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5D49" w14:textId="77777777" w:rsidR="002C21CD" w:rsidRPr="002C21CD" w:rsidRDefault="002C21CD" w:rsidP="002C21CD">
      <w:pPr>
        <w:spacing w:before="2360" w:after="240" w:line="362" w:lineRule="auto"/>
        <w:jc w:val="center"/>
        <w:rPr>
          <w:rFonts w:ascii="Times New Roman" w:hAnsi="Times New Roman" w:cs="Times New Roman"/>
          <w:b/>
          <w:sz w:val="24"/>
        </w:rPr>
      </w:pPr>
      <w:r w:rsidRPr="00FD757F">
        <w:rPr>
          <w:rFonts w:ascii="Times New Roman" w:hAnsi="Times New Roman" w:cs="Times New Roman"/>
          <w:b/>
          <w:sz w:val="52"/>
          <w:szCs w:val="52"/>
        </w:rPr>
        <w:t>KÉPZÉSI</w:t>
      </w:r>
      <w:r w:rsidRPr="002C21CD">
        <w:rPr>
          <w:rFonts w:ascii="Times New Roman" w:hAnsi="Times New Roman" w:cs="Times New Roman"/>
          <w:b/>
          <w:sz w:val="24"/>
        </w:rPr>
        <w:t xml:space="preserve"> </w:t>
      </w:r>
      <w:r w:rsidRPr="00FD757F">
        <w:rPr>
          <w:rFonts w:ascii="Times New Roman" w:hAnsi="Times New Roman" w:cs="Times New Roman"/>
          <w:b/>
          <w:sz w:val="52"/>
          <w:szCs w:val="52"/>
        </w:rPr>
        <w:t>PROGRAM</w:t>
      </w:r>
    </w:p>
    <w:p w14:paraId="4BCC978E" w14:textId="0BFF7B54" w:rsidR="002C21CD" w:rsidRPr="002C21CD" w:rsidRDefault="0047438C" w:rsidP="002C21CD">
      <w:pPr>
        <w:spacing w:before="240" w:after="240" w:line="362" w:lineRule="auto"/>
        <w:jc w:val="center"/>
        <w:rPr>
          <w:rFonts w:ascii="Times New Roman" w:hAnsi="Times New Roman" w:cs="Times New Roman"/>
          <w:b/>
          <w:sz w:val="24"/>
        </w:rPr>
      </w:pPr>
      <w:r w:rsidRPr="00FD757F">
        <w:rPr>
          <w:rFonts w:ascii="Times New Roman" w:hAnsi="Times New Roman" w:cs="Times New Roman"/>
          <w:b/>
          <w:sz w:val="36"/>
          <w:szCs w:val="36"/>
        </w:rPr>
        <w:t>O</w:t>
      </w:r>
      <w:r w:rsidR="00FD757F">
        <w:rPr>
          <w:rFonts w:ascii="Times New Roman" w:hAnsi="Times New Roman" w:cs="Times New Roman"/>
          <w:b/>
          <w:sz w:val="36"/>
          <w:szCs w:val="36"/>
        </w:rPr>
        <w:t>ktatás ágazathoz tartozó</w:t>
      </w:r>
    </w:p>
    <w:p w14:paraId="02DEFADB" w14:textId="77777777" w:rsidR="002C21CD" w:rsidRPr="002C21CD" w:rsidRDefault="002C21CD" w:rsidP="002C21CD">
      <w:pPr>
        <w:spacing w:before="240" w:after="240" w:line="362" w:lineRule="auto"/>
        <w:jc w:val="center"/>
        <w:rPr>
          <w:rFonts w:ascii="Times New Roman" w:hAnsi="Times New Roman" w:cs="Times New Roman"/>
          <w:b/>
          <w:sz w:val="24"/>
        </w:rPr>
      </w:pPr>
    </w:p>
    <w:p w14:paraId="3F4A55FC" w14:textId="77777777" w:rsidR="002C21CD" w:rsidRPr="0047438C" w:rsidRDefault="002C21CD" w:rsidP="002C21CD">
      <w:pPr>
        <w:spacing w:before="240" w:after="240" w:line="362" w:lineRule="auto"/>
        <w:jc w:val="center"/>
        <w:rPr>
          <w:rFonts w:ascii="Times New Roman" w:hAnsi="Times New Roman" w:cs="Times New Roman"/>
          <w:b/>
          <w:sz w:val="32"/>
        </w:rPr>
      </w:pPr>
      <w:r w:rsidRPr="00FD757F">
        <w:rPr>
          <w:rFonts w:ascii="Times New Roman" w:hAnsi="Times New Roman" w:cs="Times New Roman"/>
          <w:b/>
          <w:sz w:val="36"/>
          <w:szCs w:val="36"/>
        </w:rPr>
        <w:t xml:space="preserve">5 </w:t>
      </w:r>
      <w:r w:rsidR="0047438C" w:rsidRPr="00FD757F">
        <w:rPr>
          <w:rFonts w:ascii="Times New Roman" w:hAnsi="Times New Roman" w:cs="Times New Roman"/>
          <w:b/>
          <w:sz w:val="36"/>
          <w:szCs w:val="36"/>
        </w:rPr>
        <w:t>0188</w:t>
      </w:r>
      <w:r w:rsidR="0047438C" w:rsidRPr="0047438C">
        <w:rPr>
          <w:rFonts w:ascii="Times New Roman" w:hAnsi="Times New Roman" w:cs="Times New Roman"/>
          <w:b/>
          <w:sz w:val="32"/>
        </w:rPr>
        <w:t xml:space="preserve"> </w:t>
      </w:r>
      <w:r w:rsidR="0047438C" w:rsidRPr="00FD757F">
        <w:rPr>
          <w:rFonts w:ascii="Times New Roman" w:hAnsi="Times New Roman" w:cs="Times New Roman"/>
          <w:b/>
          <w:sz w:val="36"/>
          <w:szCs w:val="36"/>
        </w:rPr>
        <w:t>2501</w:t>
      </w:r>
    </w:p>
    <w:p w14:paraId="21D187C2" w14:textId="77777777" w:rsidR="002C21CD" w:rsidRPr="00FD757F" w:rsidRDefault="0047438C" w:rsidP="002C21CD">
      <w:pPr>
        <w:spacing w:before="240" w:after="240" w:line="362" w:lineRule="auto"/>
        <w:jc w:val="center"/>
        <w:rPr>
          <w:rFonts w:ascii="Times New Roman" w:hAnsi="Times New Roman" w:cs="Times New Roman"/>
          <w:b/>
          <w:sz w:val="36"/>
          <w:szCs w:val="36"/>
        </w:rPr>
      </w:pPr>
      <w:r w:rsidRPr="00FD757F">
        <w:rPr>
          <w:rFonts w:ascii="Times New Roman" w:hAnsi="Times New Roman" w:cs="Times New Roman"/>
          <w:b/>
          <w:sz w:val="36"/>
          <w:szCs w:val="36"/>
        </w:rPr>
        <w:t>Okleveles oktatási szakasszisztens</w:t>
      </w:r>
    </w:p>
    <w:p w14:paraId="7E51D478" w14:textId="43E500A6" w:rsidR="002C21CD" w:rsidRPr="00FD757F" w:rsidRDefault="00FD757F" w:rsidP="002C21CD">
      <w:pPr>
        <w:spacing w:before="240" w:after="240" w:line="362" w:lineRule="auto"/>
        <w:jc w:val="center"/>
        <w:rPr>
          <w:rFonts w:ascii="Times New Roman" w:hAnsi="Times New Roman" w:cs="Times New Roman"/>
          <w:b/>
          <w:sz w:val="36"/>
          <w:szCs w:val="36"/>
        </w:rPr>
      </w:pPr>
      <w:r>
        <w:rPr>
          <w:rFonts w:ascii="Times New Roman" w:hAnsi="Times New Roman" w:cs="Times New Roman"/>
          <w:b/>
          <w:sz w:val="36"/>
          <w:szCs w:val="36"/>
        </w:rPr>
        <w:t>szakmához</w:t>
      </w:r>
    </w:p>
    <w:p w14:paraId="58BB2C8D" w14:textId="77777777" w:rsidR="00FD757F" w:rsidRDefault="008B657C" w:rsidP="00FD757F">
      <w:pPr>
        <w:spacing w:before="240" w:after="120" w:line="362" w:lineRule="auto"/>
        <w:jc w:val="center"/>
        <w:rPr>
          <w:rFonts w:ascii="Times New Roman" w:hAnsi="Times New Roman" w:cs="Times New Roman"/>
          <w:b/>
          <w:sz w:val="36"/>
          <w:szCs w:val="36"/>
        </w:rPr>
      </w:pPr>
      <w:r w:rsidRPr="00FD757F">
        <w:rPr>
          <w:rFonts w:ascii="Times New Roman" w:hAnsi="Times New Roman" w:cs="Times New Roman"/>
          <w:b/>
          <w:sz w:val="36"/>
          <w:szCs w:val="36"/>
        </w:rPr>
        <w:t>9-13. évfolyam</w:t>
      </w:r>
      <w:r w:rsidR="00FD757F">
        <w:rPr>
          <w:rFonts w:ascii="Times New Roman" w:hAnsi="Times New Roman" w:cs="Times New Roman"/>
          <w:b/>
          <w:sz w:val="36"/>
          <w:szCs w:val="36"/>
        </w:rPr>
        <w:t>on</w:t>
      </w:r>
      <w:r w:rsidR="007B1E35" w:rsidRPr="00FD757F">
        <w:rPr>
          <w:rFonts w:ascii="Times New Roman" w:hAnsi="Times New Roman" w:cs="Times New Roman"/>
          <w:b/>
          <w:sz w:val="36"/>
          <w:szCs w:val="36"/>
        </w:rPr>
        <w:t xml:space="preserve"> és</w:t>
      </w:r>
      <w:r w:rsidR="00FD757F">
        <w:rPr>
          <w:rFonts w:ascii="Times New Roman" w:hAnsi="Times New Roman" w:cs="Times New Roman"/>
          <w:b/>
          <w:sz w:val="36"/>
          <w:szCs w:val="36"/>
        </w:rPr>
        <w:br/>
      </w:r>
      <w:r w:rsidR="007B1E35" w:rsidRPr="00FD757F">
        <w:rPr>
          <w:rFonts w:ascii="Times New Roman" w:hAnsi="Times New Roman" w:cs="Times New Roman"/>
          <w:b/>
          <w:sz w:val="36"/>
          <w:szCs w:val="36"/>
        </w:rPr>
        <w:t>1/13</w:t>
      </w:r>
      <w:r w:rsidR="003A3C56" w:rsidRPr="00FD757F">
        <w:rPr>
          <w:rFonts w:ascii="Times New Roman" w:hAnsi="Times New Roman" w:cs="Times New Roman"/>
          <w:b/>
          <w:sz w:val="36"/>
          <w:szCs w:val="36"/>
        </w:rPr>
        <w:t>.</w:t>
      </w:r>
      <w:r w:rsidR="007B1E35" w:rsidRPr="00FD757F">
        <w:rPr>
          <w:rFonts w:ascii="Times New Roman" w:hAnsi="Times New Roman" w:cs="Times New Roman"/>
          <w:b/>
          <w:sz w:val="36"/>
          <w:szCs w:val="36"/>
        </w:rPr>
        <w:t>-</w:t>
      </w:r>
      <w:r w:rsidR="00E434C6" w:rsidRPr="00FD757F">
        <w:rPr>
          <w:rFonts w:ascii="Times New Roman" w:hAnsi="Times New Roman" w:cs="Times New Roman"/>
          <w:b/>
          <w:sz w:val="36"/>
          <w:szCs w:val="36"/>
        </w:rPr>
        <w:t>2</w:t>
      </w:r>
      <w:r w:rsidR="003A3C56" w:rsidRPr="00FD757F">
        <w:rPr>
          <w:rFonts w:ascii="Times New Roman" w:hAnsi="Times New Roman" w:cs="Times New Roman"/>
          <w:b/>
          <w:sz w:val="36"/>
          <w:szCs w:val="36"/>
        </w:rPr>
        <w:t>/</w:t>
      </w:r>
      <w:r w:rsidR="007B1E35" w:rsidRPr="00FD757F">
        <w:rPr>
          <w:rFonts w:ascii="Times New Roman" w:hAnsi="Times New Roman" w:cs="Times New Roman"/>
          <w:b/>
          <w:sz w:val="36"/>
          <w:szCs w:val="36"/>
        </w:rPr>
        <w:t>14. évfolyam</w:t>
      </w:r>
      <w:r w:rsidR="00FD757F">
        <w:rPr>
          <w:rFonts w:ascii="Times New Roman" w:hAnsi="Times New Roman" w:cs="Times New Roman"/>
          <w:b/>
          <w:sz w:val="36"/>
          <w:szCs w:val="36"/>
        </w:rPr>
        <w:t xml:space="preserve">on </w:t>
      </w:r>
    </w:p>
    <w:p w14:paraId="7B7EFD3B" w14:textId="053FC3BD" w:rsidR="007B1E35" w:rsidRDefault="00FD757F" w:rsidP="00FD757F">
      <w:pPr>
        <w:spacing w:before="120" w:after="240" w:line="362" w:lineRule="auto"/>
        <w:jc w:val="center"/>
        <w:rPr>
          <w:rFonts w:ascii="Times New Roman" w:hAnsi="Times New Roman" w:cs="Times New Roman"/>
          <w:b/>
          <w:sz w:val="36"/>
          <w:szCs w:val="36"/>
        </w:rPr>
      </w:pPr>
      <w:r>
        <w:rPr>
          <w:rFonts w:ascii="Times New Roman" w:hAnsi="Times New Roman" w:cs="Times New Roman"/>
          <w:b/>
          <w:sz w:val="36"/>
          <w:szCs w:val="36"/>
        </w:rPr>
        <w:t>tanulói jogviszonyban</w:t>
      </w:r>
    </w:p>
    <w:p w14:paraId="7A44E6F3" w14:textId="4C46E97A" w:rsidR="00FD757F" w:rsidRDefault="00FD757F" w:rsidP="00FD757F">
      <w:pPr>
        <w:spacing w:before="240" w:after="240" w:line="362" w:lineRule="auto"/>
        <w:jc w:val="center"/>
        <w:rPr>
          <w:rFonts w:ascii="Times New Roman" w:hAnsi="Times New Roman" w:cs="Times New Roman"/>
          <w:b/>
          <w:sz w:val="36"/>
          <w:szCs w:val="36"/>
        </w:rPr>
      </w:pPr>
    </w:p>
    <w:p w14:paraId="7D2689C3" w14:textId="20C83183" w:rsidR="007B1E35" w:rsidRPr="00FD757F" w:rsidRDefault="007A4B58" w:rsidP="007B1E35">
      <w:pPr>
        <w:spacing w:before="240" w:after="2000" w:line="362" w:lineRule="auto"/>
        <w:jc w:val="center"/>
        <w:rPr>
          <w:rFonts w:ascii="Times New Roman" w:hAnsi="Times New Roman" w:cs="Times New Roman"/>
          <w:b/>
          <w:bCs/>
          <w:sz w:val="28"/>
          <w:szCs w:val="28"/>
        </w:rPr>
      </w:pPr>
      <w:r w:rsidRPr="00FD757F">
        <w:rPr>
          <w:rFonts w:ascii="Times New Roman" w:hAnsi="Times New Roman" w:cs="Times New Roman"/>
          <w:b/>
          <w:bCs/>
          <w:sz w:val="28"/>
          <w:szCs w:val="28"/>
        </w:rPr>
        <w:t>Érvényesség kezdete: 202</w:t>
      </w:r>
      <w:r w:rsidR="00B42DD6">
        <w:rPr>
          <w:rFonts w:ascii="Times New Roman" w:hAnsi="Times New Roman" w:cs="Times New Roman"/>
          <w:b/>
          <w:bCs/>
          <w:sz w:val="28"/>
          <w:szCs w:val="28"/>
        </w:rPr>
        <w:t>5</w:t>
      </w:r>
      <w:r w:rsidRPr="00FD757F">
        <w:rPr>
          <w:rFonts w:ascii="Times New Roman" w:hAnsi="Times New Roman" w:cs="Times New Roman"/>
          <w:b/>
          <w:bCs/>
          <w:sz w:val="28"/>
          <w:szCs w:val="28"/>
        </w:rPr>
        <w:t xml:space="preserve">. </w:t>
      </w:r>
      <w:r w:rsidR="00760256">
        <w:rPr>
          <w:rFonts w:ascii="Times New Roman" w:hAnsi="Times New Roman" w:cs="Times New Roman"/>
          <w:b/>
          <w:bCs/>
          <w:sz w:val="28"/>
          <w:szCs w:val="28"/>
        </w:rPr>
        <w:t>február</w:t>
      </w:r>
      <w:r w:rsidRPr="00FD757F">
        <w:rPr>
          <w:rFonts w:ascii="Times New Roman" w:hAnsi="Times New Roman" w:cs="Times New Roman"/>
          <w:b/>
          <w:bCs/>
          <w:sz w:val="28"/>
          <w:szCs w:val="28"/>
        </w:rPr>
        <w:t xml:space="preserve"> 1.</w:t>
      </w:r>
    </w:p>
    <w:p w14:paraId="6065DBF9" w14:textId="771C40F2" w:rsidR="008B05E6" w:rsidRDefault="007B1E35">
      <w:pPr>
        <w:rPr>
          <w:rFonts w:ascii="Times New Roman" w:hAnsi="Times New Roman" w:cs="Times New Roman"/>
          <w:sz w:val="24"/>
        </w:rPr>
      </w:pPr>
      <w:r>
        <w:rPr>
          <w:rFonts w:ascii="Times New Roman" w:hAnsi="Times New Roman" w:cs="Times New Roman"/>
          <w:sz w:val="24"/>
        </w:rPr>
        <w:br w:type="page"/>
      </w:r>
    </w:p>
    <w:p w14:paraId="64564A8C" w14:textId="77777777" w:rsidR="004B5BF8" w:rsidRDefault="004B5BF8" w:rsidP="00C84F3F">
      <w:pPr>
        <w:spacing w:after="600"/>
        <w:rPr>
          <w:rFonts w:ascii="Times New Roman" w:hAnsi="Times New Roman" w:cs="Times New Roman"/>
          <w:b/>
          <w:sz w:val="24"/>
        </w:rPr>
      </w:pPr>
    </w:p>
    <w:p w14:paraId="479B8F1D" w14:textId="0ABBDE92" w:rsidR="00B527B2" w:rsidRPr="00FD757F" w:rsidRDefault="00B527B2" w:rsidP="00C84F3F">
      <w:pPr>
        <w:spacing w:after="600"/>
        <w:rPr>
          <w:rFonts w:ascii="Times New Roman" w:hAnsi="Times New Roman" w:cs="Times New Roman"/>
          <w:b/>
          <w:sz w:val="28"/>
          <w:szCs w:val="28"/>
        </w:rPr>
      </w:pPr>
      <w:r w:rsidRPr="00FD757F">
        <w:rPr>
          <w:rFonts w:ascii="Times New Roman" w:hAnsi="Times New Roman" w:cs="Times New Roman"/>
          <w:b/>
          <w:sz w:val="28"/>
          <w:szCs w:val="28"/>
        </w:rPr>
        <w:t xml:space="preserve">Együttműködés az okleveles oktatási szakasszisztens képzés során </w:t>
      </w:r>
    </w:p>
    <w:p w14:paraId="1FC20739" w14:textId="48080332" w:rsidR="00413809" w:rsidRPr="00FD757F" w:rsidRDefault="00413809" w:rsidP="00413809">
      <w:pPr>
        <w:rPr>
          <w:rFonts w:ascii="Times New Roman" w:hAnsi="Times New Roman" w:cs="Times New Roman"/>
          <w:sz w:val="28"/>
          <w:szCs w:val="28"/>
        </w:rPr>
      </w:pPr>
    </w:p>
    <w:p w14:paraId="4B038B5D" w14:textId="272FF966" w:rsidR="00413809" w:rsidRPr="00FD757F" w:rsidRDefault="00B527B2" w:rsidP="00593750">
      <w:pPr>
        <w:spacing w:line="276" w:lineRule="auto"/>
        <w:jc w:val="both"/>
        <w:rPr>
          <w:rFonts w:ascii="Times New Roman" w:hAnsi="Times New Roman" w:cs="Times New Roman"/>
          <w:sz w:val="28"/>
          <w:szCs w:val="28"/>
        </w:rPr>
      </w:pPr>
      <w:r w:rsidRPr="00FD757F">
        <w:rPr>
          <w:rFonts w:ascii="Times New Roman" w:hAnsi="Times New Roman" w:cs="Times New Roman"/>
          <w:sz w:val="28"/>
          <w:szCs w:val="28"/>
        </w:rPr>
        <w:t xml:space="preserve">Az </w:t>
      </w:r>
      <w:r w:rsidR="0091448F" w:rsidRPr="00FD757F">
        <w:rPr>
          <w:rFonts w:ascii="Times New Roman" w:hAnsi="Times New Roman" w:cs="Times New Roman"/>
          <w:sz w:val="28"/>
          <w:szCs w:val="28"/>
        </w:rPr>
        <w:t xml:space="preserve">Eszterházi Károly </w:t>
      </w:r>
      <w:r w:rsidR="00FD757F">
        <w:rPr>
          <w:rFonts w:ascii="Times New Roman" w:hAnsi="Times New Roman" w:cs="Times New Roman"/>
          <w:sz w:val="28"/>
          <w:szCs w:val="28"/>
        </w:rPr>
        <w:t xml:space="preserve">Katolikus </w:t>
      </w:r>
      <w:r w:rsidR="00D83F7D" w:rsidRPr="00FD757F">
        <w:rPr>
          <w:rFonts w:ascii="Times New Roman" w:hAnsi="Times New Roman" w:cs="Times New Roman"/>
          <w:sz w:val="28"/>
          <w:szCs w:val="28"/>
        </w:rPr>
        <w:t>Egyetem,</w:t>
      </w:r>
      <w:r w:rsidRPr="00FD757F">
        <w:rPr>
          <w:rFonts w:ascii="Times New Roman" w:hAnsi="Times New Roman" w:cs="Times New Roman"/>
          <w:sz w:val="28"/>
          <w:szCs w:val="28"/>
        </w:rPr>
        <w:t xml:space="preserve"> </w:t>
      </w:r>
      <w:r w:rsidR="00593750" w:rsidRPr="00FD757F">
        <w:rPr>
          <w:rFonts w:ascii="Times New Roman" w:hAnsi="Times New Roman" w:cs="Times New Roman"/>
          <w:sz w:val="28"/>
          <w:szCs w:val="28"/>
        </w:rPr>
        <w:t>valamint a Sz</w:t>
      </w:r>
      <w:r w:rsidR="0091448F" w:rsidRPr="00FD757F">
        <w:rPr>
          <w:rFonts w:ascii="Times New Roman" w:hAnsi="Times New Roman" w:cs="Times New Roman"/>
          <w:sz w:val="28"/>
          <w:szCs w:val="28"/>
        </w:rPr>
        <w:t>erencsi</w:t>
      </w:r>
      <w:r w:rsidR="00593750" w:rsidRPr="00FD757F">
        <w:rPr>
          <w:rFonts w:ascii="Times New Roman" w:hAnsi="Times New Roman" w:cs="Times New Roman"/>
          <w:sz w:val="28"/>
          <w:szCs w:val="28"/>
        </w:rPr>
        <w:t xml:space="preserve"> Szakképzési Centrum </w:t>
      </w:r>
      <w:r w:rsidR="0091448F" w:rsidRPr="00FD757F">
        <w:rPr>
          <w:rFonts w:ascii="Times New Roman" w:hAnsi="Times New Roman" w:cs="Times New Roman"/>
          <w:sz w:val="28"/>
          <w:szCs w:val="28"/>
        </w:rPr>
        <w:t>Tokaji Ferenc</w:t>
      </w:r>
      <w:r w:rsidRPr="00FD757F">
        <w:rPr>
          <w:rFonts w:ascii="Times New Roman" w:hAnsi="Times New Roman" w:cs="Times New Roman"/>
          <w:sz w:val="28"/>
          <w:szCs w:val="28"/>
        </w:rPr>
        <w:t xml:space="preserve"> Technikum</w:t>
      </w:r>
      <w:r w:rsidR="0091448F" w:rsidRPr="00FD757F">
        <w:rPr>
          <w:rFonts w:ascii="Times New Roman" w:hAnsi="Times New Roman" w:cs="Times New Roman"/>
          <w:sz w:val="28"/>
          <w:szCs w:val="28"/>
        </w:rPr>
        <w:t xml:space="preserve">, Szakgimnázium </w:t>
      </w:r>
      <w:r w:rsidR="00FD757F">
        <w:rPr>
          <w:rFonts w:ascii="Times New Roman" w:hAnsi="Times New Roman" w:cs="Times New Roman"/>
          <w:sz w:val="28"/>
          <w:szCs w:val="28"/>
        </w:rPr>
        <w:t xml:space="preserve">és </w:t>
      </w:r>
      <w:r w:rsidR="00FD757F" w:rsidRPr="00FD757F">
        <w:rPr>
          <w:rFonts w:ascii="Times New Roman" w:hAnsi="Times New Roman" w:cs="Times New Roman"/>
          <w:sz w:val="28"/>
          <w:szCs w:val="28"/>
        </w:rPr>
        <w:t xml:space="preserve">Gimnázium </w:t>
      </w:r>
      <w:r w:rsidR="00593750" w:rsidRPr="00FD757F">
        <w:rPr>
          <w:rFonts w:ascii="Times New Roman" w:hAnsi="Times New Roman" w:cs="Times New Roman"/>
          <w:sz w:val="28"/>
          <w:szCs w:val="28"/>
        </w:rPr>
        <w:t>között létrejött megállapodás alapján</w:t>
      </w:r>
      <w:r w:rsidR="00C92150" w:rsidRPr="00FD757F">
        <w:rPr>
          <w:rFonts w:ascii="Times New Roman" w:hAnsi="Times New Roman" w:cs="Times New Roman"/>
          <w:sz w:val="28"/>
          <w:szCs w:val="28"/>
        </w:rPr>
        <w:t>,</w:t>
      </w:r>
      <w:r w:rsidR="00593750" w:rsidRPr="00FD757F">
        <w:rPr>
          <w:rFonts w:ascii="Times New Roman" w:hAnsi="Times New Roman" w:cs="Times New Roman"/>
          <w:sz w:val="28"/>
          <w:szCs w:val="28"/>
        </w:rPr>
        <w:t xml:space="preserve"> jelen képzési program megvalósítása érdekében </w:t>
      </w:r>
      <w:r w:rsidR="00F6120E" w:rsidRPr="00FD757F">
        <w:rPr>
          <w:rFonts w:ascii="Times New Roman" w:hAnsi="Times New Roman" w:cs="Times New Roman"/>
          <w:sz w:val="28"/>
          <w:szCs w:val="28"/>
        </w:rPr>
        <w:t>együttműködünk</w:t>
      </w:r>
      <w:r w:rsidR="0062543B" w:rsidRPr="00FD757F">
        <w:rPr>
          <w:rFonts w:ascii="Times New Roman" w:hAnsi="Times New Roman" w:cs="Times New Roman"/>
          <w:sz w:val="28"/>
          <w:szCs w:val="28"/>
        </w:rPr>
        <w:t>:</w:t>
      </w:r>
    </w:p>
    <w:p w14:paraId="2B1D89C0" w14:textId="77777777" w:rsidR="0062543B" w:rsidRPr="00FD757F" w:rsidRDefault="0062543B" w:rsidP="00593750">
      <w:pPr>
        <w:spacing w:line="276" w:lineRule="auto"/>
        <w:jc w:val="both"/>
        <w:rPr>
          <w:rFonts w:ascii="Times New Roman" w:hAnsi="Times New Roman" w:cs="Times New Roman"/>
          <w:sz w:val="28"/>
          <w:szCs w:val="28"/>
        </w:rPr>
      </w:pPr>
    </w:p>
    <w:p w14:paraId="1BBE7754" w14:textId="60CD8197" w:rsidR="00593750" w:rsidRPr="00FD757F" w:rsidRDefault="00054443" w:rsidP="00506754">
      <w:pPr>
        <w:pStyle w:val="Listaszerbekezds"/>
        <w:numPr>
          <w:ilvl w:val="0"/>
          <w:numId w:val="42"/>
        </w:numPr>
        <w:spacing w:before="120" w:after="120" w:line="276" w:lineRule="auto"/>
        <w:ind w:left="714" w:hanging="357"/>
        <w:jc w:val="both"/>
        <w:rPr>
          <w:rFonts w:ascii="Times New Roman" w:hAnsi="Times New Roman" w:cs="Times New Roman"/>
          <w:sz w:val="28"/>
          <w:szCs w:val="28"/>
        </w:rPr>
      </w:pPr>
      <w:r w:rsidRPr="00FD757F">
        <w:rPr>
          <w:rFonts w:ascii="Times New Roman" w:hAnsi="Times New Roman" w:cs="Times New Roman"/>
          <w:sz w:val="28"/>
          <w:szCs w:val="28"/>
        </w:rPr>
        <w:t>a Képzési és Kimeneti K</w:t>
      </w:r>
      <w:r w:rsidR="0062543B" w:rsidRPr="00FD757F">
        <w:rPr>
          <w:rFonts w:ascii="Times New Roman" w:hAnsi="Times New Roman" w:cs="Times New Roman"/>
          <w:sz w:val="28"/>
          <w:szCs w:val="28"/>
        </w:rPr>
        <w:t>övetelmények alapján</w:t>
      </w:r>
      <w:r w:rsidR="00115234" w:rsidRPr="00FD757F">
        <w:rPr>
          <w:rFonts w:ascii="Times New Roman" w:hAnsi="Times New Roman" w:cs="Times New Roman"/>
          <w:sz w:val="28"/>
          <w:szCs w:val="28"/>
        </w:rPr>
        <w:t>,</w:t>
      </w:r>
      <w:r w:rsidRPr="00FD757F">
        <w:rPr>
          <w:rFonts w:ascii="Times New Roman" w:hAnsi="Times New Roman" w:cs="Times New Roman"/>
          <w:sz w:val="28"/>
          <w:szCs w:val="28"/>
        </w:rPr>
        <w:t xml:space="preserve"> a Képzési P</w:t>
      </w:r>
      <w:r w:rsidR="0062543B" w:rsidRPr="00FD757F">
        <w:rPr>
          <w:rFonts w:ascii="Times New Roman" w:hAnsi="Times New Roman" w:cs="Times New Roman"/>
          <w:sz w:val="28"/>
          <w:szCs w:val="28"/>
        </w:rPr>
        <w:t>rogram kidolgozásában;</w:t>
      </w:r>
    </w:p>
    <w:p w14:paraId="4B0F3AE5" w14:textId="675A97ED" w:rsidR="00B943F4" w:rsidRPr="00FD757F" w:rsidRDefault="00B943F4" w:rsidP="00506754">
      <w:pPr>
        <w:pStyle w:val="Listaszerbekezds"/>
        <w:numPr>
          <w:ilvl w:val="0"/>
          <w:numId w:val="42"/>
        </w:numPr>
        <w:spacing w:before="120" w:after="120" w:line="276" w:lineRule="auto"/>
        <w:ind w:left="714" w:hanging="357"/>
        <w:jc w:val="both"/>
        <w:rPr>
          <w:rFonts w:ascii="Times New Roman" w:hAnsi="Times New Roman" w:cs="Times New Roman"/>
          <w:sz w:val="28"/>
          <w:szCs w:val="28"/>
        </w:rPr>
      </w:pPr>
      <w:r w:rsidRPr="00FD757F">
        <w:rPr>
          <w:rFonts w:ascii="Times New Roman" w:hAnsi="Times New Roman" w:cs="Times New Roman"/>
          <w:sz w:val="28"/>
          <w:szCs w:val="28"/>
        </w:rPr>
        <w:t xml:space="preserve">kreditbeszámítás feltételeinek kidolgozásában; </w:t>
      </w:r>
    </w:p>
    <w:p w14:paraId="6780FC88" w14:textId="47A40F98" w:rsidR="0062543B" w:rsidRPr="00FD757F" w:rsidRDefault="0062543B" w:rsidP="00506754">
      <w:pPr>
        <w:pStyle w:val="Listaszerbekezds"/>
        <w:numPr>
          <w:ilvl w:val="0"/>
          <w:numId w:val="42"/>
        </w:numPr>
        <w:spacing w:before="120" w:after="120" w:line="276" w:lineRule="auto"/>
        <w:ind w:left="714" w:hanging="357"/>
        <w:jc w:val="both"/>
        <w:rPr>
          <w:rFonts w:ascii="Times New Roman" w:hAnsi="Times New Roman" w:cs="Times New Roman"/>
          <w:sz w:val="28"/>
          <w:szCs w:val="28"/>
        </w:rPr>
      </w:pPr>
      <w:r w:rsidRPr="00FD757F">
        <w:rPr>
          <w:rFonts w:ascii="Times New Roman" w:hAnsi="Times New Roman" w:cs="Times New Roman"/>
          <w:sz w:val="28"/>
          <w:szCs w:val="28"/>
        </w:rPr>
        <w:t>szakmai oktatásához kapcsolódó projektek közös megvalósításában;</w:t>
      </w:r>
    </w:p>
    <w:p w14:paraId="04F8D33C" w14:textId="13558AE4" w:rsidR="0062543B" w:rsidRPr="00FD757F" w:rsidRDefault="00F6120E" w:rsidP="00506754">
      <w:pPr>
        <w:pStyle w:val="Listaszerbekezds"/>
        <w:numPr>
          <w:ilvl w:val="0"/>
          <w:numId w:val="42"/>
        </w:numPr>
        <w:spacing w:before="120" w:after="120" w:line="276" w:lineRule="auto"/>
        <w:ind w:left="714" w:hanging="357"/>
        <w:jc w:val="both"/>
        <w:rPr>
          <w:rFonts w:ascii="Times New Roman" w:hAnsi="Times New Roman" w:cs="Times New Roman"/>
          <w:sz w:val="28"/>
          <w:szCs w:val="28"/>
        </w:rPr>
      </w:pPr>
      <w:r w:rsidRPr="00FD757F">
        <w:rPr>
          <w:rFonts w:ascii="Times New Roman" w:hAnsi="Times New Roman" w:cs="Times New Roman"/>
          <w:sz w:val="28"/>
          <w:szCs w:val="28"/>
        </w:rPr>
        <w:t xml:space="preserve">iskolánkban szervezett témanapok, szakmai rendezvények, konferenciák </w:t>
      </w:r>
      <w:r w:rsidR="0062543B" w:rsidRPr="00FD757F">
        <w:rPr>
          <w:rFonts w:ascii="Times New Roman" w:hAnsi="Times New Roman" w:cs="Times New Roman"/>
          <w:sz w:val="28"/>
          <w:szCs w:val="28"/>
        </w:rPr>
        <w:t>közös lebonyolításában;</w:t>
      </w:r>
    </w:p>
    <w:p w14:paraId="32152C13" w14:textId="14D84AC8" w:rsidR="0062543B" w:rsidRPr="00FD757F" w:rsidRDefault="0062543B" w:rsidP="00506754">
      <w:pPr>
        <w:pStyle w:val="Listaszerbekezds"/>
        <w:numPr>
          <w:ilvl w:val="0"/>
          <w:numId w:val="42"/>
        </w:numPr>
        <w:spacing w:before="120" w:after="120" w:line="276" w:lineRule="auto"/>
        <w:ind w:left="714" w:hanging="357"/>
        <w:jc w:val="both"/>
        <w:rPr>
          <w:rFonts w:ascii="Times New Roman" w:hAnsi="Times New Roman" w:cs="Times New Roman"/>
          <w:sz w:val="28"/>
          <w:szCs w:val="28"/>
        </w:rPr>
      </w:pPr>
      <w:r w:rsidRPr="00FD757F">
        <w:rPr>
          <w:rFonts w:ascii="Times New Roman" w:hAnsi="Times New Roman" w:cs="Times New Roman"/>
          <w:sz w:val="28"/>
          <w:szCs w:val="28"/>
        </w:rPr>
        <w:t>a</w:t>
      </w:r>
      <w:r w:rsidR="005E51BC" w:rsidRPr="00FD757F">
        <w:rPr>
          <w:rFonts w:ascii="Times New Roman" w:hAnsi="Times New Roman" w:cs="Times New Roman"/>
          <w:sz w:val="28"/>
          <w:szCs w:val="28"/>
        </w:rPr>
        <w:t>z egyetem</w:t>
      </w:r>
      <w:r w:rsidRPr="00FD757F">
        <w:rPr>
          <w:rFonts w:ascii="Times New Roman" w:hAnsi="Times New Roman" w:cs="Times New Roman"/>
          <w:sz w:val="28"/>
          <w:szCs w:val="28"/>
        </w:rPr>
        <w:t xml:space="preserve"> által </w:t>
      </w:r>
      <w:r w:rsidR="00F6120E" w:rsidRPr="00FD757F">
        <w:rPr>
          <w:rFonts w:ascii="Times New Roman" w:hAnsi="Times New Roman" w:cs="Times New Roman"/>
          <w:sz w:val="28"/>
          <w:szCs w:val="28"/>
        </w:rPr>
        <w:t>meghirdetett versenyek során</w:t>
      </w:r>
      <w:r w:rsidR="00AE56D5" w:rsidRPr="00FD757F">
        <w:rPr>
          <w:rFonts w:ascii="Times New Roman" w:hAnsi="Times New Roman" w:cs="Times New Roman"/>
          <w:sz w:val="28"/>
          <w:szCs w:val="28"/>
        </w:rPr>
        <w:t>.</w:t>
      </w:r>
      <w:r w:rsidRPr="00FD757F">
        <w:rPr>
          <w:rFonts w:ascii="Times New Roman" w:hAnsi="Times New Roman" w:cs="Times New Roman"/>
          <w:sz w:val="28"/>
          <w:szCs w:val="28"/>
        </w:rPr>
        <w:t xml:space="preserve"> </w:t>
      </w:r>
    </w:p>
    <w:p w14:paraId="12E6FB74" w14:textId="30332D30" w:rsidR="004F6FD4" w:rsidRDefault="004F6FD4" w:rsidP="00506754">
      <w:pPr>
        <w:jc w:val="both"/>
        <w:rPr>
          <w:rFonts w:ascii="Times New Roman" w:hAnsi="Times New Roman" w:cs="Times New Roman"/>
          <w:sz w:val="24"/>
        </w:rPr>
      </w:pPr>
      <w:r>
        <w:rPr>
          <w:rFonts w:ascii="Times New Roman" w:hAnsi="Times New Roman" w:cs="Times New Roman"/>
          <w:sz w:val="24"/>
        </w:rPr>
        <w:br w:type="page"/>
      </w:r>
    </w:p>
    <w:p w14:paraId="14BFD579" w14:textId="77777777" w:rsidR="00A92208" w:rsidRPr="0054666B" w:rsidRDefault="00C213F2" w:rsidP="00506754">
      <w:pPr>
        <w:pStyle w:val="Cmsor1"/>
        <w:tabs>
          <w:tab w:val="left" w:pos="4536"/>
        </w:tabs>
        <w:ind w:left="993"/>
      </w:pPr>
      <w:bookmarkStart w:id="0" w:name="_Toc87339614"/>
      <w:bookmarkStart w:id="1" w:name="_Toc134392516"/>
      <w:bookmarkStart w:id="2" w:name="_Toc209519275"/>
      <w:r w:rsidRPr="0054666B">
        <w:lastRenderedPageBreak/>
        <w:t>Összefoglaló adatok</w:t>
      </w:r>
      <w:bookmarkEnd w:id="0"/>
      <w:bookmarkEnd w:id="1"/>
      <w:bookmarkEnd w:id="2"/>
    </w:p>
    <w:p w14:paraId="1E6D49C4" w14:textId="77777777" w:rsidR="00A92208" w:rsidRPr="008B2C6B" w:rsidRDefault="007A4B58" w:rsidP="001D2A41">
      <w:pPr>
        <w:pStyle w:val="Cmsor2"/>
        <w:numPr>
          <w:ilvl w:val="0"/>
          <w:numId w:val="0"/>
        </w:numPr>
        <w:tabs>
          <w:tab w:val="left" w:pos="483"/>
        </w:tabs>
        <w:spacing w:before="120" w:after="120"/>
        <w:ind w:left="284"/>
        <w:rPr>
          <w:rFonts w:ascii="Times New Roman" w:hAnsi="Times New Roman" w:cs="Times New Roman"/>
          <w:sz w:val="24"/>
          <w:szCs w:val="24"/>
        </w:rPr>
      </w:pPr>
      <w:bookmarkStart w:id="3" w:name="_Toc87339615"/>
      <w:bookmarkStart w:id="4" w:name="_Toc134392517"/>
      <w:bookmarkStart w:id="5" w:name="_Toc209519276"/>
      <w:r w:rsidRPr="008B2C6B">
        <w:rPr>
          <w:rFonts w:ascii="Times New Roman" w:hAnsi="Times New Roman" w:cs="Times New Roman"/>
          <w:sz w:val="24"/>
          <w:szCs w:val="24"/>
        </w:rPr>
        <w:t>A</w:t>
      </w:r>
      <w:r w:rsidRPr="008B2C6B">
        <w:rPr>
          <w:rFonts w:ascii="Times New Roman" w:hAnsi="Times New Roman" w:cs="Times New Roman"/>
          <w:spacing w:val="-7"/>
          <w:sz w:val="24"/>
          <w:szCs w:val="24"/>
        </w:rPr>
        <w:t xml:space="preserve"> </w:t>
      </w:r>
      <w:r w:rsidRPr="008B2C6B">
        <w:rPr>
          <w:rFonts w:ascii="Times New Roman" w:hAnsi="Times New Roman" w:cs="Times New Roman"/>
          <w:sz w:val="24"/>
          <w:szCs w:val="24"/>
        </w:rPr>
        <w:t>szakma alapadatai</w:t>
      </w:r>
      <w:bookmarkEnd w:id="3"/>
      <w:bookmarkEnd w:id="4"/>
      <w:bookmarkEnd w:id="5"/>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4074"/>
        <w:gridCol w:w="5101"/>
      </w:tblGrid>
      <w:tr w:rsidR="008B2C6B" w:rsidRPr="008B2C6B" w14:paraId="03DD7586" w14:textId="77777777" w:rsidTr="00506754">
        <w:trPr>
          <w:trHeight w:val="314"/>
        </w:trPr>
        <w:tc>
          <w:tcPr>
            <w:tcW w:w="237" w:type="pct"/>
            <w:vAlign w:val="center"/>
          </w:tcPr>
          <w:p w14:paraId="61B3B0A1"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1.</w:t>
            </w:r>
          </w:p>
        </w:tc>
        <w:tc>
          <w:tcPr>
            <w:tcW w:w="2115" w:type="pct"/>
            <w:vAlign w:val="center"/>
          </w:tcPr>
          <w:p w14:paraId="458BF4D1" w14:textId="77777777" w:rsidR="0047438C" w:rsidRPr="008B2C6B" w:rsidRDefault="0047438C" w:rsidP="0047438C">
            <w:pPr>
              <w:pStyle w:val="TableParagraph"/>
              <w:spacing w:before="55" w:line="239" w:lineRule="exact"/>
              <w:rPr>
                <w:rFonts w:ascii="Times New Roman" w:hAnsi="Times New Roman" w:cs="Times New Roman"/>
              </w:rPr>
            </w:pPr>
            <w:r w:rsidRPr="008B2C6B">
              <w:rPr>
                <w:rFonts w:ascii="Times New Roman" w:hAnsi="Times New Roman" w:cs="Times New Roman"/>
              </w:rPr>
              <w:t>Az</w:t>
            </w:r>
            <w:r w:rsidRPr="008B2C6B">
              <w:rPr>
                <w:rFonts w:ascii="Times New Roman" w:hAnsi="Times New Roman" w:cs="Times New Roman"/>
                <w:spacing w:val="-3"/>
              </w:rPr>
              <w:t xml:space="preserve"> </w:t>
            </w:r>
            <w:r w:rsidRPr="008B2C6B">
              <w:rPr>
                <w:rFonts w:ascii="Times New Roman" w:hAnsi="Times New Roman" w:cs="Times New Roman"/>
              </w:rPr>
              <w:t>ágazat</w:t>
            </w:r>
            <w:r w:rsidRPr="008B2C6B">
              <w:rPr>
                <w:rFonts w:ascii="Times New Roman" w:hAnsi="Times New Roman" w:cs="Times New Roman"/>
                <w:spacing w:val="-4"/>
              </w:rPr>
              <w:t xml:space="preserve"> </w:t>
            </w:r>
            <w:r w:rsidRPr="008B2C6B">
              <w:rPr>
                <w:rFonts w:ascii="Times New Roman" w:hAnsi="Times New Roman" w:cs="Times New Roman"/>
              </w:rPr>
              <w:t>megnevezése:</w:t>
            </w:r>
          </w:p>
        </w:tc>
        <w:tc>
          <w:tcPr>
            <w:tcW w:w="2648" w:type="pct"/>
            <w:vAlign w:val="center"/>
          </w:tcPr>
          <w:p w14:paraId="253BD815"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Oktatás</w:t>
            </w:r>
          </w:p>
        </w:tc>
      </w:tr>
      <w:tr w:rsidR="008B2C6B" w:rsidRPr="008B2C6B" w14:paraId="21DE4013" w14:textId="77777777" w:rsidTr="00506754">
        <w:trPr>
          <w:trHeight w:val="311"/>
        </w:trPr>
        <w:tc>
          <w:tcPr>
            <w:tcW w:w="237" w:type="pct"/>
            <w:vAlign w:val="center"/>
          </w:tcPr>
          <w:p w14:paraId="61F24BA0" w14:textId="77777777" w:rsidR="0047438C" w:rsidRPr="008B2C6B" w:rsidRDefault="0047438C" w:rsidP="0047438C">
            <w:pPr>
              <w:pStyle w:val="TableParagraph"/>
              <w:spacing w:before="57" w:line="234" w:lineRule="exact"/>
              <w:rPr>
                <w:rFonts w:ascii="Times New Roman" w:hAnsi="Times New Roman" w:cs="Times New Roman"/>
              </w:rPr>
            </w:pPr>
            <w:r w:rsidRPr="008B2C6B">
              <w:rPr>
                <w:rFonts w:ascii="Times New Roman" w:hAnsi="Times New Roman" w:cs="Times New Roman"/>
              </w:rPr>
              <w:t>2.</w:t>
            </w:r>
          </w:p>
        </w:tc>
        <w:tc>
          <w:tcPr>
            <w:tcW w:w="2115" w:type="pct"/>
            <w:vAlign w:val="center"/>
          </w:tcPr>
          <w:p w14:paraId="274C30F0" w14:textId="77777777" w:rsidR="0047438C" w:rsidRPr="008B2C6B" w:rsidRDefault="0047438C" w:rsidP="0047438C">
            <w:pPr>
              <w:pStyle w:val="TableParagraph"/>
              <w:spacing w:before="55" w:line="237" w:lineRule="exact"/>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7"/>
              </w:rPr>
              <w:t xml:space="preserve"> </w:t>
            </w:r>
            <w:r w:rsidRPr="008B2C6B">
              <w:rPr>
                <w:rFonts w:ascii="Times New Roman" w:hAnsi="Times New Roman" w:cs="Times New Roman"/>
              </w:rPr>
              <w:t>szakma</w:t>
            </w:r>
            <w:r w:rsidRPr="008B2C6B">
              <w:rPr>
                <w:rFonts w:ascii="Times New Roman" w:hAnsi="Times New Roman" w:cs="Times New Roman"/>
                <w:spacing w:val="-3"/>
              </w:rPr>
              <w:t xml:space="preserve"> </w:t>
            </w:r>
            <w:r w:rsidRPr="008B2C6B">
              <w:rPr>
                <w:rFonts w:ascii="Times New Roman" w:hAnsi="Times New Roman" w:cs="Times New Roman"/>
              </w:rPr>
              <w:t>megnevezése:</w:t>
            </w:r>
          </w:p>
        </w:tc>
        <w:tc>
          <w:tcPr>
            <w:tcW w:w="2648" w:type="pct"/>
            <w:vAlign w:val="center"/>
          </w:tcPr>
          <w:p w14:paraId="30FE2BAC" w14:textId="77777777" w:rsidR="0047438C" w:rsidRPr="008B2C6B" w:rsidRDefault="0047438C" w:rsidP="0047438C">
            <w:pPr>
              <w:pStyle w:val="TableParagraph"/>
              <w:spacing w:before="57" w:line="234" w:lineRule="exact"/>
              <w:rPr>
                <w:rFonts w:ascii="Times New Roman" w:hAnsi="Times New Roman" w:cs="Times New Roman"/>
              </w:rPr>
            </w:pPr>
            <w:r w:rsidRPr="008B2C6B">
              <w:rPr>
                <w:rFonts w:ascii="Times New Roman" w:hAnsi="Times New Roman" w:cs="Times New Roman"/>
              </w:rPr>
              <w:t>Oktatási szakasszisztens</w:t>
            </w:r>
          </w:p>
        </w:tc>
      </w:tr>
      <w:tr w:rsidR="008B2C6B" w:rsidRPr="008B2C6B" w14:paraId="5068D026" w14:textId="77777777" w:rsidTr="00506754">
        <w:trPr>
          <w:trHeight w:val="314"/>
        </w:trPr>
        <w:tc>
          <w:tcPr>
            <w:tcW w:w="237" w:type="pct"/>
            <w:vAlign w:val="center"/>
          </w:tcPr>
          <w:p w14:paraId="664CE387"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3.</w:t>
            </w:r>
          </w:p>
        </w:tc>
        <w:tc>
          <w:tcPr>
            <w:tcW w:w="2115" w:type="pct"/>
            <w:vAlign w:val="center"/>
          </w:tcPr>
          <w:p w14:paraId="2EC1AEF3" w14:textId="77777777" w:rsidR="0047438C" w:rsidRPr="008B2C6B" w:rsidRDefault="0047438C" w:rsidP="0047438C">
            <w:pPr>
              <w:pStyle w:val="TableParagraph"/>
              <w:spacing w:before="55" w:line="239" w:lineRule="exact"/>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6"/>
              </w:rPr>
              <w:t xml:space="preserve"> </w:t>
            </w:r>
            <w:r w:rsidRPr="008B2C6B">
              <w:rPr>
                <w:rFonts w:ascii="Times New Roman" w:hAnsi="Times New Roman" w:cs="Times New Roman"/>
              </w:rPr>
              <w:t>szakma</w:t>
            </w:r>
            <w:r w:rsidRPr="008B2C6B">
              <w:rPr>
                <w:rFonts w:ascii="Times New Roman" w:hAnsi="Times New Roman" w:cs="Times New Roman"/>
                <w:spacing w:val="-3"/>
              </w:rPr>
              <w:t xml:space="preserve"> </w:t>
            </w:r>
            <w:r w:rsidRPr="008B2C6B">
              <w:rPr>
                <w:rFonts w:ascii="Times New Roman" w:hAnsi="Times New Roman" w:cs="Times New Roman"/>
              </w:rPr>
              <w:t>azonosító</w:t>
            </w:r>
            <w:r w:rsidRPr="008B2C6B">
              <w:rPr>
                <w:rFonts w:ascii="Times New Roman" w:hAnsi="Times New Roman" w:cs="Times New Roman"/>
                <w:spacing w:val="-2"/>
              </w:rPr>
              <w:t xml:space="preserve"> </w:t>
            </w:r>
            <w:r w:rsidRPr="008B2C6B">
              <w:rPr>
                <w:rFonts w:ascii="Times New Roman" w:hAnsi="Times New Roman" w:cs="Times New Roman"/>
              </w:rPr>
              <w:t>száma:</w:t>
            </w:r>
          </w:p>
        </w:tc>
        <w:tc>
          <w:tcPr>
            <w:tcW w:w="2648" w:type="pct"/>
            <w:vAlign w:val="center"/>
          </w:tcPr>
          <w:p w14:paraId="5761723F"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5 0188 2501</w:t>
            </w:r>
          </w:p>
        </w:tc>
      </w:tr>
      <w:tr w:rsidR="008B2C6B" w:rsidRPr="008B2C6B" w14:paraId="44BA999A" w14:textId="77777777" w:rsidTr="00506754">
        <w:trPr>
          <w:trHeight w:val="311"/>
        </w:trPr>
        <w:tc>
          <w:tcPr>
            <w:tcW w:w="237" w:type="pct"/>
            <w:vAlign w:val="center"/>
          </w:tcPr>
          <w:p w14:paraId="600625E8" w14:textId="77777777" w:rsidR="0047438C" w:rsidRPr="008B2C6B" w:rsidRDefault="0047438C" w:rsidP="0047438C">
            <w:pPr>
              <w:pStyle w:val="TableParagraph"/>
              <w:spacing w:before="57" w:line="234" w:lineRule="exact"/>
              <w:rPr>
                <w:rFonts w:ascii="Times New Roman" w:hAnsi="Times New Roman" w:cs="Times New Roman"/>
              </w:rPr>
            </w:pPr>
            <w:r w:rsidRPr="008B2C6B">
              <w:rPr>
                <w:rFonts w:ascii="Times New Roman" w:hAnsi="Times New Roman" w:cs="Times New Roman"/>
              </w:rPr>
              <w:t>4.</w:t>
            </w:r>
          </w:p>
        </w:tc>
        <w:tc>
          <w:tcPr>
            <w:tcW w:w="2115" w:type="pct"/>
            <w:vAlign w:val="center"/>
          </w:tcPr>
          <w:p w14:paraId="66E928E5" w14:textId="77777777" w:rsidR="0047438C" w:rsidRPr="008B2C6B" w:rsidRDefault="0047438C" w:rsidP="0047438C">
            <w:pPr>
              <w:pStyle w:val="TableParagraph"/>
              <w:spacing w:before="55" w:line="237" w:lineRule="exact"/>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6"/>
              </w:rPr>
              <w:t xml:space="preserve"> </w:t>
            </w:r>
            <w:r w:rsidRPr="008B2C6B">
              <w:rPr>
                <w:rFonts w:ascii="Times New Roman" w:hAnsi="Times New Roman" w:cs="Times New Roman"/>
              </w:rPr>
              <w:t>szakma</w:t>
            </w:r>
            <w:r w:rsidRPr="008B2C6B">
              <w:rPr>
                <w:rFonts w:ascii="Times New Roman" w:hAnsi="Times New Roman" w:cs="Times New Roman"/>
                <w:spacing w:val="-3"/>
              </w:rPr>
              <w:t xml:space="preserve"> </w:t>
            </w:r>
            <w:r w:rsidRPr="008B2C6B">
              <w:rPr>
                <w:rFonts w:ascii="Times New Roman" w:hAnsi="Times New Roman" w:cs="Times New Roman"/>
              </w:rPr>
              <w:t>szakmairányai:</w:t>
            </w:r>
          </w:p>
        </w:tc>
        <w:tc>
          <w:tcPr>
            <w:tcW w:w="2648" w:type="pct"/>
            <w:vAlign w:val="center"/>
          </w:tcPr>
          <w:p w14:paraId="19D2BD73" w14:textId="77777777" w:rsidR="0047438C" w:rsidRPr="008B2C6B" w:rsidRDefault="0047438C" w:rsidP="0047438C">
            <w:pPr>
              <w:pStyle w:val="TableParagraph"/>
              <w:spacing w:before="57" w:line="234" w:lineRule="exact"/>
              <w:rPr>
                <w:rFonts w:ascii="Times New Roman" w:hAnsi="Times New Roman" w:cs="Times New Roman"/>
              </w:rPr>
            </w:pPr>
            <w:r w:rsidRPr="008B2C6B">
              <w:rPr>
                <w:rFonts w:ascii="Times New Roman" w:hAnsi="Times New Roman" w:cs="Times New Roman"/>
              </w:rPr>
              <w:t>-</w:t>
            </w:r>
          </w:p>
        </w:tc>
      </w:tr>
      <w:tr w:rsidR="008B2C6B" w:rsidRPr="008B2C6B" w14:paraId="07DBE769" w14:textId="77777777" w:rsidTr="00506754">
        <w:trPr>
          <w:trHeight w:val="314"/>
        </w:trPr>
        <w:tc>
          <w:tcPr>
            <w:tcW w:w="237" w:type="pct"/>
            <w:vAlign w:val="center"/>
          </w:tcPr>
          <w:p w14:paraId="45A384F5" w14:textId="77777777" w:rsidR="0047438C" w:rsidRPr="008B2C6B" w:rsidRDefault="0047438C" w:rsidP="0047438C">
            <w:pPr>
              <w:pStyle w:val="TableParagraph"/>
              <w:spacing w:before="60" w:line="234" w:lineRule="exact"/>
              <w:rPr>
                <w:rFonts w:ascii="Times New Roman" w:hAnsi="Times New Roman" w:cs="Times New Roman"/>
              </w:rPr>
            </w:pPr>
            <w:r w:rsidRPr="008B2C6B">
              <w:rPr>
                <w:rFonts w:ascii="Times New Roman" w:hAnsi="Times New Roman" w:cs="Times New Roman"/>
              </w:rPr>
              <w:t>5.</w:t>
            </w:r>
          </w:p>
        </w:tc>
        <w:tc>
          <w:tcPr>
            <w:tcW w:w="2115" w:type="pct"/>
            <w:vAlign w:val="center"/>
          </w:tcPr>
          <w:p w14:paraId="2D3086F1"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8"/>
              </w:rPr>
              <w:t xml:space="preserve"> </w:t>
            </w:r>
            <w:r w:rsidRPr="008B2C6B">
              <w:rPr>
                <w:rFonts w:ascii="Times New Roman" w:hAnsi="Times New Roman" w:cs="Times New Roman"/>
              </w:rPr>
              <w:t>szakma</w:t>
            </w:r>
            <w:r w:rsidRPr="008B2C6B">
              <w:rPr>
                <w:rFonts w:ascii="Times New Roman" w:hAnsi="Times New Roman" w:cs="Times New Roman"/>
                <w:spacing w:val="-5"/>
              </w:rPr>
              <w:t xml:space="preserve"> </w:t>
            </w:r>
            <w:r w:rsidRPr="008B2C6B">
              <w:rPr>
                <w:rFonts w:ascii="Times New Roman" w:hAnsi="Times New Roman" w:cs="Times New Roman"/>
              </w:rPr>
              <w:t>Európai</w:t>
            </w:r>
            <w:r w:rsidRPr="008B2C6B">
              <w:rPr>
                <w:rFonts w:ascii="Times New Roman" w:hAnsi="Times New Roman" w:cs="Times New Roman"/>
                <w:spacing w:val="-6"/>
              </w:rPr>
              <w:t xml:space="preserve"> </w:t>
            </w:r>
            <w:r w:rsidRPr="008B2C6B">
              <w:rPr>
                <w:rFonts w:ascii="Times New Roman" w:hAnsi="Times New Roman" w:cs="Times New Roman"/>
              </w:rPr>
              <w:t>Képesítési</w:t>
            </w:r>
            <w:r w:rsidRPr="008B2C6B">
              <w:rPr>
                <w:rFonts w:ascii="Times New Roman" w:hAnsi="Times New Roman" w:cs="Times New Roman"/>
                <w:spacing w:val="-3"/>
              </w:rPr>
              <w:t xml:space="preserve"> </w:t>
            </w:r>
            <w:r w:rsidRPr="008B2C6B">
              <w:rPr>
                <w:rFonts w:ascii="Times New Roman" w:hAnsi="Times New Roman" w:cs="Times New Roman"/>
              </w:rPr>
              <w:t>Keretrendszer</w:t>
            </w:r>
            <w:r w:rsidRPr="008B2C6B">
              <w:rPr>
                <w:rFonts w:ascii="Times New Roman" w:hAnsi="Times New Roman" w:cs="Times New Roman"/>
                <w:spacing w:val="-4"/>
              </w:rPr>
              <w:t xml:space="preserve"> </w:t>
            </w:r>
            <w:r w:rsidRPr="008B2C6B">
              <w:rPr>
                <w:rFonts w:ascii="Times New Roman" w:hAnsi="Times New Roman" w:cs="Times New Roman"/>
              </w:rPr>
              <w:t>szerinti</w:t>
            </w:r>
            <w:r w:rsidRPr="008B2C6B">
              <w:rPr>
                <w:rFonts w:ascii="Times New Roman" w:hAnsi="Times New Roman" w:cs="Times New Roman"/>
                <w:spacing w:val="-5"/>
              </w:rPr>
              <w:t xml:space="preserve"> </w:t>
            </w:r>
            <w:r w:rsidRPr="008B2C6B">
              <w:rPr>
                <w:rFonts w:ascii="Times New Roman" w:hAnsi="Times New Roman" w:cs="Times New Roman"/>
              </w:rPr>
              <w:t>szintje:</w:t>
            </w:r>
          </w:p>
        </w:tc>
        <w:tc>
          <w:tcPr>
            <w:tcW w:w="2648" w:type="pct"/>
            <w:vAlign w:val="center"/>
          </w:tcPr>
          <w:p w14:paraId="39B5A085" w14:textId="77777777" w:rsidR="0047438C" w:rsidRPr="008B2C6B" w:rsidRDefault="0047438C" w:rsidP="0047438C">
            <w:pPr>
              <w:pStyle w:val="TableParagraph"/>
              <w:spacing w:before="60" w:line="234" w:lineRule="exact"/>
              <w:rPr>
                <w:rFonts w:ascii="Times New Roman" w:hAnsi="Times New Roman" w:cs="Times New Roman"/>
              </w:rPr>
            </w:pPr>
            <w:r w:rsidRPr="008B2C6B">
              <w:rPr>
                <w:rFonts w:ascii="Times New Roman" w:hAnsi="Times New Roman" w:cs="Times New Roman"/>
              </w:rPr>
              <w:t>5</w:t>
            </w:r>
          </w:p>
        </w:tc>
      </w:tr>
      <w:tr w:rsidR="008B2C6B" w:rsidRPr="008B2C6B" w14:paraId="1BFC85AB" w14:textId="77777777" w:rsidTr="00506754">
        <w:trPr>
          <w:trHeight w:val="314"/>
        </w:trPr>
        <w:tc>
          <w:tcPr>
            <w:tcW w:w="237" w:type="pct"/>
            <w:vAlign w:val="center"/>
          </w:tcPr>
          <w:p w14:paraId="1A495980" w14:textId="77777777" w:rsidR="0047438C" w:rsidRPr="008B2C6B" w:rsidRDefault="0047438C" w:rsidP="0047438C">
            <w:pPr>
              <w:pStyle w:val="TableParagraph"/>
              <w:spacing w:before="58" w:line="237" w:lineRule="exact"/>
              <w:rPr>
                <w:rFonts w:ascii="Times New Roman" w:hAnsi="Times New Roman" w:cs="Times New Roman"/>
              </w:rPr>
            </w:pPr>
            <w:r w:rsidRPr="008B2C6B">
              <w:rPr>
                <w:rFonts w:ascii="Times New Roman" w:hAnsi="Times New Roman" w:cs="Times New Roman"/>
              </w:rPr>
              <w:t>6.</w:t>
            </w:r>
          </w:p>
        </w:tc>
        <w:tc>
          <w:tcPr>
            <w:tcW w:w="2115" w:type="pct"/>
            <w:vAlign w:val="center"/>
          </w:tcPr>
          <w:p w14:paraId="0AFB3961" w14:textId="77777777" w:rsidR="0047438C" w:rsidRPr="008B2C6B" w:rsidRDefault="0047438C" w:rsidP="0047438C">
            <w:pPr>
              <w:pStyle w:val="TableParagraph"/>
              <w:spacing w:before="55" w:line="239" w:lineRule="exact"/>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9"/>
              </w:rPr>
              <w:t xml:space="preserve"> </w:t>
            </w:r>
            <w:r w:rsidRPr="008B2C6B">
              <w:rPr>
                <w:rFonts w:ascii="Times New Roman" w:hAnsi="Times New Roman" w:cs="Times New Roman"/>
              </w:rPr>
              <w:t>szakma</w:t>
            </w:r>
            <w:r w:rsidRPr="008B2C6B">
              <w:rPr>
                <w:rFonts w:ascii="Times New Roman" w:hAnsi="Times New Roman" w:cs="Times New Roman"/>
                <w:spacing w:val="-5"/>
              </w:rPr>
              <w:t xml:space="preserve"> </w:t>
            </w:r>
            <w:r w:rsidRPr="008B2C6B">
              <w:rPr>
                <w:rFonts w:ascii="Times New Roman" w:hAnsi="Times New Roman" w:cs="Times New Roman"/>
              </w:rPr>
              <w:t>Magyar</w:t>
            </w:r>
            <w:r w:rsidRPr="008B2C6B">
              <w:rPr>
                <w:rFonts w:ascii="Times New Roman" w:hAnsi="Times New Roman" w:cs="Times New Roman"/>
                <w:spacing w:val="-4"/>
              </w:rPr>
              <w:t xml:space="preserve"> </w:t>
            </w:r>
            <w:r w:rsidRPr="008B2C6B">
              <w:rPr>
                <w:rFonts w:ascii="Times New Roman" w:hAnsi="Times New Roman" w:cs="Times New Roman"/>
              </w:rPr>
              <w:t>Képesítési</w:t>
            </w:r>
            <w:r w:rsidRPr="008B2C6B">
              <w:rPr>
                <w:rFonts w:ascii="Times New Roman" w:hAnsi="Times New Roman" w:cs="Times New Roman"/>
                <w:spacing w:val="-4"/>
              </w:rPr>
              <w:t xml:space="preserve"> </w:t>
            </w:r>
            <w:r w:rsidRPr="008B2C6B">
              <w:rPr>
                <w:rFonts w:ascii="Times New Roman" w:hAnsi="Times New Roman" w:cs="Times New Roman"/>
              </w:rPr>
              <w:t>Keretrendszer</w:t>
            </w:r>
            <w:r w:rsidRPr="008B2C6B">
              <w:rPr>
                <w:rFonts w:ascii="Times New Roman" w:hAnsi="Times New Roman" w:cs="Times New Roman"/>
                <w:spacing w:val="-4"/>
              </w:rPr>
              <w:t xml:space="preserve"> </w:t>
            </w:r>
            <w:r w:rsidRPr="008B2C6B">
              <w:rPr>
                <w:rFonts w:ascii="Times New Roman" w:hAnsi="Times New Roman" w:cs="Times New Roman"/>
              </w:rPr>
              <w:t>szerinti</w:t>
            </w:r>
            <w:r w:rsidRPr="008B2C6B">
              <w:rPr>
                <w:rFonts w:ascii="Times New Roman" w:hAnsi="Times New Roman" w:cs="Times New Roman"/>
                <w:spacing w:val="-4"/>
              </w:rPr>
              <w:t xml:space="preserve"> </w:t>
            </w:r>
            <w:r w:rsidRPr="008B2C6B">
              <w:rPr>
                <w:rFonts w:ascii="Times New Roman" w:hAnsi="Times New Roman" w:cs="Times New Roman"/>
              </w:rPr>
              <w:t>szintje:</w:t>
            </w:r>
          </w:p>
        </w:tc>
        <w:tc>
          <w:tcPr>
            <w:tcW w:w="2648" w:type="pct"/>
            <w:vAlign w:val="center"/>
          </w:tcPr>
          <w:p w14:paraId="62D4E25A" w14:textId="77777777" w:rsidR="0047438C" w:rsidRPr="008B2C6B" w:rsidRDefault="0047438C" w:rsidP="0047438C">
            <w:pPr>
              <w:pStyle w:val="TableParagraph"/>
              <w:spacing w:before="58" w:line="237" w:lineRule="exact"/>
              <w:rPr>
                <w:rFonts w:ascii="Times New Roman" w:hAnsi="Times New Roman" w:cs="Times New Roman"/>
              </w:rPr>
            </w:pPr>
            <w:r w:rsidRPr="008B2C6B">
              <w:rPr>
                <w:rFonts w:ascii="Times New Roman" w:hAnsi="Times New Roman" w:cs="Times New Roman"/>
              </w:rPr>
              <w:t>5</w:t>
            </w:r>
          </w:p>
        </w:tc>
      </w:tr>
      <w:tr w:rsidR="008B2C6B" w:rsidRPr="008B2C6B" w14:paraId="05808B9B" w14:textId="77777777" w:rsidTr="00506754">
        <w:trPr>
          <w:trHeight w:val="311"/>
        </w:trPr>
        <w:tc>
          <w:tcPr>
            <w:tcW w:w="237" w:type="pct"/>
            <w:vAlign w:val="center"/>
          </w:tcPr>
          <w:p w14:paraId="41A0A4F9" w14:textId="77777777" w:rsidR="0047438C" w:rsidRPr="008B2C6B" w:rsidRDefault="0047438C" w:rsidP="0047438C">
            <w:pPr>
              <w:pStyle w:val="TableParagraph"/>
              <w:spacing w:before="57" w:line="234" w:lineRule="exact"/>
              <w:rPr>
                <w:rFonts w:ascii="Times New Roman" w:hAnsi="Times New Roman" w:cs="Times New Roman"/>
              </w:rPr>
            </w:pPr>
            <w:r w:rsidRPr="008B2C6B">
              <w:rPr>
                <w:rFonts w:ascii="Times New Roman" w:hAnsi="Times New Roman" w:cs="Times New Roman"/>
              </w:rPr>
              <w:t>7.</w:t>
            </w:r>
          </w:p>
        </w:tc>
        <w:tc>
          <w:tcPr>
            <w:tcW w:w="2115" w:type="pct"/>
            <w:vAlign w:val="center"/>
          </w:tcPr>
          <w:p w14:paraId="4AE5B29B" w14:textId="77777777" w:rsidR="0047438C" w:rsidRPr="008B2C6B" w:rsidRDefault="0047438C" w:rsidP="0047438C">
            <w:pPr>
              <w:pStyle w:val="TableParagraph"/>
              <w:spacing w:before="55" w:line="237" w:lineRule="exact"/>
              <w:rPr>
                <w:rFonts w:ascii="Times New Roman" w:hAnsi="Times New Roman" w:cs="Times New Roman"/>
              </w:rPr>
            </w:pPr>
            <w:r w:rsidRPr="008B2C6B">
              <w:rPr>
                <w:rFonts w:ascii="Times New Roman" w:hAnsi="Times New Roman" w:cs="Times New Roman"/>
              </w:rPr>
              <w:t>Ágazati</w:t>
            </w:r>
            <w:r w:rsidRPr="008B2C6B">
              <w:rPr>
                <w:rFonts w:ascii="Times New Roman" w:hAnsi="Times New Roman" w:cs="Times New Roman"/>
                <w:spacing w:val="-6"/>
              </w:rPr>
              <w:t xml:space="preserve"> </w:t>
            </w:r>
            <w:r w:rsidRPr="008B2C6B">
              <w:rPr>
                <w:rFonts w:ascii="Times New Roman" w:hAnsi="Times New Roman" w:cs="Times New Roman"/>
              </w:rPr>
              <w:t>alapoktatás</w:t>
            </w:r>
            <w:r w:rsidRPr="008B2C6B">
              <w:rPr>
                <w:rFonts w:ascii="Times New Roman" w:hAnsi="Times New Roman" w:cs="Times New Roman"/>
                <w:spacing w:val="-8"/>
              </w:rPr>
              <w:t xml:space="preserve"> </w:t>
            </w:r>
            <w:r w:rsidRPr="008B2C6B">
              <w:rPr>
                <w:rFonts w:ascii="Times New Roman" w:hAnsi="Times New Roman" w:cs="Times New Roman"/>
              </w:rPr>
              <w:t>megnevezése:</w:t>
            </w:r>
          </w:p>
        </w:tc>
        <w:tc>
          <w:tcPr>
            <w:tcW w:w="2648" w:type="pct"/>
            <w:vAlign w:val="center"/>
          </w:tcPr>
          <w:p w14:paraId="6901CF74" w14:textId="779B527D" w:rsidR="0047438C" w:rsidRPr="008B2C6B" w:rsidRDefault="00730B11" w:rsidP="00730B11">
            <w:pPr>
              <w:pStyle w:val="TableParagraph"/>
              <w:spacing w:before="57" w:line="234" w:lineRule="exact"/>
              <w:rPr>
                <w:rFonts w:ascii="Times New Roman" w:hAnsi="Times New Roman" w:cs="Times New Roman"/>
                <w:highlight w:val="yellow"/>
              </w:rPr>
            </w:pPr>
            <w:r w:rsidRPr="008B2C6B">
              <w:rPr>
                <w:rFonts w:ascii="Times New Roman" w:hAnsi="Times New Roman" w:cs="Times New Roman"/>
              </w:rPr>
              <w:t>Oktatás</w:t>
            </w:r>
          </w:p>
        </w:tc>
      </w:tr>
      <w:tr w:rsidR="008B2C6B" w:rsidRPr="008B2C6B" w14:paraId="13B74593" w14:textId="77777777" w:rsidTr="00506754">
        <w:trPr>
          <w:trHeight w:val="313"/>
        </w:trPr>
        <w:tc>
          <w:tcPr>
            <w:tcW w:w="237" w:type="pct"/>
            <w:vAlign w:val="center"/>
          </w:tcPr>
          <w:p w14:paraId="2F787374"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8.</w:t>
            </w:r>
          </w:p>
        </w:tc>
        <w:tc>
          <w:tcPr>
            <w:tcW w:w="2115" w:type="pct"/>
            <w:vAlign w:val="center"/>
          </w:tcPr>
          <w:p w14:paraId="3AF2012F" w14:textId="77777777" w:rsidR="0047438C" w:rsidRPr="008B2C6B" w:rsidRDefault="0047438C" w:rsidP="0047438C">
            <w:pPr>
              <w:pStyle w:val="TableParagraph"/>
              <w:spacing w:before="55" w:line="239" w:lineRule="exact"/>
              <w:rPr>
                <w:rFonts w:ascii="Times New Roman" w:hAnsi="Times New Roman" w:cs="Times New Roman"/>
              </w:rPr>
            </w:pPr>
            <w:r w:rsidRPr="008B2C6B">
              <w:rPr>
                <w:rFonts w:ascii="Times New Roman" w:hAnsi="Times New Roman" w:cs="Times New Roman"/>
              </w:rPr>
              <w:t>Kapcsolódó</w:t>
            </w:r>
            <w:r w:rsidRPr="008B2C6B">
              <w:rPr>
                <w:rFonts w:ascii="Times New Roman" w:hAnsi="Times New Roman" w:cs="Times New Roman"/>
                <w:spacing w:val="-6"/>
              </w:rPr>
              <w:t xml:space="preserve"> </w:t>
            </w:r>
            <w:r w:rsidRPr="008B2C6B">
              <w:rPr>
                <w:rFonts w:ascii="Times New Roman" w:hAnsi="Times New Roman" w:cs="Times New Roman"/>
              </w:rPr>
              <w:t>részszakmák</w:t>
            </w:r>
            <w:r w:rsidRPr="008B2C6B">
              <w:rPr>
                <w:rFonts w:ascii="Times New Roman" w:hAnsi="Times New Roman" w:cs="Times New Roman"/>
                <w:spacing w:val="-6"/>
              </w:rPr>
              <w:t xml:space="preserve"> </w:t>
            </w:r>
            <w:r w:rsidRPr="008B2C6B">
              <w:rPr>
                <w:rFonts w:ascii="Times New Roman" w:hAnsi="Times New Roman" w:cs="Times New Roman"/>
              </w:rPr>
              <w:t>megnevezése:</w:t>
            </w:r>
          </w:p>
        </w:tc>
        <w:tc>
          <w:tcPr>
            <w:tcW w:w="2648" w:type="pct"/>
            <w:vAlign w:val="center"/>
          </w:tcPr>
          <w:p w14:paraId="71242BF5"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w:t>
            </w:r>
          </w:p>
        </w:tc>
      </w:tr>
      <w:tr w:rsidR="008B2C6B" w:rsidRPr="008B2C6B" w14:paraId="19A28F41" w14:textId="77777777" w:rsidTr="00506754">
        <w:trPr>
          <w:trHeight w:val="311"/>
        </w:trPr>
        <w:tc>
          <w:tcPr>
            <w:tcW w:w="237" w:type="pct"/>
            <w:vAlign w:val="center"/>
          </w:tcPr>
          <w:p w14:paraId="78F4DDB5" w14:textId="77777777" w:rsidR="0047438C" w:rsidRPr="008B2C6B" w:rsidRDefault="0047438C" w:rsidP="0047438C">
            <w:pPr>
              <w:pStyle w:val="TableParagraph"/>
              <w:spacing w:before="57" w:line="234" w:lineRule="exact"/>
              <w:rPr>
                <w:rFonts w:ascii="Times New Roman" w:hAnsi="Times New Roman" w:cs="Times New Roman"/>
              </w:rPr>
            </w:pPr>
            <w:r w:rsidRPr="008B2C6B">
              <w:rPr>
                <w:rFonts w:ascii="Times New Roman" w:hAnsi="Times New Roman" w:cs="Times New Roman"/>
              </w:rPr>
              <w:t>9.</w:t>
            </w:r>
          </w:p>
        </w:tc>
        <w:tc>
          <w:tcPr>
            <w:tcW w:w="2115" w:type="pct"/>
            <w:vAlign w:val="center"/>
          </w:tcPr>
          <w:p w14:paraId="64EA69A1" w14:textId="77777777" w:rsidR="0047438C" w:rsidRPr="008B2C6B" w:rsidRDefault="0047438C" w:rsidP="0047438C">
            <w:pPr>
              <w:pStyle w:val="TableParagraph"/>
              <w:spacing w:before="55" w:line="237" w:lineRule="exact"/>
              <w:rPr>
                <w:rFonts w:ascii="Times New Roman" w:hAnsi="Times New Roman" w:cs="Times New Roman"/>
              </w:rPr>
            </w:pPr>
            <w:r w:rsidRPr="008B2C6B">
              <w:rPr>
                <w:rFonts w:ascii="Times New Roman" w:hAnsi="Times New Roman" w:cs="Times New Roman"/>
              </w:rPr>
              <w:t>Egybefüggő</w:t>
            </w:r>
            <w:r w:rsidRPr="008B2C6B">
              <w:rPr>
                <w:rFonts w:ascii="Times New Roman" w:hAnsi="Times New Roman" w:cs="Times New Roman"/>
                <w:spacing w:val="-6"/>
              </w:rPr>
              <w:t xml:space="preserve"> </w:t>
            </w:r>
            <w:r w:rsidRPr="008B2C6B">
              <w:rPr>
                <w:rFonts w:ascii="Times New Roman" w:hAnsi="Times New Roman" w:cs="Times New Roman"/>
              </w:rPr>
              <w:t>szakmai</w:t>
            </w:r>
            <w:r w:rsidRPr="008B2C6B">
              <w:rPr>
                <w:rFonts w:ascii="Times New Roman" w:hAnsi="Times New Roman" w:cs="Times New Roman"/>
                <w:spacing w:val="-6"/>
              </w:rPr>
              <w:t xml:space="preserve"> </w:t>
            </w:r>
            <w:r w:rsidRPr="008B2C6B">
              <w:rPr>
                <w:rFonts w:ascii="Times New Roman" w:hAnsi="Times New Roman" w:cs="Times New Roman"/>
              </w:rPr>
              <w:t>gyakorlat</w:t>
            </w:r>
            <w:r w:rsidRPr="008B2C6B">
              <w:rPr>
                <w:rFonts w:ascii="Times New Roman" w:hAnsi="Times New Roman" w:cs="Times New Roman"/>
                <w:spacing w:val="-4"/>
              </w:rPr>
              <w:t xml:space="preserve"> </w:t>
            </w:r>
            <w:r w:rsidRPr="008B2C6B">
              <w:rPr>
                <w:rFonts w:ascii="Times New Roman" w:hAnsi="Times New Roman" w:cs="Times New Roman"/>
              </w:rPr>
              <w:t>időtartama:</w:t>
            </w:r>
          </w:p>
        </w:tc>
        <w:tc>
          <w:tcPr>
            <w:tcW w:w="2648" w:type="pct"/>
            <w:vAlign w:val="center"/>
          </w:tcPr>
          <w:p w14:paraId="0FE32F84" w14:textId="77777777" w:rsidR="0047438C" w:rsidRPr="008B2C6B" w:rsidRDefault="0047438C" w:rsidP="0047438C">
            <w:pPr>
              <w:pStyle w:val="TableParagraph"/>
              <w:spacing w:line="268" w:lineRule="exact"/>
              <w:rPr>
                <w:rFonts w:ascii="Times New Roman" w:hAnsi="Times New Roman" w:cs="Times New Roman"/>
              </w:rPr>
            </w:pPr>
            <w:r w:rsidRPr="008B2C6B">
              <w:rPr>
                <w:rFonts w:ascii="Times New Roman" w:hAnsi="Times New Roman" w:cs="Times New Roman"/>
              </w:rPr>
              <w:t>140 óra a 11. évfolyam végén</w:t>
            </w:r>
          </w:p>
        </w:tc>
      </w:tr>
      <w:tr w:rsidR="008B2C6B" w:rsidRPr="008B2C6B" w14:paraId="13021991" w14:textId="77777777" w:rsidTr="00506754">
        <w:trPr>
          <w:trHeight w:val="1108"/>
        </w:trPr>
        <w:tc>
          <w:tcPr>
            <w:tcW w:w="237" w:type="pct"/>
            <w:vAlign w:val="center"/>
          </w:tcPr>
          <w:p w14:paraId="0C5E8237" w14:textId="77777777" w:rsidR="0047438C" w:rsidRPr="008B2C6B" w:rsidRDefault="0047438C" w:rsidP="0047438C">
            <w:pPr>
              <w:pStyle w:val="TableParagraph"/>
              <w:spacing w:before="60"/>
              <w:rPr>
                <w:rFonts w:ascii="Times New Roman" w:hAnsi="Times New Roman" w:cs="Times New Roman"/>
              </w:rPr>
            </w:pPr>
            <w:r w:rsidRPr="008B2C6B">
              <w:rPr>
                <w:rFonts w:ascii="Times New Roman" w:hAnsi="Times New Roman" w:cs="Times New Roman"/>
              </w:rPr>
              <w:t>10.</w:t>
            </w:r>
          </w:p>
        </w:tc>
        <w:tc>
          <w:tcPr>
            <w:tcW w:w="2115" w:type="pct"/>
            <w:vAlign w:val="center"/>
          </w:tcPr>
          <w:p w14:paraId="20B6240A" w14:textId="77777777" w:rsidR="0047438C" w:rsidRPr="008B2C6B" w:rsidRDefault="0047438C" w:rsidP="0047438C">
            <w:pPr>
              <w:pStyle w:val="TableParagraph"/>
              <w:spacing w:before="57"/>
              <w:ind w:right="100"/>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1"/>
              </w:rPr>
              <w:t xml:space="preserve"> </w:t>
            </w:r>
            <w:r w:rsidRPr="008B2C6B">
              <w:rPr>
                <w:rFonts w:ascii="Times New Roman" w:hAnsi="Times New Roman" w:cs="Times New Roman"/>
              </w:rPr>
              <w:t>szakirányú</w:t>
            </w:r>
            <w:r w:rsidRPr="008B2C6B">
              <w:rPr>
                <w:rFonts w:ascii="Times New Roman" w:hAnsi="Times New Roman" w:cs="Times New Roman"/>
                <w:spacing w:val="1"/>
              </w:rPr>
              <w:t xml:space="preserve"> </w:t>
            </w:r>
            <w:r w:rsidRPr="008B2C6B">
              <w:rPr>
                <w:rFonts w:ascii="Times New Roman" w:hAnsi="Times New Roman" w:cs="Times New Roman"/>
              </w:rPr>
              <w:t>oktatásra</w:t>
            </w:r>
            <w:r w:rsidRPr="008B2C6B">
              <w:rPr>
                <w:rFonts w:ascii="Times New Roman" w:hAnsi="Times New Roman" w:cs="Times New Roman"/>
                <w:spacing w:val="1"/>
              </w:rPr>
              <w:t xml:space="preserve"> </w:t>
            </w:r>
            <w:r w:rsidRPr="008B2C6B">
              <w:rPr>
                <w:rFonts w:ascii="Times New Roman" w:hAnsi="Times New Roman" w:cs="Times New Roman"/>
              </w:rPr>
              <w:t>egy</w:t>
            </w:r>
            <w:r w:rsidRPr="008B2C6B">
              <w:rPr>
                <w:rFonts w:ascii="Times New Roman" w:hAnsi="Times New Roman" w:cs="Times New Roman"/>
                <w:spacing w:val="1"/>
              </w:rPr>
              <w:t xml:space="preserve"> </w:t>
            </w:r>
            <w:r w:rsidRPr="008B2C6B">
              <w:rPr>
                <w:rFonts w:ascii="Times New Roman" w:hAnsi="Times New Roman" w:cs="Times New Roman"/>
              </w:rPr>
              <w:t>időben</w:t>
            </w:r>
            <w:r w:rsidRPr="008B2C6B">
              <w:rPr>
                <w:rFonts w:ascii="Times New Roman" w:hAnsi="Times New Roman" w:cs="Times New Roman"/>
                <w:spacing w:val="1"/>
              </w:rPr>
              <w:t xml:space="preserve"> </w:t>
            </w:r>
            <w:r w:rsidRPr="008B2C6B">
              <w:rPr>
                <w:rFonts w:ascii="Times New Roman" w:hAnsi="Times New Roman" w:cs="Times New Roman"/>
              </w:rPr>
              <w:t>fogadható</w:t>
            </w:r>
            <w:r w:rsidRPr="008B2C6B">
              <w:rPr>
                <w:rFonts w:ascii="Times New Roman" w:hAnsi="Times New Roman" w:cs="Times New Roman"/>
                <w:spacing w:val="1"/>
              </w:rPr>
              <w:t xml:space="preserve"> </w:t>
            </w:r>
            <w:r w:rsidRPr="008B2C6B">
              <w:rPr>
                <w:rFonts w:ascii="Times New Roman" w:hAnsi="Times New Roman" w:cs="Times New Roman"/>
              </w:rPr>
              <w:t>tanulók,</w:t>
            </w:r>
            <w:r w:rsidRPr="008B2C6B">
              <w:rPr>
                <w:rFonts w:ascii="Times New Roman" w:hAnsi="Times New Roman" w:cs="Times New Roman"/>
                <w:spacing w:val="1"/>
              </w:rPr>
              <w:t xml:space="preserve"> </w:t>
            </w:r>
            <w:r w:rsidRPr="008B2C6B">
              <w:rPr>
                <w:rFonts w:ascii="Times New Roman" w:hAnsi="Times New Roman" w:cs="Times New Roman"/>
              </w:rPr>
              <w:t>illetve</w:t>
            </w:r>
            <w:r w:rsidRPr="008B2C6B">
              <w:rPr>
                <w:rFonts w:ascii="Times New Roman" w:hAnsi="Times New Roman" w:cs="Times New Roman"/>
                <w:spacing w:val="1"/>
              </w:rPr>
              <w:t xml:space="preserve"> </w:t>
            </w:r>
            <w:r w:rsidRPr="008B2C6B">
              <w:rPr>
                <w:rFonts w:ascii="Times New Roman" w:hAnsi="Times New Roman" w:cs="Times New Roman"/>
              </w:rPr>
              <w:t>képzésben</w:t>
            </w:r>
            <w:r w:rsidRPr="008B2C6B">
              <w:rPr>
                <w:rFonts w:ascii="Times New Roman" w:hAnsi="Times New Roman" w:cs="Times New Roman"/>
                <w:spacing w:val="-2"/>
              </w:rPr>
              <w:t xml:space="preserve"> </w:t>
            </w:r>
            <w:r w:rsidRPr="008B2C6B">
              <w:rPr>
                <w:rFonts w:ascii="Times New Roman" w:hAnsi="Times New Roman" w:cs="Times New Roman"/>
              </w:rPr>
              <w:t>részt vevő</w:t>
            </w:r>
            <w:r w:rsidRPr="008B2C6B">
              <w:rPr>
                <w:rFonts w:ascii="Times New Roman" w:hAnsi="Times New Roman" w:cs="Times New Roman"/>
                <w:spacing w:val="-1"/>
              </w:rPr>
              <w:t xml:space="preserve"> </w:t>
            </w:r>
            <w:r w:rsidRPr="008B2C6B">
              <w:rPr>
                <w:rFonts w:ascii="Times New Roman" w:hAnsi="Times New Roman" w:cs="Times New Roman"/>
              </w:rPr>
              <w:t>személyek</w:t>
            </w:r>
            <w:r w:rsidRPr="008B2C6B">
              <w:rPr>
                <w:rFonts w:ascii="Times New Roman" w:hAnsi="Times New Roman" w:cs="Times New Roman"/>
                <w:spacing w:val="-1"/>
              </w:rPr>
              <w:t xml:space="preserve"> </w:t>
            </w:r>
            <w:r w:rsidRPr="008B2C6B">
              <w:rPr>
                <w:rFonts w:ascii="Times New Roman" w:hAnsi="Times New Roman" w:cs="Times New Roman"/>
              </w:rPr>
              <w:t>maximális</w:t>
            </w:r>
            <w:r w:rsidRPr="008B2C6B">
              <w:rPr>
                <w:rFonts w:ascii="Times New Roman" w:hAnsi="Times New Roman" w:cs="Times New Roman"/>
                <w:spacing w:val="-3"/>
              </w:rPr>
              <w:t xml:space="preserve"> </w:t>
            </w:r>
            <w:r w:rsidRPr="008B2C6B">
              <w:rPr>
                <w:rFonts w:ascii="Times New Roman" w:hAnsi="Times New Roman" w:cs="Times New Roman"/>
              </w:rPr>
              <w:t>létszáma:</w:t>
            </w:r>
            <w:r w:rsidRPr="008B2C6B">
              <w:rPr>
                <w:rStyle w:val="Lbjegyzet-hivatkozs"/>
                <w:rFonts w:ascii="Times New Roman" w:hAnsi="Times New Roman" w:cs="Times New Roman"/>
              </w:rPr>
              <w:footnoteReference w:id="1"/>
            </w:r>
          </w:p>
        </w:tc>
        <w:tc>
          <w:tcPr>
            <w:tcW w:w="2648" w:type="pct"/>
            <w:vAlign w:val="center"/>
          </w:tcPr>
          <w:p w14:paraId="069165FC" w14:textId="16FCDA30" w:rsidR="0047438C" w:rsidRPr="008B2C6B" w:rsidRDefault="00506754" w:rsidP="0047438C">
            <w:pPr>
              <w:pStyle w:val="TableParagraph"/>
              <w:spacing w:before="60"/>
              <w:ind w:right="96"/>
              <w:jc w:val="both"/>
              <w:rPr>
                <w:rFonts w:ascii="Times New Roman" w:hAnsi="Times New Roman" w:cs="Times New Roman"/>
              </w:rPr>
            </w:pPr>
            <w:r w:rsidRPr="008B2C6B">
              <w:rPr>
                <w:rFonts w:ascii="Times New Roman" w:hAnsi="Times New Roman" w:cs="Times New Roman"/>
              </w:rPr>
              <w:t>32</w:t>
            </w:r>
          </w:p>
        </w:tc>
      </w:tr>
      <w:tr w:rsidR="0047438C" w:rsidRPr="008B2C6B" w14:paraId="30BAF99E" w14:textId="77777777" w:rsidTr="00506754">
        <w:trPr>
          <w:trHeight w:val="313"/>
        </w:trPr>
        <w:tc>
          <w:tcPr>
            <w:tcW w:w="237" w:type="pct"/>
            <w:vAlign w:val="center"/>
          </w:tcPr>
          <w:p w14:paraId="529B78D0" w14:textId="77777777" w:rsidR="0047438C" w:rsidRPr="008B2C6B" w:rsidRDefault="0047438C" w:rsidP="0047438C">
            <w:pPr>
              <w:pStyle w:val="TableParagraph"/>
              <w:spacing w:before="57" w:line="237" w:lineRule="exact"/>
              <w:rPr>
                <w:rFonts w:ascii="Times New Roman" w:hAnsi="Times New Roman" w:cs="Times New Roman"/>
              </w:rPr>
            </w:pPr>
            <w:r w:rsidRPr="008B2C6B">
              <w:rPr>
                <w:rFonts w:ascii="Times New Roman" w:hAnsi="Times New Roman" w:cs="Times New Roman"/>
              </w:rPr>
              <w:t>11.</w:t>
            </w:r>
          </w:p>
        </w:tc>
        <w:tc>
          <w:tcPr>
            <w:tcW w:w="2115" w:type="pct"/>
            <w:vAlign w:val="center"/>
          </w:tcPr>
          <w:p w14:paraId="317692B0" w14:textId="3BEF1952" w:rsidR="0047438C" w:rsidRPr="008B2C6B" w:rsidRDefault="0047438C" w:rsidP="0047438C">
            <w:pPr>
              <w:pStyle w:val="TableParagraph"/>
              <w:spacing w:before="55" w:line="239" w:lineRule="exact"/>
              <w:rPr>
                <w:rFonts w:ascii="Times New Roman" w:hAnsi="Times New Roman" w:cs="Times New Roman"/>
              </w:rPr>
            </w:pPr>
            <w:r w:rsidRPr="008B2C6B">
              <w:rPr>
                <w:rFonts w:ascii="Times New Roman" w:hAnsi="Times New Roman" w:cs="Times New Roman"/>
              </w:rPr>
              <w:t>A</w:t>
            </w:r>
            <w:r w:rsidRPr="008B2C6B">
              <w:rPr>
                <w:rFonts w:ascii="Times New Roman" w:hAnsi="Times New Roman" w:cs="Times New Roman"/>
                <w:spacing w:val="-7"/>
              </w:rPr>
              <w:t xml:space="preserve"> </w:t>
            </w:r>
            <w:r w:rsidRPr="008B2C6B">
              <w:rPr>
                <w:rFonts w:ascii="Times New Roman" w:hAnsi="Times New Roman" w:cs="Times New Roman"/>
              </w:rPr>
              <w:t>képzés</w:t>
            </w:r>
            <w:r w:rsidRPr="008B2C6B">
              <w:rPr>
                <w:rFonts w:ascii="Times New Roman" w:hAnsi="Times New Roman" w:cs="Times New Roman"/>
                <w:spacing w:val="-4"/>
              </w:rPr>
              <w:t xml:space="preserve"> </w:t>
            </w:r>
            <w:r w:rsidRPr="008B2C6B">
              <w:rPr>
                <w:rFonts w:ascii="Times New Roman" w:hAnsi="Times New Roman" w:cs="Times New Roman"/>
              </w:rPr>
              <w:t>célcsoportja</w:t>
            </w:r>
            <w:r w:rsidRPr="008B2C6B">
              <w:rPr>
                <w:rFonts w:ascii="Times New Roman" w:hAnsi="Times New Roman" w:cs="Times New Roman"/>
                <w:spacing w:val="-5"/>
              </w:rPr>
              <w:t xml:space="preserve"> </w:t>
            </w:r>
            <w:r w:rsidR="00197C92" w:rsidRPr="008B2C6B">
              <w:rPr>
                <w:rFonts w:ascii="Times New Roman" w:hAnsi="Times New Roman" w:cs="Times New Roman"/>
                <w:spacing w:val="-5"/>
              </w:rPr>
              <w:br/>
            </w:r>
            <w:r w:rsidRPr="008B2C6B">
              <w:rPr>
                <w:rFonts w:ascii="Times New Roman" w:hAnsi="Times New Roman" w:cs="Times New Roman"/>
              </w:rPr>
              <w:t>(iskolai/szakmai</w:t>
            </w:r>
            <w:r w:rsidRPr="008B2C6B">
              <w:rPr>
                <w:rFonts w:ascii="Times New Roman" w:hAnsi="Times New Roman" w:cs="Times New Roman"/>
                <w:spacing w:val="-4"/>
              </w:rPr>
              <w:t xml:space="preserve"> </w:t>
            </w:r>
            <w:r w:rsidRPr="008B2C6B">
              <w:rPr>
                <w:rFonts w:ascii="Times New Roman" w:hAnsi="Times New Roman" w:cs="Times New Roman"/>
              </w:rPr>
              <w:t>végzettség):</w:t>
            </w:r>
          </w:p>
        </w:tc>
        <w:tc>
          <w:tcPr>
            <w:tcW w:w="2648" w:type="pct"/>
            <w:vAlign w:val="center"/>
          </w:tcPr>
          <w:p w14:paraId="4FD2E889" w14:textId="77777777" w:rsidR="00506754" w:rsidRPr="008B2C6B" w:rsidRDefault="00506754" w:rsidP="00506754">
            <w:pPr>
              <w:pStyle w:val="TableParagraph"/>
              <w:spacing w:line="250" w:lineRule="exact"/>
              <w:ind w:left="142"/>
              <w:rPr>
                <w:rFonts w:ascii="Times New Roman" w:hAnsi="Times New Roman" w:cs="Times New Roman"/>
              </w:rPr>
            </w:pPr>
            <w:r w:rsidRPr="008B2C6B">
              <w:rPr>
                <w:rFonts w:ascii="Times New Roman" w:hAnsi="Times New Roman" w:cs="Times New Roman"/>
              </w:rPr>
              <w:t>Alapfokú iskolai végzettség 5 éves okleveles technikusi képzés esetén</w:t>
            </w:r>
          </w:p>
          <w:p w14:paraId="17AF0762" w14:textId="692FB3F2" w:rsidR="0047438C" w:rsidRPr="008B2C6B" w:rsidRDefault="00506754" w:rsidP="00506754">
            <w:pPr>
              <w:pStyle w:val="TableParagraph"/>
              <w:spacing w:line="250" w:lineRule="exact"/>
              <w:rPr>
                <w:rFonts w:ascii="Times New Roman" w:hAnsi="Times New Roman" w:cs="Times New Roman"/>
              </w:rPr>
            </w:pPr>
            <w:r w:rsidRPr="008B2C6B">
              <w:rPr>
                <w:rFonts w:ascii="Times New Roman" w:hAnsi="Times New Roman" w:cs="Times New Roman"/>
              </w:rPr>
              <w:t>Érettségi vizsga kizárólag szakmai vizsgára történő felkészítésben, 2 éves képzés keretében</w:t>
            </w:r>
          </w:p>
        </w:tc>
      </w:tr>
    </w:tbl>
    <w:p w14:paraId="1006F306" w14:textId="77777777" w:rsidR="0047438C" w:rsidRPr="008B2C6B" w:rsidRDefault="0047438C" w:rsidP="00CE16BA">
      <w:pPr>
        <w:rPr>
          <w:rFonts w:ascii="Times New Roman" w:hAnsi="Times New Roman" w:cs="Times New Roman"/>
        </w:rPr>
      </w:pPr>
      <w:bookmarkStart w:id="6" w:name="_Toc134392518"/>
      <w:bookmarkEnd w:id="6"/>
    </w:p>
    <w:p w14:paraId="7A37C137" w14:textId="23916810" w:rsidR="0047438C" w:rsidRPr="008B2C6B" w:rsidRDefault="0047438C" w:rsidP="001D2A41">
      <w:pPr>
        <w:pStyle w:val="Cmsor2"/>
        <w:numPr>
          <w:ilvl w:val="0"/>
          <w:numId w:val="0"/>
        </w:numPr>
        <w:ind w:left="576" w:hanging="576"/>
        <w:rPr>
          <w:rFonts w:ascii="Times New Roman" w:hAnsi="Times New Roman" w:cs="Times New Roman"/>
          <w:sz w:val="24"/>
          <w:szCs w:val="24"/>
        </w:rPr>
      </w:pPr>
      <w:bookmarkStart w:id="7" w:name="_Toc134392519"/>
      <w:bookmarkStart w:id="8" w:name="_Toc209519277"/>
      <w:r w:rsidRPr="008B2C6B">
        <w:rPr>
          <w:rFonts w:ascii="Times New Roman" w:hAnsi="Times New Roman" w:cs="Times New Roman"/>
          <w:sz w:val="24"/>
          <w:szCs w:val="24"/>
        </w:rPr>
        <w:t>A képzés célja</w:t>
      </w:r>
      <w:bookmarkStart w:id="9" w:name="_Toc134392520"/>
      <w:bookmarkEnd w:id="7"/>
      <w:bookmarkEnd w:id="8"/>
      <w:bookmarkEnd w:id="9"/>
    </w:p>
    <w:p w14:paraId="4DDDDF3F" w14:textId="77777777" w:rsidR="002C7D90" w:rsidRPr="008B2C6B" w:rsidRDefault="002C7D90" w:rsidP="00CE16BA">
      <w:pPr>
        <w:rPr>
          <w:rFonts w:ascii="Times New Roman" w:hAnsi="Times New Roman" w:cs="Times New Roman"/>
        </w:rPr>
      </w:pPr>
    </w:p>
    <w:p w14:paraId="47FC4800" w14:textId="77777777" w:rsidR="0047438C" w:rsidRPr="008B2C6B" w:rsidRDefault="0047438C" w:rsidP="0047438C">
      <w:pPr>
        <w:spacing w:line="276" w:lineRule="auto"/>
        <w:jc w:val="both"/>
        <w:rPr>
          <w:rFonts w:ascii="Times New Roman" w:eastAsia="Times New Roman" w:hAnsi="Times New Roman" w:cs="Times New Roman"/>
        </w:rPr>
      </w:pPr>
      <w:r w:rsidRPr="008B2C6B">
        <w:rPr>
          <w:rFonts w:ascii="Times New Roman" w:eastAsia="Times New Roman" w:hAnsi="Times New Roman" w:cs="Times New Roman"/>
        </w:rPr>
        <w:t>Az Okleveles oktatási szakasszisztens képzés célja olyan középfokú technikusi végzettségű szakember képzése, aki segíti az óvodapedagógus, illetve az általános iskolai tanító, tanár, középiskolai tanár és szakképző intézményben dolgozó oktató munkáját. Felkészít egy olyan újszerű, a gyermekek, tanulók felügyeletét, foglalkoztatását magában foglaló munkakör betöltésére, amelyre a munkaerőpiacon egyre nagyobb szüksége van a dolgozó szülőknek.</w:t>
      </w:r>
    </w:p>
    <w:p w14:paraId="34630CEE" w14:textId="0D9A6D75" w:rsidR="0047438C" w:rsidRPr="008B2C6B" w:rsidRDefault="0047438C" w:rsidP="0047438C">
      <w:pPr>
        <w:spacing w:line="276" w:lineRule="auto"/>
        <w:jc w:val="both"/>
        <w:rPr>
          <w:rFonts w:ascii="Times New Roman" w:eastAsia="Calibri" w:hAnsi="Times New Roman" w:cs="Times New Roman"/>
        </w:rPr>
      </w:pPr>
      <w:r w:rsidRPr="008B2C6B">
        <w:rPr>
          <w:rFonts w:ascii="Times New Roman" w:eastAsia="Calibri" w:hAnsi="Times New Roman" w:cs="Times New Roman"/>
        </w:rPr>
        <w:t xml:space="preserve">Az oktatási szakasszisztens óvodában, általános iskolában, középiskolában, gyermekotthonban, lakásotthonban, pedagógiai szakszolgálat és egyéb gyermekjóléti és gyermekvédelmi intézményben, valamint szakképző intézményben foglalkoztatott személy, aki felsőfokú végzettségű szakember irányítása mellett végzi szakirányú munkáját. A kompetenciahatárokat betartva közreműködik a gyermek/tanuló tevékenységeinek, a csoportfoglalkozások, tanórai és tanórán kívüli, továbbá intézményen kívüli programok, foglalkozások előkészítésében, szervezésében és lebonyolításában. Az életkori és egyéni sajátosságokhoz igazodó közös tevékenység során élményeket, viselkedési és helyzetmegoldási mintákat nyújt, az önálló próbálkozást és a kreativitást támogatja. A pedagógus, illetve egyéb szakember útmutatásai alapján ellátja az egyes nevelési, oktatást segítő, fejlesztési, adminisztrációs feladatokat. Felügyeli, kíséri a tanulókat vagy csoportokat, gondozási feladatokat végez, tevékenyen részt vesz a higiénés szokásrendszer kialakításában, közösen végezhető munkatevékenységekben. Közreműködik a gyermekek/tanulók szabadidős tevékenységének, az intézményi rendezvények előkészítésében, szervezésében. Segíti a társas kompetenciák, csoportnormák fejlesztését. </w:t>
      </w:r>
    </w:p>
    <w:p w14:paraId="56F3D3A3" w14:textId="227CF66E" w:rsidR="0047438C" w:rsidRPr="008B2C6B" w:rsidRDefault="0047438C" w:rsidP="0047438C">
      <w:pPr>
        <w:spacing w:line="276" w:lineRule="auto"/>
        <w:jc w:val="both"/>
        <w:rPr>
          <w:rFonts w:ascii="Times New Roman" w:eastAsia="Calibri" w:hAnsi="Times New Roman" w:cs="Times New Roman"/>
        </w:rPr>
      </w:pPr>
      <w:r w:rsidRPr="008B2C6B">
        <w:rPr>
          <w:rFonts w:ascii="Times New Roman" w:eastAsia="Calibri" w:hAnsi="Times New Roman" w:cs="Times New Roman"/>
        </w:rPr>
        <w:t>Fejlődési és magatartászavarok észlelése esetén jelzéssel él a munkáját irányító pedagógus</w:t>
      </w:r>
      <w:r w:rsidR="00730B11" w:rsidRPr="008B2C6B">
        <w:rPr>
          <w:rFonts w:ascii="Times New Roman" w:eastAsia="Calibri" w:hAnsi="Times New Roman" w:cs="Times New Roman"/>
        </w:rPr>
        <w:t>/oktató</w:t>
      </w:r>
      <w:r w:rsidRPr="008B2C6B">
        <w:rPr>
          <w:rFonts w:ascii="Times New Roman" w:eastAsia="Calibri" w:hAnsi="Times New Roman" w:cs="Times New Roman"/>
        </w:rPr>
        <w:t xml:space="preserve"> felé. Együttműködik a gyermekek/tanulók gondozásában, nevelésében, oktatásában és fejlesztésében</w:t>
      </w:r>
      <w:r w:rsidRPr="008B2C6B">
        <w:rPr>
          <w:rFonts w:ascii="Times New Roman" w:eastAsia="Calibri" w:hAnsi="Times New Roman" w:cs="Times New Roman"/>
          <w:sz w:val="24"/>
          <w:szCs w:val="24"/>
        </w:rPr>
        <w:t xml:space="preserve"> </w:t>
      </w:r>
      <w:r w:rsidRPr="008B2C6B">
        <w:rPr>
          <w:rFonts w:ascii="Times New Roman" w:eastAsia="Calibri" w:hAnsi="Times New Roman" w:cs="Times New Roman"/>
        </w:rPr>
        <w:t xml:space="preserve">résztvevő szakemberekkel és dokumentál. A kapcsolattartásban infokommunikációs, digitális eszközöket is alkalmaz. </w:t>
      </w:r>
      <w:r w:rsidRPr="008B2C6B">
        <w:rPr>
          <w:rFonts w:ascii="Times New Roman" w:eastAsia="Calibri" w:hAnsi="Times New Roman" w:cs="Times New Roman"/>
        </w:rPr>
        <w:lastRenderedPageBreak/>
        <w:t>Segédkezik az oktatási anyagok elkészítésében, írásos és nyomtatott anyagok másolásában és összeállításában, informatikai berendezések és egyéb oktatási segédeszközök kezelésében. Segíti</w:t>
      </w:r>
      <w:r w:rsidRPr="008B2C6B">
        <w:rPr>
          <w:rFonts w:ascii="Times New Roman" w:eastAsia="Times New Roman" w:hAnsi="Times New Roman" w:cs="Times New Roman"/>
          <w:lang w:eastAsia="hu-HU"/>
        </w:rPr>
        <w:t xml:space="preserve"> a család és az intézmény kapcsolattartását. Munkája során differenciált bánásmódot alkalmaz. Különös figyelmet fordít a hátrányos szociokulturális környezetből érkező gyermekre/tanulóra és családjára, valamint figyel a különleges gondozáshoz való jog érvényesülésére. </w:t>
      </w:r>
      <w:r w:rsidRPr="008B2C6B">
        <w:rPr>
          <w:rFonts w:ascii="Times New Roman" w:eastAsia="Calibri" w:hAnsi="Times New Roman" w:cs="Times New Roman"/>
        </w:rPr>
        <w:t>Ismeri a gyermek/tanuló személyiségfejlődésének szakaszait, legfontosabb sajátosságait. Gyermekszeretet, jó együttműködési és kommunikációs készség, empátia és tolerancia jellemzi.</w:t>
      </w:r>
    </w:p>
    <w:p w14:paraId="630AF180" w14:textId="77777777" w:rsidR="0047438C" w:rsidRPr="008B2C6B" w:rsidRDefault="0047438C" w:rsidP="0047438C">
      <w:pPr>
        <w:spacing w:line="276" w:lineRule="auto"/>
        <w:jc w:val="both"/>
        <w:rPr>
          <w:rFonts w:ascii="Times New Roman" w:eastAsia="Calibri" w:hAnsi="Times New Roman" w:cs="Times New Roman"/>
          <w:sz w:val="24"/>
          <w:szCs w:val="24"/>
        </w:rPr>
      </w:pPr>
    </w:p>
    <w:p w14:paraId="35DF9ACF" w14:textId="77777777" w:rsidR="00A92208" w:rsidRPr="008B2C6B" w:rsidRDefault="007A4B58" w:rsidP="0054666B">
      <w:pPr>
        <w:pStyle w:val="Cmsor2"/>
        <w:numPr>
          <w:ilvl w:val="0"/>
          <w:numId w:val="0"/>
        </w:numPr>
        <w:ind w:left="576" w:hanging="576"/>
        <w:rPr>
          <w:rFonts w:ascii="Times New Roman" w:hAnsi="Times New Roman" w:cs="Times New Roman"/>
          <w:sz w:val="24"/>
          <w:szCs w:val="24"/>
        </w:rPr>
      </w:pPr>
      <w:bookmarkStart w:id="10" w:name="_Toc134392521"/>
      <w:bookmarkStart w:id="11" w:name="_Toc209519278"/>
      <w:r w:rsidRPr="008B2C6B">
        <w:rPr>
          <w:rFonts w:ascii="Times New Roman" w:hAnsi="Times New Roman" w:cs="Times New Roman"/>
          <w:sz w:val="24"/>
          <w:szCs w:val="24"/>
        </w:rPr>
        <w:t>A</w:t>
      </w:r>
      <w:r w:rsidR="0014321E" w:rsidRPr="008B2C6B">
        <w:rPr>
          <w:rFonts w:ascii="Times New Roman" w:hAnsi="Times New Roman" w:cs="Times New Roman"/>
          <w:sz w:val="24"/>
          <w:szCs w:val="24"/>
        </w:rPr>
        <w:t xml:space="preserve">z </w:t>
      </w:r>
      <w:r w:rsidRPr="008B2C6B">
        <w:rPr>
          <w:rFonts w:ascii="Times New Roman" w:hAnsi="Times New Roman" w:cs="Times New Roman"/>
          <w:sz w:val="24"/>
          <w:szCs w:val="24"/>
        </w:rPr>
        <w:t>oktatásba történő belépés feltételei</w:t>
      </w:r>
      <w:bookmarkEnd w:id="10"/>
      <w:bookmarkEnd w:id="11"/>
    </w:p>
    <w:p w14:paraId="5E42D2D6" w14:textId="77777777" w:rsidR="00A92208" w:rsidRPr="008B2C6B" w:rsidRDefault="00A92208">
      <w:pPr>
        <w:spacing w:before="10"/>
        <w:rPr>
          <w:rFonts w:ascii="Times New Roman" w:hAnsi="Times New Roman" w:cs="Times New Roman"/>
          <w:b/>
          <w:sz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
        <w:gridCol w:w="4693"/>
        <w:gridCol w:w="4535"/>
      </w:tblGrid>
      <w:tr w:rsidR="008B2C6B" w:rsidRPr="008B2C6B" w14:paraId="2C502EB8" w14:textId="77777777" w:rsidTr="00FD757F">
        <w:trPr>
          <w:trHeight w:val="311"/>
        </w:trPr>
        <w:tc>
          <w:tcPr>
            <w:tcW w:w="210" w:type="pct"/>
            <w:vAlign w:val="center"/>
          </w:tcPr>
          <w:p w14:paraId="449F3B33" w14:textId="77777777" w:rsidR="00A92208" w:rsidRPr="008B2C6B" w:rsidRDefault="007A4B58">
            <w:pPr>
              <w:pStyle w:val="TableParagraph"/>
              <w:spacing w:before="57" w:line="234" w:lineRule="exact"/>
              <w:rPr>
                <w:rFonts w:ascii="Times New Roman" w:hAnsi="Times New Roman" w:cs="Times New Roman"/>
              </w:rPr>
            </w:pPr>
            <w:r w:rsidRPr="008B2C6B">
              <w:rPr>
                <w:rFonts w:ascii="Times New Roman" w:hAnsi="Times New Roman" w:cs="Times New Roman"/>
              </w:rPr>
              <w:t>1.</w:t>
            </w:r>
          </w:p>
        </w:tc>
        <w:tc>
          <w:tcPr>
            <w:tcW w:w="2436" w:type="pct"/>
            <w:vAlign w:val="center"/>
          </w:tcPr>
          <w:p w14:paraId="2BAEFD1A" w14:textId="77777777" w:rsidR="00A92208" w:rsidRPr="008B2C6B" w:rsidRDefault="007A4B58">
            <w:pPr>
              <w:pStyle w:val="TableParagraph"/>
              <w:spacing w:before="57" w:line="234" w:lineRule="exact"/>
              <w:rPr>
                <w:rFonts w:ascii="Times New Roman" w:hAnsi="Times New Roman" w:cs="Times New Roman"/>
              </w:rPr>
            </w:pPr>
            <w:r w:rsidRPr="008B2C6B">
              <w:rPr>
                <w:rFonts w:ascii="Times New Roman" w:hAnsi="Times New Roman" w:cs="Times New Roman"/>
              </w:rPr>
              <w:t>Alapfokú</w:t>
            </w:r>
            <w:r w:rsidRPr="008B2C6B">
              <w:rPr>
                <w:rFonts w:ascii="Times New Roman" w:hAnsi="Times New Roman" w:cs="Times New Roman"/>
                <w:spacing w:val="-6"/>
              </w:rPr>
              <w:t xml:space="preserve"> </w:t>
            </w:r>
            <w:r w:rsidRPr="008B2C6B">
              <w:rPr>
                <w:rFonts w:ascii="Times New Roman" w:hAnsi="Times New Roman" w:cs="Times New Roman"/>
              </w:rPr>
              <w:t>iskolai</w:t>
            </w:r>
            <w:r w:rsidRPr="008B2C6B">
              <w:rPr>
                <w:rFonts w:ascii="Times New Roman" w:hAnsi="Times New Roman" w:cs="Times New Roman"/>
                <w:spacing w:val="-5"/>
              </w:rPr>
              <w:t xml:space="preserve"> </w:t>
            </w:r>
            <w:r w:rsidRPr="008B2C6B">
              <w:rPr>
                <w:rFonts w:ascii="Times New Roman" w:hAnsi="Times New Roman" w:cs="Times New Roman"/>
              </w:rPr>
              <w:t>végzettség</w:t>
            </w:r>
          </w:p>
        </w:tc>
        <w:tc>
          <w:tcPr>
            <w:tcW w:w="2354" w:type="pct"/>
            <w:vAlign w:val="center"/>
          </w:tcPr>
          <w:p w14:paraId="7330A5A9" w14:textId="77777777" w:rsidR="00A92208" w:rsidRPr="008B2C6B" w:rsidRDefault="00BE3429">
            <w:pPr>
              <w:pStyle w:val="TableParagraph"/>
              <w:spacing w:before="57" w:line="234" w:lineRule="exact"/>
              <w:rPr>
                <w:rFonts w:ascii="Times New Roman" w:hAnsi="Times New Roman" w:cs="Times New Roman"/>
              </w:rPr>
            </w:pPr>
            <w:r w:rsidRPr="008B2C6B">
              <w:rPr>
                <w:rFonts w:ascii="Times New Roman" w:hAnsi="Times New Roman" w:cs="Times New Roman"/>
              </w:rPr>
              <w:t>5</w:t>
            </w:r>
            <w:r w:rsidR="007A4B58" w:rsidRPr="008B2C6B">
              <w:rPr>
                <w:rFonts w:ascii="Times New Roman" w:hAnsi="Times New Roman" w:cs="Times New Roman"/>
                <w:spacing w:val="-2"/>
              </w:rPr>
              <w:t xml:space="preserve"> </w:t>
            </w:r>
            <w:r w:rsidR="007A4B58" w:rsidRPr="008B2C6B">
              <w:rPr>
                <w:rFonts w:ascii="Times New Roman" w:hAnsi="Times New Roman" w:cs="Times New Roman"/>
              </w:rPr>
              <w:t>éves</w:t>
            </w:r>
            <w:r w:rsidR="007A4B58" w:rsidRPr="008B2C6B">
              <w:rPr>
                <w:rFonts w:ascii="Times New Roman" w:hAnsi="Times New Roman" w:cs="Times New Roman"/>
                <w:spacing w:val="-4"/>
              </w:rPr>
              <w:t xml:space="preserve"> </w:t>
            </w:r>
            <w:r w:rsidR="007A4B58" w:rsidRPr="008B2C6B">
              <w:rPr>
                <w:rFonts w:ascii="Times New Roman" w:hAnsi="Times New Roman" w:cs="Times New Roman"/>
              </w:rPr>
              <w:t>képzés</w:t>
            </w:r>
            <w:r w:rsidR="007A4B58" w:rsidRPr="008B2C6B">
              <w:rPr>
                <w:rFonts w:ascii="Times New Roman" w:hAnsi="Times New Roman" w:cs="Times New Roman"/>
                <w:spacing w:val="-1"/>
              </w:rPr>
              <w:t xml:space="preserve"> </w:t>
            </w:r>
            <w:r w:rsidR="007A4B58" w:rsidRPr="008B2C6B">
              <w:rPr>
                <w:rFonts w:ascii="Times New Roman" w:hAnsi="Times New Roman" w:cs="Times New Roman"/>
              </w:rPr>
              <w:t>esetén</w:t>
            </w:r>
          </w:p>
        </w:tc>
      </w:tr>
      <w:tr w:rsidR="008B2C6B" w:rsidRPr="008B2C6B" w14:paraId="44EC8710" w14:textId="77777777" w:rsidTr="00FD757F">
        <w:trPr>
          <w:trHeight w:val="314"/>
        </w:trPr>
        <w:tc>
          <w:tcPr>
            <w:tcW w:w="210" w:type="pct"/>
            <w:vAlign w:val="center"/>
          </w:tcPr>
          <w:p w14:paraId="1B1D1918" w14:textId="77777777" w:rsidR="00A92208" w:rsidRPr="008B2C6B" w:rsidRDefault="007A4B58">
            <w:pPr>
              <w:pStyle w:val="TableParagraph"/>
              <w:spacing w:before="57" w:line="237" w:lineRule="exact"/>
              <w:rPr>
                <w:rFonts w:ascii="Times New Roman" w:hAnsi="Times New Roman" w:cs="Times New Roman"/>
              </w:rPr>
            </w:pPr>
            <w:r w:rsidRPr="008B2C6B">
              <w:rPr>
                <w:rFonts w:ascii="Times New Roman" w:hAnsi="Times New Roman" w:cs="Times New Roman"/>
              </w:rPr>
              <w:t>2.</w:t>
            </w:r>
          </w:p>
        </w:tc>
        <w:tc>
          <w:tcPr>
            <w:tcW w:w="2436" w:type="pct"/>
            <w:vAlign w:val="center"/>
          </w:tcPr>
          <w:p w14:paraId="465875CD" w14:textId="77777777" w:rsidR="00A92208" w:rsidRPr="008B2C6B" w:rsidRDefault="007A4B58">
            <w:pPr>
              <w:pStyle w:val="TableParagraph"/>
              <w:spacing w:before="57" w:line="237" w:lineRule="exact"/>
              <w:rPr>
                <w:rFonts w:ascii="Times New Roman" w:hAnsi="Times New Roman" w:cs="Times New Roman"/>
              </w:rPr>
            </w:pPr>
            <w:r w:rsidRPr="008B2C6B">
              <w:rPr>
                <w:rFonts w:ascii="Times New Roman" w:hAnsi="Times New Roman" w:cs="Times New Roman"/>
              </w:rPr>
              <w:t>Érettségi</w:t>
            </w:r>
            <w:r w:rsidRPr="008B2C6B">
              <w:rPr>
                <w:rFonts w:ascii="Times New Roman" w:hAnsi="Times New Roman" w:cs="Times New Roman"/>
                <w:spacing w:val="-4"/>
              </w:rPr>
              <w:t xml:space="preserve"> </w:t>
            </w:r>
            <w:r w:rsidRPr="008B2C6B">
              <w:rPr>
                <w:rFonts w:ascii="Times New Roman" w:hAnsi="Times New Roman" w:cs="Times New Roman"/>
              </w:rPr>
              <w:t>vizsga</w:t>
            </w:r>
          </w:p>
        </w:tc>
        <w:tc>
          <w:tcPr>
            <w:tcW w:w="2354" w:type="pct"/>
            <w:vAlign w:val="center"/>
          </w:tcPr>
          <w:p w14:paraId="4AAC0945" w14:textId="77777777" w:rsidR="00A92208" w:rsidRPr="008B2C6B" w:rsidRDefault="00BA0AF9">
            <w:pPr>
              <w:pStyle w:val="TableParagraph"/>
              <w:spacing w:before="57" w:line="237" w:lineRule="exact"/>
              <w:rPr>
                <w:rFonts w:ascii="Times New Roman" w:hAnsi="Times New Roman" w:cs="Times New Roman"/>
              </w:rPr>
            </w:pPr>
            <w:r w:rsidRPr="008B2C6B">
              <w:rPr>
                <w:rFonts w:ascii="Times New Roman" w:hAnsi="Times New Roman" w:cs="Times New Roman"/>
              </w:rPr>
              <w:t xml:space="preserve">2 </w:t>
            </w:r>
            <w:r w:rsidR="007A4B58" w:rsidRPr="008B2C6B">
              <w:rPr>
                <w:rFonts w:ascii="Times New Roman" w:hAnsi="Times New Roman" w:cs="Times New Roman"/>
              </w:rPr>
              <w:t>éves</w:t>
            </w:r>
            <w:r w:rsidR="007A4B58" w:rsidRPr="008B2C6B">
              <w:rPr>
                <w:rFonts w:ascii="Times New Roman" w:hAnsi="Times New Roman" w:cs="Times New Roman"/>
                <w:spacing w:val="-4"/>
              </w:rPr>
              <w:t xml:space="preserve"> </w:t>
            </w:r>
            <w:r w:rsidR="007A4B58" w:rsidRPr="008B2C6B">
              <w:rPr>
                <w:rFonts w:ascii="Times New Roman" w:hAnsi="Times New Roman" w:cs="Times New Roman"/>
              </w:rPr>
              <w:t>képzés</w:t>
            </w:r>
            <w:r w:rsidR="007A4B58" w:rsidRPr="008B2C6B">
              <w:rPr>
                <w:rFonts w:ascii="Times New Roman" w:hAnsi="Times New Roman" w:cs="Times New Roman"/>
                <w:spacing w:val="-1"/>
              </w:rPr>
              <w:t xml:space="preserve"> </w:t>
            </w:r>
            <w:r w:rsidR="007A4B58" w:rsidRPr="008B2C6B">
              <w:rPr>
                <w:rFonts w:ascii="Times New Roman" w:hAnsi="Times New Roman" w:cs="Times New Roman"/>
              </w:rPr>
              <w:t>esetén</w:t>
            </w:r>
          </w:p>
        </w:tc>
      </w:tr>
      <w:tr w:rsidR="008B2C6B" w:rsidRPr="008B2C6B" w14:paraId="67B1909A" w14:textId="77777777" w:rsidTr="00FD757F">
        <w:trPr>
          <w:trHeight w:val="311"/>
        </w:trPr>
        <w:tc>
          <w:tcPr>
            <w:tcW w:w="210" w:type="pct"/>
            <w:vAlign w:val="center"/>
          </w:tcPr>
          <w:p w14:paraId="41065956" w14:textId="77777777" w:rsidR="00A92208" w:rsidRPr="008B2C6B" w:rsidRDefault="007A4B58">
            <w:pPr>
              <w:pStyle w:val="TableParagraph"/>
              <w:spacing w:before="57" w:line="234" w:lineRule="exact"/>
              <w:rPr>
                <w:rFonts w:ascii="Times New Roman" w:hAnsi="Times New Roman" w:cs="Times New Roman"/>
              </w:rPr>
            </w:pPr>
            <w:r w:rsidRPr="008B2C6B">
              <w:rPr>
                <w:rFonts w:ascii="Times New Roman" w:hAnsi="Times New Roman" w:cs="Times New Roman"/>
              </w:rPr>
              <w:t>3.</w:t>
            </w:r>
          </w:p>
        </w:tc>
        <w:tc>
          <w:tcPr>
            <w:tcW w:w="2436" w:type="pct"/>
            <w:vAlign w:val="center"/>
          </w:tcPr>
          <w:p w14:paraId="2B9E20FE" w14:textId="5EAB2871" w:rsidR="00A92208" w:rsidRPr="008B2C6B" w:rsidRDefault="007A4B58">
            <w:pPr>
              <w:pStyle w:val="TableParagraph"/>
              <w:spacing w:before="57" w:line="234" w:lineRule="exact"/>
              <w:rPr>
                <w:rFonts w:ascii="Times New Roman" w:hAnsi="Times New Roman" w:cs="Times New Roman"/>
              </w:rPr>
            </w:pPr>
            <w:r w:rsidRPr="008B2C6B">
              <w:rPr>
                <w:rFonts w:ascii="Times New Roman" w:hAnsi="Times New Roman" w:cs="Times New Roman"/>
              </w:rPr>
              <w:t>Foglalkozás</w:t>
            </w:r>
            <w:r w:rsidR="00197C92" w:rsidRPr="008B2C6B">
              <w:rPr>
                <w:rFonts w:ascii="Times New Roman" w:hAnsi="Times New Roman" w:cs="Times New Roman"/>
              </w:rPr>
              <w:t>-</w:t>
            </w:r>
            <w:r w:rsidRPr="008B2C6B">
              <w:rPr>
                <w:rFonts w:ascii="Times New Roman" w:hAnsi="Times New Roman" w:cs="Times New Roman"/>
              </w:rPr>
              <w:t>egészségügyi</w:t>
            </w:r>
            <w:r w:rsidRPr="008B2C6B">
              <w:rPr>
                <w:rFonts w:ascii="Times New Roman" w:hAnsi="Times New Roman" w:cs="Times New Roman"/>
                <w:spacing w:val="-10"/>
              </w:rPr>
              <w:t xml:space="preserve"> </w:t>
            </w:r>
            <w:r w:rsidRPr="008B2C6B">
              <w:rPr>
                <w:rFonts w:ascii="Times New Roman" w:hAnsi="Times New Roman" w:cs="Times New Roman"/>
              </w:rPr>
              <w:t>alkalmassági</w:t>
            </w:r>
            <w:r w:rsidRPr="008B2C6B">
              <w:rPr>
                <w:rFonts w:ascii="Times New Roman" w:hAnsi="Times New Roman" w:cs="Times New Roman"/>
                <w:spacing w:val="-9"/>
              </w:rPr>
              <w:t xml:space="preserve"> </w:t>
            </w:r>
            <w:r w:rsidRPr="008B2C6B">
              <w:rPr>
                <w:rFonts w:ascii="Times New Roman" w:hAnsi="Times New Roman" w:cs="Times New Roman"/>
              </w:rPr>
              <w:t>vizsgálat:</w:t>
            </w:r>
          </w:p>
        </w:tc>
        <w:tc>
          <w:tcPr>
            <w:tcW w:w="2354" w:type="pct"/>
            <w:vAlign w:val="center"/>
          </w:tcPr>
          <w:p w14:paraId="6C648790" w14:textId="77777777" w:rsidR="00A92208" w:rsidRPr="008B2C6B" w:rsidRDefault="007A4B58">
            <w:pPr>
              <w:pStyle w:val="TableParagraph"/>
              <w:spacing w:before="57" w:line="234" w:lineRule="exact"/>
              <w:rPr>
                <w:rFonts w:ascii="Times New Roman" w:hAnsi="Times New Roman" w:cs="Times New Roman"/>
              </w:rPr>
            </w:pPr>
            <w:r w:rsidRPr="008B2C6B">
              <w:rPr>
                <w:rFonts w:ascii="Times New Roman" w:hAnsi="Times New Roman" w:cs="Times New Roman"/>
              </w:rPr>
              <w:t>Szükséges.</w:t>
            </w:r>
          </w:p>
        </w:tc>
      </w:tr>
      <w:tr w:rsidR="008B2C6B" w:rsidRPr="008B2C6B" w14:paraId="2AFE3B09" w14:textId="77777777" w:rsidTr="00FD757F">
        <w:trPr>
          <w:trHeight w:val="314"/>
        </w:trPr>
        <w:tc>
          <w:tcPr>
            <w:tcW w:w="210" w:type="pct"/>
            <w:vAlign w:val="center"/>
          </w:tcPr>
          <w:p w14:paraId="2205565D" w14:textId="77777777" w:rsidR="00A92208" w:rsidRPr="008B2C6B" w:rsidRDefault="007A4B58">
            <w:pPr>
              <w:pStyle w:val="TableParagraph"/>
              <w:spacing w:before="60" w:line="234" w:lineRule="exact"/>
              <w:rPr>
                <w:rFonts w:ascii="Times New Roman" w:hAnsi="Times New Roman" w:cs="Times New Roman"/>
              </w:rPr>
            </w:pPr>
            <w:r w:rsidRPr="008B2C6B">
              <w:rPr>
                <w:rFonts w:ascii="Times New Roman" w:hAnsi="Times New Roman" w:cs="Times New Roman"/>
              </w:rPr>
              <w:t>4.</w:t>
            </w:r>
          </w:p>
        </w:tc>
        <w:tc>
          <w:tcPr>
            <w:tcW w:w="2436" w:type="pct"/>
            <w:vAlign w:val="center"/>
          </w:tcPr>
          <w:p w14:paraId="41CEEF46" w14:textId="6041A937" w:rsidR="00A92208" w:rsidRPr="008B2C6B" w:rsidRDefault="007A4B58" w:rsidP="00730B11">
            <w:pPr>
              <w:pStyle w:val="TableParagraph"/>
              <w:spacing w:before="60" w:line="234" w:lineRule="exact"/>
              <w:rPr>
                <w:rFonts w:ascii="Times New Roman" w:hAnsi="Times New Roman" w:cs="Times New Roman"/>
              </w:rPr>
            </w:pPr>
            <w:r w:rsidRPr="008B2C6B">
              <w:rPr>
                <w:rFonts w:ascii="Times New Roman" w:hAnsi="Times New Roman" w:cs="Times New Roman"/>
              </w:rPr>
              <w:t>Pályaalkalmassági</w:t>
            </w:r>
            <w:r w:rsidRPr="008B2C6B">
              <w:rPr>
                <w:rFonts w:ascii="Times New Roman" w:hAnsi="Times New Roman" w:cs="Times New Roman"/>
                <w:spacing w:val="-8"/>
              </w:rPr>
              <w:t xml:space="preserve"> </w:t>
            </w:r>
            <w:r w:rsidRPr="008B2C6B">
              <w:rPr>
                <w:rFonts w:ascii="Times New Roman" w:hAnsi="Times New Roman" w:cs="Times New Roman"/>
              </w:rPr>
              <w:t>vizsgálat</w:t>
            </w:r>
            <w:r w:rsidR="00730B11" w:rsidRPr="008B2C6B">
              <w:rPr>
                <w:rFonts w:ascii="Times New Roman" w:hAnsi="Times New Roman" w:cs="Times New Roman"/>
              </w:rPr>
              <w:t xml:space="preserve"> </w:t>
            </w:r>
          </w:p>
        </w:tc>
        <w:tc>
          <w:tcPr>
            <w:tcW w:w="2354" w:type="pct"/>
            <w:vAlign w:val="center"/>
          </w:tcPr>
          <w:p w14:paraId="3ABE20D4" w14:textId="539D9D78" w:rsidR="00A92208" w:rsidRPr="008B2C6B" w:rsidRDefault="00730B11" w:rsidP="00730B11">
            <w:pPr>
              <w:pStyle w:val="TableParagraph"/>
              <w:spacing w:before="60" w:line="234" w:lineRule="exact"/>
              <w:rPr>
                <w:rFonts w:ascii="Times New Roman" w:hAnsi="Times New Roman" w:cs="Times New Roman"/>
              </w:rPr>
            </w:pPr>
            <w:r w:rsidRPr="008B2C6B">
              <w:rPr>
                <w:rFonts w:ascii="Times New Roman" w:hAnsi="Times New Roman" w:cs="Times New Roman"/>
              </w:rPr>
              <w:t>a szakirányú oktatás megkezdése előtt nem szükséges</w:t>
            </w:r>
          </w:p>
        </w:tc>
      </w:tr>
    </w:tbl>
    <w:p w14:paraId="762B8FD3" w14:textId="77777777" w:rsidR="00A92208" w:rsidRPr="008B2C6B" w:rsidRDefault="007A4B58" w:rsidP="00506754">
      <w:pPr>
        <w:pStyle w:val="Cmsor2"/>
        <w:numPr>
          <w:ilvl w:val="0"/>
          <w:numId w:val="0"/>
        </w:numPr>
        <w:spacing w:before="120" w:after="120"/>
        <w:ind w:left="578" w:hanging="578"/>
        <w:rPr>
          <w:rFonts w:ascii="Times New Roman" w:hAnsi="Times New Roman" w:cs="Times New Roman"/>
          <w:sz w:val="24"/>
          <w:szCs w:val="24"/>
        </w:rPr>
      </w:pPr>
      <w:bookmarkStart w:id="12" w:name="_Toc134392522"/>
      <w:bookmarkStart w:id="13" w:name="_Toc209519279"/>
      <w:r w:rsidRPr="008B2C6B">
        <w:rPr>
          <w:rFonts w:ascii="Times New Roman" w:hAnsi="Times New Roman" w:cs="Times New Roman"/>
          <w:sz w:val="24"/>
          <w:szCs w:val="24"/>
        </w:rPr>
        <w:t>A</w:t>
      </w:r>
      <w:r w:rsidR="0014321E" w:rsidRPr="008B2C6B">
        <w:rPr>
          <w:rFonts w:ascii="Times New Roman" w:hAnsi="Times New Roman" w:cs="Times New Roman"/>
          <w:sz w:val="24"/>
          <w:szCs w:val="24"/>
        </w:rPr>
        <w:t xml:space="preserve">z </w:t>
      </w:r>
      <w:r w:rsidRPr="008B2C6B">
        <w:rPr>
          <w:rFonts w:ascii="Times New Roman" w:hAnsi="Times New Roman" w:cs="Times New Roman"/>
          <w:sz w:val="24"/>
          <w:szCs w:val="24"/>
        </w:rPr>
        <w:t>oktatás megszervezéséhez szükséges személyi feltételek</w:t>
      </w:r>
      <w:bookmarkEnd w:id="12"/>
      <w:bookmarkEnd w:id="13"/>
    </w:p>
    <w:tbl>
      <w:tblPr>
        <w:tblStyle w:val="Rcsostblzat"/>
        <w:tblW w:w="0" w:type="auto"/>
        <w:tblLook w:val="04A0" w:firstRow="1" w:lastRow="0" w:firstColumn="1" w:lastColumn="0" w:noHBand="0" w:noVBand="1"/>
      </w:tblPr>
      <w:tblGrid>
        <w:gridCol w:w="413"/>
        <w:gridCol w:w="1887"/>
        <w:gridCol w:w="2284"/>
        <w:gridCol w:w="2095"/>
        <w:gridCol w:w="1505"/>
        <w:gridCol w:w="1448"/>
      </w:tblGrid>
      <w:tr w:rsidR="008B2C6B" w:rsidRPr="008B2C6B" w14:paraId="24A2910A" w14:textId="77777777" w:rsidTr="00ED731F">
        <w:tc>
          <w:tcPr>
            <w:tcW w:w="2353" w:type="dxa"/>
            <w:gridSpan w:val="2"/>
            <w:vAlign w:val="center"/>
          </w:tcPr>
          <w:p w14:paraId="00397D67" w14:textId="77777777" w:rsidR="00736EFF" w:rsidRPr="008B2C6B" w:rsidRDefault="00736EFF" w:rsidP="00760256">
            <w:pPr>
              <w:tabs>
                <w:tab w:val="left" w:pos="483"/>
              </w:tabs>
              <w:jc w:val="center"/>
              <w:rPr>
                <w:rFonts w:ascii="Times New Roman" w:hAnsi="Times New Roman" w:cs="Times New Roman"/>
                <w:b/>
                <w:sz w:val="26"/>
              </w:rPr>
            </w:pPr>
            <w:r w:rsidRPr="008B2C6B">
              <w:rPr>
                <w:rFonts w:ascii="Times New Roman" w:hAnsi="Times New Roman" w:cs="Times New Roman"/>
                <w:b/>
              </w:rPr>
              <w:t>Funkció</w:t>
            </w:r>
          </w:p>
        </w:tc>
        <w:tc>
          <w:tcPr>
            <w:tcW w:w="2389" w:type="dxa"/>
            <w:vAlign w:val="center"/>
          </w:tcPr>
          <w:p w14:paraId="388C93B0" w14:textId="77777777" w:rsidR="00736EFF" w:rsidRPr="008B2C6B" w:rsidRDefault="00736EFF" w:rsidP="00760256">
            <w:pPr>
              <w:tabs>
                <w:tab w:val="left" w:pos="483"/>
              </w:tabs>
              <w:jc w:val="center"/>
              <w:rPr>
                <w:rFonts w:ascii="Times New Roman" w:hAnsi="Times New Roman" w:cs="Times New Roman"/>
                <w:b/>
                <w:sz w:val="26"/>
              </w:rPr>
            </w:pPr>
            <w:r w:rsidRPr="008B2C6B">
              <w:rPr>
                <w:rFonts w:ascii="Times New Roman" w:hAnsi="Times New Roman" w:cs="Times New Roman"/>
                <w:b/>
              </w:rPr>
              <w:t>Végzettség</w:t>
            </w:r>
          </w:p>
        </w:tc>
        <w:tc>
          <w:tcPr>
            <w:tcW w:w="2109" w:type="dxa"/>
            <w:vAlign w:val="center"/>
          </w:tcPr>
          <w:p w14:paraId="040A946B" w14:textId="77777777" w:rsidR="00736EFF" w:rsidRPr="008B2C6B" w:rsidRDefault="00736EFF" w:rsidP="00760256">
            <w:pPr>
              <w:tabs>
                <w:tab w:val="left" w:pos="483"/>
              </w:tabs>
              <w:jc w:val="center"/>
              <w:rPr>
                <w:rFonts w:ascii="Times New Roman" w:hAnsi="Times New Roman" w:cs="Times New Roman"/>
                <w:b/>
                <w:sz w:val="26"/>
              </w:rPr>
            </w:pPr>
            <w:r w:rsidRPr="008B2C6B">
              <w:rPr>
                <w:rFonts w:ascii="Times New Roman" w:hAnsi="Times New Roman" w:cs="Times New Roman"/>
                <w:b/>
              </w:rPr>
              <w:t>Szakképzettség</w:t>
            </w:r>
            <w:r w:rsidRPr="008B2C6B">
              <w:rPr>
                <w:rFonts w:ascii="Times New Roman" w:hAnsi="Times New Roman" w:cs="Times New Roman"/>
                <w:b/>
                <w:spacing w:val="-59"/>
              </w:rPr>
              <w:t xml:space="preserve"> </w:t>
            </w:r>
            <w:r w:rsidRPr="008B2C6B">
              <w:rPr>
                <w:rFonts w:ascii="Times New Roman" w:hAnsi="Times New Roman" w:cs="Times New Roman"/>
                <w:b/>
              </w:rPr>
              <w:t>(szakképesítés)</w:t>
            </w:r>
          </w:p>
        </w:tc>
        <w:tc>
          <w:tcPr>
            <w:tcW w:w="1526" w:type="dxa"/>
            <w:vAlign w:val="center"/>
          </w:tcPr>
          <w:p w14:paraId="24EC87B1" w14:textId="77777777" w:rsidR="00736EFF" w:rsidRPr="008B2C6B" w:rsidRDefault="00736EFF" w:rsidP="00760256">
            <w:pPr>
              <w:tabs>
                <w:tab w:val="left" w:pos="483"/>
              </w:tabs>
              <w:jc w:val="center"/>
              <w:rPr>
                <w:rFonts w:ascii="Times New Roman" w:hAnsi="Times New Roman" w:cs="Times New Roman"/>
                <w:b/>
                <w:sz w:val="26"/>
              </w:rPr>
            </w:pPr>
            <w:r w:rsidRPr="008B2C6B">
              <w:rPr>
                <w:rFonts w:ascii="Times New Roman" w:hAnsi="Times New Roman" w:cs="Times New Roman"/>
                <w:b/>
              </w:rPr>
              <w:t>Szakirányú</w:t>
            </w:r>
            <w:r w:rsidRPr="008B2C6B">
              <w:rPr>
                <w:rFonts w:ascii="Times New Roman" w:hAnsi="Times New Roman" w:cs="Times New Roman"/>
                <w:b/>
                <w:spacing w:val="-5"/>
              </w:rPr>
              <w:t xml:space="preserve"> </w:t>
            </w:r>
            <w:r w:rsidRPr="008B2C6B">
              <w:rPr>
                <w:rFonts w:ascii="Times New Roman" w:hAnsi="Times New Roman" w:cs="Times New Roman"/>
                <w:b/>
              </w:rPr>
              <w:t>szakmai</w:t>
            </w:r>
            <w:r w:rsidRPr="008B2C6B">
              <w:rPr>
                <w:rFonts w:ascii="Times New Roman" w:hAnsi="Times New Roman" w:cs="Times New Roman"/>
                <w:b/>
                <w:spacing w:val="-3"/>
              </w:rPr>
              <w:t xml:space="preserve"> </w:t>
            </w:r>
            <w:r w:rsidRPr="008B2C6B">
              <w:rPr>
                <w:rFonts w:ascii="Times New Roman" w:hAnsi="Times New Roman" w:cs="Times New Roman"/>
                <w:b/>
              </w:rPr>
              <w:t>gyakorlat</w:t>
            </w:r>
          </w:p>
        </w:tc>
        <w:tc>
          <w:tcPr>
            <w:tcW w:w="1481" w:type="dxa"/>
            <w:vAlign w:val="center"/>
          </w:tcPr>
          <w:p w14:paraId="211E5B55" w14:textId="77777777" w:rsidR="00736EFF" w:rsidRPr="008B2C6B" w:rsidRDefault="000714EA" w:rsidP="00760256">
            <w:pPr>
              <w:tabs>
                <w:tab w:val="left" w:pos="483"/>
              </w:tabs>
              <w:jc w:val="center"/>
              <w:rPr>
                <w:rFonts w:ascii="Times New Roman" w:hAnsi="Times New Roman" w:cs="Times New Roman"/>
                <w:b/>
                <w:sz w:val="26"/>
              </w:rPr>
            </w:pPr>
            <w:r w:rsidRPr="008B2C6B">
              <w:rPr>
                <w:rFonts w:ascii="Times New Roman" w:hAnsi="Times New Roman" w:cs="Times New Roman"/>
                <w:b/>
              </w:rPr>
              <w:t>Egyéb</w:t>
            </w:r>
          </w:p>
        </w:tc>
      </w:tr>
      <w:tr w:rsidR="008B2C6B" w:rsidRPr="008B2C6B" w14:paraId="708DD57A" w14:textId="77777777" w:rsidTr="00760256">
        <w:trPr>
          <w:trHeight w:val="1708"/>
        </w:trPr>
        <w:tc>
          <w:tcPr>
            <w:tcW w:w="416" w:type="dxa"/>
            <w:vAlign w:val="center"/>
          </w:tcPr>
          <w:p w14:paraId="0BA2F937" w14:textId="77777777" w:rsidR="00736EFF" w:rsidRPr="008B2C6B" w:rsidRDefault="00736EFF" w:rsidP="00760256">
            <w:pPr>
              <w:tabs>
                <w:tab w:val="left" w:pos="483"/>
              </w:tabs>
              <w:rPr>
                <w:rFonts w:ascii="Times New Roman" w:hAnsi="Times New Roman" w:cs="Times New Roman"/>
                <w:b/>
                <w:szCs w:val="18"/>
              </w:rPr>
            </w:pPr>
            <w:r w:rsidRPr="008B2C6B">
              <w:rPr>
                <w:rFonts w:ascii="Times New Roman" w:hAnsi="Times New Roman" w:cs="Times New Roman"/>
                <w:b/>
                <w:szCs w:val="18"/>
              </w:rPr>
              <w:t>1.</w:t>
            </w:r>
          </w:p>
        </w:tc>
        <w:tc>
          <w:tcPr>
            <w:tcW w:w="1937" w:type="dxa"/>
            <w:vAlign w:val="center"/>
          </w:tcPr>
          <w:p w14:paraId="063F5886" w14:textId="77777777" w:rsidR="00736EFF" w:rsidRPr="008B2C6B" w:rsidRDefault="008A406A" w:rsidP="00760256">
            <w:pPr>
              <w:tabs>
                <w:tab w:val="left" w:pos="483"/>
              </w:tabs>
              <w:rPr>
                <w:rFonts w:ascii="Times New Roman" w:hAnsi="Times New Roman" w:cs="Times New Roman"/>
                <w:b/>
                <w:sz w:val="26"/>
              </w:rPr>
            </w:pPr>
            <w:r w:rsidRPr="008B2C6B">
              <w:rPr>
                <w:rFonts w:ascii="Times New Roman" w:hAnsi="Times New Roman" w:cs="Times New Roman"/>
                <w:b/>
                <w:spacing w:val="-1"/>
              </w:rPr>
              <w:t xml:space="preserve">Gyakorlati oktatás </w:t>
            </w:r>
            <w:r w:rsidR="00736EFF" w:rsidRPr="008B2C6B">
              <w:rPr>
                <w:rFonts w:ascii="Times New Roman" w:hAnsi="Times New Roman" w:cs="Times New Roman"/>
                <w:b/>
              </w:rPr>
              <w:t>vezető</w:t>
            </w:r>
            <w:r w:rsidRPr="008B2C6B">
              <w:rPr>
                <w:rFonts w:ascii="Times New Roman" w:hAnsi="Times New Roman" w:cs="Times New Roman"/>
                <w:b/>
              </w:rPr>
              <w:t>je a duális képzőhelyen</w:t>
            </w:r>
          </w:p>
        </w:tc>
        <w:tc>
          <w:tcPr>
            <w:tcW w:w="2389" w:type="dxa"/>
            <w:vAlign w:val="center"/>
          </w:tcPr>
          <w:p w14:paraId="4733C03B"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Felsőfokú szakirányú végzettség</w:t>
            </w:r>
          </w:p>
        </w:tc>
        <w:tc>
          <w:tcPr>
            <w:tcW w:w="2109" w:type="dxa"/>
            <w:vAlign w:val="center"/>
          </w:tcPr>
          <w:p w14:paraId="27627013"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Csecsemő- és kisgyermeknevelő</w:t>
            </w:r>
          </w:p>
          <w:p w14:paraId="06725E2D"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Óvodapedagógus</w:t>
            </w:r>
          </w:p>
          <w:p w14:paraId="6C938C95"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Tanító</w:t>
            </w:r>
          </w:p>
          <w:p w14:paraId="73851EB8" w14:textId="77777777" w:rsidR="00736EFF" w:rsidRPr="008B2C6B" w:rsidRDefault="008A406A" w:rsidP="00760256">
            <w:pPr>
              <w:tabs>
                <w:tab w:val="left" w:pos="483"/>
              </w:tabs>
              <w:rPr>
                <w:rFonts w:ascii="Times New Roman" w:hAnsi="Times New Roman" w:cs="Times New Roman"/>
                <w:b/>
                <w:szCs w:val="24"/>
              </w:rPr>
            </w:pPr>
            <w:r w:rsidRPr="008B2C6B">
              <w:rPr>
                <w:rFonts w:ascii="Times New Roman" w:hAnsi="Times New Roman" w:cs="Times New Roman"/>
                <w:szCs w:val="24"/>
              </w:rPr>
              <w:t>Tanár</w:t>
            </w:r>
          </w:p>
        </w:tc>
        <w:tc>
          <w:tcPr>
            <w:tcW w:w="1526" w:type="dxa"/>
            <w:vAlign w:val="center"/>
          </w:tcPr>
          <w:p w14:paraId="54F87CF1" w14:textId="77777777" w:rsidR="00736EFF" w:rsidRPr="008B2C6B" w:rsidRDefault="008A406A" w:rsidP="00760256">
            <w:pPr>
              <w:tabs>
                <w:tab w:val="left" w:pos="483"/>
              </w:tabs>
              <w:rPr>
                <w:rFonts w:ascii="Times New Roman" w:hAnsi="Times New Roman" w:cs="Times New Roman"/>
                <w:sz w:val="26"/>
              </w:rPr>
            </w:pPr>
            <w:r w:rsidRPr="008B2C6B">
              <w:rPr>
                <w:rFonts w:ascii="Times New Roman" w:hAnsi="Times New Roman" w:cs="Times New Roman"/>
                <w:sz w:val="24"/>
              </w:rPr>
              <w:t>5 év</w:t>
            </w:r>
          </w:p>
        </w:tc>
        <w:tc>
          <w:tcPr>
            <w:tcW w:w="1481" w:type="dxa"/>
            <w:vAlign w:val="center"/>
          </w:tcPr>
          <w:p w14:paraId="5BDE0C61" w14:textId="77777777" w:rsidR="00736EFF" w:rsidRPr="008B2C6B" w:rsidRDefault="008A406A" w:rsidP="00760256">
            <w:pPr>
              <w:tabs>
                <w:tab w:val="left" w:pos="483"/>
              </w:tabs>
              <w:rPr>
                <w:rFonts w:ascii="Times New Roman" w:hAnsi="Times New Roman" w:cs="Times New Roman"/>
                <w:sz w:val="26"/>
              </w:rPr>
            </w:pPr>
            <w:r w:rsidRPr="008B2C6B">
              <w:rPr>
                <w:rFonts w:ascii="Times New Roman" w:hAnsi="Times New Roman" w:cs="Times New Roman"/>
              </w:rPr>
              <w:t>kamarai gyakorlati oktatói vizsga megléte esetén 2 év szakmai gyakorlat</w:t>
            </w:r>
          </w:p>
        </w:tc>
      </w:tr>
      <w:tr w:rsidR="008B2C6B" w:rsidRPr="008B2C6B" w14:paraId="5BC133A7" w14:textId="77777777" w:rsidTr="00ED731F">
        <w:tc>
          <w:tcPr>
            <w:tcW w:w="416" w:type="dxa"/>
            <w:vAlign w:val="center"/>
          </w:tcPr>
          <w:p w14:paraId="0C43AD46" w14:textId="77777777" w:rsidR="00736EFF" w:rsidRPr="008B2C6B" w:rsidRDefault="003E3CA7" w:rsidP="00760256">
            <w:pPr>
              <w:tabs>
                <w:tab w:val="left" w:pos="483"/>
              </w:tabs>
              <w:rPr>
                <w:rFonts w:ascii="Times New Roman" w:hAnsi="Times New Roman" w:cs="Times New Roman"/>
                <w:b/>
                <w:szCs w:val="18"/>
              </w:rPr>
            </w:pPr>
            <w:r w:rsidRPr="008B2C6B">
              <w:rPr>
                <w:rFonts w:ascii="Times New Roman" w:hAnsi="Times New Roman" w:cs="Times New Roman"/>
                <w:b/>
                <w:szCs w:val="18"/>
              </w:rPr>
              <w:t>2.</w:t>
            </w:r>
          </w:p>
        </w:tc>
        <w:tc>
          <w:tcPr>
            <w:tcW w:w="1937" w:type="dxa"/>
            <w:vAlign w:val="center"/>
          </w:tcPr>
          <w:p w14:paraId="1B5B04F6" w14:textId="77777777" w:rsidR="00736EFF" w:rsidRPr="008B2C6B" w:rsidRDefault="00736EFF" w:rsidP="00760256">
            <w:pPr>
              <w:tabs>
                <w:tab w:val="left" w:pos="483"/>
              </w:tabs>
              <w:rPr>
                <w:rFonts w:ascii="Times New Roman" w:hAnsi="Times New Roman" w:cs="Times New Roman"/>
                <w:b/>
                <w:sz w:val="26"/>
              </w:rPr>
            </w:pPr>
            <w:r w:rsidRPr="008B2C6B">
              <w:rPr>
                <w:rFonts w:ascii="Times New Roman" w:hAnsi="Times New Roman" w:cs="Times New Roman"/>
                <w:b/>
                <w:spacing w:val="-1"/>
              </w:rPr>
              <w:t>Szakirányú</w:t>
            </w:r>
            <w:r w:rsidRPr="008B2C6B">
              <w:rPr>
                <w:rFonts w:ascii="Times New Roman" w:hAnsi="Times New Roman" w:cs="Times New Roman"/>
                <w:b/>
                <w:spacing w:val="-59"/>
              </w:rPr>
              <w:t xml:space="preserve"> </w:t>
            </w:r>
            <w:r w:rsidRPr="008B2C6B">
              <w:rPr>
                <w:rFonts w:ascii="Times New Roman" w:hAnsi="Times New Roman" w:cs="Times New Roman"/>
                <w:b/>
              </w:rPr>
              <w:t>oktatásért</w:t>
            </w:r>
            <w:r w:rsidRPr="008B2C6B">
              <w:rPr>
                <w:rFonts w:ascii="Times New Roman" w:hAnsi="Times New Roman" w:cs="Times New Roman"/>
                <w:b/>
                <w:spacing w:val="1"/>
              </w:rPr>
              <w:t xml:space="preserve"> </w:t>
            </w:r>
            <w:r w:rsidRPr="008B2C6B">
              <w:rPr>
                <w:rFonts w:ascii="Times New Roman" w:hAnsi="Times New Roman" w:cs="Times New Roman"/>
                <w:b/>
              </w:rPr>
              <w:t>felelős</w:t>
            </w:r>
            <w:r w:rsidRPr="008B2C6B">
              <w:rPr>
                <w:rFonts w:ascii="Times New Roman" w:hAnsi="Times New Roman" w:cs="Times New Roman"/>
                <w:b/>
                <w:spacing w:val="1"/>
              </w:rPr>
              <w:t xml:space="preserve"> </w:t>
            </w:r>
            <w:r w:rsidRPr="008B2C6B">
              <w:rPr>
                <w:rFonts w:ascii="Times New Roman" w:hAnsi="Times New Roman" w:cs="Times New Roman"/>
                <w:b/>
              </w:rPr>
              <w:t>személy</w:t>
            </w:r>
            <w:r w:rsidR="008A406A" w:rsidRPr="008B2C6B">
              <w:rPr>
                <w:rFonts w:ascii="Times New Roman" w:hAnsi="Times New Roman" w:cs="Times New Roman"/>
                <w:b/>
              </w:rPr>
              <w:t xml:space="preserve"> az iskolában</w:t>
            </w:r>
          </w:p>
        </w:tc>
        <w:tc>
          <w:tcPr>
            <w:tcW w:w="2389" w:type="dxa"/>
            <w:vAlign w:val="center"/>
          </w:tcPr>
          <w:p w14:paraId="0DDA237E" w14:textId="77777777" w:rsidR="00A64A6E"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Felsőfokú pedagógiai végzettség</w:t>
            </w:r>
          </w:p>
        </w:tc>
        <w:tc>
          <w:tcPr>
            <w:tcW w:w="2109" w:type="dxa"/>
            <w:vAlign w:val="center"/>
          </w:tcPr>
          <w:p w14:paraId="04904F40" w14:textId="77777777" w:rsidR="00736EFF"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Pedagógiatanár</w:t>
            </w:r>
          </w:p>
          <w:p w14:paraId="2F3CFFC0"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Gyógypedagógus</w:t>
            </w:r>
          </w:p>
          <w:p w14:paraId="522C36C0"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Óvodapedagógus</w:t>
            </w:r>
          </w:p>
          <w:p w14:paraId="053D40F7" w14:textId="77777777" w:rsidR="008A406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Pszichológus</w:t>
            </w:r>
          </w:p>
          <w:p w14:paraId="19F1F5B6" w14:textId="77777777" w:rsidR="000714EA" w:rsidRPr="008B2C6B" w:rsidRDefault="008A406A" w:rsidP="00760256">
            <w:pPr>
              <w:tabs>
                <w:tab w:val="left" w:pos="483"/>
              </w:tabs>
              <w:rPr>
                <w:rFonts w:ascii="Times New Roman" w:hAnsi="Times New Roman" w:cs="Times New Roman"/>
                <w:szCs w:val="24"/>
              </w:rPr>
            </w:pPr>
            <w:r w:rsidRPr="008B2C6B">
              <w:rPr>
                <w:rFonts w:ascii="Times New Roman" w:hAnsi="Times New Roman" w:cs="Times New Roman"/>
                <w:szCs w:val="24"/>
              </w:rPr>
              <w:t>Fejlesztőpedagógus</w:t>
            </w:r>
          </w:p>
        </w:tc>
        <w:tc>
          <w:tcPr>
            <w:tcW w:w="1526" w:type="dxa"/>
            <w:vAlign w:val="center"/>
          </w:tcPr>
          <w:p w14:paraId="726C0082" w14:textId="77777777" w:rsidR="00736EFF" w:rsidRPr="008B2C6B" w:rsidRDefault="000714EA" w:rsidP="00760256">
            <w:pPr>
              <w:tabs>
                <w:tab w:val="left" w:pos="483"/>
              </w:tabs>
              <w:rPr>
                <w:rFonts w:ascii="Times New Roman" w:hAnsi="Times New Roman" w:cs="Times New Roman"/>
                <w:b/>
                <w:sz w:val="26"/>
              </w:rPr>
            </w:pPr>
            <w:r w:rsidRPr="008B2C6B">
              <w:rPr>
                <w:rFonts w:ascii="Times New Roman" w:hAnsi="Times New Roman" w:cs="Times New Roman"/>
                <w:b/>
                <w:sz w:val="26"/>
              </w:rPr>
              <w:t>-</w:t>
            </w:r>
          </w:p>
        </w:tc>
        <w:tc>
          <w:tcPr>
            <w:tcW w:w="1481" w:type="dxa"/>
            <w:vAlign w:val="center"/>
          </w:tcPr>
          <w:p w14:paraId="345C80AD" w14:textId="77777777" w:rsidR="00736EFF" w:rsidRPr="008B2C6B" w:rsidRDefault="000714EA" w:rsidP="00760256">
            <w:pPr>
              <w:tabs>
                <w:tab w:val="left" w:pos="483"/>
              </w:tabs>
              <w:rPr>
                <w:rFonts w:ascii="Times New Roman" w:hAnsi="Times New Roman" w:cs="Times New Roman"/>
                <w:b/>
                <w:sz w:val="26"/>
              </w:rPr>
            </w:pPr>
            <w:r w:rsidRPr="008B2C6B">
              <w:rPr>
                <w:rFonts w:ascii="Times New Roman" w:hAnsi="Times New Roman" w:cs="Times New Roman"/>
                <w:b/>
                <w:sz w:val="26"/>
              </w:rPr>
              <w:t>-</w:t>
            </w:r>
          </w:p>
        </w:tc>
      </w:tr>
      <w:tr w:rsidR="008B2C6B" w:rsidRPr="008B2C6B" w14:paraId="66FA24A9" w14:textId="77777777" w:rsidTr="00760256">
        <w:trPr>
          <w:trHeight w:val="491"/>
        </w:trPr>
        <w:tc>
          <w:tcPr>
            <w:tcW w:w="416" w:type="dxa"/>
            <w:vAlign w:val="center"/>
          </w:tcPr>
          <w:p w14:paraId="1DE78076" w14:textId="77777777" w:rsidR="006126B1" w:rsidRPr="008B2C6B" w:rsidRDefault="006126B1" w:rsidP="00760256">
            <w:pPr>
              <w:tabs>
                <w:tab w:val="left" w:pos="483"/>
              </w:tabs>
              <w:rPr>
                <w:rFonts w:ascii="Times New Roman" w:hAnsi="Times New Roman" w:cs="Times New Roman"/>
                <w:b/>
                <w:szCs w:val="18"/>
              </w:rPr>
            </w:pPr>
            <w:r w:rsidRPr="008B2C6B">
              <w:rPr>
                <w:rFonts w:ascii="Times New Roman" w:hAnsi="Times New Roman" w:cs="Times New Roman"/>
                <w:b/>
                <w:szCs w:val="18"/>
              </w:rPr>
              <w:t>3.</w:t>
            </w:r>
          </w:p>
        </w:tc>
        <w:tc>
          <w:tcPr>
            <w:tcW w:w="1937" w:type="dxa"/>
            <w:vAlign w:val="center"/>
          </w:tcPr>
          <w:p w14:paraId="5537ECD5" w14:textId="77777777" w:rsidR="006126B1" w:rsidRPr="008B2C6B" w:rsidRDefault="006126B1" w:rsidP="00760256">
            <w:pPr>
              <w:tabs>
                <w:tab w:val="left" w:pos="483"/>
              </w:tabs>
              <w:rPr>
                <w:rFonts w:ascii="Times New Roman" w:hAnsi="Times New Roman" w:cs="Times New Roman"/>
                <w:b/>
                <w:sz w:val="26"/>
              </w:rPr>
            </w:pPr>
            <w:r w:rsidRPr="008B2C6B">
              <w:rPr>
                <w:rFonts w:ascii="Times New Roman" w:hAnsi="Times New Roman" w:cs="Times New Roman"/>
                <w:b/>
              </w:rPr>
              <w:t>Oktató(k)</w:t>
            </w:r>
          </w:p>
        </w:tc>
        <w:tc>
          <w:tcPr>
            <w:tcW w:w="7505" w:type="dxa"/>
            <w:gridSpan w:val="4"/>
            <w:vAlign w:val="center"/>
          </w:tcPr>
          <w:p w14:paraId="5D858989" w14:textId="0E28132C" w:rsidR="006126B1" w:rsidRPr="008B2C6B" w:rsidRDefault="00197C92" w:rsidP="00760256">
            <w:pPr>
              <w:tabs>
                <w:tab w:val="left" w:pos="483"/>
              </w:tabs>
              <w:rPr>
                <w:rFonts w:ascii="Times New Roman" w:hAnsi="Times New Roman" w:cs="Times New Roman"/>
                <w:b/>
                <w:sz w:val="26"/>
              </w:rPr>
            </w:pPr>
            <w:r w:rsidRPr="008B2C6B">
              <w:rPr>
                <w:rFonts w:ascii="Times New Roman" w:hAnsi="Times New Roman" w:cs="Times New Roman"/>
              </w:rPr>
              <w:t>Előírt végzettség a</w:t>
            </w:r>
            <w:r w:rsidR="00ED731F" w:rsidRPr="008B2C6B">
              <w:rPr>
                <w:rFonts w:ascii="Times New Roman" w:hAnsi="Times New Roman" w:cs="Times New Roman"/>
              </w:rPr>
              <w:t xml:space="preserve"> </w:t>
            </w:r>
            <w:r w:rsidR="006126B1" w:rsidRPr="008B2C6B">
              <w:rPr>
                <w:rFonts w:ascii="Times New Roman" w:hAnsi="Times New Roman" w:cs="Times New Roman"/>
              </w:rPr>
              <w:t>tantárgyak leírásánál</w:t>
            </w:r>
            <w:r w:rsidRPr="008B2C6B">
              <w:rPr>
                <w:rFonts w:ascii="Times New Roman" w:hAnsi="Times New Roman" w:cs="Times New Roman"/>
              </w:rPr>
              <w:t xml:space="preserve"> található.</w:t>
            </w:r>
          </w:p>
        </w:tc>
      </w:tr>
      <w:tr w:rsidR="004105B5" w:rsidRPr="008B2C6B" w14:paraId="18BD55CB" w14:textId="77777777" w:rsidTr="00ED731F">
        <w:tc>
          <w:tcPr>
            <w:tcW w:w="416" w:type="dxa"/>
            <w:vAlign w:val="center"/>
          </w:tcPr>
          <w:p w14:paraId="255D43B5" w14:textId="77777777" w:rsidR="004105B5" w:rsidRPr="008B2C6B" w:rsidRDefault="004105B5" w:rsidP="00760256">
            <w:pPr>
              <w:tabs>
                <w:tab w:val="left" w:pos="483"/>
              </w:tabs>
              <w:rPr>
                <w:rFonts w:ascii="Times New Roman" w:hAnsi="Times New Roman" w:cs="Times New Roman"/>
                <w:b/>
                <w:szCs w:val="18"/>
              </w:rPr>
            </w:pPr>
            <w:r w:rsidRPr="008B2C6B">
              <w:rPr>
                <w:rFonts w:ascii="Times New Roman" w:hAnsi="Times New Roman" w:cs="Times New Roman"/>
                <w:b/>
                <w:szCs w:val="18"/>
              </w:rPr>
              <w:t>4.</w:t>
            </w:r>
          </w:p>
        </w:tc>
        <w:tc>
          <w:tcPr>
            <w:tcW w:w="1937" w:type="dxa"/>
            <w:vAlign w:val="center"/>
          </w:tcPr>
          <w:p w14:paraId="05FB4834" w14:textId="7AF19FE7" w:rsidR="004105B5" w:rsidRPr="008B2C6B" w:rsidRDefault="004105B5" w:rsidP="00760256">
            <w:pPr>
              <w:tabs>
                <w:tab w:val="left" w:pos="483"/>
              </w:tabs>
              <w:rPr>
                <w:rFonts w:ascii="Times New Roman" w:hAnsi="Times New Roman" w:cs="Times New Roman"/>
                <w:b/>
                <w:sz w:val="26"/>
              </w:rPr>
            </w:pPr>
            <w:r w:rsidRPr="008B2C6B">
              <w:rPr>
                <w:rFonts w:ascii="Times New Roman" w:hAnsi="Times New Roman" w:cs="Times New Roman"/>
                <w:b/>
              </w:rPr>
              <w:t>Idegen</w:t>
            </w:r>
            <w:r w:rsidR="00197C92" w:rsidRPr="008B2C6B">
              <w:rPr>
                <w:rFonts w:ascii="Times New Roman" w:hAnsi="Times New Roman" w:cs="Times New Roman"/>
                <w:b/>
              </w:rPr>
              <w:t xml:space="preserve">nyelv </w:t>
            </w:r>
            <w:r w:rsidRPr="008B2C6B">
              <w:rPr>
                <w:rFonts w:ascii="Times New Roman" w:hAnsi="Times New Roman" w:cs="Times New Roman"/>
                <w:b/>
              </w:rPr>
              <w:t>tanár</w:t>
            </w:r>
          </w:p>
        </w:tc>
        <w:tc>
          <w:tcPr>
            <w:tcW w:w="2389" w:type="dxa"/>
            <w:vAlign w:val="center"/>
          </w:tcPr>
          <w:p w14:paraId="140DB761" w14:textId="77777777" w:rsidR="004105B5" w:rsidRPr="008B2C6B" w:rsidRDefault="004105B5" w:rsidP="00760256">
            <w:pPr>
              <w:tabs>
                <w:tab w:val="left" w:pos="483"/>
              </w:tabs>
              <w:rPr>
                <w:rFonts w:ascii="Times New Roman" w:hAnsi="Times New Roman" w:cs="Times New Roman"/>
                <w:sz w:val="26"/>
              </w:rPr>
            </w:pPr>
            <w:r w:rsidRPr="008B2C6B">
              <w:rPr>
                <w:rFonts w:ascii="Times New Roman" w:hAnsi="Times New Roman" w:cs="Times New Roman"/>
              </w:rPr>
              <w:t>Felsőfokú szakirányú pedagógiai végzettség</w:t>
            </w:r>
          </w:p>
        </w:tc>
        <w:tc>
          <w:tcPr>
            <w:tcW w:w="2109" w:type="dxa"/>
            <w:vAlign w:val="center"/>
          </w:tcPr>
          <w:p w14:paraId="66F177DB" w14:textId="1E13163D" w:rsidR="004105B5" w:rsidRPr="008B2C6B" w:rsidRDefault="004105B5" w:rsidP="00760256">
            <w:pPr>
              <w:tabs>
                <w:tab w:val="left" w:pos="483"/>
              </w:tabs>
              <w:rPr>
                <w:rFonts w:ascii="Times New Roman" w:hAnsi="Times New Roman" w:cs="Times New Roman"/>
              </w:rPr>
            </w:pPr>
            <w:r w:rsidRPr="008B2C6B">
              <w:rPr>
                <w:rFonts w:ascii="Times New Roman" w:hAnsi="Times New Roman" w:cs="Times New Roman"/>
              </w:rPr>
              <w:t>Nyelvtanári végzettség</w:t>
            </w:r>
          </w:p>
        </w:tc>
        <w:tc>
          <w:tcPr>
            <w:tcW w:w="1526" w:type="dxa"/>
            <w:vAlign w:val="center"/>
          </w:tcPr>
          <w:p w14:paraId="58900976" w14:textId="77777777" w:rsidR="004105B5" w:rsidRPr="008B2C6B" w:rsidRDefault="000714EA" w:rsidP="00760256">
            <w:pPr>
              <w:tabs>
                <w:tab w:val="left" w:pos="483"/>
              </w:tabs>
              <w:rPr>
                <w:rFonts w:ascii="Times New Roman" w:hAnsi="Times New Roman" w:cs="Times New Roman"/>
                <w:b/>
                <w:sz w:val="26"/>
              </w:rPr>
            </w:pPr>
            <w:r w:rsidRPr="008B2C6B">
              <w:rPr>
                <w:rFonts w:ascii="Times New Roman" w:hAnsi="Times New Roman" w:cs="Times New Roman"/>
                <w:b/>
                <w:sz w:val="26"/>
              </w:rPr>
              <w:t>-</w:t>
            </w:r>
          </w:p>
        </w:tc>
        <w:tc>
          <w:tcPr>
            <w:tcW w:w="1481" w:type="dxa"/>
            <w:vAlign w:val="center"/>
          </w:tcPr>
          <w:p w14:paraId="28C7EC34" w14:textId="77777777" w:rsidR="004105B5" w:rsidRPr="008B2C6B" w:rsidRDefault="000714EA" w:rsidP="00760256">
            <w:pPr>
              <w:tabs>
                <w:tab w:val="left" w:pos="483"/>
              </w:tabs>
              <w:rPr>
                <w:rFonts w:ascii="Times New Roman" w:hAnsi="Times New Roman" w:cs="Times New Roman"/>
                <w:b/>
                <w:sz w:val="26"/>
              </w:rPr>
            </w:pPr>
            <w:r w:rsidRPr="008B2C6B">
              <w:rPr>
                <w:rFonts w:ascii="Times New Roman" w:hAnsi="Times New Roman" w:cs="Times New Roman"/>
                <w:b/>
                <w:sz w:val="26"/>
              </w:rPr>
              <w:t>-</w:t>
            </w:r>
          </w:p>
        </w:tc>
      </w:tr>
    </w:tbl>
    <w:p w14:paraId="32910A7D" w14:textId="77777777" w:rsidR="008A406A" w:rsidRPr="008B2C6B" w:rsidRDefault="008A406A">
      <w:pPr>
        <w:spacing w:before="6"/>
        <w:rPr>
          <w:rFonts w:ascii="Times New Roman" w:hAnsi="Times New Roman" w:cs="Times New Roman"/>
          <w:b/>
          <w:sz w:val="30"/>
        </w:rPr>
      </w:pPr>
    </w:p>
    <w:p w14:paraId="620D79A6" w14:textId="77777777" w:rsidR="00A92208" w:rsidRPr="008B2C6B" w:rsidRDefault="007A4B58" w:rsidP="0054666B">
      <w:pPr>
        <w:pStyle w:val="Cmsor2"/>
        <w:numPr>
          <w:ilvl w:val="0"/>
          <w:numId w:val="0"/>
        </w:numPr>
        <w:ind w:left="576" w:hanging="576"/>
        <w:rPr>
          <w:rFonts w:ascii="Times New Roman" w:hAnsi="Times New Roman" w:cs="Times New Roman"/>
          <w:sz w:val="24"/>
          <w:szCs w:val="24"/>
        </w:rPr>
      </w:pPr>
      <w:bookmarkStart w:id="14" w:name="_Toc134392523"/>
      <w:bookmarkStart w:id="15" w:name="_Toc209519280"/>
      <w:r w:rsidRPr="008B2C6B">
        <w:rPr>
          <w:rFonts w:ascii="Times New Roman" w:hAnsi="Times New Roman" w:cs="Times New Roman"/>
          <w:sz w:val="24"/>
          <w:szCs w:val="24"/>
        </w:rPr>
        <w:t>A</w:t>
      </w:r>
      <w:r w:rsidR="0014321E" w:rsidRPr="008B2C6B">
        <w:rPr>
          <w:rFonts w:ascii="Times New Roman" w:hAnsi="Times New Roman" w:cs="Times New Roman"/>
          <w:sz w:val="24"/>
          <w:szCs w:val="24"/>
        </w:rPr>
        <w:t xml:space="preserve">z </w:t>
      </w:r>
      <w:r w:rsidRPr="008B2C6B">
        <w:rPr>
          <w:rFonts w:ascii="Times New Roman" w:hAnsi="Times New Roman" w:cs="Times New Roman"/>
          <w:sz w:val="24"/>
          <w:szCs w:val="24"/>
        </w:rPr>
        <w:t>oktatás megszervezéséhez szükséges tárgyi feltételek</w:t>
      </w:r>
      <w:bookmarkEnd w:id="14"/>
      <w:bookmarkEnd w:id="15"/>
    </w:p>
    <w:p w14:paraId="3A00B07F" w14:textId="77777777" w:rsidR="000714EA" w:rsidRPr="008B2C6B" w:rsidRDefault="000714EA" w:rsidP="000714EA">
      <w:pPr>
        <w:tabs>
          <w:tab w:val="left" w:pos="483"/>
        </w:tabs>
        <w:spacing w:before="1" w:after="2"/>
        <w:outlineLvl w:val="1"/>
        <w:rPr>
          <w:rFonts w:ascii="Times New Roman" w:hAnsi="Times New Roman" w:cs="Times New Roman"/>
          <w:b/>
          <w:sz w:val="2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5"/>
        <w:gridCol w:w="2720"/>
        <w:gridCol w:w="6507"/>
      </w:tblGrid>
      <w:tr w:rsidR="008B2C6B" w:rsidRPr="008B2C6B" w14:paraId="20664293" w14:textId="77777777" w:rsidTr="00760256">
        <w:trPr>
          <w:trHeight w:val="566"/>
        </w:trPr>
        <w:tc>
          <w:tcPr>
            <w:tcW w:w="210" w:type="pct"/>
            <w:vAlign w:val="center"/>
          </w:tcPr>
          <w:p w14:paraId="477FB940" w14:textId="77777777" w:rsidR="00A92208" w:rsidRPr="008B2C6B" w:rsidRDefault="007A4B58" w:rsidP="00760256">
            <w:pPr>
              <w:pStyle w:val="TableParagraph"/>
              <w:rPr>
                <w:rFonts w:ascii="Times New Roman" w:hAnsi="Times New Roman" w:cs="Times New Roman"/>
                <w:b/>
              </w:rPr>
            </w:pPr>
            <w:r w:rsidRPr="008B2C6B">
              <w:rPr>
                <w:rFonts w:ascii="Times New Roman" w:hAnsi="Times New Roman" w:cs="Times New Roman"/>
                <w:b/>
              </w:rPr>
              <w:t>1.</w:t>
            </w:r>
          </w:p>
        </w:tc>
        <w:tc>
          <w:tcPr>
            <w:tcW w:w="1412" w:type="pct"/>
            <w:vAlign w:val="center"/>
          </w:tcPr>
          <w:p w14:paraId="09F2A02C" w14:textId="7FC9E9FF" w:rsidR="00A92208" w:rsidRPr="008B2C6B" w:rsidRDefault="007A4B58" w:rsidP="00760256">
            <w:pPr>
              <w:pStyle w:val="TableParagraph"/>
              <w:ind w:right="314"/>
              <w:rPr>
                <w:rFonts w:ascii="Times New Roman" w:hAnsi="Times New Roman" w:cs="Times New Roman"/>
                <w:b/>
              </w:rPr>
            </w:pPr>
            <w:r w:rsidRPr="008B2C6B">
              <w:rPr>
                <w:rFonts w:ascii="Times New Roman" w:hAnsi="Times New Roman" w:cs="Times New Roman"/>
                <w:b/>
              </w:rPr>
              <w:t>Helyiségek</w:t>
            </w:r>
            <w:r w:rsidR="00356D81" w:rsidRPr="008B2C6B">
              <w:rPr>
                <w:rFonts w:ascii="Times New Roman" w:hAnsi="Times New Roman" w:cs="Times New Roman"/>
                <w:b/>
              </w:rPr>
              <w:br/>
            </w:r>
            <w:r w:rsidRPr="008B2C6B">
              <w:rPr>
                <w:rFonts w:ascii="Times New Roman" w:hAnsi="Times New Roman" w:cs="Times New Roman"/>
              </w:rPr>
              <w:t>(tanterem, tanműhely, adminisztrációs</w:t>
            </w:r>
            <w:r w:rsidR="00F165D7" w:rsidRPr="008B2C6B">
              <w:rPr>
                <w:rFonts w:ascii="Times New Roman" w:hAnsi="Times New Roman" w:cs="Times New Roman"/>
              </w:rPr>
              <w:t xml:space="preserve"> </w:t>
            </w:r>
            <w:r w:rsidRPr="008B2C6B">
              <w:rPr>
                <w:rFonts w:ascii="Times New Roman" w:hAnsi="Times New Roman" w:cs="Times New Roman"/>
                <w:spacing w:val="-59"/>
              </w:rPr>
              <w:t xml:space="preserve"> </w:t>
            </w:r>
            <w:r w:rsidRPr="008B2C6B">
              <w:rPr>
                <w:rFonts w:ascii="Times New Roman" w:hAnsi="Times New Roman" w:cs="Times New Roman"/>
              </w:rPr>
              <w:t>iroda,</w:t>
            </w:r>
            <w:r w:rsidRPr="008B2C6B">
              <w:rPr>
                <w:rFonts w:ascii="Times New Roman" w:hAnsi="Times New Roman" w:cs="Times New Roman"/>
                <w:spacing w:val="-2"/>
              </w:rPr>
              <w:t xml:space="preserve"> </w:t>
            </w:r>
            <w:r w:rsidRPr="008B2C6B">
              <w:rPr>
                <w:rFonts w:ascii="Times New Roman" w:hAnsi="Times New Roman" w:cs="Times New Roman"/>
              </w:rPr>
              <w:t>irattár</w:t>
            </w:r>
            <w:r w:rsidRPr="008B2C6B">
              <w:rPr>
                <w:rFonts w:ascii="Times New Roman" w:hAnsi="Times New Roman" w:cs="Times New Roman"/>
                <w:spacing w:val="-2"/>
              </w:rPr>
              <w:t xml:space="preserve"> </w:t>
            </w:r>
            <w:r w:rsidRPr="008B2C6B">
              <w:rPr>
                <w:rFonts w:ascii="Times New Roman" w:hAnsi="Times New Roman" w:cs="Times New Roman"/>
              </w:rPr>
              <w:t>stb.):</w:t>
            </w:r>
          </w:p>
        </w:tc>
        <w:tc>
          <w:tcPr>
            <w:tcW w:w="3378" w:type="pct"/>
            <w:vAlign w:val="center"/>
          </w:tcPr>
          <w:p w14:paraId="3BF77C3F" w14:textId="77777777" w:rsidR="00A92208" w:rsidRPr="008B2C6B" w:rsidRDefault="000714EA" w:rsidP="00760256">
            <w:pPr>
              <w:pStyle w:val="TableParagraph"/>
              <w:ind w:left="0"/>
              <w:rPr>
                <w:rFonts w:ascii="Times New Roman" w:hAnsi="Times New Roman" w:cs="Times New Roman"/>
                <w:iCs/>
                <w:sz w:val="20"/>
              </w:rPr>
            </w:pPr>
            <w:r w:rsidRPr="008B2C6B">
              <w:rPr>
                <w:rFonts w:ascii="Times New Roman" w:hAnsi="Times New Roman" w:cs="Times New Roman"/>
                <w:iCs/>
                <w:szCs w:val="24"/>
              </w:rPr>
              <w:t xml:space="preserve"> tantermek</w:t>
            </w:r>
            <w:r w:rsidRPr="008B2C6B">
              <w:rPr>
                <w:rFonts w:ascii="Times New Roman" w:hAnsi="Times New Roman" w:cs="Times New Roman"/>
                <w:iCs/>
                <w:spacing w:val="3"/>
                <w:szCs w:val="24"/>
              </w:rPr>
              <w:t>, szaktantermek</w:t>
            </w:r>
          </w:p>
        </w:tc>
      </w:tr>
      <w:tr w:rsidR="008B2C6B" w:rsidRPr="008B2C6B" w14:paraId="018D84F0" w14:textId="77777777" w:rsidTr="00760256">
        <w:trPr>
          <w:trHeight w:val="1123"/>
        </w:trPr>
        <w:tc>
          <w:tcPr>
            <w:tcW w:w="210" w:type="pct"/>
            <w:vAlign w:val="center"/>
          </w:tcPr>
          <w:p w14:paraId="0E14B209" w14:textId="77777777" w:rsidR="00736EFF" w:rsidRPr="008B2C6B" w:rsidRDefault="007A4B58" w:rsidP="00760256">
            <w:pPr>
              <w:pStyle w:val="TableParagraph"/>
              <w:rPr>
                <w:rFonts w:ascii="Times New Roman" w:hAnsi="Times New Roman" w:cs="Times New Roman"/>
                <w:b/>
              </w:rPr>
            </w:pPr>
            <w:r w:rsidRPr="008B2C6B">
              <w:rPr>
                <w:rFonts w:ascii="Times New Roman" w:hAnsi="Times New Roman" w:cs="Times New Roman"/>
                <w:b/>
              </w:rPr>
              <w:t>2.</w:t>
            </w:r>
          </w:p>
        </w:tc>
        <w:tc>
          <w:tcPr>
            <w:tcW w:w="1412" w:type="pct"/>
            <w:vAlign w:val="center"/>
          </w:tcPr>
          <w:p w14:paraId="4AFEB253" w14:textId="77777777" w:rsidR="00A92208" w:rsidRPr="008B2C6B" w:rsidRDefault="007A4B58" w:rsidP="00760256">
            <w:pPr>
              <w:pStyle w:val="TableParagraph"/>
              <w:rPr>
                <w:rFonts w:ascii="Times New Roman" w:hAnsi="Times New Roman" w:cs="Times New Roman"/>
              </w:rPr>
            </w:pPr>
            <w:r w:rsidRPr="008B2C6B">
              <w:rPr>
                <w:rFonts w:ascii="Times New Roman" w:hAnsi="Times New Roman" w:cs="Times New Roman"/>
                <w:b/>
              </w:rPr>
              <w:t>Eszközök</w:t>
            </w:r>
            <w:r w:rsidRPr="008B2C6B">
              <w:rPr>
                <w:rFonts w:ascii="Times New Roman" w:hAnsi="Times New Roman" w:cs="Times New Roman"/>
                <w:b/>
                <w:spacing w:val="-4"/>
              </w:rPr>
              <w:t xml:space="preserve"> </w:t>
            </w:r>
            <w:r w:rsidRPr="008B2C6B">
              <w:rPr>
                <w:rFonts w:ascii="Times New Roman" w:hAnsi="Times New Roman" w:cs="Times New Roman"/>
                <w:b/>
              </w:rPr>
              <w:t>és</w:t>
            </w:r>
            <w:r w:rsidRPr="008B2C6B">
              <w:rPr>
                <w:rFonts w:ascii="Times New Roman" w:hAnsi="Times New Roman" w:cs="Times New Roman"/>
                <w:b/>
                <w:spacing w:val="-4"/>
              </w:rPr>
              <w:t xml:space="preserve"> </w:t>
            </w:r>
            <w:r w:rsidRPr="008B2C6B">
              <w:rPr>
                <w:rFonts w:ascii="Times New Roman" w:hAnsi="Times New Roman" w:cs="Times New Roman"/>
                <w:b/>
              </w:rPr>
              <w:t>berendezések</w:t>
            </w:r>
            <w:r w:rsidRPr="008B2C6B">
              <w:rPr>
                <w:rFonts w:ascii="Times New Roman" w:hAnsi="Times New Roman" w:cs="Times New Roman"/>
                <w:b/>
                <w:spacing w:val="-3"/>
              </w:rPr>
              <w:t xml:space="preserve"> </w:t>
            </w:r>
          </w:p>
          <w:p w14:paraId="280BF6B1" w14:textId="77777777" w:rsidR="00736EFF" w:rsidRPr="008B2C6B" w:rsidRDefault="00736EFF" w:rsidP="00760256">
            <w:pPr>
              <w:pStyle w:val="TableParagraph"/>
              <w:rPr>
                <w:rFonts w:ascii="Times New Roman" w:hAnsi="Times New Roman" w:cs="Times New Roman"/>
              </w:rPr>
            </w:pPr>
            <w:r w:rsidRPr="008B2C6B">
              <w:rPr>
                <w:rFonts w:ascii="Times New Roman" w:hAnsi="Times New Roman" w:cs="Times New Roman"/>
                <w:b/>
              </w:rPr>
              <w:t>A tananyag-, illetve tematikai egységek (tantárgyak, témakörök) teljesítéséhez szükséges anyagok és felszerelések:</w:t>
            </w:r>
          </w:p>
        </w:tc>
        <w:tc>
          <w:tcPr>
            <w:tcW w:w="3378" w:type="pct"/>
            <w:vAlign w:val="center"/>
          </w:tcPr>
          <w:p w14:paraId="6E03A449" w14:textId="77777777" w:rsidR="000714EA" w:rsidRPr="008B2C6B" w:rsidRDefault="000714EA" w:rsidP="00760256">
            <w:pPr>
              <w:widowControl/>
              <w:autoSpaceDE/>
              <w:autoSpaceDN/>
              <w:rPr>
                <w:rFonts w:ascii="Times New Roman" w:hAnsi="Times New Roman" w:cs="Times New Roman"/>
                <w:b/>
                <w:i/>
                <w:sz w:val="20"/>
              </w:rPr>
            </w:pPr>
            <w:proofErr w:type="spellStart"/>
            <w:r w:rsidRPr="008B2C6B">
              <w:rPr>
                <w:rFonts w:ascii="Times New Roman" w:hAnsi="Times New Roman" w:cs="Times New Roman"/>
                <w:b/>
                <w:i/>
                <w:sz w:val="20"/>
              </w:rPr>
              <w:t>Oktatótermi</w:t>
            </w:r>
            <w:proofErr w:type="spellEnd"/>
            <w:r w:rsidRPr="008B2C6B">
              <w:rPr>
                <w:rFonts w:ascii="Times New Roman" w:hAnsi="Times New Roman" w:cs="Times New Roman"/>
                <w:b/>
                <w:i/>
                <w:sz w:val="20"/>
              </w:rPr>
              <w:t xml:space="preserve">/csoportfoglalkozáshoz alkalmas eszközök, szolgáltatások  </w:t>
            </w:r>
          </w:p>
          <w:p w14:paraId="1CC2895F" w14:textId="77777777" w:rsidR="000714EA" w:rsidRPr="008B2C6B" w:rsidRDefault="000714EA" w:rsidP="00760256">
            <w:pPr>
              <w:pStyle w:val="Listaszerbekezds"/>
              <w:widowControl/>
              <w:numPr>
                <w:ilvl w:val="0"/>
                <w:numId w:val="13"/>
              </w:numPr>
              <w:autoSpaceDE/>
              <w:autoSpaceDN/>
              <w:rPr>
                <w:rFonts w:ascii="Times New Roman" w:hAnsi="Times New Roman" w:cs="Times New Roman"/>
                <w:sz w:val="20"/>
              </w:rPr>
            </w:pPr>
            <w:r w:rsidRPr="008B2C6B">
              <w:rPr>
                <w:rFonts w:ascii="Times New Roman" w:hAnsi="Times New Roman" w:cs="Times New Roman"/>
                <w:sz w:val="20"/>
              </w:rPr>
              <w:t>IKT, digitális eszközök, okos-, interaktív (</w:t>
            </w:r>
            <w:proofErr w:type="spellStart"/>
            <w:r w:rsidRPr="008B2C6B">
              <w:rPr>
                <w:rFonts w:ascii="Times New Roman" w:hAnsi="Times New Roman" w:cs="Times New Roman"/>
                <w:sz w:val="20"/>
              </w:rPr>
              <w:t>smart</w:t>
            </w:r>
            <w:proofErr w:type="spellEnd"/>
            <w:r w:rsidRPr="008B2C6B">
              <w:rPr>
                <w:rFonts w:ascii="Times New Roman" w:hAnsi="Times New Roman" w:cs="Times New Roman"/>
                <w:sz w:val="20"/>
              </w:rPr>
              <w:t xml:space="preserve">), </w:t>
            </w:r>
            <w:proofErr w:type="spellStart"/>
            <w:r w:rsidRPr="008B2C6B">
              <w:rPr>
                <w:rFonts w:ascii="Times New Roman" w:hAnsi="Times New Roman" w:cs="Times New Roman"/>
                <w:sz w:val="20"/>
              </w:rPr>
              <w:t>flipchart</w:t>
            </w:r>
            <w:proofErr w:type="spellEnd"/>
            <w:r w:rsidRPr="008B2C6B">
              <w:rPr>
                <w:rFonts w:ascii="Times New Roman" w:hAnsi="Times New Roman" w:cs="Times New Roman"/>
                <w:sz w:val="20"/>
              </w:rPr>
              <w:t xml:space="preserve"> tábla   </w:t>
            </w:r>
          </w:p>
          <w:p w14:paraId="6E1CB6EF" w14:textId="77777777" w:rsidR="000714EA" w:rsidRPr="008B2C6B" w:rsidRDefault="000714EA" w:rsidP="00760256">
            <w:pPr>
              <w:pStyle w:val="Listaszerbekezds"/>
              <w:widowControl/>
              <w:numPr>
                <w:ilvl w:val="0"/>
                <w:numId w:val="13"/>
              </w:numPr>
              <w:autoSpaceDE/>
              <w:autoSpaceDN/>
              <w:rPr>
                <w:rFonts w:ascii="Times New Roman" w:hAnsi="Times New Roman" w:cs="Times New Roman"/>
                <w:sz w:val="20"/>
              </w:rPr>
            </w:pPr>
            <w:r w:rsidRPr="008B2C6B">
              <w:rPr>
                <w:rFonts w:ascii="Times New Roman" w:hAnsi="Times New Roman" w:cs="Times New Roman"/>
                <w:sz w:val="20"/>
              </w:rPr>
              <w:t xml:space="preserve">Asztali számítógép, laptop (web 1.0, 2.0), tablet, projektor  </w:t>
            </w:r>
          </w:p>
          <w:p w14:paraId="5EA2DC38" w14:textId="77777777" w:rsidR="000714EA" w:rsidRPr="008B2C6B" w:rsidRDefault="000714EA" w:rsidP="00760256">
            <w:pPr>
              <w:pStyle w:val="Listaszerbekezds"/>
              <w:widowControl/>
              <w:numPr>
                <w:ilvl w:val="0"/>
                <w:numId w:val="13"/>
              </w:numPr>
              <w:autoSpaceDE/>
              <w:autoSpaceDN/>
              <w:rPr>
                <w:rFonts w:ascii="Times New Roman" w:hAnsi="Times New Roman" w:cs="Times New Roman"/>
                <w:sz w:val="20"/>
              </w:rPr>
            </w:pPr>
            <w:r w:rsidRPr="008B2C6B">
              <w:rPr>
                <w:rFonts w:ascii="Times New Roman" w:hAnsi="Times New Roman" w:cs="Times New Roman"/>
                <w:sz w:val="20"/>
              </w:rPr>
              <w:t xml:space="preserve">Internet szolgáltatás, tv (központi, zártláncú)  </w:t>
            </w:r>
          </w:p>
          <w:p w14:paraId="486991D0" w14:textId="0FEA0FAA" w:rsidR="000714EA" w:rsidRPr="008B2C6B" w:rsidRDefault="000714EA" w:rsidP="00760256">
            <w:pPr>
              <w:widowControl/>
              <w:autoSpaceDE/>
              <w:autoSpaceDN/>
              <w:rPr>
                <w:rFonts w:ascii="Times New Roman" w:hAnsi="Times New Roman" w:cs="Times New Roman"/>
                <w:i/>
                <w:sz w:val="20"/>
              </w:rPr>
            </w:pPr>
            <w:r w:rsidRPr="008B2C6B">
              <w:rPr>
                <w:rFonts w:ascii="Times New Roman" w:hAnsi="Times New Roman" w:cs="Times New Roman"/>
                <w:b/>
                <w:i/>
                <w:sz w:val="20"/>
              </w:rPr>
              <w:t>A foglalko</w:t>
            </w:r>
            <w:r w:rsidR="00760256" w:rsidRPr="008B2C6B">
              <w:rPr>
                <w:rFonts w:ascii="Times New Roman" w:hAnsi="Times New Roman" w:cs="Times New Roman"/>
                <w:b/>
                <w:i/>
                <w:sz w:val="20"/>
              </w:rPr>
              <w:t>ztatás és az aktivitás eszközei</w:t>
            </w:r>
            <w:r w:rsidRPr="008B2C6B">
              <w:rPr>
                <w:rFonts w:ascii="Times New Roman" w:hAnsi="Times New Roman" w:cs="Times New Roman"/>
                <w:i/>
                <w:sz w:val="20"/>
              </w:rPr>
              <w:t xml:space="preserve"> </w:t>
            </w:r>
          </w:p>
          <w:p w14:paraId="150BBBD8" w14:textId="77777777"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r w:rsidRPr="008B2C6B">
              <w:rPr>
                <w:rFonts w:ascii="Times New Roman" w:hAnsi="Times New Roman" w:cs="Times New Roman"/>
                <w:sz w:val="20"/>
              </w:rPr>
              <w:t xml:space="preserve">audiovizuális eszközök </w:t>
            </w:r>
          </w:p>
          <w:p w14:paraId="7E321ACB" w14:textId="77777777"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r w:rsidRPr="008B2C6B">
              <w:rPr>
                <w:rFonts w:ascii="Times New Roman" w:hAnsi="Times New Roman" w:cs="Times New Roman"/>
                <w:sz w:val="20"/>
              </w:rPr>
              <w:t>gyermek tablet, gyermek laptop</w:t>
            </w:r>
          </w:p>
          <w:p w14:paraId="633AC8F7" w14:textId="77777777"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r w:rsidRPr="008B2C6B">
              <w:rPr>
                <w:rFonts w:ascii="Times New Roman" w:hAnsi="Times New Roman" w:cs="Times New Roman"/>
                <w:sz w:val="20"/>
              </w:rPr>
              <w:t xml:space="preserve">író, rajz filctollak, </w:t>
            </w:r>
            <w:proofErr w:type="spellStart"/>
            <w:r w:rsidRPr="008B2C6B">
              <w:rPr>
                <w:rFonts w:ascii="Times New Roman" w:hAnsi="Times New Roman" w:cs="Times New Roman"/>
                <w:sz w:val="20"/>
              </w:rPr>
              <w:t>flipchart</w:t>
            </w:r>
            <w:proofErr w:type="spellEnd"/>
            <w:r w:rsidRPr="008B2C6B">
              <w:rPr>
                <w:rFonts w:ascii="Times New Roman" w:hAnsi="Times New Roman" w:cs="Times New Roman"/>
                <w:sz w:val="20"/>
              </w:rPr>
              <w:t xml:space="preserve"> tábla, papír  </w:t>
            </w:r>
          </w:p>
          <w:p w14:paraId="613CA93C" w14:textId="77777777"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proofErr w:type="spellStart"/>
            <w:r w:rsidRPr="008B2C6B">
              <w:rPr>
                <w:rFonts w:ascii="Times New Roman" w:hAnsi="Times New Roman" w:cs="Times New Roman"/>
                <w:sz w:val="20"/>
              </w:rPr>
              <w:t>kül</w:t>
            </w:r>
            <w:proofErr w:type="spellEnd"/>
            <w:r w:rsidRPr="008B2C6B">
              <w:rPr>
                <w:rFonts w:ascii="Times New Roman" w:hAnsi="Times New Roman" w:cs="Times New Roman"/>
                <w:sz w:val="20"/>
              </w:rPr>
              <w:t xml:space="preserve">- és beltéri társasjátékok   </w:t>
            </w:r>
          </w:p>
          <w:p w14:paraId="6F354626" w14:textId="31C88A31"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r w:rsidRPr="008B2C6B">
              <w:rPr>
                <w:rFonts w:ascii="Times New Roman" w:hAnsi="Times New Roman" w:cs="Times New Roman"/>
                <w:sz w:val="20"/>
              </w:rPr>
              <w:lastRenderedPageBreak/>
              <w:t xml:space="preserve">textil kézimunka eszközei (szabásminták, szabóolló, textil, filc, tű, </w:t>
            </w:r>
            <w:r w:rsidR="00197C92" w:rsidRPr="008B2C6B">
              <w:rPr>
                <w:rFonts w:ascii="Times New Roman" w:hAnsi="Times New Roman" w:cs="Times New Roman"/>
                <w:sz w:val="20"/>
              </w:rPr>
              <w:br/>
              <w:t>kö</w:t>
            </w:r>
            <w:r w:rsidRPr="008B2C6B">
              <w:rPr>
                <w:rFonts w:ascii="Times New Roman" w:hAnsi="Times New Roman" w:cs="Times New Roman"/>
                <w:sz w:val="20"/>
              </w:rPr>
              <w:t xml:space="preserve">tőtű, horgolótű, fonál stb.) egyéb anyagféleségekkel végzett kézműves foglalkozások eszközei (pl.: papír, karton, festék, ecset, színes ceruza, </w:t>
            </w:r>
            <w:r w:rsidR="00730B11" w:rsidRPr="008B2C6B">
              <w:rPr>
                <w:rFonts w:ascii="Times New Roman" w:hAnsi="Times New Roman" w:cs="Times New Roman"/>
                <w:sz w:val="20"/>
              </w:rPr>
              <w:t xml:space="preserve">újrahasznosítható és természetes anyagok, </w:t>
            </w:r>
            <w:r w:rsidRPr="008B2C6B">
              <w:rPr>
                <w:rFonts w:ascii="Times New Roman" w:hAnsi="Times New Roman" w:cs="Times New Roman"/>
                <w:sz w:val="20"/>
              </w:rPr>
              <w:t xml:space="preserve">olló, ragasztó stb.)  </w:t>
            </w:r>
          </w:p>
          <w:p w14:paraId="69D11A76" w14:textId="77777777"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r w:rsidRPr="008B2C6B">
              <w:rPr>
                <w:rFonts w:ascii="Times New Roman" w:hAnsi="Times New Roman" w:cs="Times New Roman"/>
                <w:sz w:val="20"/>
              </w:rPr>
              <w:t xml:space="preserve">különböző hangszerek, furulya minden tanuló számára  </w:t>
            </w:r>
          </w:p>
          <w:p w14:paraId="15F1080C" w14:textId="77777777" w:rsidR="000714EA" w:rsidRPr="008B2C6B" w:rsidRDefault="000714EA" w:rsidP="00760256">
            <w:pPr>
              <w:pStyle w:val="Listaszerbekezds"/>
              <w:widowControl/>
              <w:numPr>
                <w:ilvl w:val="0"/>
                <w:numId w:val="14"/>
              </w:numPr>
              <w:autoSpaceDE/>
              <w:autoSpaceDN/>
              <w:rPr>
                <w:rFonts w:ascii="Times New Roman" w:hAnsi="Times New Roman" w:cs="Times New Roman"/>
                <w:sz w:val="20"/>
              </w:rPr>
            </w:pPr>
            <w:proofErr w:type="spellStart"/>
            <w:r w:rsidRPr="008B2C6B">
              <w:rPr>
                <w:rFonts w:ascii="Times New Roman" w:hAnsi="Times New Roman" w:cs="Times New Roman"/>
                <w:sz w:val="20"/>
              </w:rPr>
              <w:t>kül</w:t>
            </w:r>
            <w:proofErr w:type="spellEnd"/>
            <w:r w:rsidRPr="008B2C6B">
              <w:rPr>
                <w:rFonts w:ascii="Times New Roman" w:hAnsi="Times New Roman" w:cs="Times New Roman"/>
                <w:sz w:val="20"/>
              </w:rPr>
              <w:t xml:space="preserve">- és beltéri sporteszközök  </w:t>
            </w:r>
          </w:p>
          <w:p w14:paraId="3C21A687" w14:textId="77777777" w:rsidR="000714EA" w:rsidRPr="008B2C6B" w:rsidRDefault="000714EA" w:rsidP="00760256">
            <w:pPr>
              <w:widowControl/>
              <w:autoSpaceDE/>
              <w:autoSpaceDN/>
              <w:rPr>
                <w:rFonts w:ascii="Times New Roman" w:hAnsi="Times New Roman" w:cs="Times New Roman"/>
                <w:b/>
                <w:i/>
                <w:sz w:val="20"/>
              </w:rPr>
            </w:pPr>
            <w:r w:rsidRPr="008B2C6B">
              <w:rPr>
                <w:rFonts w:ascii="Times New Roman" w:hAnsi="Times New Roman" w:cs="Times New Roman"/>
                <w:b/>
                <w:i/>
                <w:sz w:val="20"/>
              </w:rPr>
              <w:t xml:space="preserve">Játékeszközök  </w:t>
            </w:r>
          </w:p>
          <w:p w14:paraId="71FE4D3A" w14:textId="72D5D9F6"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a különböző életkoroknak pedagógiai és higiéniai szempontból </w:t>
            </w:r>
            <w:r w:rsidR="00197C92" w:rsidRPr="008B2C6B">
              <w:rPr>
                <w:rFonts w:ascii="Times New Roman" w:hAnsi="Times New Roman" w:cs="Times New Roman"/>
                <w:sz w:val="20"/>
              </w:rPr>
              <w:br/>
            </w:r>
            <w:r w:rsidRPr="008B2C6B">
              <w:rPr>
                <w:rFonts w:ascii="Times New Roman" w:hAnsi="Times New Roman" w:cs="Times New Roman"/>
                <w:sz w:val="20"/>
              </w:rPr>
              <w:t xml:space="preserve">megfelelő játékok  </w:t>
            </w:r>
          </w:p>
          <w:p w14:paraId="43E58F26" w14:textId="77777777"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játékok finommozgások fejlesztéséhez  </w:t>
            </w:r>
          </w:p>
          <w:p w14:paraId="58B17FFE" w14:textId="77777777"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játékok nagymozgások fejlesztéséhez  </w:t>
            </w:r>
          </w:p>
          <w:p w14:paraId="2C880F49" w14:textId="77777777"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utánzó, szerepjáték játékeszközei  </w:t>
            </w:r>
          </w:p>
          <w:p w14:paraId="7ABF3F74" w14:textId="77777777"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a különböző életkoroknak megfelelő gyermekkönyvek  </w:t>
            </w:r>
          </w:p>
          <w:p w14:paraId="15F2407A" w14:textId="77777777"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ütős, húros és fúvós gyermekhangszerek  </w:t>
            </w:r>
          </w:p>
          <w:p w14:paraId="09A03B33" w14:textId="77777777"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bábok, paraván, diavetítő</w:t>
            </w:r>
          </w:p>
          <w:p w14:paraId="630BD3D0" w14:textId="5189E67B"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alkotó tevékenység eszközei (gyöngy, textil, filc, fonal, gyurma, </w:t>
            </w:r>
            <w:r w:rsidR="00197C92" w:rsidRPr="008B2C6B">
              <w:rPr>
                <w:rFonts w:ascii="Times New Roman" w:hAnsi="Times New Roman" w:cs="Times New Roman"/>
                <w:sz w:val="20"/>
              </w:rPr>
              <w:br/>
            </w:r>
            <w:r w:rsidRPr="008B2C6B">
              <w:rPr>
                <w:rFonts w:ascii="Times New Roman" w:hAnsi="Times New Roman" w:cs="Times New Roman"/>
                <w:sz w:val="20"/>
              </w:rPr>
              <w:t xml:space="preserve">karton, festék, színes ceruza, olló, ragasztó stb.)  </w:t>
            </w:r>
          </w:p>
          <w:p w14:paraId="57C9CCEB" w14:textId="13027C79" w:rsidR="000714EA" w:rsidRPr="008B2C6B" w:rsidRDefault="000714EA"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 xml:space="preserve">különböző asztali játékok </w:t>
            </w:r>
          </w:p>
          <w:p w14:paraId="616DF224" w14:textId="43CE3BC0" w:rsidR="00730B11" w:rsidRPr="008B2C6B" w:rsidRDefault="00730B11" w:rsidP="00760256">
            <w:pPr>
              <w:pStyle w:val="Listaszerbekezds"/>
              <w:widowControl/>
              <w:numPr>
                <w:ilvl w:val="0"/>
                <w:numId w:val="15"/>
              </w:numPr>
              <w:autoSpaceDE/>
              <w:autoSpaceDN/>
              <w:rPr>
                <w:rFonts w:ascii="Times New Roman" w:hAnsi="Times New Roman" w:cs="Times New Roman"/>
                <w:sz w:val="20"/>
              </w:rPr>
            </w:pPr>
            <w:r w:rsidRPr="008B2C6B">
              <w:rPr>
                <w:rFonts w:ascii="Times New Roman" w:hAnsi="Times New Roman" w:cs="Times New Roman"/>
                <w:sz w:val="20"/>
              </w:rPr>
              <w:t>fejlesztő játékok</w:t>
            </w:r>
          </w:p>
          <w:p w14:paraId="3EAD794B" w14:textId="77777777" w:rsidR="000714EA" w:rsidRPr="008B2C6B" w:rsidRDefault="000714EA" w:rsidP="00760256">
            <w:pPr>
              <w:widowControl/>
              <w:autoSpaceDE/>
              <w:autoSpaceDN/>
              <w:rPr>
                <w:rFonts w:ascii="Times New Roman" w:hAnsi="Times New Roman" w:cs="Times New Roman"/>
                <w:b/>
                <w:i/>
                <w:sz w:val="20"/>
              </w:rPr>
            </w:pPr>
            <w:r w:rsidRPr="008B2C6B">
              <w:rPr>
                <w:rFonts w:ascii="Times New Roman" w:hAnsi="Times New Roman" w:cs="Times New Roman"/>
                <w:b/>
                <w:i/>
                <w:sz w:val="20"/>
              </w:rPr>
              <w:t xml:space="preserve">Egyéb eszközök  </w:t>
            </w:r>
          </w:p>
          <w:p w14:paraId="20734420" w14:textId="77777777" w:rsidR="00730B11" w:rsidRPr="008B2C6B" w:rsidRDefault="00730B11"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elsősegélynyújtáshoz, betegség tüneteit mutató gyermek gondozásához szükséges eszközök</w:t>
            </w:r>
          </w:p>
          <w:p w14:paraId="201309B1" w14:textId="54822932"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2 db tűzoltó készülék  </w:t>
            </w:r>
          </w:p>
          <w:p w14:paraId="15677DCE" w14:textId="77777777"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Tanterem elmozdítható asztalokkal  </w:t>
            </w:r>
          </w:p>
          <w:p w14:paraId="3E520BA5" w14:textId="77777777"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Tankönyvlista szerinti tankönyvek  </w:t>
            </w:r>
          </w:p>
          <w:p w14:paraId="6C95A18A" w14:textId="77777777"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Felszerelt számítástechnika terem  </w:t>
            </w:r>
          </w:p>
          <w:p w14:paraId="43631ADA" w14:textId="77777777"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Internet hozzáférés  </w:t>
            </w:r>
          </w:p>
          <w:p w14:paraId="4C09F071" w14:textId="77777777"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Projektor  </w:t>
            </w:r>
          </w:p>
          <w:p w14:paraId="3459F153" w14:textId="77777777" w:rsidR="000714EA" w:rsidRPr="008B2C6B" w:rsidRDefault="000714EA" w:rsidP="00760256">
            <w:pPr>
              <w:pStyle w:val="Listaszerbekezds"/>
              <w:widowControl/>
              <w:numPr>
                <w:ilvl w:val="0"/>
                <w:numId w:val="16"/>
              </w:numPr>
              <w:autoSpaceDE/>
              <w:autoSpaceDN/>
              <w:rPr>
                <w:rFonts w:ascii="Times New Roman" w:hAnsi="Times New Roman" w:cs="Times New Roman"/>
                <w:sz w:val="20"/>
              </w:rPr>
            </w:pPr>
            <w:r w:rsidRPr="008B2C6B">
              <w:rPr>
                <w:rFonts w:ascii="Times New Roman" w:hAnsi="Times New Roman" w:cs="Times New Roman"/>
                <w:sz w:val="20"/>
              </w:rPr>
              <w:t xml:space="preserve">Laptop  </w:t>
            </w:r>
          </w:p>
          <w:p w14:paraId="49FCB387" w14:textId="77777777" w:rsidR="00A92208" w:rsidRPr="008B2C6B" w:rsidRDefault="000714EA" w:rsidP="00760256">
            <w:pPr>
              <w:pStyle w:val="Listaszerbekezds"/>
              <w:widowControl/>
              <w:numPr>
                <w:ilvl w:val="0"/>
                <w:numId w:val="16"/>
              </w:numPr>
              <w:autoSpaceDE/>
              <w:autoSpaceDN/>
              <w:rPr>
                <w:rFonts w:ascii="Times New Roman" w:hAnsi="Times New Roman" w:cs="Times New Roman"/>
                <w:i/>
                <w:sz w:val="20"/>
              </w:rPr>
            </w:pPr>
            <w:r w:rsidRPr="008B2C6B">
              <w:rPr>
                <w:rFonts w:ascii="Times New Roman" w:hAnsi="Times New Roman" w:cs="Times New Roman"/>
                <w:sz w:val="20"/>
              </w:rPr>
              <w:t>TV</w:t>
            </w:r>
          </w:p>
          <w:p w14:paraId="4205D095" w14:textId="77777777" w:rsidR="00730B11" w:rsidRPr="008B2C6B" w:rsidRDefault="00730B11" w:rsidP="00760256">
            <w:pPr>
              <w:widowControl/>
              <w:autoSpaceDE/>
              <w:autoSpaceDN/>
              <w:rPr>
                <w:rFonts w:ascii="Times New Roman" w:hAnsi="Times New Roman" w:cs="Times New Roman"/>
                <w:i/>
                <w:sz w:val="20"/>
              </w:rPr>
            </w:pPr>
          </w:p>
          <w:p w14:paraId="798BC18F" w14:textId="1A240B2E" w:rsidR="00730B11" w:rsidRPr="008B2C6B" w:rsidRDefault="00730B11" w:rsidP="00760256">
            <w:pPr>
              <w:widowControl/>
              <w:autoSpaceDE/>
              <w:autoSpaceDN/>
              <w:rPr>
                <w:rFonts w:ascii="Times New Roman" w:hAnsi="Times New Roman" w:cs="Times New Roman"/>
                <w:i/>
                <w:sz w:val="20"/>
              </w:rPr>
            </w:pPr>
            <w:r w:rsidRPr="008B2C6B">
              <w:rPr>
                <w:rFonts w:ascii="Times New Roman" w:hAnsi="Times New Roman" w:cs="Times New Roman"/>
                <w:i/>
                <w:sz w:val="20"/>
              </w:rPr>
              <w:t>Az eszközjegyzék az ágazati alapoktatás és szakirányú oktatás során megegyezik.</w:t>
            </w:r>
          </w:p>
        </w:tc>
      </w:tr>
      <w:tr w:rsidR="00A92208" w:rsidRPr="008B2C6B" w14:paraId="53D30319" w14:textId="77777777" w:rsidTr="00760256">
        <w:trPr>
          <w:trHeight w:val="631"/>
        </w:trPr>
        <w:tc>
          <w:tcPr>
            <w:tcW w:w="210" w:type="pct"/>
            <w:vAlign w:val="center"/>
          </w:tcPr>
          <w:p w14:paraId="2D319393" w14:textId="77777777" w:rsidR="00A92208" w:rsidRPr="008B2C6B" w:rsidRDefault="007A4B58" w:rsidP="00760256">
            <w:pPr>
              <w:pStyle w:val="TableParagraph"/>
              <w:rPr>
                <w:rFonts w:ascii="Times New Roman" w:hAnsi="Times New Roman" w:cs="Times New Roman"/>
                <w:b/>
              </w:rPr>
            </w:pPr>
            <w:r w:rsidRPr="008B2C6B">
              <w:rPr>
                <w:rFonts w:ascii="Times New Roman" w:hAnsi="Times New Roman" w:cs="Times New Roman"/>
                <w:b/>
              </w:rPr>
              <w:lastRenderedPageBreak/>
              <w:t>4.</w:t>
            </w:r>
          </w:p>
        </w:tc>
        <w:tc>
          <w:tcPr>
            <w:tcW w:w="1412" w:type="pct"/>
            <w:vAlign w:val="center"/>
          </w:tcPr>
          <w:p w14:paraId="61F74492" w14:textId="77777777" w:rsidR="00A92208" w:rsidRPr="008B2C6B" w:rsidRDefault="007A4B58" w:rsidP="00760256">
            <w:pPr>
              <w:pStyle w:val="TableParagraph"/>
              <w:rPr>
                <w:rFonts w:ascii="Times New Roman" w:hAnsi="Times New Roman" w:cs="Times New Roman"/>
                <w:b/>
              </w:rPr>
            </w:pPr>
            <w:r w:rsidRPr="008B2C6B">
              <w:rPr>
                <w:rFonts w:ascii="Times New Roman" w:hAnsi="Times New Roman" w:cs="Times New Roman"/>
                <w:b/>
              </w:rPr>
              <w:t>Egyéb</w:t>
            </w:r>
            <w:r w:rsidRPr="008B2C6B">
              <w:rPr>
                <w:rFonts w:ascii="Times New Roman" w:hAnsi="Times New Roman" w:cs="Times New Roman"/>
                <w:b/>
                <w:spacing w:val="-5"/>
              </w:rPr>
              <w:t xml:space="preserve"> </w:t>
            </w:r>
            <w:r w:rsidRPr="008B2C6B">
              <w:rPr>
                <w:rFonts w:ascii="Times New Roman" w:hAnsi="Times New Roman" w:cs="Times New Roman"/>
                <w:b/>
              </w:rPr>
              <w:t>speciális</w:t>
            </w:r>
            <w:r w:rsidRPr="008B2C6B">
              <w:rPr>
                <w:rFonts w:ascii="Times New Roman" w:hAnsi="Times New Roman" w:cs="Times New Roman"/>
                <w:b/>
                <w:spacing w:val="-6"/>
              </w:rPr>
              <w:t xml:space="preserve"> </w:t>
            </w:r>
            <w:r w:rsidRPr="008B2C6B">
              <w:rPr>
                <w:rFonts w:ascii="Times New Roman" w:hAnsi="Times New Roman" w:cs="Times New Roman"/>
                <w:b/>
              </w:rPr>
              <w:t>feltételek:</w:t>
            </w:r>
          </w:p>
        </w:tc>
        <w:tc>
          <w:tcPr>
            <w:tcW w:w="3378" w:type="pct"/>
            <w:vAlign w:val="center"/>
          </w:tcPr>
          <w:p w14:paraId="660E7608" w14:textId="77777777" w:rsidR="00A92208" w:rsidRPr="008B2C6B" w:rsidRDefault="000714EA" w:rsidP="00760256">
            <w:pPr>
              <w:pStyle w:val="TableParagraph"/>
              <w:rPr>
                <w:rFonts w:ascii="Times New Roman" w:hAnsi="Times New Roman" w:cs="Times New Roman"/>
                <w:iCs/>
                <w:sz w:val="20"/>
              </w:rPr>
            </w:pPr>
            <w:r w:rsidRPr="008B2C6B">
              <w:rPr>
                <w:rFonts w:ascii="Times New Roman" w:hAnsi="Times New Roman" w:cs="Times New Roman"/>
                <w:iCs/>
                <w:sz w:val="20"/>
              </w:rPr>
              <w:t>-</w:t>
            </w:r>
          </w:p>
        </w:tc>
      </w:tr>
    </w:tbl>
    <w:p w14:paraId="612AA907" w14:textId="77777777" w:rsidR="00A92208" w:rsidRPr="008B2C6B" w:rsidRDefault="00A92208">
      <w:pPr>
        <w:spacing w:before="6"/>
        <w:rPr>
          <w:rFonts w:ascii="Times New Roman" w:hAnsi="Times New Roman" w:cs="Times New Roman"/>
          <w:b/>
        </w:rPr>
      </w:pPr>
    </w:p>
    <w:p w14:paraId="3CA34E4E" w14:textId="77777777" w:rsidR="00AE7182" w:rsidRPr="008B2C6B" w:rsidRDefault="00AE7182">
      <w:pPr>
        <w:rPr>
          <w:rFonts w:ascii="Times New Roman" w:hAnsi="Times New Roman" w:cs="Times New Roman"/>
        </w:rPr>
        <w:sectPr w:rsidR="00AE7182" w:rsidRPr="008B2C6B" w:rsidSect="0085232B">
          <w:footerReference w:type="default" r:id="rId8"/>
          <w:pgSz w:w="11910" w:h="16840"/>
          <w:pgMar w:top="1134" w:right="1134" w:bottom="1134" w:left="1134" w:header="0" w:footer="920" w:gutter="0"/>
          <w:cols w:space="708"/>
          <w:docGrid w:linePitch="299"/>
        </w:sectPr>
      </w:pPr>
    </w:p>
    <w:p w14:paraId="0E005C0D" w14:textId="56D2DBBF" w:rsidR="00054E28" w:rsidRPr="008B2C6B" w:rsidRDefault="00401262" w:rsidP="00F37932">
      <w:pPr>
        <w:pStyle w:val="Cmsor1"/>
        <w:ind w:left="993"/>
      </w:pPr>
      <w:bookmarkStart w:id="16" w:name="_Toc134392524"/>
      <w:bookmarkStart w:id="17" w:name="_Toc209519281"/>
      <w:bookmarkStart w:id="18" w:name="_Toc104318179"/>
      <w:bookmarkStart w:id="19" w:name="_Toc104317160"/>
      <w:bookmarkStart w:id="20" w:name="_Toc87339617"/>
      <w:r w:rsidRPr="008B2C6B">
        <w:lastRenderedPageBreak/>
        <w:t>A képzés időkerete a 9-13. évfolyamban</w:t>
      </w:r>
      <w:bookmarkEnd w:id="16"/>
      <w:bookmarkEnd w:id="17"/>
    </w:p>
    <w:p w14:paraId="10AB9B65" w14:textId="227525B2" w:rsidR="00326605" w:rsidRPr="008B2C6B" w:rsidRDefault="00326605" w:rsidP="00326605">
      <w:pPr>
        <w:pStyle w:val="Cmsor1"/>
        <w:numPr>
          <w:ilvl w:val="0"/>
          <w:numId w:val="0"/>
        </w:numPr>
        <w:ind w:left="1"/>
        <w:rPr>
          <w:sz w:val="16"/>
          <w:szCs w:val="16"/>
        </w:rPr>
      </w:pPr>
    </w:p>
    <w:tbl>
      <w:tblPr>
        <w:tblStyle w:val="TableNormal"/>
        <w:tblW w:w="531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896"/>
        <w:gridCol w:w="896"/>
        <w:gridCol w:w="898"/>
        <w:gridCol w:w="898"/>
        <w:gridCol w:w="898"/>
        <w:gridCol w:w="898"/>
      </w:tblGrid>
      <w:tr w:rsidR="008B2C6B" w:rsidRPr="008B2C6B" w14:paraId="10D630B1" w14:textId="77777777" w:rsidTr="00326605">
        <w:trPr>
          <w:trHeight w:val="679"/>
        </w:trPr>
        <w:tc>
          <w:tcPr>
            <w:tcW w:w="2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BE13364" w14:textId="77777777" w:rsidR="00326605" w:rsidRPr="008B2C6B" w:rsidRDefault="00326605" w:rsidP="00326605">
            <w:pPr>
              <w:ind w:left="152"/>
              <w:jc w:val="center"/>
              <w:rPr>
                <w:rFonts w:ascii="Times New Roman" w:hAnsi="Times New Roman" w:cs="Times New Roman"/>
              </w:rPr>
            </w:pPr>
          </w:p>
        </w:tc>
        <w:tc>
          <w:tcPr>
            <w:tcW w:w="46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97D888E" w14:textId="77777777" w:rsidR="00326605" w:rsidRPr="008B2C6B" w:rsidRDefault="00326605" w:rsidP="00326605">
            <w:pPr>
              <w:pStyle w:val="TableParagraph"/>
              <w:jc w:val="center"/>
              <w:rPr>
                <w:rFonts w:ascii="Times New Roman" w:hAnsi="Times New Roman" w:cs="Times New Roman"/>
                <w:b/>
                <w:lang w:val="en-US"/>
              </w:rPr>
            </w:pPr>
            <w:r w:rsidRPr="008B2C6B">
              <w:rPr>
                <w:rFonts w:ascii="Times New Roman" w:hAnsi="Times New Roman" w:cs="Times New Roman"/>
                <w:b/>
                <w:lang w:val="en-US"/>
              </w:rPr>
              <w:t xml:space="preserve">9. </w:t>
            </w:r>
            <w:proofErr w:type="spellStart"/>
            <w:r w:rsidRPr="008B2C6B">
              <w:rPr>
                <w:rFonts w:ascii="Times New Roman" w:hAnsi="Times New Roman" w:cs="Times New Roman"/>
                <w:b/>
                <w:lang w:val="en-US"/>
              </w:rPr>
              <w:t>évf</w:t>
            </w:r>
            <w:proofErr w:type="spellEnd"/>
            <w:r w:rsidRPr="008B2C6B">
              <w:rPr>
                <w:rFonts w:ascii="Times New Roman" w:hAnsi="Times New Roman" w:cs="Times New Roman"/>
                <w:b/>
                <w:lang w:val="en-US"/>
              </w:rPr>
              <w:t>.</w:t>
            </w:r>
          </w:p>
        </w:tc>
        <w:tc>
          <w:tcPr>
            <w:tcW w:w="46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FEC6190"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10.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A67B113"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11.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00DEA0"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12.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6966DC"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13.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19BCB61"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összesen</w:t>
            </w:r>
          </w:p>
        </w:tc>
      </w:tr>
      <w:tr w:rsidR="008B2C6B" w:rsidRPr="008B2C6B" w14:paraId="0F1B4527" w14:textId="77777777" w:rsidTr="00326605">
        <w:trPr>
          <w:trHeight w:val="227"/>
        </w:trPr>
        <w:tc>
          <w:tcPr>
            <w:tcW w:w="2206" w:type="pct"/>
            <w:tcBorders>
              <w:top w:val="single" w:sz="4" w:space="0" w:color="000000"/>
              <w:left w:val="single" w:sz="4" w:space="0" w:color="000000"/>
              <w:bottom w:val="single" w:sz="4" w:space="0" w:color="000000"/>
              <w:right w:val="single" w:sz="4" w:space="0" w:color="000000"/>
            </w:tcBorders>
            <w:vAlign w:val="center"/>
          </w:tcPr>
          <w:p w14:paraId="0416B1B9" w14:textId="77777777" w:rsidR="00326605" w:rsidRPr="008B2C6B" w:rsidRDefault="00326605" w:rsidP="00326605">
            <w:pPr>
              <w:spacing w:before="120" w:after="120"/>
              <w:ind w:left="152"/>
              <w:rPr>
                <w:rFonts w:ascii="Times New Roman" w:hAnsi="Times New Roman" w:cs="Times New Roman"/>
                <w:b/>
              </w:rPr>
            </w:pPr>
            <w:r w:rsidRPr="008B2C6B">
              <w:rPr>
                <w:rFonts w:ascii="Times New Roman" w:hAnsi="Times New Roman" w:cs="Times New Roman"/>
                <w:b/>
              </w:rPr>
              <w:t>Képzést szervező intézményben megvalósuló foglalkozások (óra):</w:t>
            </w:r>
          </w:p>
        </w:tc>
        <w:tc>
          <w:tcPr>
            <w:tcW w:w="465" w:type="pct"/>
            <w:tcBorders>
              <w:top w:val="single" w:sz="4" w:space="0" w:color="000000"/>
              <w:left w:val="single" w:sz="4" w:space="0" w:color="000000"/>
              <w:bottom w:val="single" w:sz="4" w:space="0" w:color="000000"/>
              <w:right w:val="single" w:sz="4" w:space="0" w:color="000000"/>
            </w:tcBorders>
            <w:vAlign w:val="center"/>
          </w:tcPr>
          <w:p w14:paraId="75ACBB41" w14:textId="77777777" w:rsidR="00326605" w:rsidRPr="008B2C6B" w:rsidRDefault="00326605" w:rsidP="00326605">
            <w:pPr>
              <w:pStyle w:val="TableParagraph"/>
              <w:spacing w:before="120" w:after="120"/>
              <w:jc w:val="center"/>
              <w:rPr>
                <w:rFonts w:ascii="Times New Roman" w:hAnsi="Times New Roman" w:cs="Times New Roman"/>
                <w:lang w:val="en-US"/>
              </w:rPr>
            </w:pPr>
            <w:r w:rsidRPr="008B2C6B">
              <w:rPr>
                <w:rFonts w:ascii="Times New Roman" w:hAnsi="Times New Roman" w:cs="Times New Roman"/>
                <w:lang w:val="en-US"/>
              </w:rPr>
              <w:t>252</w:t>
            </w:r>
          </w:p>
        </w:tc>
        <w:tc>
          <w:tcPr>
            <w:tcW w:w="465" w:type="pct"/>
            <w:tcBorders>
              <w:top w:val="single" w:sz="4" w:space="0" w:color="000000"/>
              <w:left w:val="single" w:sz="4" w:space="0" w:color="000000"/>
              <w:bottom w:val="single" w:sz="4" w:space="0" w:color="000000"/>
              <w:right w:val="single" w:sz="4" w:space="0" w:color="000000"/>
            </w:tcBorders>
            <w:vAlign w:val="center"/>
          </w:tcPr>
          <w:p w14:paraId="7E989D87" w14:textId="77777777" w:rsidR="00326605" w:rsidRPr="008B2C6B" w:rsidRDefault="00326605"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324</w:t>
            </w:r>
          </w:p>
        </w:tc>
        <w:tc>
          <w:tcPr>
            <w:tcW w:w="466" w:type="pct"/>
            <w:tcBorders>
              <w:top w:val="single" w:sz="4" w:space="0" w:color="000000"/>
              <w:left w:val="single" w:sz="4" w:space="0" w:color="000000"/>
              <w:bottom w:val="single" w:sz="4" w:space="0" w:color="000000"/>
              <w:right w:val="single" w:sz="4" w:space="0" w:color="000000"/>
            </w:tcBorders>
            <w:vAlign w:val="center"/>
          </w:tcPr>
          <w:p w14:paraId="3FE03A0E" w14:textId="3D8798F0" w:rsidR="00DC3B51" w:rsidRPr="008B2C6B" w:rsidRDefault="00D85DC9"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39</w:t>
            </w:r>
            <w:r w:rsidR="00DC3B51" w:rsidRPr="008B2C6B">
              <w:rPr>
                <w:rFonts w:ascii="Times New Roman" w:hAnsi="Times New Roman" w:cs="Times New Roman"/>
                <w:lang w:val="en-US"/>
              </w:rPr>
              <w:t>6</w:t>
            </w:r>
          </w:p>
        </w:tc>
        <w:tc>
          <w:tcPr>
            <w:tcW w:w="466" w:type="pct"/>
            <w:tcBorders>
              <w:top w:val="single" w:sz="4" w:space="0" w:color="000000"/>
              <w:left w:val="single" w:sz="4" w:space="0" w:color="000000"/>
              <w:bottom w:val="single" w:sz="4" w:space="0" w:color="000000"/>
              <w:right w:val="single" w:sz="4" w:space="0" w:color="000000"/>
            </w:tcBorders>
            <w:vAlign w:val="center"/>
          </w:tcPr>
          <w:p w14:paraId="18200839" w14:textId="142D3550" w:rsidR="00D85DC9" w:rsidRPr="008B2C6B" w:rsidRDefault="00D85DC9"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288</w:t>
            </w:r>
          </w:p>
        </w:tc>
        <w:tc>
          <w:tcPr>
            <w:tcW w:w="466" w:type="pct"/>
            <w:tcBorders>
              <w:top w:val="single" w:sz="4" w:space="0" w:color="000000"/>
              <w:left w:val="single" w:sz="4" w:space="0" w:color="000000"/>
              <w:bottom w:val="single" w:sz="4" w:space="0" w:color="000000"/>
              <w:right w:val="single" w:sz="4" w:space="0" w:color="000000"/>
            </w:tcBorders>
            <w:vAlign w:val="center"/>
          </w:tcPr>
          <w:p w14:paraId="1FE84415" w14:textId="7CE4A5D4" w:rsidR="00D85DC9" w:rsidRPr="008B2C6B" w:rsidRDefault="00D85DC9"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434</w:t>
            </w:r>
          </w:p>
        </w:tc>
        <w:tc>
          <w:tcPr>
            <w:tcW w:w="466" w:type="pct"/>
            <w:tcBorders>
              <w:top w:val="single" w:sz="4" w:space="0" w:color="000000"/>
              <w:left w:val="single" w:sz="4" w:space="0" w:color="000000"/>
              <w:bottom w:val="single" w:sz="4" w:space="0" w:color="000000"/>
              <w:right w:val="single" w:sz="4" w:space="0" w:color="000000"/>
            </w:tcBorders>
            <w:vAlign w:val="center"/>
          </w:tcPr>
          <w:p w14:paraId="2C889726" w14:textId="491DA8BD" w:rsidR="00DC3B51" w:rsidRPr="008B2C6B" w:rsidRDefault="00D85DC9" w:rsidP="00D85DC9">
            <w:pPr>
              <w:pStyle w:val="TableParagraph"/>
              <w:spacing w:before="120" w:after="120"/>
              <w:ind w:left="108"/>
              <w:jc w:val="center"/>
              <w:rPr>
                <w:rFonts w:ascii="Times New Roman" w:hAnsi="Times New Roman" w:cs="Times New Roman"/>
                <w:b/>
                <w:lang w:val="en-US"/>
              </w:rPr>
            </w:pPr>
            <w:r w:rsidRPr="008B2C6B">
              <w:rPr>
                <w:rFonts w:ascii="Times New Roman" w:hAnsi="Times New Roman" w:cs="Times New Roman"/>
                <w:b/>
                <w:lang w:val="en-US"/>
              </w:rPr>
              <w:t>1694</w:t>
            </w:r>
          </w:p>
        </w:tc>
      </w:tr>
      <w:tr w:rsidR="008B2C6B" w:rsidRPr="008B2C6B" w14:paraId="2D094A91" w14:textId="77777777" w:rsidTr="00326605">
        <w:trPr>
          <w:trHeight w:val="227"/>
        </w:trPr>
        <w:tc>
          <w:tcPr>
            <w:tcW w:w="2206" w:type="pct"/>
            <w:tcBorders>
              <w:top w:val="single" w:sz="4" w:space="0" w:color="000000"/>
              <w:left w:val="single" w:sz="4" w:space="0" w:color="000000"/>
              <w:bottom w:val="single" w:sz="4" w:space="0" w:color="000000"/>
              <w:right w:val="single" w:sz="4" w:space="0" w:color="000000"/>
            </w:tcBorders>
            <w:vAlign w:val="center"/>
            <w:hideMark/>
          </w:tcPr>
          <w:p w14:paraId="2438B36D" w14:textId="77777777" w:rsidR="00326605" w:rsidRPr="008B2C6B" w:rsidRDefault="00326605" w:rsidP="00326605">
            <w:pPr>
              <w:spacing w:before="120" w:after="120"/>
              <w:ind w:left="152"/>
              <w:rPr>
                <w:rFonts w:ascii="Times New Roman" w:hAnsi="Times New Roman" w:cs="Times New Roman"/>
                <w:b/>
              </w:rPr>
            </w:pPr>
            <w:r w:rsidRPr="008B2C6B">
              <w:rPr>
                <w:rFonts w:ascii="Times New Roman" w:hAnsi="Times New Roman" w:cs="Times New Roman"/>
                <w:b/>
              </w:rPr>
              <w:t>Duális képzőhelyen megvalósuló foglalkozások évközi (óra):</w:t>
            </w:r>
          </w:p>
        </w:tc>
        <w:tc>
          <w:tcPr>
            <w:tcW w:w="465" w:type="pct"/>
            <w:tcBorders>
              <w:top w:val="single" w:sz="4" w:space="0" w:color="000000"/>
              <w:left w:val="single" w:sz="4" w:space="0" w:color="000000"/>
              <w:bottom w:val="single" w:sz="4" w:space="0" w:color="000000"/>
              <w:right w:val="single" w:sz="4" w:space="0" w:color="000000"/>
            </w:tcBorders>
            <w:vAlign w:val="center"/>
          </w:tcPr>
          <w:p w14:paraId="2E48104D" w14:textId="77777777" w:rsidR="00326605" w:rsidRPr="008B2C6B" w:rsidRDefault="00326605" w:rsidP="00326605">
            <w:pPr>
              <w:pStyle w:val="TableParagraph"/>
              <w:spacing w:before="120" w:after="120"/>
              <w:jc w:val="center"/>
              <w:rPr>
                <w:rFonts w:ascii="Times New Roman" w:hAnsi="Times New Roman" w:cs="Times New Roman"/>
                <w:lang w:val="en-US"/>
              </w:rPr>
            </w:pPr>
            <w:r w:rsidRPr="008B2C6B">
              <w:rPr>
                <w:rFonts w:ascii="Times New Roman" w:hAnsi="Times New Roman" w:cs="Times New Roman"/>
                <w:lang w:val="en-US"/>
              </w:rPr>
              <w:t>0</w:t>
            </w:r>
          </w:p>
        </w:tc>
        <w:tc>
          <w:tcPr>
            <w:tcW w:w="465" w:type="pct"/>
            <w:tcBorders>
              <w:top w:val="single" w:sz="4" w:space="0" w:color="000000"/>
              <w:left w:val="single" w:sz="4" w:space="0" w:color="000000"/>
              <w:bottom w:val="single" w:sz="4" w:space="0" w:color="000000"/>
              <w:right w:val="single" w:sz="4" w:space="0" w:color="000000"/>
            </w:tcBorders>
            <w:vAlign w:val="center"/>
          </w:tcPr>
          <w:p w14:paraId="1DA61A30" w14:textId="77777777" w:rsidR="00326605" w:rsidRPr="008B2C6B" w:rsidRDefault="00326605"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08477078" w14:textId="5A0CCB0D" w:rsidR="00326605" w:rsidRPr="008B2C6B" w:rsidRDefault="00DC3B51"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108</w:t>
            </w:r>
          </w:p>
        </w:tc>
        <w:tc>
          <w:tcPr>
            <w:tcW w:w="466" w:type="pct"/>
            <w:tcBorders>
              <w:top w:val="single" w:sz="4" w:space="0" w:color="000000"/>
              <w:left w:val="single" w:sz="4" w:space="0" w:color="000000"/>
              <w:bottom w:val="single" w:sz="4" w:space="0" w:color="000000"/>
              <w:right w:val="single" w:sz="4" w:space="0" w:color="000000"/>
            </w:tcBorders>
            <w:vAlign w:val="center"/>
          </w:tcPr>
          <w:p w14:paraId="37B25495" w14:textId="77777777" w:rsidR="00326605" w:rsidRPr="008B2C6B" w:rsidRDefault="00326605"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216</w:t>
            </w:r>
          </w:p>
        </w:tc>
        <w:tc>
          <w:tcPr>
            <w:tcW w:w="466" w:type="pct"/>
            <w:tcBorders>
              <w:top w:val="single" w:sz="4" w:space="0" w:color="000000"/>
              <w:left w:val="single" w:sz="4" w:space="0" w:color="000000"/>
              <w:bottom w:val="single" w:sz="4" w:space="0" w:color="000000"/>
              <w:right w:val="single" w:sz="4" w:space="0" w:color="000000"/>
            </w:tcBorders>
            <w:vAlign w:val="center"/>
          </w:tcPr>
          <w:p w14:paraId="4F639951" w14:textId="77777777" w:rsidR="00326605" w:rsidRPr="008B2C6B" w:rsidRDefault="00326605" w:rsidP="00326605">
            <w:pPr>
              <w:pStyle w:val="TableParagraph"/>
              <w:spacing w:before="120" w:after="120"/>
              <w:ind w:left="108"/>
              <w:jc w:val="center"/>
              <w:rPr>
                <w:rFonts w:ascii="Times New Roman" w:hAnsi="Times New Roman" w:cs="Times New Roman"/>
                <w:lang w:val="en-US"/>
              </w:rPr>
            </w:pPr>
            <w:r w:rsidRPr="008B2C6B">
              <w:rPr>
                <w:rFonts w:ascii="Times New Roman" w:hAnsi="Times New Roman" w:cs="Times New Roman"/>
                <w:lang w:val="en-US"/>
              </w:rPr>
              <w:t>310</w:t>
            </w:r>
          </w:p>
        </w:tc>
        <w:tc>
          <w:tcPr>
            <w:tcW w:w="466" w:type="pct"/>
            <w:tcBorders>
              <w:top w:val="single" w:sz="4" w:space="0" w:color="000000"/>
              <w:left w:val="single" w:sz="4" w:space="0" w:color="000000"/>
              <w:bottom w:val="single" w:sz="4" w:space="0" w:color="000000"/>
              <w:right w:val="single" w:sz="4" w:space="0" w:color="000000"/>
            </w:tcBorders>
            <w:vAlign w:val="center"/>
          </w:tcPr>
          <w:p w14:paraId="3AFD9350" w14:textId="4737E4D9" w:rsidR="00FF51B5" w:rsidRPr="008B2C6B" w:rsidRDefault="00326605" w:rsidP="00DC3B51">
            <w:pPr>
              <w:pStyle w:val="TableParagraph"/>
              <w:spacing w:before="120" w:after="120"/>
              <w:ind w:left="108"/>
              <w:jc w:val="center"/>
              <w:rPr>
                <w:rFonts w:ascii="Times New Roman" w:hAnsi="Times New Roman" w:cs="Times New Roman"/>
                <w:b/>
                <w:lang w:val="en-US"/>
              </w:rPr>
            </w:pPr>
            <w:r w:rsidRPr="008B2C6B">
              <w:rPr>
                <w:rFonts w:ascii="Times New Roman" w:hAnsi="Times New Roman" w:cs="Times New Roman"/>
                <w:b/>
                <w:lang w:val="en-US"/>
              </w:rPr>
              <w:t>634</w:t>
            </w:r>
          </w:p>
        </w:tc>
      </w:tr>
      <w:tr w:rsidR="008B2C6B" w:rsidRPr="008B2C6B" w14:paraId="59A9B2D0" w14:textId="77777777" w:rsidTr="00326605">
        <w:trPr>
          <w:trHeight w:val="227"/>
        </w:trPr>
        <w:tc>
          <w:tcPr>
            <w:tcW w:w="2206" w:type="pct"/>
            <w:tcBorders>
              <w:top w:val="single" w:sz="4" w:space="0" w:color="000000"/>
              <w:left w:val="single" w:sz="4" w:space="0" w:color="000000"/>
              <w:bottom w:val="single" w:sz="4" w:space="0" w:color="000000"/>
              <w:right w:val="single" w:sz="4" w:space="0" w:color="000000"/>
            </w:tcBorders>
            <w:vAlign w:val="center"/>
          </w:tcPr>
          <w:p w14:paraId="587E62BC" w14:textId="77777777" w:rsidR="00326605" w:rsidRPr="008B2C6B" w:rsidRDefault="00326605" w:rsidP="00326605">
            <w:pPr>
              <w:spacing w:line="276" w:lineRule="auto"/>
              <w:ind w:left="153"/>
              <w:rPr>
                <w:rFonts w:ascii="Times New Roman" w:hAnsi="Times New Roman" w:cs="Times New Roman"/>
                <w:b/>
              </w:rPr>
            </w:pPr>
            <w:r w:rsidRPr="008B2C6B">
              <w:rPr>
                <w:rFonts w:ascii="Times New Roman" w:hAnsi="Times New Roman" w:cs="Times New Roman"/>
                <w:b/>
              </w:rPr>
              <w:t xml:space="preserve">Egybefüggő szakmai gyakorlat </w:t>
            </w:r>
          </w:p>
          <w:p w14:paraId="039E99C5" w14:textId="77777777" w:rsidR="00326605" w:rsidRPr="008B2C6B" w:rsidRDefault="00326605" w:rsidP="00326605">
            <w:pPr>
              <w:spacing w:line="276" w:lineRule="auto"/>
              <w:ind w:left="153"/>
              <w:rPr>
                <w:rFonts w:ascii="Times New Roman" w:hAnsi="Times New Roman" w:cs="Times New Roman"/>
                <w:b/>
              </w:rPr>
            </w:pPr>
            <w:r w:rsidRPr="008B2C6B">
              <w:rPr>
                <w:rFonts w:ascii="Times New Roman" w:hAnsi="Times New Roman" w:cs="Times New Roman"/>
                <w:b/>
              </w:rPr>
              <w:t>11. évfolyam</w:t>
            </w:r>
          </w:p>
        </w:tc>
        <w:tc>
          <w:tcPr>
            <w:tcW w:w="465" w:type="pct"/>
            <w:tcBorders>
              <w:top w:val="single" w:sz="4" w:space="0" w:color="000000"/>
              <w:left w:val="single" w:sz="4" w:space="0" w:color="000000"/>
              <w:bottom w:val="single" w:sz="4" w:space="0" w:color="000000"/>
              <w:right w:val="single" w:sz="4" w:space="0" w:color="000000"/>
            </w:tcBorders>
            <w:vAlign w:val="center"/>
          </w:tcPr>
          <w:p w14:paraId="767DDB60" w14:textId="77777777" w:rsidR="00326605" w:rsidRPr="008B2C6B" w:rsidRDefault="00326605" w:rsidP="00326605">
            <w:pPr>
              <w:pStyle w:val="TableParagraph"/>
              <w:spacing w:before="120" w:after="120"/>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65" w:type="pct"/>
            <w:tcBorders>
              <w:top w:val="single" w:sz="4" w:space="0" w:color="000000"/>
              <w:left w:val="single" w:sz="4" w:space="0" w:color="000000"/>
              <w:bottom w:val="single" w:sz="4" w:space="0" w:color="000000"/>
              <w:right w:val="single" w:sz="4" w:space="0" w:color="000000"/>
            </w:tcBorders>
            <w:vAlign w:val="center"/>
          </w:tcPr>
          <w:p w14:paraId="5555F6A6" w14:textId="77777777" w:rsidR="00326605" w:rsidRPr="008B2C6B" w:rsidRDefault="00326605" w:rsidP="00326605">
            <w:pPr>
              <w:pStyle w:val="TableParagraph"/>
              <w:spacing w:before="120" w:after="120"/>
              <w:ind w:left="108"/>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5DE4130C" w14:textId="77777777" w:rsidR="00326605" w:rsidRPr="008B2C6B" w:rsidRDefault="00326605" w:rsidP="00326605">
            <w:pPr>
              <w:pStyle w:val="TableParagraph"/>
              <w:spacing w:before="120" w:after="120"/>
              <w:ind w:left="108"/>
              <w:jc w:val="center"/>
              <w:rPr>
                <w:rFonts w:ascii="Times New Roman" w:hAnsi="Times New Roman" w:cs="Times New Roman"/>
                <w:bCs/>
                <w:lang w:val="en-US"/>
              </w:rPr>
            </w:pPr>
            <w:r w:rsidRPr="008B2C6B">
              <w:rPr>
                <w:rFonts w:ascii="Times New Roman" w:hAnsi="Times New Roman" w:cs="Times New Roman"/>
                <w:bCs/>
                <w:lang w:val="en-US"/>
              </w:rPr>
              <w:t>140</w:t>
            </w:r>
          </w:p>
        </w:tc>
        <w:tc>
          <w:tcPr>
            <w:tcW w:w="466" w:type="pct"/>
            <w:tcBorders>
              <w:top w:val="single" w:sz="4" w:space="0" w:color="000000"/>
              <w:left w:val="single" w:sz="4" w:space="0" w:color="000000"/>
              <w:bottom w:val="single" w:sz="4" w:space="0" w:color="000000"/>
              <w:right w:val="single" w:sz="4" w:space="0" w:color="000000"/>
            </w:tcBorders>
            <w:vAlign w:val="center"/>
          </w:tcPr>
          <w:p w14:paraId="11BB9DE9" w14:textId="77777777" w:rsidR="00326605" w:rsidRPr="008B2C6B" w:rsidRDefault="00326605" w:rsidP="00326605">
            <w:pPr>
              <w:pStyle w:val="TableParagraph"/>
              <w:spacing w:before="120" w:after="120"/>
              <w:ind w:left="108"/>
              <w:jc w:val="center"/>
              <w:rPr>
                <w:rFonts w:ascii="Times New Roman" w:hAnsi="Times New Roman" w:cs="Times New Roman"/>
                <w:bCs/>
                <w:lang w:val="en-US"/>
              </w:rPr>
            </w:pPr>
            <w:r w:rsidRPr="008B2C6B">
              <w:rPr>
                <w:rFonts w:ascii="Times New Roman" w:hAnsi="Times New Roman" w:cs="Times New Roman"/>
                <w:bCs/>
                <w:lang w:val="en-US"/>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65A5B25C" w14:textId="77777777" w:rsidR="00326605" w:rsidRPr="008B2C6B" w:rsidRDefault="00326605" w:rsidP="00326605">
            <w:pPr>
              <w:pStyle w:val="TableParagraph"/>
              <w:spacing w:before="120" w:after="120"/>
              <w:ind w:left="108"/>
              <w:jc w:val="center"/>
              <w:rPr>
                <w:rFonts w:ascii="Times New Roman" w:hAnsi="Times New Roman" w:cs="Times New Roman"/>
                <w:bCs/>
                <w:lang w:val="en-US"/>
              </w:rPr>
            </w:pPr>
            <w:r w:rsidRPr="008B2C6B">
              <w:rPr>
                <w:rFonts w:ascii="Times New Roman" w:hAnsi="Times New Roman" w:cs="Times New Roman"/>
                <w:bCs/>
                <w:lang w:val="en-US"/>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20B84E89" w14:textId="77777777" w:rsidR="00326605" w:rsidRPr="008B2C6B" w:rsidRDefault="00326605" w:rsidP="00326605">
            <w:pPr>
              <w:pStyle w:val="TableParagraph"/>
              <w:spacing w:before="120" w:after="120"/>
              <w:ind w:left="108"/>
              <w:jc w:val="center"/>
              <w:rPr>
                <w:rFonts w:ascii="Times New Roman" w:hAnsi="Times New Roman" w:cs="Times New Roman"/>
                <w:b/>
                <w:bCs/>
                <w:lang w:val="en-US"/>
              </w:rPr>
            </w:pPr>
            <w:r w:rsidRPr="008B2C6B">
              <w:rPr>
                <w:rFonts w:ascii="Times New Roman" w:hAnsi="Times New Roman" w:cs="Times New Roman"/>
                <w:b/>
                <w:bCs/>
                <w:lang w:val="en-US"/>
              </w:rPr>
              <w:t>140</w:t>
            </w:r>
          </w:p>
        </w:tc>
      </w:tr>
    </w:tbl>
    <w:p w14:paraId="0333D364" w14:textId="77777777" w:rsidR="00326605" w:rsidRPr="008B2C6B" w:rsidRDefault="00326605" w:rsidP="00326605">
      <w:pPr>
        <w:pStyle w:val="Cmsor1"/>
        <w:numPr>
          <w:ilvl w:val="0"/>
          <w:numId w:val="0"/>
        </w:numPr>
        <w:ind w:left="1"/>
        <w:rPr>
          <w:sz w:val="16"/>
          <w:szCs w:val="16"/>
        </w:rPr>
      </w:pPr>
    </w:p>
    <w:tbl>
      <w:tblPr>
        <w:tblStyle w:val="TableNormal"/>
        <w:tblW w:w="531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
        <w:gridCol w:w="3219"/>
        <w:gridCol w:w="929"/>
        <w:gridCol w:w="929"/>
        <w:gridCol w:w="929"/>
        <w:gridCol w:w="927"/>
        <w:gridCol w:w="927"/>
        <w:gridCol w:w="925"/>
      </w:tblGrid>
      <w:tr w:rsidR="008B2C6B" w:rsidRPr="008B2C6B" w14:paraId="70A90C6D" w14:textId="77777777" w:rsidTr="00326605">
        <w:trPr>
          <w:trHeight w:val="227"/>
        </w:trPr>
        <w:tc>
          <w:tcPr>
            <w:tcW w:w="4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8C46C03" w14:textId="77777777" w:rsidR="00326605" w:rsidRPr="008B2C6B" w:rsidRDefault="00326605" w:rsidP="00326605">
            <w:pPr>
              <w:pStyle w:val="TableParagraph"/>
              <w:ind w:left="0"/>
              <w:jc w:val="center"/>
              <w:rPr>
                <w:rFonts w:ascii="Times New Roman" w:hAnsi="Times New Roman" w:cs="Times New Roman"/>
                <w:lang w:val="en-US"/>
              </w:rPr>
            </w:pPr>
          </w:p>
        </w:tc>
        <w:tc>
          <w:tcPr>
            <w:tcW w:w="167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62707DB0"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A tanulási terület megnevezése</w:t>
            </w:r>
          </w:p>
        </w:tc>
        <w:tc>
          <w:tcPr>
            <w:tcW w:w="48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092B789"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Óraszám összesen</w:t>
            </w:r>
          </w:p>
          <w:p w14:paraId="6797BA24"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9-13. évfolyam</w:t>
            </w:r>
          </w:p>
        </w:tc>
        <w:tc>
          <w:tcPr>
            <w:tcW w:w="48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2CCD9D5"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9. évfolyam</w:t>
            </w:r>
          </w:p>
        </w:tc>
        <w:tc>
          <w:tcPr>
            <w:tcW w:w="48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7CDA9A7"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10. évfolyam</w:t>
            </w:r>
          </w:p>
        </w:tc>
        <w:tc>
          <w:tcPr>
            <w:tcW w:w="48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7F24D60"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11. évfolyam</w:t>
            </w:r>
          </w:p>
        </w:tc>
        <w:tc>
          <w:tcPr>
            <w:tcW w:w="48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58F3051"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12. évfolyam</w:t>
            </w:r>
          </w:p>
        </w:tc>
        <w:tc>
          <w:tcPr>
            <w:tcW w:w="4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13D8877" w14:textId="77777777" w:rsidR="00326605" w:rsidRPr="008B2C6B" w:rsidRDefault="00326605" w:rsidP="00326605">
            <w:pPr>
              <w:jc w:val="center"/>
              <w:rPr>
                <w:rFonts w:ascii="Times New Roman" w:hAnsi="Times New Roman" w:cs="Times New Roman"/>
                <w:b/>
              </w:rPr>
            </w:pPr>
            <w:r w:rsidRPr="008B2C6B">
              <w:rPr>
                <w:rFonts w:ascii="Times New Roman" w:hAnsi="Times New Roman" w:cs="Times New Roman"/>
                <w:b/>
              </w:rPr>
              <w:t>13. évfolyam</w:t>
            </w:r>
          </w:p>
        </w:tc>
      </w:tr>
      <w:tr w:rsidR="008B2C6B" w:rsidRPr="008B2C6B" w14:paraId="6E0246D8" w14:textId="77777777" w:rsidTr="00326605">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204EB194"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05FF3789" w14:textId="77777777" w:rsidR="00326605" w:rsidRPr="008B2C6B" w:rsidRDefault="00326605" w:rsidP="00326605">
            <w:pPr>
              <w:ind w:left="117"/>
              <w:rPr>
                <w:rFonts w:ascii="Times New Roman" w:hAnsi="Times New Roman" w:cs="Times New Roman"/>
              </w:rPr>
            </w:pPr>
            <w:r w:rsidRPr="008B2C6B">
              <w:rPr>
                <w:rFonts w:ascii="Times New Roman" w:eastAsia="Times New Roman" w:hAnsi="Times New Roman" w:cs="Times New Roman"/>
                <w:bCs/>
                <w:lang w:eastAsia="hu-HU"/>
              </w:rPr>
              <w:t>Munkavállalói ismeretek</w:t>
            </w:r>
          </w:p>
        </w:tc>
        <w:tc>
          <w:tcPr>
            <w:tcW w:w="482" w:type="pct"/>
            <w:tcBorders>
              <w:top w:val="single" w:sz="4" w:space="0" w:color="000000"/>
              <w:left w:val="single" w:sz="4" w:space="0" w:color="000000"/>
              <w:bottom w:val="single" w:sz="4" w:space="0" w:color="000000"/>
              <w:right w:val="single" w:sz="4" w:space="0" w:color="000000"/>
            </w:tcBorders>
            <w:vAlign w:val="center"/>
          </w:tcPr>
          <w:p w14:paraId="2B024229" w14:textId="77777777" w:rsidR="00326605" w:rsidRPr="008B2C6B" w:rsidRDefault="00326605"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18</w:t>
            </w:r>
          </w:p>
        </w:tc>
        <w:tc>
          <w:tcPr>
            <w:tcW w:w="482" w:type="pct"/>
            <w:tcBorders>
              <w:top w:val="single" w:sz="4" w:space="0" w:color="000000"/>
              <w:left w:val="single" w:sz="4" w:space="0" w:color="000000"/>
              <w:bottom w:val="single" w:sz="4" w:space="0" w:color="000000"/>
              <w:right w:val="single" w:sz="4" w:space="0" w:color="000000"/>
            </w:tcBorders>
            <w:vAlign w:val="center"/>
          </w:tcPr>
          <w:p w14:paraId="10B0EC00"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18</w:t>
            </w:r>
          </w:p>
        </w:tc>
        <w:tc>
          <w:tcPr>
            <w:tcW w:w="482" w:type="pct"/>
            <w:tcBorders>
              <w:top w:val="single" w:sz="4" w:space="0" w:color="000000"/>
              <w:left w:val="single" w:sz="4" w:space="0" w:color="000000"/>
              <w:bottom w:val="single" w:sz="4" w:space="0" w:color="000000"/>
              <w:right w:val="single" w:sz="4" w:space="0" w:color="000000"/>
            </w:tcBorders>
            <w:vAlign w:val="center"/>
          </w:tcPr>
          <w:p w14:paraId="6E5A6BF4"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1DEC5313"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0E3BB4E1"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2396DF53"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r>
      <w:tr w:rsidR="008B2C6B" w:rsidRPr="008B2C6B" w14:paraId="72C3C387" w14:textId="77777777" w:rsidTr="00326605">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6864C88C"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7D6E9B44" w14:textId="77777777" w:rsidR="00326605" w:rsidRPr="008B2C6B" w:rsidRDefault="00326605" w:rsidP="00326605">
            <w:pPr>
              <w:ind w:left="117"/>
              <w:rPr>
                <w:rFonts w:ascii="Times New Roman" w:hAnsi="Times New Roman" w:cs="Times New Roman"/>
              </w:rPr>
            </w:pPr>
            <w:r w:rsidRPr="008B2C6B">
              <w:rPr>
                <w:rFonts w:ascii="Times New Roman" w:hAnsi="Times New Roman" w:cs="Times New Roman"/>
              </w:rPr>
              <w:t>Munkavállalói idegen nyelv</w:t>
            </w:r>
          </w:p>
        </w:tc>
        <w:tc>
          <w:tcPr>
            <w:tcW w:w="482" w:type="pct"/>
            <w:tcBorders>
              <w:top w:val="single" w:sz="4" w:space="0" w:color="000000"/>
              <w:left w:val="single" w:sz="4" w:space="0" w:color="000000"/>
              <w:bottom w:val="single" w:sz="4" w:space="0" w:color="000000"/>
              <w:right w:val="single" w:sz="4" w:space="0" w:color="000000"/>
            </w:tcBorders>
            <w:vAlign w:val="center"/>
          </w:tcPr>
          <w:p w14:paraId="17477BF0" w14:textId="77777777" w:rsidR="00326605" w:rsidRPr="008B2C6B" w:rsidRDefault="00326605"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62</w:t>
            </w:r>
          </w:p>
        </w:tc>
        <w:tc>
          <w:tcPr>
            <w:tcW w:w="482" w:type="pct"/>
            <w:tcBorders>
              <w:top w:val="single" w:sz="4" w:space="0" w:color="000000"/>
              <w:left w:val="single" w:sz="4" w:space="0" w:color="000000"/>
              <w:bottom w:val="single" w:sz="4" w:space="0" w:color="000000"/>
              <w:right w:val="single" w:sz="4" w:space="0" w:color="000000"/>
            </w:tcBorders>
            <w:vAlign w:val="center"/>
          </w:tcPr>
          <w:p w14:paraId="2C6A5FF5"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2" w:type="pct"/>
            <w:tcBorders>
              <w:top w:val="single" w:sz="4" w:space="0" w:color="000000"/>
              <w:left w:val="single" w:sz="4" w:space="0" w:color="000000"/>
              <w:bottom w:val="single" w:sz="4" w:space="0" w:color="000000"/>
              <w:right w:val="single" w:sz="4" w:space="0" w:color="000000"/>
            </w:tcBorders>
            <w:vAlign w:val="center"/>
          </w:tcPr>
          <w:p w14:paraId="07F01592"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2078342B"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3E761CF4"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5441937B"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62</w:t>
            </w:r>
          </w:p>
        </w:tc>
      </w:tr>
      <w:tr w:rsidR="008B2C6B" w:rsidRPr="008B2C6B" w14:paraId="1493406C" w14:textId="77777777" w:rsidTr="00326605">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5B30F6D2"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0079BBF9" w14:textId="77777777" w:rsidR="00326605" w:rsidRPr="008B2C6B" w:rsidRDefault="00326605" w:rsidP="00326605">
            <w:pPr>
              <w:ind w:left="117"/>
              <w:rPr>
                <w:rFonts w:ascii="Times New Roman" w:hAnsi="Times New Roman" w:cs="Times New Roman"/>
              </w:rPr>
            </w:pPr>
            <w:r w:rsidRPr="008B2C6B">
              <w:rPr>
                <w:rFonts w:ascii="Times New Roman" w:eastAsia="Times New Roman" w:hAnsi="Times New Roman" w:cs="Times New Roman"/>
                <w:bCs/>
                <w:lang w:eastAsia="hu-HU"/>
              </w:rPr>
              <w:t>Ágazati kompetenciafejlesztés</w:t>
            </w:r>
          </w:p>
        </w:tc>
        <w:tc>
          <w:tcPr>
            <w:tcW w:w="482" w:type="pct"/>
            <w:tcBorders>
              <w:top w:val="single" w:sz="4" w:space="0" w:color="000000"/>
              <w:left w:val="single" w:sz="4" w:space="0" w:color="000000"/>
              <w:bottom w:val="single" w:sz="4" w:space="0" w:color="000000"/>
              <w:right w:val="single" w:sz="4" w:space="0" w:color="000000"/>
            </w:tcBorders>
            <w:vAlign w:val="center"/>
          </w:tcPr>
          <w:p w14:paraId="592CDF3A" w14:textId="77777777" w:rsidR="00326605" w:rsidRPr="008B2C6B" w:rsidRDefault="00326605"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252</w:t>
            </w:r>
          </w:p>
        </w:tc>
        <w:tc>
          <w:tcPr>
            <w:tcW w:w="482" w:type="pct"/>
            <w:tcBorders>
              <w:top w:val="single" w:sz="4" w:space="0" w:color="000000"/>
              <w:left w:val="single" w:sz="4" w:space="0" w:color="000000"/>
              <w:bottom w:val="single" w:sz="4" w:space="0" w:color="000000"/>
              <w:right w:val="single" w:sz="4" w:space="0" w:color="000000"/>
            </w:tcBorders>
            <w:vAlign w:val="center"/>
          </w:tcPr>
          <w:p w14:paraId="297C8E83"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180</w:t>
            </w:r>
          </w:p>
        </w:tc>
        <w:tc>
          <w:tcPr>
            <w:tcW w:w="482" w:type="pct"/>
            <w:tcBorders>
              <w:top w:val="single" w:sz="4" w:space="0" w:color="000000"/>
              <w:left w:val="single" w:sz="4" w:space="0" w:color="000000"/>
              <w:bottom w:val="single" w:sz="4" w:space="0" w:color="000000"/>
              <w:right w:val="single" w:sz="4" w:space="0" w:color="000000"/>
            </w:tcBorders>
            <w:vAlign w:val="center"/>
          </w:tcPr>
          <w:p w14:paraId="2A73FFBF"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72</w:t>
            </w:r>
          </w:p>
        </w:tc>
        <w:tc>
          <w:tcPr>
            <w:tcW w:w="481" w:type="pct"/>
            <w:tcBorders>
              <w:top w:val="single" w:sz="4" w:space="0" w:color="000000"/>
              <w:left w:val="single" w:sz="4" w:space="0" w:color="000000"/>
              <w:bottom w:val="single" w:sz="4" w:space="0" w:color="000000"/>
              <w:right w:val="single" w:sz="4" w:space="0" w:color="000000"/>
            </w:tcBorders>
            <w:vAlign w:val="center"/>
          </w:tcPr>
          <w:p w14:paraId="3F271927"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59FCD40B"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535F92E5"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r>
      <w:tr w:rsidR="008B2C6B" w:rsidRPr="008B2C6B" w14:paraId="4328EA80" w14:textId="77777777" w:rsidTr="00326605">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701B31EB"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5E56F789" w14:textId="77777777" w:rsidR="00326605" w:rsidRPr="008B2C6B" w:rsidRDefault="00326605" w:rsidP="00326605">
            <w:pPr>
              <w:ind w:left="117"/>
              <w:rPr>
                <w:rFonts w:ascii="Times New Roman" w:hAnsi="Times New Roman" w:cs="Times New Roman"/>
              </w:rPr>
            </w:pPr>
            <w:r w:rsidRPr="008B2C6B">
              <w:rPr>
                <w:rFonts w:ascii="Times New Roman" w:hAnsi="Times New Roman" w:cs="Times New Roman"/>
              </w:rPr>
              <w:t xml:space="preserve">Pedagógiai, pszichológiai, </w:t>
            </w:r>
            <w:r w:rsidRPr="008B2C6B">
              <w:rPr>
                <w:rFonts w:ascii="Times New Roman" w:hAnsi="Times New Roman" w:cs="Times New Roman"/>
              </w:rPr>
              <w:br/>
              <w:t>gyógypedagógiai feladatok</w:t>
            </w:r>
          </w:p>
        </w:tc>
        <w:tc>
          <w:tcPr>
            <w:tcW w:w="482" w:type="pct"/>
            <w:tcBorders>
              <w:top w:val="single" w:sz="4" w:space="0" w:color="000000"/>
              <w:left w:val="single" w:sz="4" w:space="0" w:color="000000"/>
              <w:bottom w:val="single" w:sz="4" w:space="0" w:color="000000"/>
              <w:right w:val="single" w:sz="4" w:space="0" w:color="000000"/>
            </w:tcBorders>
            <w:vAlign w:val="center"/>
          </w:tcPr>
          <w:p w14:paraId="496323A7" w14:textId="22EABBCD" w:rsidR="00897183" w:rsidRPr="008B2C6B" w:rsidRDefault="00897183"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924</w:t>
            </w:r>
          </w:p>
        </w:tc>
        <w:tc>
          <w:tcPr>
            <w:tcW w:w="482" w:type="pct"/>
            <w:tcBorders>
              <w:top w:val="single" w:sz="4" w:space="0" w:color="000000"/>
              <w:left w:val="single" w:sz="4" w:space="0" w:color="000000"/>
              <w:bottom w:val="single" w:sz="4" w:space="0" w:color="000000"/>
              <w:right w:val="single" w:sz="4" w:space="0" w:color="000000"/>
            </w:tcBorders>
            <w:vAlign w:val="center"/>
          </w:tcPr>
          <w:p w14:paraId="7B5B922F"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sz w:val="20"/>
                <w:szCs w:val="20"/>
                <w:lang w:eastAsia="hu-HU"/>
              </w:rPr>
              <w:t>54</w:t>
            </w:r>
          </w:p>
        </w:tc>
        <w:tc>
          <w:tcPr>
            <w:tcW w:w="482" w:type="pct"/>
            <w:tcBorders>
              <w:top w:val="single" w:sz="4" w:space="0" w:color="000000"/>
              <w:left w:val="single" w:sz="4" w:space="0" w:color="000000"/>
              <w:bottom w:val="single" w:sz="4" w:space="0" w:color="000000"/>
              <w:right w:val="single" w:sz="4" w:space="0" w:color="000000"/>
            </w:tcBorders>
            <w:vAlign w:val="center"/>
          </w:tcPr>
          <w:p w14:paraId="03041116"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sz w:val="20"/>
                <w:szCs w:val="20"/>
                <w:lang w:eastAsia="hu-HU"/>
              </w:rPr>
              <w:t>216</w:t>
            </w:r>
          </w:p>
        </w:tc>
        <w:tc>
          <w:tcPr>
            <w:tcW w:w="481" w:type="pct"/>
            <w:tcBorders>
              <w:top w:val="single" w:sz="4" w:space="0" w:color="000000"/>
              <w:left w:val="single" w:sz="4" w:space="0" w:color="000000"/>
              <w:bottom w:val="single" w:sz="4" w:space="0" w:color="000000"/>
              <w:right w:val="single" w:sz="4" w:space="0" w:color="000000"/>
            </w:tcBorders>
            <w:vAlign w:val="center"/>
          </w:tcPr>
          <w:p w14:paraId="4E101DC8" w14:textId="095AF8FC" w:rsidR="00DC3B51" w:rsidRPr="008B2C6B" w:rsidRDefault="00DC3B51" w:rsidP="00326605">
            <w:pPr>
              <w:pStyle w:val="TableParagraph"/>
              <w:ind w:left="0"/>
              <w:jc w:val="center"/>
              <w:rPr>
                <w:rFonts w:ascii="Times New Roman" w:hAnsi="Times New Roman" w:cs="Times New Roman"/>
                <w:lang w:val="en-US"/>
              </w:rPr>
            </w:pPr>
            <w:r w:rsidRPr="008B2C6B">
              <w:rPr>
                <w:rFonts w:ascii="Times New Roman" w:hAnsi="Times New Roman" w:cs="Times New Roman"/>
              </w:rPr>
              <w:t>306</w:t>
            </w:r>
          </w:p>
        </w:tc>
        <w:tc>
          <w:tcPr>
            <w:tcW w:w="481" w:type="pct"/>
            <w:tcBorders>
              <w:top w:val="single" w:sz="4" w:space="0" w:color="000000"/>
              <w:left w:val="single" w:sz="4" w:space="0" w:color="000000"/>
              <w:bottom w:val="single" w:sz="4" w:space="0" w:color="000000"/>
              <w:right w:val="single" w:sz="4" w:space="0" w:color="000000"/>
            </w:tcBorders>
            <w:vAlign w:val="center"/>
          </w:tcPr>
          <w:p w14:paraId="5B53629D" w14:textId="6A802A0F" w:rsidR="00897183" w:rsidRPr="008B2C6B" w:rsidRDefault="00897183" w:rsidP="00326605">
            <w:pPr>
              <w:pStyle w:val="TableParagraph"/>
              <w:ind w:left="0"/>
              <w:jc w:val="center"/>
              <w:rPr>
                <w:rFonts w:ascii="Times New Roman" w:hAnsi="Times New Roman" w:cs="Times New Roman"/>
                <w:lang w:val="en-US"/>
              </w:rPr>
            </w:pPr>
            <w:r w:rsidRPr="008B2C6B">
              <w:rPr>
                <w:rFonts w:ascii="Times New Roman" w:hAnsi="Times New Roman" w:cs="Times New Roman"/>
              </w:rPr>
              <w:t>162</w:t>
            </w:r>
          </w:p>
        </w:tc>
        <w:tc>
          <w:tcPr>
            <w:tcW w:w="480" w:type="pct"/>
            <w:tcBorders>
              <w:top w:val="single" w:sz="4" w:space="0" w:color="000000"/>
              <w:left w:val="single" w:sz="4" w:space="0" w:color="000000"/>
              <w:bottom w:val="single" w:sz="4" w:space="0" w:color="000000"/>
              <w:right w:val="single" w:sz="4" w:space="0" w:color="000000"/>
            </w:tcBorders>
            <w:vAlign w:val="center"/>
          </w:tcPr>
          <w:p w14:paraId="28FB1387" w14:textId="13F23BF3" w:rsidR="00DC3B51" w:rsidRPr="008B2C6B" w:rsidRDefault="00DC3B51" w:rsidP="00326605">
            <w:pPr>
              <w:pStyle w:val="TableParagraph"/>
              <w:ind w:left="0"/>
              <w:jc w:val="center"/>
              <w:rPr>
                <w:rFonts w:ascii="Times New Roman" w:hAnsi="Times New Roman" w:cs="Times New Roman"/>
                <w:lang w:val="en-US"/>
              </w:rPr>
            </w:pPr>
            <w:r w:rsidRPr="008B2C6B">
              <w:rPr>
                <w:rFonts w:ascii="Times New Roman" w:hAnsi="Times New Roman" w:cs="Times New Roman"/>
              </w:rPr>
              <w:t>186</w:t>
            </w:r>
          </w:p>
        </w:tc>
      </w:tr>
      <w:tr w:rsidR="008B2C6B" w:rsidRPr="008B2C6B" w14:paraId="5DB433BB" w14:textId="77777777" w:rsidTr="00326605">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13B8FCC8"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3AC634B0" w14:textId="77777777" w:rsidR="00326605" w:rsidRPr="008B2C6B" w:rsidRDefault="00326605" w:rsidP="00326605">
            <w:pPr>
              <w:ind w:left="117"/>
              <w:rPr>
                <w:rFonts w:ascii="Times New Roman" w:hAnsi="Times New Roman" w:cs="Times New Roman"/>
              </w:rPr>
            </w:pPr>
            <w:r w:rsidRPr="008B2C6B">
              <w:rPr>
                <w:rFonts w:ascii="Times New Roman" w:hAnsi="Times New Roman" w:cs="Times New Roman"/>
              </w:rPr>
              <w:t>Gondozás és egészségnevelés</w:t>
            </w:r>
          </w:p>
        </w:tc>
        <w:tc>
          <w:tcPr>
            <w:tcW w:w="482" w:type="pct"/>
            <w:tcBorders>
              <w:top w:val="single" w:sz="4" w:space="0" w:color="000000"/>
              <w:left w:val="single" w:sz="4" w:space="0" w:color="000000"/>
              <w:bottom w:val="single" w:sz="4" w:space="0" w:color="000000"/>
              <w:right w:val="single" w:sz="4" w:space="0" w:color="000000"/>
            </w:tcBorders>
            <w:vAlign w:val="center"/>
          </w:tcPr>
          <w:p w14:paraId="60E007F9" w14:textId="12AAC64D" w:rsidR="00326605" w:rsidRPr="008B2C6B" w:rsidRDefault="00326605"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72</w:t>
            </w:r>
          </w:p>
        </w:tc>
        <w:tc>
          <w:tcPr>
            <w:tcW w:w="482" w:type="pct"/>
            <w:tcBorders>
              <w:top w:val="single" w:sz="4" w:space="0" w:color="000000"/>
              <w:left w:val="single" w:sz="4" w:space="0" w:color="000000"/>
              <w:bottom w:val="single" w:sz="4" w:space="0" w:color="000000"/>
              <w:right w:val="single" w:sz="4" w:space="0" w:color="000000"/>
            </w:tcBorders>
            <w:vAlign w:val="center"/>
          </w:tcPr>
          <w:p w14:paraId="0D9EB29A"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4" w:space="0" w:color="000000"/>
              <w:right w:val="single" w:sz="4" w:space="0" w:color="000000"/>
            </w:tcBorders>
            <w:vAlign w:val="center"/>
          </w:tcPr>
          <w:p w14:paraId="1C367AF1"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36</w:t>
            </w:r>
          </w:p>
        </w:tc>
        <w:tc>
          <w:tcPr>
            <w:tcW w:w="481" w:type="pct"/>
            <w:tcBorders>
              <w:top w:val="single" w:sz="4" w:space="0" w:color="000000"/>
              <w:left w:val="single" w:sz="4" w:space="0" w:color="000000"/>
              <w:bottom w:val="single" w:sz="4" w:space="0" w:color="000000"/>
              <w:right w:val="single" w:sz="4" w:space="0" w:color="000000"/>
            </w:tcBorders>
            <w:vAlign w:val="center"/>
          </w:tcPr>
          <w:p w14:paraId="71171D7B" w14:textId="6A630255" w:rsidR="00326605" w:rsidRPr="008B2C6B" w:rsidRDefault="00F65A76" w:rsidP="00326605">
            <w:pPr>
              <w:pStyle w:val="TableParagraph"/>
              <w:ind w:left="0"/>
              <w:jc w:val="center"/>
              <w:rPr>
                <w:rFonts w:ascii="Times New Roman" w:hAnsi="Times New Roman" w:cs="Times New Roman"/>
                <w:lang w:val="en-US"/>
              </w:rPr>
            </w:pPr>
            <w:r w:rsidRPr="008B2C6B">
              <w:rPr>
                <w:rFonts w:ascii="Times New Roman" w:hAnsi="Times New Roman" w:cs="Times New Roman"/>
              </w:rPr>
              <w:t>36</w:t>
            </w:r>
          </w:p>
        </w:tc>
        <w:tc>
          <w:tcPr>
            <w:tcW w:w="481" w:type="pct"/>
            <w:tcBorders>
              <w:top w:val="single" w:sz="4" w:space="0" w:color="000000"/>
              <w:left w:val="single" w:sz="4" w:space="0" w:color="000000"/>
              <w:bottom w:val="single" w:sz="4" w:space="0" w:color="000000"/>
              <w:right w:val="single" w:sz="4" w:space="0" w:color="000000"/>
            </w:tcBorders>
            <w:vAlign w:val="center"/>
          </w:tcPr>
          <w:p w14:paraId="1ED2DECA"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1AB99C77"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r>
      <w:tr w:rsidR="008B2C6B" w:rsidRPr="008B2C6B" w14:paraId="34C526E0" w14:textId="77777777" w:rsidTr="00FA2921">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6531771B"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35B32F69" w14:textId="77777777" w:rsidR="00326605" w:rsidRPr="008B2C6B" w:rsidRDefault="00326605" w:rsidP="00326605">
            <w:pPr>
              <w:ind w:left="117"/>
              <w:rPr>
                <w:rFonts w:ascii="Times New Roman" w:hAnsi="Times New Roman" w:cs="Times New Roman"/>
              </w:rPr>
            </w:pPr>
            <w:r w:rsidRPr="008B2C6B">
              <w:rPr>
                <w:rFonts w:ascii="Times New Roman" w:hAnsi="Times New Roman" w:cs="Times New Roman"/>
              </w:rPr>
              <w:t>Családpedagógiai alapismeretek</w:t>
            </w:r>
          </w:p>
        </w:tc>
        <w:tc>
          <w:tcPr>
            <w:tcW w:w="482" w:type="pct"/>
            <w:tcBorders>
              <w:top w:val="single" w:sz="4" w:space="0" w:color="000000"/>
              <w:left w:val="single" w:sz="4" w:space="0" w:color="000000"/>
              <w:bottom w:val="single" w:sz="6" w:space="0" w:color="000000"/>
              <w:right w:val="single" w:sz="4" w:space="0" w:color="000000"/>
            </w:tcBorders>
            <w:vAlign w:val="center"/>
          </w:tcPr>
          <w:p w14:paraId="362E9880" w14:textId="7B578F46" w:rsidR="00897183" w:rsidRPr="008B2C6B" w:rsidRDefault="00897183"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98</w:t>
            </w:r>
          </w:p>
        </w:tc>
        <w:tc>
          <w:tcPr>
            <w:tcW w:w="482" w:type="pct"/>
            <w:tcBorders>
              <w:top w:val="single" w:sz="4" w:space="0" w:color="000000"/>
              <w:left w:val="single" w:sz="4" w:space="0" w:color="000000"/>
              <w:bottom w:val="single" w:sz="6" w:space="0" w:color="000000"/>
              <w:right w:val="single" w:sz="4" w:space="0" w:color="000000"/>
            </w:tcBorders>
            <w:vAlign w:val="center"/>
          </w:tcPr>
          <w:p w14:paraId="349D39AC"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0EBA46CA"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1B3A7BEA"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2DB09341" w14:textId="4C5776A5" w:rsidR="00326605" w:rsidRPr="008B2C6B" w:rsidRDefault="00F65A76" w:rsidP="00326605">
            <w:pPr>
              <w:pStyle w:val="TableParagraph"/>
              <w:ind w:left="0"/>
              <w:jc w:val="center"/>
              <w:rPr>
                <w:rFonts w:ascii="Times New Roman" w:hAnsi="Times New Roman" w:cs="Times New Roman"/>
                <w:lang w:val="en-US"/>
              </w:rPr>
            </w:pPr>
            <w:r w:rsidRPr="008B2C6B">
              <w:rPr>
                <w:rFonts w:ascii="Times New Roman" w:hAnsi="Times New Roman" w:cs="Times New Roman"/>
              </w:rPr>
              <w:t>36</w:t>
            </w:r>
          </w:p>
        </w:tc>
        <w:tc>
          <w:tcPr>
            <w:tcW w:w="480" w:type="pct"/>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6A0DF6E2" w14:textId="61C30462" w:rsidR="00326605" w:rsidRPr="008B2C6B" w:rsidRDefault="00E2045B"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62</w:t>
            </w:r>
          </w:p>
        </w:tc>
      </w:tr>
      <w:tr w:rsidR="008B2C6B" w:rsidRPr="008B2C6B" w14:paraId="1CCD10B0" w14:textId="77777777" w:rsidTr="00FA2921">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0A713300" w14:textId="77777777" w:rsidR="00326605" w:rsidRPr="008B2C6B" w:rsidRDefault="00326605" w:rsidP="00CE749A">
            <w:pPr>
              <w:pStyle w:val="Listaszerbekezds"/>
              <w:numPr>
                <w:ilvl w:val="0"/>
                <w:numId w:val="50"/>
              </w:numPr>
              <w:jc w:val="cente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33BE2F63" w14:textId="15312156" w:rsidR="00326605" w:rsidRPr="008B2C6B" w:rsidRDefault="00F05BB9" w:rsidP="00326605">
            <w:pPr>
              <w:ind w:left="117"/>
              <w:rPr>
                <w:rFonts w:ascii="Times New Roman" w:hAnsi="Times New Roman" w:cs="Times New Roman"/>
              </w:rPr>
            </w:pPr>
            <w:r w:rsidRPr="008B2C6B">
              <w:rPr>
                <w:rFonts w:ascii="Times New Roman" w:hAnsi="Times New Roman" w:cs="Times New Roman"/>
              </w:rPr>
              <w:t>Szabadidő-</w:t>
            </w:r>
            <w:r w:rsidR="00326605" w:rsidRPr="008B2C6B">
              <w:rPr>
                <w:rFonts w:ascii="Times New Roman" w:hAnsi="Times New Roman" w:cs="Times New Roman"/>
              </w:rPr>
              <w:t>pedagógia</w:t>
            </w:r>
          </w:p>
        </w:tc>
        <w:tc>
          <w:tcPr>
            <w:tcW w:w="482" w:type="pct"/>
            <w:tcBorders>
              <w:top w:val="single" w:sz="4" w:space="0" w:color="000000"/>
              <w:left w:val="single" w:sz="4" w:space="0" w:color="000000"/>
              <w:bottom w:val="single" w:sz="6" w:space="0" w:color="000000"/>
              <w:right w:val="single" w:sz="4" w:space="0" w:color="000000"/>
            </w:tcBorders>
            <w:vAlign w:val="center"/>
          </w:tcPr>
          <w:p w14:paraId="222CBF22" w14:textId="7E2F5C01" w:rsidR="00897183" w:rsidRPr="008B2C6B" w:rsidRDefault="00897183"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31</w:t>
            </w:r>
          </w:p>
        </w:tc>
        <w:tc>
          <w:tcPr>
            <w:tcW w:w="482" w:type="pct"/>
            <w:tcBorders>
              <w:top w:val="single" w:sz="4" w:space="0" w:color="000000"/>
              <w:left w:val="single" w:sz="4" w:space="0" w:color="000000"/>
              <w:bottom w:val="single" w:sz="6" w:space="0" w:color="000000"/>
              <w:right w:val="single" w:sz="4" w:space="0" w:color="000000"/>
            </w:tcBorders>
            <w:vAlign w:val="center"/>
          </w:tcPr>
          <w:p w14:paraId="29AD50D9"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790351F8"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0F6C9FB1"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553701DF" w14:textId="27EA281F" w:rsidR="00326605" w:rsidRPr="008B2C6B" w:rsidRDefault="00A21932" w:rsidP="00326605">
            <w:pPr>
              <w:pStyle w:val="TableParagraph"/>
              <w:ind w:left="0"/>
              <w:jc w:val="center"/>
              <w:rPr>
                <w:rFonts w:ascii="Times New Roman" w:hAnsi="Times New Roman" w:cs="Times New Roman"/>
                <w:lang w:val="en-US"/>
              </w:rPr>
            </w:pPr>
            <w:r w:rsidRPr="008B2C6B">
              <w:rPr>
                <w:rFonts w:ascii="Times New Roman" w:hAnsi="Times New Roman" w:cs="Times New Roman"/>
              </w:rPr>
              <w:t>0</w:t>
            </w:r>
          </w:p>
        </w:tc>
        <w:tc>
          <w:tcPr>
            <w:tcW w:w="480" w:type="pct"/>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3A4FA72C" w14:textId="022F8380" w:rsidR="00326605" w:rsidRPr="008B2C6B" w:rsidRDefault="00E2045B"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31</w:t>
            </w:r>
          </w:p>
        </w:tc>
      </w:tr>
      <w:tr w:rsidR="008B2C6B" w:rsidRPr="008B2C6B" w14:paraId="7F3E86F6" w14:textId="77777777" w:rsidTr="00E2045B">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0205F147" w14:textId="77777777" w:rsidR="00326605" w:rsidRPr="008B2C6B" w:rsidRDefault="00326605" w:rsidP="00CE749A">
            <w:pPr>
              <w:pStyle w:val="Listaszerbekezds"/>
              <w:numPr>
                <w:ilvl w:val="0"/>
                <w:numId w:val="50"/>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3905F341" w14:textId="77777777" w:rsidR="00326605" w:rsidRPr="008B2C6B" w:rsidRDefault="00326605" w:rsidP="00326605">
            <w:pPr>
              <w:ind w:left="117"/>
              <w:rPr>
                <w:rFonts w:ascii="Times New Roman" w:hAnsi="Times New Roman" w:cs="Times New Roman"/>
              </w:rPr>
            </w:pPr>
            <w:r w:rsidRPr="008B2C6B">
              <w:rPr>
                <w:rFonts w:ascii="Times New Roman" w:hAnsi="Times New Roman" w:cs="Times New Roman"/>
              </w:rPr>
              <w:t>Kommunikáció</w:t>
            </w:r>
          </w:p>
        </w:tc>
        <w:tc>
          <w:tcPr>
            <w:tcW w:w="482" w:type="pct"/>
            <w:tcBorders>
              <w:top w:val="single" w:sz="4" w:space="0" w:color="000000"/>
              <w:left w:val="single" w:sz="4" w:space="0" w:color="000000"/>
              <w:bottom w:val="single" w:sz="6" w:space="0" w:color="000000"/>
              <w:right w:val="single" w:sz="4" w:space="0" w:color="000000"/>
            </w:tcBorders>
            <w:vAlign w:val="center"/>
          </w:tcPr>
          <w:p w14:paraId="3451E2E0" w14:textId="4784CE0E" w:rsidR="00326605" w:rsidRPr="008B2C6B" w:rsidRDefault="00326605"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67</w:t>
            </w:r>
          </w:p>
        </w:tc>
        <w:tc>
          <w:tcPr>
            <w:tcW w:w="482" w:type="pct"/>
            <w:tcBorders>
              <w:top w:val="single" w:sz="4" w:space="0" w:color="000000"/>
              <w:left w:val="single" w:sz="4" w:space="0" w:color="000000"/>
              <w:bottom w:val="single" w:sz="6" w:space="0" w:color="000000"/>
              <w:right w:val="single" w:sz="4" w:space="0" w:color="000000"/>
            </w:tcBorders>
            <w:vAlign w:val="center"/>
          </w:tcPr>
          <w:p w14:paraId="4479892F"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0590B9CD"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1C34AC44"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18</w:t>
            </w:r>
          </w:p>
        </w:tc>
        <w:tc>
          <w:tcPr>
            <w:tcW w:w="481" w:type="pct"/>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2BC1686C" w14:textId="1724FA7B" w:rsidR="00326605" w:rsidRPr="008B2C6B" w:rsidRDefault="00F65A76" w:rsidP="00326605">
            <w:pPr>
              <w:pStyle w:val="TableParagraph"/>
              <w:ind w:left="0"/>
              <w:jc w:val="center"/>
              <w:rPr>
                <w:rFonts w:ascii="Times New Roman" w:hAnsi="Times New Roman" w:cs="Times New Roman"/>
                <w:lang w:val="en-US"/>
              </w:rPr>
            </w:pPr>
            <w:r w:rsidRPr="008B2C6B">
              <w:rPr>
                <w:rFonts w:ascii="Times New Roman" w:hAnsi="Times New Roman" w:cs="Times New Roman"/>
              </w:rPr>
              <w:t>18</w:t>
            </w:r>
          </w:p>
        </w:tc>
        <w:tc>
          <w:tcPr>
            <w:tcW w:w="480" w:type="pct"/>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35CFC828"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31</w:t>
            </w:r>
          </w:p>
        </w:tc>
      </w:tr>
      <w:tr w:rsidR="008B2C6B" w:rsidRPr="008B2C6B" w14:paraId="5F48F4B4" w14:textId="77777777" w:rsidTr="00326605">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1CCC82CE" w14:textId="77777777" w:rsidR="00326605" w:rsidRPr="008B2C6B" w:rsidRDefault="00326605" w:rsidP="00CE749A">
            <w:pPr>
              <w:pStyle w:val="Listaszerbekezds"/>
              <w:numPr>
                <w:ilvl w:val="0"/>
                <w:numId w:val="50"/>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6CC2E0FD" w14:textId="46285D53" w:rsidR="00326605" w:rsidRPr="008B2C6B" w:rsidRDefault="00326605" w:rsidP="00326605">
            <w:pPr>
              <w:ind w:left="117"/>
              <w:rPr>
                <w:rFonts w:ascii="Times New Roman" w:hAnsi="Times New Roman" w:cs="Times New Roman"/>
              </w:rPr>
            </w:pPr>
            <w:r w:rsidRPr="008B2C6B">
              <w:rPr>
                <w:rFonts w:ascii="Times New Roman" w:hAnsi="Times New Roman" w:cs="Times New Roman"/>
              </w:rPr>
              <w:t>Gyermek</w:t>
            </w:r>
            <w:r w:rsidR="00F65A76" w:rsidRPr="008B2C6B">
              <w:rPr>
                <w:rFonts w:ascii="Times New Roman" w:hAnsi="Times New Roman" w:cs="Times New Roman"/>
              </w:rPr>
              <w:t>irodalom</w:t>
            </w:r>
          </w:p>
        </w:tc>
        <w:tc>
          <w:tcPr>
            <w:tcW w:w="482" w:type="pct"/>
            <w:tcBorders>
              <w:top w:val="single" w:sz="4" w:space="0" w:color="000000"/>
              <w:left w:val="single" w:sz="4" w:space="0" w:color="000000"/>
              <w:bottom w:val="single" w:sz="6" w:space="0" w:color="000000"/>
              <w:right w:val="single" w:sz="4" w:space="0" w:color="000000"/>
            </w:tcBorders>
            <w:vAlign w:val="center"/>
          </w:tcPr>
          <w:p w14:paraId="0B3E470B" w14:textId="77777777" w:rsidR="00326605" w:rsidRPr="008B2C6B" w:rsidRDefault="00326605"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72</w:t>
            </w:r>
          </w:p>
        </w:tc>
        <w:tc>
          <w:tcPr>
            <w:tcW w:w="482" w:type="pct"/>
            <w:tcBorders>
              <w:top w:val="single" w:sz="4" w:space="0" w:color="000000"/>
              <w:left w:val="single" w:sz="4" w:space="0" w:color="000000"/>
              <w:bottom w:val="single" w:sz="6" w:space="0" w:color="000000"/>
              <w:right w:val="single" w:sz="4" w:space="0" w:color="000000"/>
            </w:tcBorders>
            <w:vAlign w:val="center"/>
          </w:tcPr>
          <w:p w14:paraId="6F3831A8"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59D5F0DE"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7F8651C8"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36</w:t>
            </w:r>
          </w:p>
        </w:tc>
        <w:tc>
          <w:tcPr>
            <w:tcW w:w="481" w:type="pct"/>
            <w:tcBorders>
              <w:top w:val="single" w:sz="4" w:space="0" w:color="000000"/>
              <w:left w:val="single" w:sz="4" w:space="0" w:color="000000"/>
              <w:bottom w:val="single" w:sz="6" w:space="0" w:color="000000"/>
              <w:right w:val="single" w:sz="4" w:space="0" w:color="000000"/>
            </w:tcBorders>
            <w:vAlign w:val="center"/>
          </w:tcPr>
          <w:p w14:paraId="5EFC5D64"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36</w:t>
            </w:r>
          </w:p>
        </w:tc>
        <w:tc>
          <w:tcPr>
            <w:tcW w:w="480" w:type="pct"/>
            <w:tcBorders>
              <w:top w:val="single" w:sz="4" w:space="0" w:color="000000"/>
              <w:left w:val="single" w:sz="4" w:space="0" w:color="000000"/>
              <w:bottom w:val="single" w:sz="6" w:space="0" w:color="000000"/>
              <w:right w:val="single" w:sz="4" w:space="0" w:color="000000"/>
            </w:tcBorders>
            <w:vAlign w:val="center"/>
          </w:tcPr>
          <w:p w14:paraId="1297A95C" w14:textId="77777777" w:rsidR="00326605" w:rsidRPr="008B2C6B" w:rsidRDefault="00326605" w:rsidP="0032660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r>
      <w:tr w:rsidR="008B2C6B" w:rsidRPr="008B2C6B" w14:paraId="43F679F2" w14:textId="77777777" w:rsidTr="00326605">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1EF8F018" w14:textId="77777777" w:rsidR="00FF51B5" w:rsidRPr="008B2C6B" w:rsidRDefault="00FF51B5" w:rsidP="00CE749A">
            <w:pPr>
              <w:pStyle w:val="Listaszerbekezds"/>
              <w:numPr>
                <w:ilvl w:val="0"/>
                <w:numId w:val="50"/>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4F1F8AA8" w14:textId="4882C545" w:rsidR="00FF51B5" w:rsidRPr="008B2C6B" w:rsidRDefault="00A21932" w:rsidP="00326605">
            <w:pPr>
              <w:ind w:left="117"/>
              <w:rPr>
                <w:rFonts w:ascii="Times New Roman" w:hAnsi="Times New Roman" w:cs="Times New Roman"/>
              </w:rPr>
            </w:pPr>
            <w:r w:rsidRPr="008B2C6B">
              <w:rPr>
                <w:rFonts w:ascii="Times New Roman" w:hAnsi="Times New Roman" w:cs="Times New Roman"/>
              </w:rPr>
              <w:t>Duális képzés (pedagógiai gyakorlat, szabadidő-pedagógia, családpedagógiai alapismeretek</w:t>
            </w:r>
            <w:r w:rsidR="00D85DC9" w:rsidRPr="008B2C6B">
              <w:rPr>
                <w:rFonts w:ascii="Times New Roman" w:hAnsi="Times New Roman" w:cs="Times New Roman"/>
              </w:rPr>
              <w:t xml:space="preserve"> </w:t>
            </w:r>
            <w:proofErr w:type="spellStart"/>
            <w:r w:rsidR="00D85DC9" w:rsidRPr="008B2C6B">
              <w:rPr>
                <w:rFonts w:ascii="Times New Roman" w:hAnsi="Times New Roman" w:cs="Times New Roman"/>
              </w:rPr>
              <w:t>tömbösítve</w:t>
            </w:r>
            <w:proofErr w:type="spellEnd"/>
            <w:r w:rsidRPr="008B2C6B">
              <w:rPr>
                <w:rFonts w:ascii="Times New Roman" w:hAnsi="Times New Roman" w:cs="Times New Roman"/>
              </w:rPr>
              <w:t>)</w:t>
            </w:r>
          </w:p>
        </w:tc>
        <w:tc>
          <w:tcPr>
            <w:tcW w:w="482" w:type="pct"/>
            <w:tcBorders>
              <w:top w:val="single" w:sz="4" w:space="0" w:color="000000"/>
              <w:left w:val="single" w:sz="4" w:space="0" w:color="000000"/>
              <w:bottom w:val="single" w:sz="6" w:space="0" w:color="000000"/>
              <w:right w:val="single" w:sz="4" w:space="0" w:color="000000"/>
            </w:tcBorders>
            <w:vAlign w:val="center"/>
          </w:tcPr>
          <w:p w14:paraId="081722E1" w14:textId="7597E4DA" w:rsidR="00FF51B5" w:rsidRPr="008B2C6B" w:rsidRDefault="00897183" w:rsidP="00326605">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634</w:t>
            </w:r>
          </w:p>
        </w:tc>
        <w:tc>
          <w:tcPr>
            <w:tcW w:w="482" w:type="pct"/>
            <w:tcBorders>
              <w:top w:val="single" w:sz="4" w:space="0" w:color="000000"/>
              <w:left w:val="single" w:sz="4" w:space="0" w:color="000000"/>
              <w:bottom w:val="single" w:sz="6" w:space="0" w:color="000000"/>
              <w:right w:val="single" w:sz="4" w:space="0" w:color="000000"/>
            </w:tcBorders>
            <w:vAlign w:val="center"/>
          </w:tcPr>
          <w:p w14:paraId="7AA1CF07" w14:textId="0E7D61A3" w:rsidR="00FF51B5" w:rsidRPr="008B2C6B" w:rsidRDefault="003E6F87" w:rsidP="0032660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2C902FB6" w14:textId="11DDFFFC" w:rsidR="00FF51B5" w:rsidRPr="008B2C6B" w:rsidRDefault="003E6F87" w:rsidP="0032660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32832FCF" w14:textId="6C03C70D" w:rsidR="00FF51B5" w:rsidRPr="008B2C6B" w:rsidRDefault="003E6F87" w:rsidP="0032660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108</w:t>
            </w:r>
          </w:p>
        </w:tc>
        <w:tc>
          <w:tcPr>
            <w:tcW w:w="481" w:type="pct"/>
            <w:tcBorders>
              <w:top w:val="single" w:sz="4" w:space="0" w:color="000000"/>
              <w:left w:val="single" w:sz="4" w:space="0" w:color="000000"/>
              <w:bottom w:val="single" w:sz="6" w:space="0" w:color="000000"/>
              <w:right w:val="single" w:sz="4" w:space="0" w:color="000000"/>
            </w:tcBorders>
            <w:vAlign w:val="center"/>
          </w:tcPr>
          <w:p w14:paraId="6DCDF81B" w14:textId="6652604E" w:rsidR="00897183" w:rsidRPr="008B2C6B" w:rsidRDefault="003E6F87" w:rsidP="00FA2921">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216</w:t>
            </w:r>
          </w:p>
        </w:tc>
        <w:tc>
          <w:tcPr>
            <w:tcW w:w="480" w:type="pct"/>
            <w:tcBorders>
              <w:top w:val="single" w:sz="4" w:space="0" w:color="000000"/>
              <w:left w:val="single" w:sz="4" w:space="0" w:color="000000"/>
              <w:bottom w:val="single" w:sz="6" w:space="0" w:color="000000"/>
              <w:right w:val="single" w:sz="4" w:space="0" w:color="000000"/>
            </w:tcBorders>
            <w:vAlign w:val="center"/>
          </w:tcPr>
          <w:p w14:paraId="11B410D5" w14:textId="62DA3668" w:rsidR="00897183" w:rsidRPr="008B2C6B" w:rsidRDefault="003E6F87" w:rsidP="00FA2921">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310</w:t>
            </w:r>
          </w:p>
        </w:tc>
      </w:tr>
      <w:tr w:rsidR="008B2C6B" w:rsidRPr="008B2C6B" w14:paraId="6B31E391" w14:textId="77777777" w:rsidTr="00326605">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32CDA31C" w14:textId="77777777" w:rsidR="00F65A76" w:rsidRPr="008B2C6B" w:rsidRDefault="00F65A76" w:rsidP="00CE749A">
            <w:pPr>
              <w:pStyle w:val="Listaszerbekezds"/>
              <w:numPr>
                <w:ilvl w:val="0"/>
                <w:numId w:val="50"/>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15F731A1" w14:textId="10506CD0" w:rsidR="00F65A76" w:rsidRPr="008B2C6B" w:rsidRDefault="00F65A76" w:rsidP="00F65A76">
            <w:pPr>
              <w:ind w:left="117"/>
              <w:rPr>
                <w:rFonts w:ascii="Times New Roman" w:hAnsi="Times New Roman" w:cs="Times New Roman"/>
              </w:rPr>
            </w:pPr>
            <w:r w:rsidRPr="008B2C6B">
              <w:rPr>
                <w:rFonts w:ascii="Times New Roman" w:eastAsia="Times New Roman" w:hAnsi="Times New Roman" w:cs="Times New Roman"/>
                <w:bCs/>
                <w:sz w:val="20"/>
                <w:szCs w:val="20"/>
                <w:lang w:eastAsia="hu-HU"/>
              </w:rPr>
              <w:t>Szabadon tervezendő kötelező szakmai órakeret</w:t>
            </w:r>
          </w:p>
        </w:tc>
        <w:tc>
          <w:tcPr>
            <w:tcW w:w="482" w:type="pct"/>
            <w:tcBorders>
              <w:top w:val="single" w:sz="4" w:space="0" w:color="000000"/>
              <w:left w:val="single" w:sz="4" w:space="0" w:color="000000"/>
              <w:bottom w:val="single" w:sz="6" w:space="0" w:color="000000"/>
              <w:right w:val="single" w:sz="4" w:space="0" w:color="000000"/>
            </w:tcBorders>
            <w:vAlign w:val="center"/>
          </w:tcPr>
          <w:p w14:paraId="4737B9C4" w14:textId="786B1976"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98</w:t>
            </w:r>
          </w:p>
        </w:tc>
        <w:tc>
          <w:tcPr>
            <w:tcW w:w="482" w:type="pct"/>
            <w:tcBorders>
              <w:top w:val="single" w:sz="4" w:space="0" w:color="000000"/>
              <w:left w:val="single" w:sz="4" w:space="0" w:color="000000"/>
              <w:bottom w:val="single" w:sz="6" w:space="0" w:color="000000"/>
              <w:right w:val="single" w:sz="4" w:space="0" w:color="000000"/>
            </w:tcBorders>
            <w:vAlign w:val="center"/>
          </w:tcPr>
          <w:p w14:paraId="3FDE6A99" w14:textId="3FBCC305" w:rsidR="00F65A76" w:rsidRPr="008B2C6B" w:rsidRDefault="00F65A76" w:rsidP="00F65A76">
            <w:pPr>
              <w:pStyle w:val="TableParagraph"/>
              <w:ind w:left="0"/>
              <w:jc w:val="center"/>
              <w:rPr>
                <w:rFonts w:ascii="Times New Roman" w:eastAsia="Times New Roman" w:hAnsi="Times New Roman" w:cs="Times New Roman"/>
                <w:bCs/>
                <w:sz w:val="20"/>
                <w:szCs w:val="20"/>
                <w:lang w:eastAsia="hu-HU"/>
              </w:rPr>
            </w:pPr>
            <w:r w:rsidRPr="008B2C6B">
              <w:rPr>
                <w:rFonts w:ascii="Times New Roman" w:hAnsi="Times New Roman" w:cs="Times New Roman"/>
                <w:lang w:val="en-US"/>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52AC339E" w14:textId="47927A19" w:rsidR="00F65A76" w:rsidRPr="008B2C6B" w:rsidRDefault="00F65A76" w:rsidP="00F65A76">
            <w:pPr>
              <w:pStyle w:val="TableParagraph"/>
              <w:ind w:left="0"/>
              <w:jc w:val="center"/>
              <w:rPr>
                <w:rFonts w:ascii="Times New Roman" w:eastAsia="Times New Roman" w:hAnsi="Times New Roman" w:cs="Times New Roman"/>
                <w:bCs/>
                <w:sz w:val="20"/>
                <w:szCs w:val="20"/>
                <w:lang w:eastAsia="hu-HU"/>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33450B8B" w14:textId="5962DE68" w:rsidR="00F65A76" w:rsidRPr="008B2C6B" w:rsidRDefault="00F65A76" w:rsidP="00F65A76">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7AD8907C" w14:textId="40FB2701" w:rsidR="00F65A76" w:rsidRPr="008B2C6B" w:rsidRDefault="00F65A76" w:rsidP="00F65A76">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480" w:type="pct"/>
            <w:tcBorders>
              <w:top w:val="single" w:sz="4" w:space="0" w:color="000000"/>
              <w:left w:val="single" w:sz="4" w:space="0" w:color="000000"/>
              <w:bottom w:val="single" w:sz="6" w:space="0" w:color="000000"/>
              <w:right w:val="single" w:sz="4" w:space="0" w:color="000000"/>
            </w:tcBorders>
            <w:vAlign w:val="center"/>
          </w:tcPr>
          <w:p w14:paraId="612BDFB4" w14:textId="7E14286D" w:rsidR="00F65A76" w:rsidRPr="008B2C6B" w:rsidRDefault="00F65A76" w:rsidP="00F65A76">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62</w:t>
            </w:r>
          </w:p>
        </w:tc>
      </w:tr>
      <w:tr w:rsidR="008B2C6B" w:rsidRPr="008B2C6B" w14:paraId="1AB964A3" w14:textId="77777777" w:rsidTr="00326605">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394FD119" w14:textId="77777777" w:rsidR="00F65A76" w:rsidRPr="008B2C6B" w:rsidRDefault="00F65A76" w:rsidP="00F65A76">
            <w:pPr>
              <w:ind w:left="117"/>
              <w:rPr>
                <w:rFonts w:ascii="Times New Roman" w:hAnsi="Times New Roman" w:cs="Times New Roman"/>
              </w:rPr>
            </w:pPr>
            <w:r w:rsidRPr="008B2C6B">
              <w:rPr>
                <w:rFonts w:ascii="Times New Roman" w:hAnsi="Times New Roman" w:cs="Times New Roman"/>
                <w:b/>
                <w:bCs/>
              </w:rPr>
              <w:t>Évközi szakmai oktatás óraszáma:</w:t>
            </w:r>
          </w:p>
        </w:tc>
        <w:tc>
          <w:tcPr>
            <w:tcW w:w="482" w:type="pct"/>
            <w:tcBorders>
              <w:top w:val="single" w:sz="4" w:space="0" w:color="000000"/>
              <w:left w:val="single" w:sz="4" w:space="0" w:color="000000"/>
              <w:bottom w:val="single" w:sz="6" w:space="0" w:color="000000"/>
              <w:right w:val="single" w:sz="4" w:space="0" w:color="000000"/>
            </w:tcBorders>
            <w:vAlign w:val="center"/>
          </w:tcPr>
          <w:p w14:paraId="461589F8" w14:textId="4E19EEC6"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2328</w:t>
            </w:r>
          </w:p>
        </w:tc>
        <w:tc>
          <w:tcPr>
            <w:tcW w:w="482" w:type="pct"/>
            <w:tcBorders>
              <w:top w:val="single" w:sz="4" w:space="0" w:color="000000"/>
              <w:left w:val="single" w:sz="4" w:space="0" w:color="000000"/>
              <w:bottom w:val="single" w:sz="6" w:space="0" w:color="000000"/>
              <w:right w:val="single" w:sz="4" w:space="0" w:color="000000"/>
            </w:tcBorders>
            <w:vAlign w:val="center"/>
          </w:tcPr>
          <w:p w14:paraId="435AB96C"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252</w:t>
            </w:r>
          </w:p>
        </w:tc>
        <w:tc>
          <w:tcPr>
            <w:tcW w:w="482" w:type="pct"/>
            <w:tcBorders>
              <w:top w:val="single" w:sz="4" w:space="0" w:color="000000"/>
              <w:left w:val="single" w:sz="4" w:space="0" w:color="000000"/>
              <w:bottom w:val="single" w:sz="6" w:space="0" w:color="000000"/>
              <w:right w:val="single" w:sz="4" w:space="0" w:color="000000"/>
            </w:tcBorders>
            <w:vAlign w:val="center"/>
          </w:tcPr>
          <w:p w14:paraId="0A884545"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324</w:t>
            </w:r>
          </w:p>
        </w:tc>
        <w:tc>
          <w:tcPr>
            <w:tcW w:w="481" w:type="pct"/>
            <w:tcBorders>
              <w:top w:val="single" w:sz="4" w:space="0" w:color="000000"/>
              <w:left w:val="single" w:sz="4" w:space="0" w:color="000000"/>
              <w:bottom w:val="single" w:sz="6" w:space="0" w:color="000000"/>
              <w:right w:val="single" w:sz="4" w:space="0" w:color="000000"/>
            </w:tcBorders>
            <w:vAlign w:val="center"/>
          </w:tcPr>
          <w:p w14:paraId="28D62429"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504</w:t>
            </w:r>
          </w:p>
        </w:tc>
        <w:tc>
          <w:tcPr>
            <w:tcW w:w="481" w:type="pct"/>
            <w:tcBorders>
              <w:top w:val="single" w:sz="4" w:space="0" w:color="000000"/>
              <w:left w:val="single" w:sz="4" w:space="0" w:color="000000"/>
              <w:bottom w:val="single" w:sz="6" w:space="0" w:color="000000"/>
              <w:right w:val="single" w:sz="4" w:space="0" w:color="000000"/>
            </w:tcBorders>
            <w:vAlign w:val="center"/>
          </w:tcPr>
          <w:p w14:paraId="3A36064C"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504</w:t>
            </w:r>
          </w:p>
        </w:tc>
        <w:tc>
          <w:tcPr>
            <w:tcW w:w="480" w:type="pct"/>
            <w:tcBorders>
              <w:top w:val="single" w:sz="4" w:space="0" w:color="000000"/>
              <w:left w:val="single" w:sz="4" w:space="0" w:color="000000"/>
              <w:bottom w:val="single" w:sz="6" w:space="0" w:color="000000"/>
              <w:right w:val="single" w:sz="4" w:space="0" w:color="000000"/>
            </w:tcBorders>
            <w:vAlign w:val="center"/>
          </w:tcPr>
          <w:p w14:paraId="459C5D70"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744</w:t>
            </w:r>
          </w:p>
        </w:tc>
      </w:tr>
      <w:tr w:rsidR="008B2C6B" w:rsidRPr="008B2C6B" w14:paraId="2C3A0721" w14:textId="77777777" w:rsidTr="00326605">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5556779D" w14:textId="77777777" w:rsidR="00F65A76" w:rsidRPr="008B2C6B" w:rsidRDefault="00F65A76" w:rsidP="00F65A76">
            <w:pPr>
              <w:ind w:left="117"/>
              <w:rPr>
                <w:rFonts w:ascii="Times New Roman" w:hAnsi="Times New Roman" w:cs="Times New Roman"/>
              </w:rPr>
            </w:pPr>
            <w:r w:rsidRPr="008B2C6B">
              <w:rPr>
                <w:rFonts w:ascii="Times New Roman" w:hAnsi="Times New Roman" w:cs="Times New Roman"/>
              </w:rPr>
              <w:t xml:space="preserve">Egybefüggő szakmai gyakorlat duális képzésben </w:t>
            </w:r>
          </w:p>
        </w:tc>
        <w:tc>
          <w:tcPr>
            <w:tcW w:w="482" w:type="pct"/>
            <w:tcBorders>
              <w:top w:val="single" w:sz="4" w:space="0" w:color="000000"/>
              <w:left w:val="single" w:sz="4" w:space="0" w:color="000000"/>
              <w:bottom w:val="single" w:sz="6" w:space="0" w:color="000000"/>
              <w:right w:val="single" w:sz="4" w:space="0" w:color="000000"/>
            </w:tcBorders>
            <w:vAlign w:val="center"/>
          </w:tcPr>
          <w:p w14:paraId="713796ED"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140</w:t>
            </w:r>
          </w:p>
        </w:tc>
        <w:tc>
          <w:tcPr>
            <w:tcW w:w="482" w:type="pct"/>
            <w:tcBorders>
              <w:top w:val="single" w:sz="4" w:space="0" w:color="000000"/>
              <w:left w:val="single" w:sz="4" w:space="0" w:color="000000"/>
              <w:bottom w:val="single" w:sz="6" w:space="0" w:color="000000"/>
              <w:right w:val="single" w:sz="4" w:space="0" w:color="000000"/>
            </w:tcBorders>
            <w:vAlign w:val="center"/>
          </w:tcPr>
          <w:p w14:paraId="7CA5FA94" w14:textId="77777777" w:rsidR="00F65A76" w:rsidRPr="008B2C6B" w:rsidRDefault="00F65A76" w:rsidP="00F65A76">
            <w:pPr>
              <w:pStyle w:val="TableParagraph"/>
              <w:ind w:left="0"/>
              <w:jc w:val="center"/>
              <w:rPr>
                <w:rFonts w:ascii="Times New Roman" w:hAnsi="Times New Roman" w:cs="Times New Roman"/>
                <w:lang w:val="en-US"/>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068B02F8" w14:textId="77777777" w:rsidR="00F65A76" w:rsidRPr="008B2C6B" w:rsidRDefault="00F65A76" w:rsidP="00F65A76">
            <w:pPr>
              <w:pStyle w:val="TableParagraph"/>
              <w:ind w:left="0"/>
              <w:jc w:val="center"/>
              <w:rPr>
                <w:rFonts w:ascii="Times New Roman" w:hAnsi="Times New Roman" w:cs="Times New Roman"/>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1DFD99AB" w14:textId="77777777" w:rsidR="00F65A76" w:rsidRPr="008B2C6B" w:rsidRDefault="00F65A76" w:rsidP="00F65A76">
            <w:pPr>
              <w:pStyle w:val="TableParagraph"/>
              <w:ind w:left="0"/>
              <w:jc w:val="center"/>
              <w:rPr>
                <w:rFonts w:ascii="Times New Roman" w:hAnsi="Times New Roman" w:cs="Times New Roman"/>
                <w:lang w:val="en-US"/>
              </w:rPr>
            </w:pPr>
            <w:r w:rsidRPr="008B2C6B">
              <w:rPr>
                <w:rFonts w:ascii="Times New Roman" w:hAnsi="Times New Roman" w:cs="Times New Roman"/>
                <w:lang w:val="en-US"/>
              </w:rPr>
              <w:t>140</w:t>
            </w:r>
          </w:p>
        </w:tc>
        <w:tc>
          <w:tcPr>
            <w:tcW w:w="481" w:type="pct"/>
            <w:tcBorders>
              <w:top w:val="single" w:sz="4" w:space="0" w:color="000000"/>
              <w:left w:val="single" w:sz="4" w:space="0" w:color="000000"/>
              <w:bottom w:val="single" w:sz="6" w:space="0" w:color="000000"/>
              <w:right w:val="single" w:sz="4" w:space="0" w:color="000000"/>
            </w:tcBorders>
            <w:vAlign w:val="center"/>
          </w:tcPr>
          <w:p w14:paraId="24FD0A17" w14:textId="77777777" w:rsidR="00F65A76" w:rsidRPr="008B2C6B" w:rsidRDefault="00F65A76" w:rsidP="00F65A76">
            <w:pPr>
              <w:pStyle w:val="TableParagraph"/>
              <w:ind w:left="0"/>
              <w:jc w:val="center"/>
              <w:rPr>
                <w:rFonts w:ascii="Times New Roman" w:hAnsi="Times New Roman" w:cs="Times New Roman"/>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1A78ED73" w14:textId="77777777" w:rsidR="00F65A76" w:rsidRPr="008B2C6B" w:rsidRDefault="00F65A76" w:rsidP="00F65A76">
            <w:pPr>
              <w:pStyle w:val="TableParagraph"/>
              <w:ind w:left="0"/>
              <w:jc w:val="center"/>
              <w:rPr>
                <w:rFonts w:ascii="Times New Roman" w:hAnsi="Times New Roman" w:cs="Times New Roman"/>
                <w:lang w:val="en-US"/>
              </w:rPr>
            </w:pPr>
          </w:p>
        </w:tc>
      </w:tr>
      <w:tr w:rsidR="008B2C6B" w:rsidRPr="008B2C6B" w14:paraId="73EEC039" w14:textId="77777777" w:rsidTr="00326605">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4930593A" w14:textId="77777777" w:rsidR="00F65A76" w:rsidRPr="008B2C6B" w:rsidRDefault="00F65A76" w:rsidP="00F65A76">
            <w:pPr>
              <w:ind w:left="117"/>
              <w:rPr>
                <w:rFonts w:ascii="Times New Roman" w:hAnsi="Times New Roman" w:cs="Times New Roman"/>
              </w:rPr>
            </w:pPr>
            <w:r w:rsidRPr="008B2C6B">
              <w:rPr>
                <w:rFonts w:ascii="Times New Roman" w:hAnsi="Times New Roman" w:cs="Times New Roman"/>
                <w:b/>
                <w:bCs/>
              </w:rPr>
              <w:t>A képzés óraszáma összesen</w:t>
            </w:r>
          </w:p>
        </w:tc>
        <w:tc>
          <w:tcPr>
            <w:tcW w:w="482" w:type="pct"/>
            <w:tcBorders>
              <w:top w:val="single" w:sz="4" w:space="0" w:color="000000"/>
              <w:left w:val="single" w:sz="4" w:space="0" w:color="000000"/>
              <w:bottom w:val="single" w:sz="6" w:space="0" w:color="000000"/>
              <w:right w:val="single" w:sz="4" w:space="0" w:color="000000"/>
            </w:tcBorders>
            <w:vAlign w:val="center"/>
          </w:tcPr>
          <w:p w14:paraId="5EDBD08C" w14:textId="77777777" w:rsidR="00F65A76" w:rsidRPr="008B2C6B" w:rsidRDefault="00F65A76" w:rsidP="00F65A76">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2468</w:t>
            </w:r>
          </w:p>
        </w:tc>
        <w:tc>
          <w:tcPr>
            <w:tcW w:w="482" w:type="pct"/>
            <w:tcBorders>
              <w:top w:val="single" w:sz="4" w:space="0" w:color="000000"/>
              <w:left w:val="single" w:sz="4" w:space="0" w:color="000000"/>
              <w:bottom w:val="single" w:sz="6" w:space="0" w:color="000000"/>
              <w:right w:val="single" w:sz="4" w:space="0" w:color="000000"/>
            </w:tcBorders>
            <w:vAlign w:val="center"/>
          </w:tcPr>
          <w:p w14:paraId="31DC79D4" w14:textId="77777777" w:rsidR="00F65A76" w:rsidRPr="008B2C6B" w:rsidRDefault="00F65A76" w:rsidP="00F65A76">
            <w:pPr>
              <w:pStyle w:val="TableParagraph"/>
              <w:ind w:left="0"/>
              <w:jc w:val="center"/>
              <w:rPr>
                <w:rFonts w:ascii="Times New Roman" w:hAnsi="Times New Roman" w:cs="Times New Roman"/>
                <w:b/>
                <w:lang w:val="en-US"/>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723A943A" w14:textId="77777777" w:rsidR="00F65A76" w:rsidRPr="008B2C6B" w:rsidRDefault="00F65A76" w:rsidP="00F65A76">
            <w:pPr>
              <w:pStyle w:val="TableParagraph"/>
              <w:ind w:left="0"/>
              <w:jc w:val="center"/>
              <w:rPr>
                <w:rFonts w:ascii="Times New Roman" w:hAnsi="Times New Roman" w:cs="Times New Roman"/>
                <w:b/>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4C556995" w14:textId="77777777" w:rsidR="00F65A76" w:rsidRPr="008B2C6B" w:rsidRDefault="00F65A76" w:rsidP="00F65A76">
            <w:pPr>
              <w:pStyle w:val="TableParagraph"/>
              <w:ind w:left="0"/>
              <w:jc w:val="center"/>
              <w:rPr>
                <w:rFonts w:ascii="Times New Roman" w:hAnsi="Times New Roman" w:cs="Times New Roman"/>
                <w:b/>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03C0645B" w14:textId="77777777" w:rsidR="00F65A76" w:rsidRPr="008B2C6B" w:rsidRDefault="00F65A76" w:rsidP="00F65A76">
            <w:pPr>
              <w:pStyle w:val="TableParagraph"/>
              <w:ind w:left="0"/>
              <w:jc w:val="center"/>
              <w:rPr>
                <w:rFonts w:ascii="Times New Roman" w:hAnsi="Times New Roman" w:cs="Times New Roman"/>
                <w:b/>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06D6A7C4" w14:textId="77777777" w:rsidR="00F65A76" w:rsidRPr="008B2C6B" w:rsidRDefault="00F65A76" w:rsidP="00F65A76">
            <w:pPr>
              <w:pStyle w:val="TableParagraph"/>
              <w:ind w:left="0"/>
              <w:jc w:val="center"/>
              <w:rPr>
                <w:rFonts w:ascii="Times New Roman" w:hAnsi="Times New Roman" w:cs="Times New Roman"/>
                <w:b/>
                <w:lang w:val="en-US"/>
              </w:rPr>
            </w:pPr>
          </w:p>
        </w:tc>
      </w:tr>
    </w:tbl>
    <w:p w14:paraId="43F7EBC3" w14:textId="5E46A44E" w:rsidR="00054E28" w:rsidRPr="008B2C6B" w:rsidRDefault="00054E28" w:rsidP="00054E28">
      <w:pPr>
        <w:rPr>
          <w:rFonts w:ascii="Times New Roman" w:hAnsi="Times New Roman" w:cs="Times New Roman"/>
          <w:sz w:val="24"/>
          <w:szCs w:val="24"/>
        </w:rPr>
      </w:pPr>
    </w:p>
    <w:p w14:paraId="4E37E08F" w14:textId="77777777" w:rsidR="00DE0BBA" w:rsidRPr="008B2C6B" w:rsidRDefault="00DE0BBA" w:rsidP="003F573E">
      <w:pPr>
        <w:rPr>
          <w:rFonts w:ascii="Times New Roman" w:hAnsi="Times New Roman" w:cs="Times New Roman"/>
          <w:sz w:val="24"/>
          <w:szCs w:val="24"/>
        </w:rPr>
      </w:pPr>
    </w:p>
    <w:bookmarkEnd w:id="18"/>
    <w:bookmarkEnd w:id="19"/>
    <w:tbl>
      <w:tblPr>
        <w:tblStyle w:val="TableNormal"/>
        <w:tblW w:w="531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3"/>
        <w:gridCol w:w="3221"/>
        <w:gridCol w:w="929"/>
        <w:gridCol w:w="929"/>
        <w:gridCol w:w="929"/>
        <w:gridCol w:w="927"/>
        <w:gridCol w:w="927"/>
        <w:gridCol w:w="926"/>
      </w:tblGrid>
      <w:tr w:rsidR="008B2C6B" w:rsidRPr="008B2C6B" w14:paraId="50FE0A10" w14:textId="77777777" w:rsidTr="00C54F8F">
        <w:trPr>
          <w:trHeight w:val="227"/>
        </w:trPr>
        <w:tc>
          <w:tcPr>
            <w:tcW w:w="4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72A9BD9" w14:textId="77777777" w:rsidR="00180C15" w:rsidRPr="008B2C6B" w:rsidRDefault="00180C15" w:rsidP="00C54F8F">
            <w:pPr>
              <w:pStyle w:val="TableParagraph"/>
              <w:ind w:left="0"/>
              <w:jc w:val="center"/>
              <w:rPr>
                <w:rFonts w:ascii="Times New Roman" w:hAnsi="Times New Roman" w:cs="Times New Roman"/>
                <w:lang w:val="en-US"/>
              </w:rPr>
            </w:pPr>
          </w:p>
        </w:tc>
        <w:tc>
          <w:tcPr>
            <w:tcW w:w="167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8A9C007"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A tanulási terület megnevezése</w:t>
            </w:r>
          </w:p>
        </w:tc>
        <w:tc>
          <w:tcPr>
            <w:tcW w:w="48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338B179"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Óraszám összesen</w:t>
            </w:r>
          </w:p>
          <w:p w14:paraId="20FD3C23"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9-13. évfolyam</w:t>
            </w:r>
          </w:p>
        </w:tc>
        <w:tc>
          <w:tcPr>
            <w:tcW w:w="48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DF8C1A4"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9. évfolyam</w:t>
            </w:r>
          </w:p>
        </w:tc>
        <w:tc>
          <w:tcPr>
            <w:tcW w:w="48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B296986"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10. évfolyam</w:t>
            </w:r>
          </w:p>
        </w:tc>
        <w:tc>
          <w:tcPr>
            <w:tcW w:w="48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EC21551"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11. évfolyam</w:t>
            </w:r>
          </w:p>
        </w:tc>
        <w:tc>
          <w:tcPr>
            <w:tcW w:w="48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6B8A3E3"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12. évfolyam</w:t>
            </w:r>
          </w:p>
        </w:tc>
        <w:tc>
          <w:tcPr>
            <w:tcW w:w="4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473FEAC" w14:textId="77777777" w:rsidR="00180C15" w:rsidRPr="008B2C6B" w:rsidRDefault="00180C15" w:rsidP="00C54F8F">
            <w:pPr>
              <w:jc w:val="center"/>
              <w:rPr>
                <w:rFonts w:ascii="Times New Roman" w:hAnsi="Times New Roman" w:cs="Times New Roman"/>
                <w:b/>
              </w:rPr>
            </w:pPr>
            <w:r w:rsidRPr="008B2C6B">
              <w:rPr>
                <w:rFonts w:ascii="Times New Roman" w:hAnsi="Times New Roman" w:cs="Times New Roman"/>
                <w:b/>
              </w:rPr>
              <w:t>13. évfolyam</w:t>
            </w:r>
          </w:p>
        </w:tc>
      </w:tr>
      <w:tr w:rsidR="008B2C6B" w:rsidRPr="008B2C6B" w14:paraId="6D82792D" w14:textId="77777777" w:rsidTr="00C54F8F">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3CD4F223"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5059F8E3" w14:textId="77777777" w:rsidR="00180C15" w:rsidRPr="008B2C6B" w:rsidRDefault="00180C15" w:rsidP="00C54F8F">
            <w:pPr>
              <w:ind w:left="117"/>
              <w:rPr>
                <w:rFonts w:ascii="Times New Roman" w:hAnsi="Times New Roman" w:cs="Times New Roman"/>
              </w:rPr>
            </w:pPr>
            <w:r w:rsidRPr="008B2C6B">
              <w:rPr>
                <w:rFonts w:ascii="Times New Roman" w:eastAsia="Times New Roman" w:hAnsi="Times New Roman" w:cs="Times New Roman"/>
                <w:bCs/>
                <w:lang w:eastAsia="hu-HU"/>
              </w:rPr>
              <w:t>Munkavállalói ismeretek</w:t>
            </w:r>
          </w:p>
        </w:tc>
        <w:tc>
          <w:tcPr>
            <w:tcW w:w="482" w:type="pct"/>
            <w:tcBorders>
              <w:top w:val="single" w:sz="4" w:space="0" w:color="000000"/>
              <w:left w:val="single" w:sz="4" w:space="0" w:color="000000"/>
              <w:bottom w:val="single" w:sz="4" w:space="0" w:color="000000"/>
              <w:right w:val="single" w:sz="4" w:space="0" w:color="000000"/>
            </w:tcBorders>
            <w:vAlign w:val="center"/>
          </w:tcPr>
          <w:p w14:paraId="26AE03F1"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18</w:t>
            </w:r>
          </w:p>
        </w:tc>
        <w:tc>
          <w:tcPr>
            <w:tcW w:w="482" w:type="pct"/>
            <w:tcBorders>
              <w:top w:val="single" w:sz="4" w:space="0" w:color="000000"/>
              <w:left w:val="single" w:sz="4" w:space="0" w:color="000000"/>
              <w:bottom w:val="single" w:sz="4" w:space="0" w:color="000000"/>
              <w:right w:val="single" w:sz="4" w:space="0" w:color="000000"/>
            </w:tcBorders>
            <w:vAlign w:val="center"/>
          </w:tcPr>
          <w:p w14:paraId="7CDA0878"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18</w:t>
            </w:r>
          </w:p>
        </w:tc>
        <w:tc>
          <w:tcPr>
            <w:tcW w:w="482" w:type="pct"/>
            <w:tcBorders>
              <w:top w:val="single" w:sz="4" w:space="0" w:color="000000"/>
              <w:left w:val="single" w:sz="4" w:space="0" w:color="000000"/>
              <w:bottom w:val="single" w:sz="4" w:space="0" w:color="000000"/>
              <w:right w:val="single" w:sz="4" w:space="0" w:color="000000"/>
            </w:tcBorders>
            <w:vAlign w:val="center"/>
          </w:tcPr>
          <w:p w14:paraId="5383CE37"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028B001B"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298FC368"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0B483E16"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r>
      <w:tr w:rsidR="008B2C6B" w:rsidRPr="008B2C6B" w14:paraId="458E2CFC" w14:textId="77777777" w:rsidTr="00C54F8F">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416FB37A"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75451A2C"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Munkavállalói idegen nyelv</w:t>
            </w:r>
          </w:p>
        </w:tc>
        <w:tc>
          <w:tcPr>
            <w:tcW w:w="482" w:type="pct"/>
            <w:tcBorders>
              <w:top w:val="single" w:sz="4" w:space="0" w:color="000000"/>
              <w:left w:val="single" w:sz="4" w:space="0" w:color="000000"/>
              <w:bottom w:val="single" w:sz="4" w:space="0" w:color="000000"/>
              <w:right w:val="single" w:sz="4" w:space="0" w:color="000000"/>
            </w:tcBorders>
            <w:vAlign w:val="center"/>
          </w:tcPr>
          <w:p w14:paraId="7709F56E"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62</w:t>
            </w:r>
          </w:p>
        </w:tc>
        <w:tc>
          <w:tcPr>
            <w:tcW w:w="482" w:type="pct"/>
            <w:tcBorders>
              <w:top w:val="single" w:sz="4" w:space="0" w:color="000000"/>
              <w:left w:val="single" w:sz="4" w:space="0" w:color="000000"/>
              <w:bottom w:val="single" w:sz="4" w:space="0" w:color="000000"/>
              <w:right w:val="single" w:sz="4" w:space="0" w:color="000000"/>
            </w:tcBorders>
            <w:vAlign w:val="center"/>
          </w:tcPr>
          <w:p w14:paraId="54196915"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2" w:type="pct"/>
            <w:tcBorders>
              <w:top w:val="single" w:sz="4" w:space="0" w:color="000000"/>
              <w:left w:val="single" w:sz="4" w:space="0" w:color="000000"/>
              <w:bottom w:val="single" w:sz="4" w:space="0" w:color="000000"/>
              <w:right w:val="single" w:sz="4" w:space="0" w:color="000000"/>
            </w:tcBorders>
            <w:vAlign w:val="center"/>
          </w:tcPr>
          <w:p w14:paraId="6DE128A9"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71E1DA05"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0075F120"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47AFFD1D"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62</w:t>
            </w:r>
          </w:p>
        </w:tc>
      </w:tr>
      <w:tr w:rsidR="008B2C6B" w:rsidRPr="008B2C6B" w14:paraId="6BCE516C" w14:textId="77777777" w:rsidTr="00C54F8F">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7A60909E"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6598EBC4" w14:textId="77777777" w:rsidR="00180C15" w:rsidRPr="008B2C6B" w:rsidRDefault="00180C15" w:rsidP="00C54F8F">
            <w:pPr>
              <w:ind w:left="117"/>
              <w:rPr>
                <w:rFonts w:ascii="Times New Roman" w:hAnsi="Times New Roman" w:cs="Times New Roman"/>
              </w:rPr>
            </w:pPr>
            <w:r w:rsidRPr="008B2C6B">
              <w:rPr>
                <w:rFonts w:ascii="Times New Roman" w:eastAsia="Times New Roman" w:hAnsi="Times New Roman" w:cs="Times New Roman"/>
                <w:bCs/>
                <w:lang w:eastAsia="hu-HU"/>
              </w:rPr>
              <w:t>Ágazati kompetenciafejlesztés</w:t>
            </w:r>
          </w:p>
        </w:tc>
        <w:tc>
          <w:tcPr>
            <w:tcW w:w="482" w:type="pct"/>
            <w:tcBorders>
              <w:top w:val="single" w:sz="4" w:space="0" w:color="000000"/>
              <w:left w:val="single" w:sz="4" w:space="0" w:color="000000"/>
              <w:bottom w:val="single" w:sz="4" w:space="0" w:color="000000"/>
              <w:right w:val="single" w:sz="4" w:space="0" w:color="000000"/>
            </w:tcBorders>
            <w:vAlign w:val="center"/>
          </w:tcPr>
          <w:p w14:paraId="3699AD79"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252</w:t>
            </w:r>
          </w:p>
        </w:tc>
        <w:tc>
          <w:tcPr>
            <w:tcW w:w="482" w:type="pct"/>
            <w:tcBorders>
              <w:top w:val="single" w:sz="4" w:space="0" w:color="000000"/>
              <w:left w:val="single" w:sz="4" w:space="0" w:color="000000"/>
              <w:bottom w:val="single" w:sz="4" w:space="0" w:color="000000"/>
              <w:right w:val="single" w:sz="4" w:space="0" w:color="000000"/>
            </w:tcBorders>
            <w:vAlign w:val="center"/>
          </w:tcPr>
          <w:p w14:paraId="40A0CAAE"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180</w:t>
            </w:r>
          </w:p>
        </w:tc>
        <w:tc>
          <w:tcPr>
            <w:tcW w:w="482" w:type="pct"/>
            <w:tcBorders>
              <w:top w:val="single" w:sz="4" w:space="0" w:color="000000"/>
              <w:left w:val="single" w:sz="4" w:space="0" w:color="000000"/>
              <w:bottom w:val="single" w:sz="4" w:space="0" w:color="000000"/>
              <w:right w:val="single" w:sz="4" w:space="0" w:color="000000"/>
            </w:tcBorders>
            <w:vAlign w:val="center"/>
          </w:tcPr>
          <w:p w14:paraId="738C593D"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72</w:t>
            </w:r>
          </w:p>
        </w:tc>
        <w:tc>
          <w:tcPr>
            <w:tcW w:w="481" w:type="pct"/>
            <w:tcBorders>
              <w:top w:val="single" w:sz="4" w:space="0" w:color="000000"/>
              <w:left w:val="single" w:sz="4" w:space="0" w:color="000000"/>
              <w:bottom w:val="single" w:sz="4" w:space="0" w:color="000000"/>
              <w:right w:val="single" w:sz="4" w:space="0" w:color="000000"/>
            </w:tcBorders>
            <w:vAlign w:val="center"/>
          </w:tcPr>
          <w:p w14:paraId="6A4865CE"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7676785C"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39F44A2C"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0</w:t>
            </w:r>
          </w:p>
        </w:tc>
      </w:tr>
      <w:tr w:rsidR="008B2C6B" w:rsidRPr="008B2C6B" w14:paraId="43D2014F" w14:textId="77777777" w:rsidTr="00C54F8F">
        <w:trPr>
          <w:trHeight w:val="340"/>
        </w:trPr>
        <w:tc>
          <w:tcPr>
            <w:tcW w:w="442" w:type="pct"/>
            <w:tcBorders>
              <w:top w:val="single" w:sz="4" w:space="0" w:color="000000"/>
              <w:left w:val="single" w:sz="4" w:space="0" w:color="000000"/>
              <w:bottom w:val="single" w:sz="4" w:space="0" w:color="000000"/>
              <w:right w:val="single" w:sz="4" w:space="0" w:color="000000"/>
            </w:tcBorders>
            <w:vAlign w:val="center"/>
          </w:tcPr>
          <w:p w14:paraId="65169B76"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2F56E831"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 xml:space="preserve">Pedagógiai, pszichológiai, </w:t>
            </w:r>
            <w:r w:rsidRPr="008B2C6B">
              <w:rPr>
                <w:rFonts w:ascii="Times New Roman" w:hAnsi="Times New Roman" w:cs="Times New Roman"/>
              </w:rPr>
              <w:br/>
              <w:t>gyógypedagógiai feladatok</w:t>
            </w:r>
          </w:p>
          <w:p w14:paraId="34166FFA" w14:textId="77777777" w:rsidR="00180C15" w:rsidRPr="008B2C6B" w:rsidRDefault="00180C15" w:rsidP="00C54F8F">
            <w:pPr>
              <w:ind w:left="117"/>
              <w:rPr>
                <w:rFonts w:ascii="Times New Roman" w:hAnsi="Times New Roman" w:cs="Times New Roman"/>
                <w:bCs/>
                <w:lang w:eastAsia="hu-HU"/>
              </w:rPr>
            </w:pPr>
          </w:p>
          <w:p w14:paraId="5BD28AEE" w14:textId="77777777" w:rsidR="00180C15" w:rsidRPr="008B2C6B" w:rsidRDefault="00180C15" w:rsidP="00C54F8F">
            <w:pPr>
              <w:ind w:left="117"/>
              <w:rPr>
                <w:rFonts w:ascii="Times New Roman" w:hAnsi="Times New Roman" w:cs="Times New Roman"/>
                <w:bCs/>
                <w:lang w:eastAsia="hu-HU"/>
              </w:rPr>
            </w:pPr>
            <w:r w:rsidRPr="008B2C6B">
              <w:rPr>
                <w:rFonts w:ascii="Times New Roman" w:eastAsia="Times New Roman" w:hAnsi="Times New Roman" w:cs="Times New Roman"/>
                <w:b/>
                <w:bCs/>
                <w:sz w:val="20"/>
                <w:szCs w:val="20"/>
                <w:lang w:eastAsia="hu-HU"/>
              </w:rPr>
              <w:t>Értékteremtő gyermeknevelés</w:t>
            </w:r>
          </w:p>
          <w:p w14:paraId="3728C6BF" w14:textId="77777777" w:rsidR="00180C15" w:rsidRPr="008B2C6B" w:rsidRDefault="00180C15" w:rsidP="00C54F8F">
            <w:pPr>
              <w:ind w:left="117"/>
              <w:rPr>
                <w:rFonts w:ascii="Times New Roman" w:hAnsi="Times New Roman" w:cs="Times New Roman"/>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25D51A6"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291</w:t>
            </w:r>
          </w:p>
        </w:tc>
        <w:tc>
          <w:tcPr>
            <w:tcW w:w="482" w:type="pct"/>
            <w:tcBorders>
              <w:top w:val="single" w:sz="4" w:space="0" w:color="000000"/>
              <w:left w:val="single" w:sz="4" w:space="0" w:color="000000"/>
              <w:bottom w:val="single" w:sz="4" w:space="0" w:color="000000"/>
              <w:right w:val="single" w:sz="4" w:space="0" w:color="000000"/>
            </w:tcBorders>
            <w:vAlign w:val="center"/>
          </w:tcPr>
          <w:p w14:paraId="411212FD" w14:textId="77777777" w:rsidR="00180C15" w:rsidRPr="008B2C6B" w:rsidRDefault="00180C15" w:rsidP="00C54F8F">
            <w:pPr>
              <w:pStyle w:val="TableParagraph"/>
              <w:ind w:left="0"/>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0</w:t>
            </w:r>
          </w:p>
        </w:tc>
        <w:tc>
          <w:tcPr>
            <w:tcW w:w="482" w:type="pct"/>
            <w:tcBorders>
              <w:top w:val="single" w:sz="4" w:space="0" w:color="000000"/>
              <w:left w:val="single" w:sz="4" w:space="0" w:color="000000"/>
              <w:bottom w:val="single" w:sz="4" w:space="0" w:color="000000"/>
              <w:right w:val="single" w:sz="4" w:space="0" w:color="000000"/>
            </w:tcBorders>
            <w:vAlign w:val="center"/>
          </w:tcPr>
          <w:p w14:paraId="6D6F4AE6" w14:textId="77777777" w:rsidR="00180C15" w:rsidRPr="008B2C6B" w:rsidRDefault="00180C15" w:rsidP="00180C15">
            <w:pPr>
              <w:pStyle w:val="TableParagraph"/>
              <w:ind w:left="0"/>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108</w:t>
            </w:r>
          </w:p>
        </w:tc>
        <w:tc>
          <w:tcPr>
            <w:tcW w:w="481" w:type="pct"/>
            <w:tcBorders>
              <w:top w:val="single" w:sz="4" w:space="0" w:color="000000"/>
              <w:left w:val="single" w:sz="4" w:space="0" w:color="000000"/>
              <w:bottom w:val="single" w:sz="4" w:space="0" w:color="000000"/>
              <w:right w:val="single" w:sz="4" w:space="0" w:color="000000"/>
            </w:tcBorders>
            <w:vAlign w:val="center"/>
          </w:tcPr>
          <w:p w14:paraId="61995556"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72</w:t>
            </w:r>
          </w:p>
        </w:tc>
        <w:tc>
          <w:tcPr>
            <w:tcW w:w="481" w:type="pct"/>
            <w:tcBorders>
              <w:top w:val="single" w:sz="4" w:space="0" w:color="000000"/>
              <w:left w:val="single" w:sz="4" w:space="0" w:color="000000"/>
              <w:bottom w:val="single" w:sz="4" w:space="0" w:color="000000"/>
              <w:right w:val="single" w:sz="4" w:space="0" w:color="000000"/>
            </w:tcBorders>
            <w:vAlign w:val="center"/>
          </w:tcPr>
          <w:p w14:paraId="526BA0C7" w14:textId="3C93C313"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18</w:t>
            </w:r>
          </w:p>
        </w:tc>
        <w:tc>
          <w:tcPr>
            <w:tcW w:w="480" w:type="pct"/>
            <w:tcBorders>
              <w:top w:val="single" w:sz="4" w:space="0" w:color="000000"/>
              <w:left w:val="single" w:sz="4" w:space="0" w:color="000000"/>
              <w:bottom w:val="single" w:sz="4" w:space="0" w:color="000000"/>
              <w:right w:val="single" w:sz="4" w:space="0" w:color="000000"/>
            </w:tcBorders>
            <w:vAlign w:val="center"/>
          </w:tcPr>
          <w:p w14:paraId="0603D8A6"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93</w:t>
            </w:r>
          </w:p>
          <w:p w14:paraId="5C9B106D" w14:textId="0310301D" w:rsidR="00180C15" w:rsidRPr="008B2C6B" w:rsidRDefault="00180C15" w:rsidP="00180C15">
            <w:pPr>
              <w:pStyle w:val="TableParagraph"/>
              <w:ind w:left="0"/>
              <w:jc w:val="center"/>
              <w:rPr>
                <w:rFonts w:ascii="Times New Roman" w:hAnsi="Times New Roman" w:cs="Times New Roman"/>
              </w:rPr>
            </w:pPr>
          </w:p>
        </w:tc>
      </w:tr>
      <w:tr w:rsidR="008B2C6B" w:rsidRPr="008B2C6B" w14:paraId="689A4968" w14:textId="77777777" w:rsidTr="00C54F8F">
        <w:trPr>
          <w:trHeight w:val="340"/>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6A891A20"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4" w:space="0" w:color="000000"/>
              <w:right w:val="single" w:sz="4" w:space="0" w:color="000000"/>
            </w:tcBorders>
            <w:vAlign w:val="center"/>
          </w:tcPr>
          <w:p w14:paraId="28BC2314"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 xml:space="preserve">Pedagógiai, pszichológiai, </w:t>
            </w:r>
            <w:r w:rsidRPr="008B2C6B">
              <w:rPr>
                <w:rFonts w:ascii="Times New Roman" w:hAnsi="Times New Roman" w:cs="Times New Roman"/>
              </w:rPr>
              <w:br/>
              <w:t>gyógypedagógiai feladatok</w:t>
            </w:r>
          </w:p>
          <w:p w14:paraId="549A8DDB" w14:textId="77777777" w:rsidR="00180C15" w:rsidRPr="008B2C6B" w:rsidRDefault="00180C15" w:rsidP="00C54F8F">
            <w:pPr>
              <w:ind w:left="117"/>
              <w:rPr>
                <w:rFonts w:ascii="Times New Roman" w:hAnsi="Times New Roman" w:cs="Times New Roman"/>
                <w:bCs/>
                <w:lang w:eastAsia="hu-HU"/>
              </w:rPr>
            </w:pPr>
          </w:p>
          <w:p w14:paraId="4840F15C" w14:textId="77777777" w:rsidR="00180C15" w:rsidRPr="008B2C6B" w:rsidRDefault="00180C15" w:rsidP="00C54F8F">
            <w:pPr>
              <w:ind w:left="117"/>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A gyógypedagógia alapjai</w:t>
            </w:r>
          </w:p>
          <w:p w14:paraId="7E78385A" w14:textId="77777777" w:rsidR="00180C15" w:rsidRPr="008B2C6B" w:rsidRDefault="00180C15" w:rsidP="00C54F8F">
            <w:pPr>
              <w:ind w:left="117"/>
              <w:rPr>
                <w:rFonts w:ascii="Times New Roman" w:hAnsi="Times New Roman" w:cs="Times New Roman"/>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516BE0B"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103</w:t>
            </w:r>
          </w:p>
        </w:tc>
        <w:tc>
          <w:tcPr>
            <w:tcW w:w="482" w:type="pct"/>
            <w:tcBorders>
              <w:top w:val="single" w:sz="4" w:space="0" w:color="000000"/>
              <w:left w:val="single" w:sz="4" w:space="0" w:color="000000"/>
              <w:bottom w:val="single" w:sz="4" w:space="0" w:color="000000"/>
              <w:right w:val="single" w:sz="4" w:space="0" w:color="000000"/>
            </w:tcBorders>
            <w:vAlign w:val="center"/>
          </w:tcPr>
          <w:p w14:paraId="348594D2"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4" w:space="0" w:color="000000"/>
              <w:right w:val="single" w:sz="4" w:space="0" w:color="000000"/>
            </w:tcBorders>
            <w:vAlign w:val="center"/>
          </w:tcPr>
          <w:p w14:paraId="03AB1A8E"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4" w:space="0" w:color="000000"/>
              <w:right w:val="single" w:sz="4" w:space="0" w:color="000000"/>
            </w:tcBorders>
            <w:vAlign w:val="center"/>
          </w:tcPr>
          <w:p w14:paraId="56265A07"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hAnsi="Times New Roman" w:cs="Times New Roman"/>
              </w:rPr>
              <w:t>36</w:t>
            </w:r>
          </w:p>
        </w:tc>
        <w:tc>
          <w:tcPr>
            <w:tcW w:w="481" w:type="pct"/>
            <w:tcBorders>
              <w:top w:val="single" w:sz="4" w:space="0" w:color="000000"/>
              <w:left w:val="single" w:sz="4" w:space="0" w:color="000000"/>
              <w:bottom w:val="single" w:sz="4" w:space="0" w:color="000000"/>
              <w:right w:val="single" w:sz="4" w:space="0" w:color="000000"/>
            </w:tcBorders>
            <w:vAlign w:val="center"/>
          </w:tcPr>
          <w:p w14:paraId="1858B156"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36</w:t>
            </w:r>
          </w:p>
        </w:tc>
        <w:tc>
          <w:tcPr>
            <w:tcW w:w="480" w:type="pct"/>
            <w:tcBorders>
              <w:top w:val="single" w:sz="4" w:space="0" w:color="000000"/>
              <w:left w:val="single" w:sz="4" w:space="0" w:color="000000"/>
              <w:bottom w:val="single" w:sz="4" w:space="0" w:color="000000"/>
              <w:right w:val="single" w:sz="4" w:space="0" w:color="000000"/>
            </w:tcBorders>
            <w:vAlign w:val="center"/>
          </w:tcPr>
          <w:p w14:paraId="1D97EE36"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31</w:t>
            </w:r>
          </w:p>
        </w:tc>
      </w:tr>
      <w:tr w:rsidR="008B2C6B" w:rsidRPr="008B2C6B" w14:paraId="3E15CFA9"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01FF190A"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32704A95"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 xml:space="preserve">Pedagógiai, pszichológiai, </w:t>
            </w:r>
            <w:r w:rsidRPr="008B2C6B">
              <w:rPr>
                <w:rFonts w:ascii="Times New Roman" w:hAnsi="Times New Roman" w:cs="Times New Roman"/>
              </w:rPr>
              <w:br/>
              <w:t>gyógypedagógiai feladatok</w:t>
            </w:r>
          </w:p>
          <w:p w14:paraId="18EA0795" w14:textId="77777777" w:rsidR="00180C15" w:rsidRPr="008B2C6B" w:rsidRDefault="00180C15" w:rsidP="00C54F8F">
            <w:pPr>
              <w:ind w:left="117"/>
              <w:rPr>
                <w:rFonts w:ascii="Times New Roman" w:hAnsi="Times New Roman" w:cs="Times New Roman"/>
              </w:rPr>
            </w:pPr>
          </w:p>
          <w:p w14:paraId="65319440" w14:textId="77777777" w:rsidR="00180C15" w:rsidRPr="008B2C6B" w:rsidRDefault="00180C15" w:rsidP="00C54F8F">
            <w:pPr>
              <w:ind w:left="117"/>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Pszichológia</w:t>
            </w:r>
          </w:p>
          <w:p w14:paraId="3A115323" w14:textId="77777777" w:rsidR="00180C15" w:rsidRPr="008B2C6B" w:rsidRDefault="00180C15" w:rsidP="00C54F8F">
            <w:pPr>
              <w:ind w:left="117"/>
              <w:rPr>
                <w:rFonts w:ascii="Times New Roman" w:hAnsi="Times New Roman" w:cs="Times New Roman"/>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45AF312B"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296</w:t>
            </w:r>
          </w:p>
        </w:tc>
        <w:tc>
          <w:tcPr>
            <w:tcW w:w="482" w:type="pct"/>
            <w:tcBorders>
              <w:top w:val="single" w:sz="4" w:space="0" w:color="000000"/>
              <w:left w:val="single" w:sz="4" w:space="0" w:color="000000"/>
              <w:bottom w:val="single" w:sz="6" w:space="0" w:color="000000"/>
              <w:right w:val="single" w:sz="4" w:space="0" w:color="000000"/>
            </w:tcBorders>
            <w:vAlign w:val="center"/>
          </w:tcPr>
          <w:p w14:paraId="6CFE1516"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6A7BDE5B"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36</w:t>
            </w:r>
          </w:p>
        </w:tc>
        <w:tc>
          <w:tcPr>
            <w:tcW w:w="481" w:type="pct"/>
            <w:tcBorders>
              <w:top w:val="single" w:sz="4" w:space="0" w:color="000000"/>
              <w:left w:val="single" w:sz="4" w:space="0" w:color="000000"/>
              <w:bottom w:val="single" w:sz="6" w:space="0" w:color="000000"/>
              <w:right w:val="single" w:sz="4" w:space="0" w:color="000000"/>
            </w:tcBorders>
            <w:vAlign w:val="center"/>
          </w:tcPr>
          <w:p w14:paraId="2D0E4285"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90</w:t>
            </w:r>
          </w:p>
        </w:tc>
        <w:tc>
          <w:tcPr>
            <w:tcW w:w="481" w:type="pct"/>
            <w:tcBorders>
              <w:top w:val="single" w:sz="4" w:space="0" w:color="000000"/>
              <w:left w:val="single" w:sz="4" w:space="0" w:color="000000"/>
              <w:bottom w:val="single" w:sz="6" w:space="0" w:color="000000"/>
              <w:right w:val="single" w:sz="4" w:space="0" w:color="000000"/>
            </w:tcBorders>
            <w:vAlign w:val="center"/>
          </w:tcPr>
          <w:p w14:paraId="171AACA7"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hAnsi="Times New Roman" w:cs="Times New Roman"/>
              </w:rPr>
              <w:t>108</w:t>
            </w:r>
          </w:p>
        </w:tc>
        <w:tc>
          <w:tcPr>
            <w:tcW w:w="480" w:type="pct"/>
            <w:tcBorders>
              <w:top w:val="single" w:sz="4" w:space="0" w:color="000000"/>
              <w:left w:val="single" w:sz="4" w:space="0" w:color="000000"/>
              <w:bottom w:val="single" w:sz="6" w:space="0" w:color="000000"/>
              <w:right w:val="single" w:sz="4" w:space="0" w:color="000000"/>
            </w:tcBorders>
            <w:vAlign w:val="center"/>
          </w:tcPr>
          <w:p w14:paraId="755E4F51"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62</w:t>
            </w:r>
          </w:p>
        </w:tc>
      </w:tr>
      <w:tr w:rsidR="008B2C6B" w:rsidRPr="008B2C6B" w14:paraId="6FE4413E"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65CC5C56"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6BFF3631"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 xml:space="preserve">Pedagógiai, pszichológiai, </w:t>
            </w:r>
            <w:r w:rsidRPr="008B2C6B">
              <w:rPr>
                <w:rFonts w:ascii="Times New Roman" w:hAnsi="Times New Roman" w:cs="Times New Roman"/>
              </w:rPr>
              <w:br/>
              <w:t>gyógypedagógiai feladatok</w:t>
            </w:r>
          </w:p>
          <w:p w14:paraId="38CEE5AB" w14:textId="77777777" w:rsidR="00180C15" w:rsidRPr="008B2C6B" w:rsidRDefault="00180C15" w:rsidP="00C54F8F">
            <w:pPr>
              <w:ind w:left="117"/>
              <w:rPr>
                <w:rFonts w:ascii="Times New Roman" w:hAnsi="Times New Roman" w:cs="Times New Roman"/>
              </w:rPr>
            </w:pPr>
          </w:p>
          <w:p w14:paraId="744DB24D" w14:textId="77777777" w:rsidR="00180C15" w:rsidRPr="008B2C6B" w:rsidRDefault="00180C15" w:rsidP="00C54F8F">
            <w:pPr>
              <w:ind w:left="117"/>
              <w:rPr>
                <w:rFonts w:ascii="Times New Roman" w:hAnsi="Times New Roman" w:cs="Times New Roman"/>
              </w:rPr>
            </w:pPr>
            <w:r w:rsidRPr="008B2C6B">
              <w:rPr>
                <w:rFonts w:ascii="Times New Roman" w:eastAsia="Times New Roman" w:hAnsi="Times New Roman" w:cs="Times New Roman"/>
                <w:b/>
                <w:bCs/>
                <w:sz w:val="20"/>
                <w:szCs w:val="20"/>
                <w:lang w:eastAsia="hu-HU"/>
              </w:rPr>
              <w:t>Pedagógiai gyakorlat</w:t>
            </w:r>
          </w:p>
        </w:tc>
        <w:tc>
          <w:tcPr>
            <w:tcW w:w="482" w:type="pct"/>
            <w:tcBorders>
              <w:top w:val="single" w:sz="4" w:space="0" w:color="000000"/>
              <w:left w:val="single" w:sz="4" w:space="0" w:color="000000"/>
              <w:bottom w:val="single" w:sz="6" w:space="0" w:color="000000"/>
              <w:right w:val="single" w:sz="4" w:space="0" w:color="000000"/>
            </w:tcBorders>
            <w:vAlign w:val="center"/>
          </w:tcPr>
          <w:p w14:paraId="63BE245D"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739</w:t>
            </w:r>
          </w:p>
        </w:tc>
        <w:tc>
          <w:tcPr>
            <w:tcW w:w="482" w:type="pct"/>
            <w:tcBorders>
              <w:top w:val="single" w:sz="4" w:space="0" w:color="000000"/>
              <w:left w:val="single" w:sz="4" w:space="0" w:color="000000"/>
              <w:bottom w:val="single" w:sz="6" w:space="0" w:color="000000"/>
              <w:right w:val="single" w:sz="4" w:space="0" w:color="000000"/>
            </w:tcBorders>
            <w:vAlign w:val="center"/>
          </w:tcPr>
          <w:p w14:paraId="1085EF4F"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54</w:t>
            </w:r>
          </w:p>
        </w:tc>
        <w:tc>
          <w:tcPr>
            <w:tcW w:w="482" w:type="pct"/>
            <w:tcBorders>
              <w:top w:val="single" w:sz="4" w:space="0" w:color="000000"/>
              <w:left w:val="single" w:sz="4" w:space="0" w:color="000000"/>
              <w:bottom w:val="single" w:sz="6" w:space="0" w:color="000000"/>
              <w:right w:val="single" w:sz="4" w:space="0" w:color="000000"/>
            </w:tcBorders>
            <w:vAlign w:val="center"/>
          </w:tcPr>
          <w:p w14:paraId="7D3A7646"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72</w:t>
            </w:r>
          </w:p>
        </w:tc>
        <w:tc>
          <w:tcPr>
            <w:tcW w:w="481" w:type="pct"/>
            <w:tcBorders>
              <w:top w:val="single" w:sz="4" w:space="0" w:color="000000"/>
              <w:left w:val="single" w:sz="4" w:space="0" w:color="000000"/>
              <w:bottom w:val="single" w:sz="6" w:space="0" w:color="000000"/>
              <w:right w:val="single" w:sz="4" w:space="0" w:color="000000"/>
            </w:tcBorders>
            <w:vAlign w:val="center"/>
          </w:tcPr>
          <w:p w14:paraId="46D84DB2" w14:textId="5841E85E"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216</w:t>
            </w:r>
          </w:p>
          <w:p w14:paraId="737C4180" w14:textId="38EDCF59" w:rsidR="007E55A1" w:rsidRPr="008B2C6B" w:rsidRDefault="007E55A1"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(duális)</w:t>
            </w:r>
          </w:p>
          <w:p w14:paraId="73297FA6" w14:textId="1F12751F" w:rsidR="00180C15" w:rsidRPr="008B2C6B" w:rsidRDefault="00180C15" w:rsidP="00180C15">
            <w:pPr>
              <w:pStyle w:val="TableParagraph"/>
              <w:ind w:left="0"/>
              <w:jc w:val="center"/>
              <w:rPr>
                <w:rFonts w:ascii="Times New Roman" w:hAnsi="Times New Roman" w:cs="Times New Roman"/>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1A130947" w14:textId="0A335854"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180</w:t>
            </w:r>
          </w:p>
          <w:p w14:paraId="4478365A" w14:textId="77777777" w:rsidR="007E55A1" w:rsidRPr="008B2C6B" w:rsidRDefault="007E55A1" w:rsidP="007E55A1">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(duális)</w:t>
            </w:r>
          </w:p>
          <w:p w14:paraId="6ED0346D" w14:textId="77777777" w:rsidR="007E55A1" w:rsidRPr="008B2C6B" w:rsidRDefault="007E55A1" w:rsidP="00180C15">
            <w:pPr>
              <w:pStyle w:val="TableParagraph"/>
              <w:ind w:left="0"/>
              <w:jc w:val="center"/>
              <w:rPr>
                <w:rFonts w:ascii="Times New Roman" w:hAnsi="Times New Roman" w:cs="Times New Roman"/>
              </w:rPr>
            </w:pPr>
          </w:p>
          <w:p w14:paraId="6757B9F0" w14:textId="2223DCAA" w:rsidR="00180C15" w:rsidRPr="008B2C6B" w:rsidRDefault="00180C15" w:rsidP="00180C15">
            <w:pPr>
              <w:pStyle w:val="TableParagraph"/>
              <w:ind w:left="0"/>
              <w:jc w:val="center"/>
              <w:rPr>
                <w:rFonts w:ascii="Times New Roman" w:hAnsi="Times New Roman" w:cs="Times New Roman"/>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2B852187" w14:textId="52CA052B"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217</w:t>
            </w:r>
          </w:p>
          <w:p w14:paraId="3035852B" w14:textId="77777777" w:rsidR="007E55A1" w:rsidRPr="008B2C6B" w:rsidRDefault="007E55A1" w:rsidP="007E55A1">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(duális)</w:t>
            </w:r>
          </w:p>
          <w:p w14:paraId="2B3520BC" w14:textId="77777777" w:rsidR="007E55A1" w:rsidRPr="008B2C6B" w:rsidRDefault="007E55A1" w:rsidP="00180C15">
            <w:pPr>
              <w:pStyle w:val="TableParagraph"/>
              <w:ind w:left="0"/>
              <w:jc w:val="center"/>
              <w:rPr>
                <w:rFonts w:ascii="Times New Roman" w:eastAsia="Times New Roman" w:hAnsi="Times New Roman" w:cs="Times New Roman"/>
                <w:bCs/>
                <w:sz w:val="20"/>
                <w:szCs w:val="20"/>
                <w:lang w:eastAsia="hu-HU"/>
              </w:rPr>
            </w:pPr>
          </w:p>
          <w:p w14:paraId="2D63FCC1" w14:textId="54D52B4A" w:rsidR="00180C15" w:rsidRPr="008B2C6B" w:rsidRDefault="00180C15" w:rsidP="00180C15">
            <w:pPr>
              <w:pStyle w:val="TableParagraph"/>
              <w:ind w:left="0"/>
              <w:jc w:val="center"/>
              <w:rPr>
                <w:rFonts w:ascii="Times New Roman" w:hAnsi="Times New Roman" w:cs="Times New Roman"/>
                <w:lang w:val="en-US"/>
              </w:rPr>
            </w:pPr>
          </w:p>
        </w:tc>
      </w:tr>
      <w:tr w:rsidR="008B2C6B" w:rsidRPr="008B2C6B" w14:paraId="63C17175"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22A7CC27"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1A4FCBE9"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sz w:val="24"/>
                <w:szCs w:val="24"/>
              </w:rPr>
              <w:t>Gondozás és egészségnevelés</w:t>
            </w:r>
          </w:p>
        </w:tc>
        <w:tc>
          <w:tcPr>
            <w:tcW w:w="482" w:type="pct"/>
            <w:tcBorders>
              <w:top w:val="single" w:sz="4" w:space="0" w:color="000000"/>
              <w:left w:val="single" w:sz="4" w:space="0" w:color="000000"/>
              <w:bottom w:val="single" w:sz="6" w:space="0" w:color="000000"/>
              <w:right w:val="single" w:sz="4" w:space="0" w:color="000000"/>
            </w:tcBorders>
            <w:vAlign w:val="center"/>
          </w:tcPr>
          <w:p w14:paraId="024E7806"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72</w:t>
            </w:r>
          </w:p>
        </w:tc>
        <w:tc>
          <w:tcPr>
            <w:tcW w:w="482" w:type="pct"/>
            <w:tcBorders>
              <w:top w:val="single" w:sz="4" w:space="0" w:color="000000"/>
              <w:left w:val="single" w:sz="4" w:space="0" w:color="000000"/>
              <w:bottom w:val="single" w:sz="6" w:space="0" w:color="000000"/>
              <w:right w:val="single" w:sz="4" w:space="0" w:color="000000"/>
            </w:tcBorders>
            <w:vAlign w:val="center"/>
          </w:tcPr>
          <w:p w14:paraId="175F3182"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39FB0BF7"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481" w:type="pct"/>
            <w:tcBorders>
              <w:top w:val="single" w:sz="4" w:space="0" w:color="000000"/>
              <w:left w:val="single" w:sz="4" w:space="0" w:color="000000"/>
              <w:bottom w:val="single" w:sz="6" w:space="0" w:color="000000"/>
              <w:right w:val="single" w:sz="4" w:space="0" w:color="000000"/>
            </w:tcBorders>
            <w:vAlign w:val="center"/>
          </w:tcPr>
          <w:p w14:paraId="6F06D500"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p w14:paraId="74264BC5" w14:textId="10EAA54E"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7C35BE9F"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0</w:t>
            </w:r>
          </w:p>
        </w:tc>
        <w:tc>
          <w:tcPr>
            <w:tcW w:w="480" w:type="pct"/>
            <w:tcBorders>
              <w:top w:val="single" w:sz="4" w:space="0" w:color="000000"/>
              <w:left w:val="single" w:sz="4" w:space="0" w:color="000000"/>
              <w:bottom w:val="single" w:sz="6" w:space="0" w:color="000000"/>
              <w:right w:val="single" w:sz="4" w:space="0" w:color="000000"/>
            </w:tcBorders>
            <w:vAlign w:val="center"/>
          </w:tcPr>
          <w:p w14:paraId="34DED5EB"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r>
      <w:tr w:rsidR="008B2C6B" w:rsidRPr="008B2C6B" w14:paraId="68ADBFA7"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0F2A9496" w14:textId="77777777" w:rsidR="00180C15" w:rsidRPr="008B2C6B" w:rsidRDefault="00180C15" w:rsidP="00CE749A">
            <w:pPr>
              <w:pStyle w:val="Listaszerbekezds"/>
              <w:numPr>
                <w:ilvl w:val="0"/>
                <w:numId w:val="55"/>
              </w:numPr>
              <w:jc w:val="cente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6F92F45D" w14:textId="77777777" w:rsidR="00180C15" w:rsidRPr="008B2C6B" w:rsidRDefault="00180C15" w:rsidP="00C54F8F">
            <w:pPr>
              <w:ind w:left="117"/>
              <w:rPr>
                <w:rFonts w:ascii="Times New Roman" w:hAnsi="Times New Roman" w:cs="Times New Roman"/>
                <w:sz w:val="24"/>
                <w:szCs w:val="24"/>
              </w:rPr>
            </w:pPr>
            <w:r w:rsidRPr="008B2C6B">
              <w:rPr>
                <w:rFonts w:ascii="Times New Roman" w:hAnsi="Times New Roman" w:cs="Times New Roman"/>
                <w:sz w:val="24"/>
                <w:szCs w:val="24"/>
              </w:rPr>
              <w:t>Családpedagógiai alapismeretek</w:t>
            </w:r>
          </w:p>
          <w:p w14:paraId="73B584A0" w14:textId="77777777" w:rsidR="00180C15" w:rsidRPr="008B2C6B" w:rsidRDefault="00180C15" w:rsidP="00C54F8F">
            <w:pPr>
              <w:ind w:left="117"/>
              <w:rPr>
                <w:rFonts w:ascii="Times New Roman" w:hAnsi="Times New Roman" w:cs="Times New Roman"/>
                <w:sz w:val="24"/>
                <w:szCs w:val="24"/>
              </w:rPr>
            </w:pPr>
            <w:r w:rsidRPr="008B2C6B">
              <w:rPr>
                <w:rFonts w:ascii="Times New Roman" w:eastAsia="Times New Roman" w:hAnsi="Times New Roman" w:cs="Times New Roman"/>
                <w:b/>
                <w:bCs/>
                <w:sz w:val="20"/>
                <w:szCs w:val="20"/>
                <w:lang w:eastAsia="hu-HU"/>
              </w:rPr>
              <w:t>Pedagógiai szociológia</w:t>
            </w:r>
          </w:p>
          <w:p w14:paraId="15ADDD3F" w14:textId="77777777" w:rsidR="00180C15" w:rsidRPr="008B2C6B" w:rsidRDefault="00180C15" w:rsidP="00C54F8F">
            <w:pPr>
              <w:ind w:left="117"/>
              <w:rPr>
                <w:rFonts w:ascii="Times New Roman" w:hAnsi="Times New Roman" w:cs="Times New Roman"/>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4A0D7BC0"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62</w:t>
            </w:r>
          </w:p>
        </w:tc>
        <w:tc>
          <w:tcPr>
            <w:tcW w:w="482" w:type="pct"/>
            <w:tcBorders>
              <w:top w:val="single" w:sz="4" w:space="0" w:color="000000"/>
              <w:left w:val="single" w:sz="4" w:space="0" w:color="000000"/>
              <w:bottom w:val="single" w:sz="6" w:space="0" w:color="000000"/>
              <w:right w:val="single" w:sz="4" w:space="0" w:color="000000"/>
            </w:tcBorders>
            <w:vAlign w:val="center"/>
          </w:tcPr>
          <w:p w14:paraId="025141A1"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024F7EE8"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3EC42D5A"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070CA079"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0</w:t>
            </w:r>
          </w:p>
        </w:tc>
        <w:tc>
          <w:tcPr>
            <w:tcW w:w="480" w:type="pct"/>
            <w:tcBorders>
              <w:top w:val="single" w:sz="4" w:space="0" w:color="000000"/>
              <w:left w:val="single" w:sz="4" w:space="0" w:color="000000"/>
              <w:bottom w:val="single" w:sz="6" w:space="0" w:color="000000"/>
              <w:right w:val="single" w:sz="4" w:space="0" w:color="000000"/>
            </w:tcBorders>
            <w:vAlign w:val="center"/>
          </w:tcPr>
          <w:p w14:paraId="0A74F86F"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62</w:t>
            </w:r>
          </w:p>
          <w:p w14:paraId="446B6FD3" w14:textId="14D458A3"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p>
        </w:tc>
      </w:tr>
      <w:tr w:rsidR="008B2C6B" w:rsidRPr="008B2C6B" w14:paraId="405772E4"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6C9E46E0" w14:textId="77777777" w:rsidR="00180C15" w:rsidRPr="008B2C6B" w:rsidRDefault="00180C15" w:rsidP="00CE749A">
            <w:pPr>
              <w:pStyle w:val="Listaszerbekezds"/>
              <w:numPr>
                <w:ilvl w:val="0"/>
                <w:numId w:val="55"/>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0F11FE15" w14:textId="77777777" w:rsidR="00180C15" w:rsidRPr="008B2C6B" w:rsidRDefault="00180C15" w:rsidP="00C54F8F">
            <w:pPr>
              <w:ind w:left="117"/>
              <w:rPr>
                <w:rFonts w:ascii="Times New Roman" w:hAnsi="Times New Roman" w:cs="Times New Roman"/>
                <w:sz w:val="24"/>
                <w:szCs w:val="24"/>
              </w:rPr>
            </w:pPr>
            <w:r w:rsidRPr="008B2C6B">
              <w:rPr>
                <w:rFonts w:ascii="Times New Roman" w:hAnsi="Times New Roman" w:cs="Times New Roman"/>
                <w:sz w:val="24"/>
                <w:szCs w:val="24"/>
              </w:rPr>
              <w:t>Családpedagógiai alapismeretek</w:t>
            </w:r>
          </w:p>
          <w:p w14:paraId="404D2519" w14:textId="77777777" w:rsidR="00180C15" w:rsidRPr="008B2C6B" w:rsidRDefault="00180C15" w:rsidP="00C54F8F">
            <w:pPr>
              <w:ind w:left="117"/>
              <w:rPr>
                <w:rFonts w:ascii="Times New Roman" w:hAnsi="Times New Roman" w:cs="Times New Roman"/>
              </w:rPr>
            </w:pPr>
            <w:r w:rsidRPr="008B2C6B">
              <w:rPr>
                <w:rFonts w:ascii="Times New Roman" w:eastAsia="Times New Roman" w:hAnsi="Times New Roman" w:cs="Times New Roman"/>
                <w:b/>
                <w:bCs/>
                <w:sz w:val="20"/>
                <w:szCs w:val="20"/>
                <w:lang w:eastAsia="hu-HU"/>
              </w:rPr>
              <w:t>Mentálhigiéné</w:t>
            </w:r>
          </w:p>
        </w:tc>
        <w:tc>
          <w:tcPr>
            <w:tcW w:w="482" w:type="pct"/>
            <w:tcBorders>
              <w:top w:val="single" w:sz="4" w:space="0" w:color="000000"/>
              <w:left w:val="single" w:sz="4" w:space="0" w:color="000000"/>
              <w:bottom w:val="single" w:sz="6" w:space="0" w:color="000000"/>
              <w:right w:val="single" w:sz="4" w:space="0" w:color="000000"/>
            </w:tcBorders>
            <w:vAlign w:val="center"/>
          </w:tcPr>
          <w:p w14:paraId="6A951622"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98</w:t>
            </w:r>
          </w:p>
        </w:tc>
        <w:tc>
          <w:tcPr>
            <w:tcW w:w="482" w:type="pct"/>
            <w:tcBorders>
              <w:top w:val="single" w:sz="4" w:space="0" w:color="000000"/>
              <w:left w:val="single" w:sz="4" w:space="0" w:color="000000"/>
              <w:bottom w:val="single" w:sz="6" w:space="0" w:color="000000"/>
              <w:right w:val="single" w:sz="4" w:space="0" w:color="000000"/>
            </w:tcBorders>
            <w:vAlign w:val="center"/>
          </w:tcPr>
          <w:p w14:paraId="747EFF53"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4715FF59"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31F1DE43"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26E87D85"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36</w:t>
            </w:r>
          </w:p>
          <w:p w14:paraId="40240E3D" w14:textId="31591AA4" w:rsidR="00180C15" w:rsidRPr="008B2C6B" w:rsidRDefault="00180C15" w:rsidP="00180C15">
            <w:pPr>
              <w:pStyle w:val="TableParagraph"/>
              <w:ind w:left="0"/>
              <w:jc w:val="center"/>
              <w:rPr>
                <w:rFonts w:ascii="Times New Roman" w:hAnsi="Times New Roman" w:cs="Times New Roman"/>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42431978"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62</w:t>
            </w:r>
          </w:p>
          <w:p w14:paraId="2334EC3C" w14:textId="425FCC9C" w:rsidR="00180C15" w:rsidRPr="008B2C6B" w:rsidRDefault="00180C15" w:rsidP="00180C15">
            <w:pPr>
              <w:pStyle w:val="TableParagraph"/>
              <w:ind w:left="0"/>
              <w:jc w:val="center"/>
              <w:rPr>
                <w:rFonts w:ascii="Times New Roman" w:hAnsi="Times New Roman" w:cs="Times New Roman"/>
                <w:lang w:val="en-US"/>
              </w:rPr>
            </w:pPr>
          </w:p>
        </w:tc>
      </w:tr>
      <w:tr w:rsidR="008B2C6B" w:rsidRPr="008B2C6B" w14:paraId="4287D70B"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75DF7E66" w14:textId="77777777" w:rsidR="00180C15" w:rsidRPr="008B2C6B" w:rsidRDefault="00180C15" w:rsidP="00CE749A">
            <w:pPr>
              <w:pStyle w:val="Listaszerbekezds"/>
              <w:numPr>
                <w:ilvl w:val="0"/>
                <w:numId w:val="55"/>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1A010CA3" w14:textId="77777777" w:rsidR="00180C15" w:rsidRPr="008B2C6B" w:rsidRDefault="00180C15" w:rsidP="00C54F8F">
            <w:pPr>
              <w:ind w:left="117"/>
              <w:rPr>
                <w:rFonts w:ascii="Times New Roman" w:hAnsi="Times New Roman" w:cs="Times New Roman"/>
                <w:sz w:val="24"/>
                <w:szCs w:val="24"/>
              </w:rPr>
            </w:pPr>
            <w:r w:rsidRPr="008B2C6B">
              <w:rPr>
                <w:rFonts w:ascii="Times New Roman" w:hAnsi="Times New Roman" w:cs="Times New Roman"/>
                <w:sz w:val="24"/>
                <w:szCs w:val="24"/>
              </w:rPr>
              <w:t>Szabadidő - pedagógia</w:t>
            </w:r>
          </w:p>
        </w:tc>
        <w:tc>
          <w:tcPr>
            <w:tcW w:w="482" w:type="pct"/>
            <w:tcBorders>
              <w:top w:val="single" w:sz="4" w:space="0" w:color="000000"/>
              <w:left w:val="single" w:sz="4" w:space="0" w:color="000000"/>
              <w:bottom w:val="single" w:sz="6" w:space="0" w:color="000000"/>
              <w:right w:val="single" w:sz="4" w:space="0" w:color="000000"/>
            </w:tcBorders>
            <w:vAlign w:val="center"/>
          </w:tcPr>
          <w:p w14:paraId="354E8D2D"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98</w:t>
            </w:r>
          </w:p>
        </w:tc>
        <w:tc>
          <w:tcPr>
            <w:tcW w:w="482" w:type="pct"/>
            <w:tcBorders>
              <w:top w:val="single" w:sz="4" w:space="0" w:color="000000"/>
              <w:left w:val="single" w:sz="4" w:space="0" w:color="000000"/>
              <w:bottom w:val="single" w:sz="6" w:space="0" w:color="000000"/>
              <w:right w:val="single" w:sz="4" w:space="0" w:color="000000"/>
            </w:tcBorders>
            <w:vAlign w:val="center"/>
          </w:tcPr>
          <w:p w14:paraId="218AC786"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641520CA"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1997DFAB"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726C6761"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36</w:t>
            </w:r>
          </w:p>
          <w:p w14:paraId="43C6E049" w14:textId="70395E00" w:rsidR="00180C15" w:rsidRPr="008B2C6B" w:rsidRDefault="00180C15" w:rsidP="00180C15">
            <w:pPr>
              <w:pStyle w:val="TableParagraph"/>
              <w:ind w:left="0"/>
              <w:jc w:val="center"/>
              <w:rPr>
                <w:rFonts w:ascii="Times New Roman" w:hAnsi="Times New Roman" w:cs="Times New Roman"/>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3F9727A9"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62</w:t>
            </w:r>
          </w:p>
          <w:p w14:paraId="24D961C0" w14:textId="63D82454"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p>
        </w:tc>
      </w:tr>
      <w:tr w:rsidR="008B2C6B" w:rsidRPr="008B2C6B" w14:paraId="7F36EDFF"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7051A818" w14:textId="77777777" w:rsidR="00180C15" w:rsidRPr="008B2C6B" w:rsidRDefault="00180C15" w:rsidP="00CE749A">
            <w:pPr>
              <w:pStyle w:val="Listaszerbekezds"/>
              <w:numPr>
                <w:ilvl w:val="0"/>
                <w:numId w:val="55"/>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07AA9E87" w14:textId="77777777" w:rsidR="00180C15" w:rsidRPr="008B2C6B" w:rsidRDefault="00180C15" w:rsidP="00C54F8F">
            <w:pPr>
              <w:ind w:left="117"/>
              <w:rPr>
                <w:rFonts w:ascii="Times New Roman" w:hAnsi="Times New Roman" w:cs="Times New Roman"/>
                <w:sz w:val="24"/>
                <w:szCs w:val="24"/>
              </w:rPr>
            </w:pPr>
            <w:r w:rsidRPr="008B2C6B">
              <w:rPr>
                <w:rFonts w:ascii="Times New Roman" w:hAnsi="Times New Roman" w:cs="Times New Roman"/>
                <w:sz w:val="24"/>
                <w:szCs w:val="24"/>
              </w:rPr>
              <w:t>Kommunikáció</w:t>
            </w:r>
          </w:p>
        </w:tc>
        <w:tc>
          <w:tcPr>
            <w:tcW w:w="482" w:type="pct"/>
            <w:tcBorders>
              <w:top w:val="single" w:sz="4" w:space="0" w:color="000000"/>
              <w:left w:val="single" w:sz="4" w:space="0" w:color="000000"/>
              <w:bottom w:val="single" w:sz="6" w:space="0" w:color="000000"/>
              <w:right w:val="single" w:sz="4" w:space="0" w:color="000000"/>
            </w:tcBorders>
            <w:vAlign w:val="center"/>
          </w:tcPr>
          <w:p w14:paraId="3790539F"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67</w:t>
            </w:r>
          </w:p>
        </w:tc>
        <w:tc>
          <w:tcPr>
            <w:tcW w:w="482" w:type="pct"/>
            <w:tcBorders>
              <w:top w:val="single" w:sz="4" w:space="0" w:color="000000"/>
              <w:left w:val="single" w:sz="4" w:space="0" w:color="000000"/>
              <w:bottom w:val="single" w:sz="6" w:space="0" w:color="000000"/>
              <w:right w:val="single" w:sz="4" w:space="0" w:color="000000"/>
            </w:tcBorders>
            <w:vAlign w:val="center"/>
          </w:tcPr>
          <w:p w14:paraId="36E4C58B"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017B239E"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6C1207C3"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18</w:t>
            </w:r>
          </w:p>
        </w:tc>
        <w:tc>
          <w:tcPr>
            <w:tcW w:w="481" w:type="pct"/>
            <w:tcBorders>
              <w:top w:val="single" w:sz="4" w:space="0" w:color="000000"/>
              <w:left w:val="single" w:sz="4" w:space="0" w:color="000000"/>
              <w:bottom w:val="single" w:sz="6" w:space="0" w:color="000000"/>
              <w:right w:val="single" w:sz="4" w:space="0" w:color="000000"/>
            </w:tcBorders>
            <w:vAlign w:val="center"/>
          </w:tcPr>
          <w:p w14:paraId="0AC0B9DB" w14:textId="77777777" w:rsidR="00180C15" w:rsidRPr="008B2C6B" w:rsidRDefault="00180C15" w:rsidP="00180C15">
            <w:pPr>
              <w:pStyle w:val="TableParagraph"/>
              <w:ind w:left="0"/>
              <w:jc w:val="center"/>
              <w:rPr>
                <w:rFonts w:ascii="Times New Roman" w:hAnsi="Times New Roman" w:cs="Times New Roman"/>
              </w:rPr>
            </w:pPr>
            <w:r w:rsidRPr="008B2C6B">
              <w:rPr>
                <w:rFonts w:ascii="Times New Roman" w:hAnsi="Times New Roman" w:cs="Times New Roman"/>
              </w:rPr>
              <w:t>18</w:t>
            </w:r>
          </w:p>
          <w:p w14:paraId="1EA6C8DF" w14:textId="75F68DF1" w:rsidR="00180C15" w:rsidRPr="008B2C6B" w:rsidRDefault="00180C15" w:rsidP="00180C15">
            <w:pPr>
              <w:pStyle w:val="TableParagraph"/>
              <w:ind w:left="0"/>
              <w:jc w:val="center"/>
              <w:rPr>
                <w:rFonts w:ascii="Times New Roman" w:hAnsi="Times New Roman" w:cs="Times New Roman"/>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7F74E355"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31</w:t>
            </w:r>
          </w:p>
          <w:p w14:paraId="4242294B" w14:textId="0EB0582E"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p>
        </w:tc>
      </w:tr>
      <w:tr w:rsidR="008B2C6B" w:rsidRPr="008B2C6B" w14:paraId="42E41744"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795541F9" w14:textId="77777777" w:rsidR="00180C15" w:rsidRPr="008B2C6B" w:rsidRDefault="00180C15" w:rsidP="00CE749A">
            <w:pPr>
              <w:pStyle w:val="Listaszerbekezds"/>
              <w:numPr>
                <w:ilvl w:val="0"/>
                <w:numId w:val="55"/>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56D0F4DA"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Gyermek és kamaszirodalom</w:t>
            </w:r>
          </w:p>
        </w:tc>
        <w:tc>
          <w:tcPr>
            <w:tcW w:w="482" w:type="pct"/>
            <w:tcBorders>
              <w:top w:val="single" w:sz="4" w:space="0" w:color="000000"/>
              <w:left w:val="single" w:sz="4" w:space="0" w:color="000000"/>
              <w:bottom w:val="single" w:sz="6" w:space="0" w:color="000000"/>
              <w:right w:val="single" w:sz="4" w:space="0" w:color="000000"/>
            </w:tcBorders>
            <w:vAlign w:val="center"/>
          </w:tcPr>
          <w:p w14:paraId="294E31BA"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72</w:t>
            </w:r>
          </w:p>
        </w:tc>
        <w:tc>
          <w:tcPr>
            <w:tcW w:w="482" w:type="pct"/>
            <w:tcBorders>
              <w:top w:val="single" w:sz="4" w:space="0" w:color="000000"/>
              <w:left w:val="single" w:sz="4" w:space="0" w:color="000000"/>
              <w:bottom w:val="single" w:sz="6" w:space="0" w:color="000000"/>
              <w:right w:val="single" w:sz="4" w:space="0" w:color="000000"/>
            </w:tcBorders>
            <w:vAlign w:val="center"/>
          </w:tcPr>
          <w:p w14:paraId="37D680F1"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3B1D6542"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71C2684B"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481" w:type="pct"/>
            <w:tcBorders>
              <w:top w:val="single" w:sz="4" w:space="0" w:color="000000"/>
              <w:left w:val="single" w:sz="4" w:space="0" w:color="000000"/>
              <w:bottom w:val="single" w:sz="6" w:space="0" w:color="000000"/>
              <w:right w:val="single" w:sz="4" w:space="0" w:color="000000"/>
            </w:tcBorders>
            <w:vAlign w:val="center"/>
          </w:tcPr>
          <w:p w14:paraId="4A2804D9" w14:textId="77777777" w:rsidR="00180C15" w:rsidRPr="008B2C6B" w:rsidRDefault="00180C15" w:rsidP="00180C15">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p w14:paraId="7C4EDF8E" w14:textId="1E33997B" w:rsidR="00180C15" w:rsidRPr="008B2C6B" w:rsidRDefault="00180C15" w:rsidP="00180C15">
            <w:pPr>
              <w:pStyle w:val="TableParagraph"/>
              <w:ind w:left="0"/>
              <w:jc w:val="center"/>
              <w:rPr>
                <w:rFonts w:ascii="Times New Roman" w:hAnsi="Times New Roman" w:cs="Times New Roman"/>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78E34BE9" w14:textId="77777777" w:rsidR="00180C15" w:rsidRPr="008B2C6B" w:rsidRDefault="00180C15" w:rsidP="00180C15">
            <w:pPr>
              <w:pStyle w:val="TableParagraph"/>
              <w:ind w:left="0"/>
              <w:jc w:val="center"/>
              <w:rPr>
                <w:rFonts w:ascii="Times New Roman" w:hAnsi="Times New Roman" w:cs="Times New Roman"/>
                <w:lang w:val="en-US"/>
              </w:rPr>
            </w:pPr>
            <w:r w:rsidRPr="008B2C6B">
              <w:rPr>
                <w:rFonts w:ascii="Times New Roman" w:eastAsia="Times New Roman" w:hAnsi="Times New Roman" w:cs="Times New Roman"/>
                <w:bCs/>
                <w:sz w:val="20"/>
                <w:szCs w:val="20"/>
                <w:lang w:eastAsia="hu-HU"/>
              </w:rPr>
              <w:t>0</w:t>
            </w:r>
          </w:p>
        </w:tc>
      </w:tr>
      <w:tr w:rsidR="008B2C6B" w:rsidRPr="008B2C6B" w14:paraId="7447AE6F" w14:textId="77777777" w:rsidTr="00C54F8F">
        <w:trPr>
          <w:trHeight w:val="340"/>
        </w:trPr>
        <w:tc>
          <w:tcPr>
            <w:tcW w:w="442" w:type="pct"/>
            <w:tcBorders>
              <w:top w:val="single" w:sz="4" w:space="0" w:color="000000"/>
              <w:left w:val="single" w:sz="4" w:space="0" w:color="000000"/>
              <w:bottom w:val="single" w:sz="6" w:space="0" w:color="000000"/>
              <w:right w:val="single" w:sz="4" w:space="0" w:color="000000"/>
            </w:tcBorders>
            <w:vAlign w:val="center"/>
          </w:tcPr>
          <w:p w14:paraId="435D5BA7" w14:textId="77777777" w:rsidR="00180C15" w:rsidRPr="008B2C6B" w:rsidRDefault="00180C15" w:rsidP="00CE749A">
            <w:pPr>
              <w:pStyle w:val="Listaszerbekezds"/>
              <w:numPr>
                <w:ilvl w:val="0"/>
                <w:numId w:val="55"/>
              </w:numPr>
              <w:rPr>
                <w:rFonts w:ascii="Times New Roman" w:hAnsi="Times New Roman" w:cs="Times New Roman"/>
              </w:rPr>
            </w:pPr>
          </w:p>
        </w:tc>
        <w:tc>
          <w:tcPr>
            <w:tcW w:w="1670" w:type="pct"/>
            <w:tcBorders>
              <w:top w:val="single" w:sz="4" w:space="0" w:color="000000"/>
              <w:left w:val="single" w:sz="4" w:space="0" w:color="000000"/>
              <w:bottom w:val="single" w:sz="6" w:space="0" w:color="000000"/>
              <w:right w:val="single" w:sz="4" w:space="0" w:color="000000"/>
            </w:tcBorders>
            <w:vAlign w:val="center"/>
          </w:tcPr>
          <w:p w14:paraId="6F91E83D" w14:textId="77777777" w:rsidR="00180C15" w:rsidRPr="008B2C6B" w:rsidRDefault="00180C15" w:rsidP="00C54F8F">
            <w:pPr>
              <w:ind w:left="117"/>
              <w:rPr>
                <w:rFonts w:ascii="Times New Roman" w:hAnsi="Times New Roman" w:cs="Times New Roman"/>
              </w:rPr>
            </w:pPr>
            <w:r w:rsidRPr="008B2C6B">
              <w:rPr>
                <w:rFonts w:ascii="Times New Roman" w:eastAsia="Times New Roman" w:hAnsi="Times New Roman" w:cs="Times New Roman"/>
                <w:bCs/>
                <w:sz w:val="20"/>
                <w:szCs w:val="20"/>
                <w:lang w:eastAsia="hu-HU"/>
              </w:rPr>
              <w:t>Szabadon tervezendő kötelező szakmai órakeret</w:t>
            </w:r>
          </w:p>
        </w:tc>
        <w:tc>
          <w:tcPr>
            <w:tcW w:w="482" w:type="pct"/>
            <w:tcBorders>
              <w:top w:val="single" w:sz="4" w:space="0" w:color="000000"/>
              <w:left w:val="single" w:sz="4" w:space="0" w:color="000000"/>
              <w:bottom w:val="single" w:sz="6" w:space="0" w:color="000000"/>
              <w:right w:val="single" w:sz="4" w:space="0" w:color="000000"/>
            </w:tcBorders>
            <w:vAlign w:val="center"/>
          </w:tcPr>
          <w:p w14:paraId="4B874C71"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134</w:t>
            </w:r>
          </w:p>
        </w:tc>
        <w:tc>
          <w:tcPr>
            <w:tcW w:w="482" w:type="pct"/>
            <w:tcBorders>
              <w:top w:val="single" w:sz="4" w:space="0" w:color="000000"/>
              <w:left w:val="single" w:sz="4" w:space="0" w:color="000000"/>
              <w:bottom w:val="single" w:sz="6" w:space="0" w:color="000000"/>
              <w:right w:val="single" w:sz="4" w:space="0" w:color="000000"/>
            </w:tcBorders>
            <w:vAlign w:val="center"/>
          </w:tcPr>
          <w:p w14:paraId="208C74A1"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hAnsi="Times New Roman" w:cs="Times New Roman"/>
                <w:lang w:val="en-US"/>
              </w:rPr>
              <w:t>0</w:t>
            </w:r>
          </w:p>
        </w:tc>
        <w:tc>
          <w:tcPr>
            <w:tcW w:w="482" w:type="pct"/>
            <w:tcBorders>
              <w:top w:val="single" w:sz="4" w:space="0" w:color="000000"/>
              <w:left w:val="single" w:sz="4" w:space="0" w:color="000000"/>
              <w:bottom w:val="single" w:sz="6" w:space="0" w:color="000000"/>
              <w:right w:val="single" w:sz="4" w:space="0" w:color="000000"/>
            </w:tcBorders>
            <w:vAlign w:val="center"/>
          </w:tcPr>
          <w:p w14:paraId="4762F557"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hAnsi="Times New Roman" w:cs="Times New Roman"/>
                <w:lang w:val="en-US"/>
              </w:rPr>
              <w:t>0</w:t>
            </w:r>
          </w:p>
        </w:tc>
        <w:tc>
          <w:tcPr>
            <w:tcW w:w="481" w:type="pct"/>
            <w:tcBorders>
              <w:top w:val="single" w:sz="4" w:space="0" w:color="000000"/>
              <w:left w:val="single" w:sz="4" w:space="0" w:color="000000"/>
              <w:bottom w:val="single" w:sz="6" w:space="0" w:color="000000"/>
              <w:right w:val="single" w:sz="4" w:space="0" w:color="000000"/>
            </w:tcBorders>
            <w:vAlign w:val="center"/>
          </w:tcPr>
          <w:p w14:paraId="3A6AF4EE"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481" w:type="pct"/>
            <w:tcBorders>
              <w:top w:val="single" w:sz="4" w:space="0" w:color="000000"/>
              <w:left w:val="single" w:sz="4" w:space="0" w:color="000000"/>
              <w:bottom w:val="single" w:sz="6" w:space="0" w:color="000000"/>
              <w:right w:val="single" w:sz="4" w:space="0" w:color="000000"/>
            </w:tcBorders>
            <w:vAlign w:val="center"/>
          </w:tcPr>
          <w:p w14:paraId="34431EA3"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480" w:type="pct"/>
            <w:tcBorders>
              <w:top w:val="single" w:sz="4" w:space="0" w:color="000000"/>
              <w:left w:val="single" w:sz="4" w:space="0" w:color="000000"/>
              <w:bottom w:val="single" w:sz="6" w:space="0" w:color="000000"/>
              <w:right w:val="single" w:sz="4" w:space="0" w:color="000000"/>
            </w:tcBorders>
            <w:vAlign w:val="center"/>
          </w:tcPr>
          <w:p w14:paraId="0DFB1455" w14:textId="77777777" w:rsidR="00180C15" w:rsidRPr="008B2C6B" w:rsidRDefault="00180C15" w:rsidP="00C54F8F">
            <w:pPr>
              <w:pStyle w:val="TableParagraph"/>
              <w:ind w:left="0"/>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62</w:t>
            </w:r>
          </w:p>
        </w:tc>
      </w:tr>
      <w:tr w:rsidR="008B2C6B" w:rsidRPr="008B2C6B" w14:paraId="06C312B1" w14:textId="77777777" w:rsidTr="00C54F8F">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7CFBC2F2"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b/>
              </w:rPr>
              <w:t>Képzést szervező intézményben megvalósuló foglalkozások (óra):</w:t>
            </w:r>
          </w:p>
        </w:tc>
        <w:tc>
          <w:tcPr>
            <w:tcW w:w="482" w:type="pct"/>
            <w:tcBorders>
              <w:top w:val="single" w:sz="4" w:space="0" w:color="000000"/>
              <w:left w:val="single" w:sz="4" w:space="0" w:color="000000"/>
              <w:bottom w:val="single" w:sz="6" w:space="0" w:color="000000"/>
              <w:right w:val="single" w:sz="4" w:space="0" w:color="000000"/>
            </w:tcBorders>
            <w:vAlign w:val="center"/>
          </w:tcPr>
          <w:p w14:paraId="6172AA09"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1127</w:t>
            </w:r>
          </w:p>
        </w:tc>
        <w:tc>
          <w:tcPr>
            <w:tcW w:w="482" w:type="pct"/>
            <w:tcBorders>
              <w:top w:val="single" w:sz="4" w:space="0" w:color="000000"/>
              <w:left w:val="single" w:sz="4" w:space="0" w:color="000000"/>
              <w:bottom w:val="single" w:sz="6" w:space="0" w:color="000000"/>
              <w:right w:val="single" w:sz="4" w:space="0" w:color="000000"/>
            </w:tcBorders>
            <w:vAlign w:val="center"/>
          </w:tcPr>
          <w:p w14:paraId="06F1F94F"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252</w:t>
            </w:r>
          </w:p>
        </w:tc>
        <w:tc>
          <w:tcPr>
            <w:tcW w:w="482" w:type="pct"/>
            <w:tcBorders>
              <w:top w:val="single" w:sz="4" w:space="0" w:color="000000"/>
              <w:left w:val="single" w:sz="4" w:space="0" w:color="000000"/>
              <w:bottom w:val="single" w:sz="6" w:space="0" w:color="000000"/>
              <w:right w:val="single" w:sz="4" w:space="0" w:color="000000"/>
            </w:tcBorders>
            <w:vAlign w:val="center"/>
          </w:tcPr>
          <w:p w14:paraId="0BF5FD9B"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324</w:t>
            </w:r>
          </w:p>
        </w:tc>
        <w:tc>
          <w:tcPr>
            <w:tcW w:w="481" w:type="pct"/>
            <w:tcBorders>
              <w:top w:val="single" w:sz="4" w:space="0" w:color="000000"/>
              <w:left w:val="single" w:sz="4" w:space="0" w:color="000000"/>
              <w:bottom w:val="single" w:sz="6" w:space="0" w:color="000000"/>
              <w:right w:val="single" w:sz="4" w:space="0" w:color="000000"/>
            </w:tcBorders>
            <w:vAlign w:val="center"/>
          </w:tcPr>
          <w:p w14:paraId="770ED5BB"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252</w:t>
            </w:r>
          </w:p>
        </w:tc>
        <w:tc>
          <w:tcPr>
            <w:tcW w:w="481" w:type="pct"/>
            <w:tcBorders>
              <w:top w:val="single" w:sz="4" w:space="0" w:color="000000"/>
              <w:left w:val="single" w:sz="4" w:space="0" w:color="000000"/>
              <w:bottom w:val="single" w:sz="6" w:space="0" w:color="000000"/>
              <w:right w:val="single" w:sz="4" w:space="0" w:color="000000"/>
            </w:tcBorders>
            <w:vAlign w:val="center"/>
          </w:tcPr>
          <w:p w14:paraId="0F2A7081"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144</w:t>
            </w:r>
          </w:p>
        </w:tc>
        <w:tc>
          <w:tcPr>
            <w:tcW w:w="480" w:type="pct"/>
            <w:tcBorders>
              <w:top w:val="single" w:sz="4" w:space="0" w:color="000000"/>
              <w:left w:val="single" w:sz="4" w:space="0" w:color="000000"/>
              <w:bottom w:val="single" w:sz="6" w:space="0" w:color="000000"/>
              <w:right w:val="single" w:sz="4" w:space="0" w:color="000000"/>
            </w:tcBorders>
            <w:vAlign w:val="center"/>
          </w:tcPr>
          <w:p w14:paraId="6A2ACB38"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155</w:t>
            </w:r>
          </w:p>
        </w:tc>
      </w:tr>
      <w:tr w:rsidR="008B2C6B" w:rsidRPr="008B2C6B" w14:paraId="3AC8526D" w14:textId="77777777" w:rsidTr="00C54F8F">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04B0C0A2" w14:textId="77777777" w:rsidR="00180C15" w:rsidRPr="008B2C6B" w:rsidRDefault="00180C15" w:rsidP="00C54F8F">
            <w:pPr>
              <w:ind w:left="117"/>
              <w:rPr>
                <w:rFonts w:ascii="Times New Roman" w:hAnsi="Times New Roman" w:cs="Times New Roman"/>
                <w:b/>
                <w:bCs/>
              </w:rPr>
            </w:pPr>
            <w:r w:rsidRPr="008B2C6B">
              <w:rPr>
                <w:rFonts w:ascii="Times New Roman" w:hAnsi="Times New Roman" w:cs="Times New Roman"/>
                <w:b/>
              </w:rPr>
              <w:t>Duális képzőhelyen megvalósuló foglalkozások évközi (óra):</w:t>
            </w:r>
          </w:p>
        </w:tc>
        <w:tc>
          <w:tcPr>
            <w:tcW w:w="482" w:type="pct"/>
            <w:tcBorders>
              <w:top w:val="single" w:sz="4" w:space="0" w:color="000000"/>
              <w:left w:val="single" w:sz="4" w:space="0" w:color="000000"/>
              <w:bottom w:val="single" w:sz="6" w:space="0" w:color="000000"/>
              <w:right w:val="single" w:sz="4" w:space="0" w:color="000000"/>
            </w:tcBorders>
            <w:vAlign w:val="center"/>
          </w:tcPr>
          <w:p w14:paraId="0BDAC066"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1103</w:t>
            </w:r>
          </w:p>
        </w:tc>
        <w:tc>
          <w:tcPr>
            <w:tcW w:w="482" w:type="pct"/>
            <w:tcBorders>
              <w:top w:val="single" w:sz="4" w:space="0" w:color="000000"/>
              <w:left w:val="single" w:sz="4" w:space="0" w:color="000000"/>
              <w:bottom w:val="single" w:sz="6" w:space="0" w:color="000000"/>
              <w:right w:val="single" w:sz="4" w:space="0" w:color="000000"/>
            </w:tcBorders>
            <w:vAlign w:val="center"/>
          </w:tcPr>
          <w:p w14:paraId="6213CFB6" w14:textId="77777777" w:rsidR="00180C15" w:rsidRPr="008B2C6B" w:rsidRDefault="00180C15" w:rsidP="00C54F8F">
            <w:pPr>
              <w:pStyle w:val="TableParagraph"/>
              <w:ind w:left="0"/>
              <w:jc w:val="center"/>
              <w:rPr>
                <w:rFonts w:ascii="Times New Roman" w:hAnsi="Times New Roman" w:cs="Times New Roman"/>
                <w:b/>
                <w:lang w:val="en-US"/>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2D145DF9" w14:textId="77777777" w:rsidR="00180C15" w:rsidRPr="008B2C6B" w:rsidRDefault="00180C15" w:rsidP="00C54F8F">
            <w:pPr>
              <w:pStyle w:val="TableParagraph"/>
              <w:ind w:left="0"/>
              <w:jc w:val="center"/>
              <w:rPr>
                <w:rFonts w:ascii="Times New Roman" w:hAnsi="Times New Roman" w:cs="Times New Roman"/>
                <w:b/>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0165DFAB"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252</w:t>
            </w:r>
          </w:p>
        </w:tc>
        <w:tc>
          <w:tcPr>
            <w:tcW w:w="481" w:type="pct"/>
            <w:tcBorders>
              <w:top w:val="single" w:sz="4" w:space="0" w:color="000000"/>
              <w:left w:val="single" w:sz="4" w:space="0" w:color="000000"/>
              <w:bottom w:val="single" w:sz="6" w:space="0" w:color="000000"/>
              <w:right w:val="single" w:sz="4" w:space="0" w:color="000000"/>
            </w:tcBorders>
            <w:vAlign w:val="center"/>
          </w:tcPr>
          <w:p w14:paraId="3C425E2A"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324</w:t>
            </w:r>
          </w:p>
        </w:tc>
        <w:tc>
          <w:tcPr>
            <w:tcW w:w="480" w:type="pct"/>
            <w:tcBorders>
              <w:top w:val="single" w:sz="4" w:space="0" w:color="000000"/>
              <w:left w:val="single" w:sz="4" w:space="0" w:color="000000"/>
              <w:bottom w:val="single" w:sz="6" w:space="0" w:color="000000"/>
              <w:right w:val="single" w:sz="4" w:space="0" w:color="000000"/>
            </w:tcBorders>
            <w:vAlign w:val="center"/>
          </w:tcPr>
          <w:p w14:paraId="59235031"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527</w:t>
            </w:r>
          </w:p>
        </w:tc>
      </w:tr>
      <w:tr w:rsidR="008B2C6B" w:rsidRPr="008B2C6B" w14:paraId="5FCA6175" w14:textId="77777777" w:rsidTr="00C54F8F">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320EE548"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rPr>
              <w:t xml:space="preserve">Egybefüggő szakmai gyakorlat duális képzésben </w:t>
            </w:r>
          </w:p>
        </w:tc>
        <w:tc>
          <w:tcPr>
            <w:tcW w:w="482" w:type="pct"/>
            <w:tcBorders>
              <w:top w:val="single" w:sz="4" w:space="0" w:color="000000"/>
              <w:left w:val="single" w:sz="4" w:space="0" w:color="000000"/>
              <w:bottom w:val="single" w:sz="6" w:space="0" w:color="000000"/>
              <w:right w:val="single" w:sz="4" w:space="0" w:color="000000"/>
            </w:tcBorders>
            <w:vAlign w:val="center"/>
          </w:tcPr>
          <w:p w14:paraId="007ED227"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140</w:t>
            </w:r>
          </w:p>
        </w:tc>
        <w:tc>
          <w:tcPr>
            <w:tcW w:w="482" w:type="pct"/>
            <w:tcBorders>
              <w:top w:val="single" w:sz="4" w:space="0" w:color="000000"/>
              <w:left w:val="single" w:sz="4" w:space="0" w:color="000000"/>
              <w:bottom w:val="single" w:sz="6" w:space="0" w:color="000000"/>
              <w:right w:val="single" w:sz="4" w:space="0" w:color="000000"/>
            </w:tcBorders>
            <w:vAlign w:val="center"/>
          </w:tcPr>
          <w:p w14:paraId="1C50D13A" w14:textId="77777777" w:rsidR="00180C15" w:rsidRPr="008B2C6B" w:rsidRDefault="00180C15" w:rsidP="00C54F8F">
            <w:pPr>
              <w:pStyle w:val="TableParagraph"/>
              <w:ind w:left="0"/>
              <w:jc w:val="center"/>
              <w:rPr>
                <w:rFonts w:ascii="Times New Roman" w:hAnsi="Times New Roman" w:cs="Times New Roman"/>
                <w:lang w:val="en-US"/>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6377543E" w14:textId="77777777" w:rsidR="00180C15" w:rsidRPr="008B2C6B" w:rsidRDefault="00180C15" w:rsidP="00C54F8F">
            <w:pPr>
              <w:pStyle w:val="TableParagraph"/>
              <w:ind w:left="0"/>
              <w:jc w:val="center"/>
              <w:rPr>
                <w:rFonts w:ascii="Times New Roman" w:hAnsi="Times New Roman" w:cs="Times New Roman"/>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73E7C060" w14:textId="77777777" w:rsidR="00180C15" w:rsidRPr="008B2C6B" w:rsidRDefault="00180C15" w:rsidP="00C54F8F">
            <w:pPr>
              <w:pStyle w:val="TableParagraph"/>
              <w:ind w:left="0"/>
              <w:jc w:val="center"/>
              <w:rPr>
                <w:rFonts w:ascii="Times New Roman" w:hAnsi="Times New Roman" w:cs="Times New Roman"/>
                <w:lang w:val="en-US"/>
              </w:rPr>
            </w:pPr>
            <w:r w:rsidRPr="008B2C6B">
              <w:rPr>
                <w:rFonts w:ascii="Times New Roman" w:hAnsi="Times New Roman" w:cs="Times New Roman"/>
                <w:lang w:val="en-US"/>
              </w:rPr>
              <w:t>140</w:t>
            </w:r>
          </w:p>
        </w:tc>
        <w:tc>
          <w:tcPr>
            <w:tcW w:w="481" w:type="pct"/>
            <w:tcBorders>
              <w:top w:val="single" w:sz="4" w:space="0" w:color="000000"/>
              <w:left w:val="single" w:sz="4" w:space="0" w:color="000000"/>
              <w:bottom w:val="single" w:sz="6" w:space="0" w:color="000000"/>
              <w:right w:val="single" w:sz="4" w:space="0" w:color="000000"/>
            </w:tcBorders>
            <w:vAlign w:val="center"/>
          </w:tcPr>
          <w:p w14:paraId="1CCC0FF9" w14:textId="77777777" w:rsidR="00180C15" w:rsidRPr="008B2C6B" w:rsidRDefault="00180C15" w:rsidP="00C54F8F">
            <w:pPr>
              <w:pStyle w:val="TableParagraph"/>
              <w:ind w:left="0"/>
              <w:jc w:val="center"/>
              <w:rPr>
                <w:rFonts w:ascii="Times New Roman" w:hAnsi="Times New Roman" w:cs="Times New Roman"/>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5B8D88EA" w14:textId="77777777" w:rsidR="00180C15" w:rsidRPr="008B2C6B" w:rsidRDefault="00180C15" w:rsidP="00C54F8F">
            <w:pPr>
              <w:pStyle w:val="TableParagraph"/>
              <w:ind w:left="0"/>
              <w:jc w:val="center"/>
              <w:rPr>
                <w:rFonts w:ascii="Times New Roman" w:hAnsi="Times New Roman" w:cs="Times New Roman"/>
                <w:lang w:val="en-US"/>
              </w:rPr>
            </w:pPr>
          </w:p>
        </w:tc>
      </w:tr>
      <w:tr w:rsidR="008B2C6B" w:rsidRPr="008B2C6B" w14:paraId="0C04D8D9" w14:textId="77777777" w:rsidTr="00C54F8F">
        <w:trPr>
          <w:trHeight w:val="340"/>
        </w:trPr>
        <w:tc>
          <w:tcPr>
            <w:tcW w:w="2112" w:type="pct"/>
            <w:gridSpan w:val="2"/>
            <w:tcBorders>
              <w:top w:val="single" w:sz="4" w:space="0" w:color="000000"/>
              <w:left w:val="single" w:sz="4" w:space="0" w:color="000000"/>
              <w:bottom w:val="single" w:sz="6" w:space="0" w:color="000000"/>
              <w:right w:val="single" w:sz="4" w:space="0" w:color="000000"/>
            </w:tcBorders>
            <w:vAlign w:val="center"/>
          </w:tcPr>
          <w:p w14:paraId="7209A748" w14:textId="77777777" w:rsidR="00180C15" w:rsidRPr="008B2C6B" w:rsidRDefault="00180C15" w:rsidP="00C54F8F">
            <w:pPr>
              <w:ind w:left="117"/>
              <w:rPr>
                <w:rFonts w:ascii="Times New Roman" w:hAnsi="Times New Roman" w:cs="Times New Roman"/>
              </w:rPr>
            </w:pPr>
            <w:r w:rsidRPr="008B2C6B">
              <w:rPr>
                <w:rFonts w:ascii="Times New Roman" w:hAnsi="Times New Roman" w:cs="Times New Roman"/>
                <w:b/>
                <w:bCs/>
              </w:rPr>
              <w:t>A képzés óraszáma összesen</w:t>
            </w:r>
          </w:p>
        </w:tc>
        <w:tc>
          <w:tcPr>
            <w:tcW w:w="482" w:type="pct"/>
            <w:tcBorders>
              <w:top w:val="single" w:sz="4" w:space="0" w:color="000000"/>
              <w:left w:val="single" w:sz="4" w:space="0" w:color="000000"/>
              <w:bottom w:val="single" w:sz="6" w:space="0" w:color="000000"/>
              <w:right w:val="single" w:sz="4" w:space="0" w:color="000000"/>
            </w:tcBorders>
            <w:vAlign w:val="center"/>
          </w:tcPr>
          <w:p w14:paraId="776376EE" w14:textId="77777777" w:rsidR="00180C15" w:rsidRPr="008B2C6B" w:rsidRDefault="00180C15" w:rsidP="00C54F8F">
            <w:pPr>
              <w:pStyle w:val="TableParagraph"/>
              <w:ind w:left="0"/>
              <w:jc w:val="center"/>
              <w:rPr>
                <w:rFonts w:ascii="Times New Roman" w:hAnsi="Times New Roman" w:cs="Times New Roman"/>
                <w:b/>
                <w:lang w:val="en-US"/>
              </w:rPr>
            </w:pPr>
            <w:r w:rsidRPr="008B2C6B">
              <w:rPr>
                <w:rFonts w:ascii="Times New Roman" w:hAnsi="Times New Roman" w:cs="Times New Roman"/>
                <w:b/>
                <w:lang w:val="en-US"/>
              </w:rPr>
              <w:t>2370</w:t>
            </w:r>
          </w:p>
        </w:tc>
        <w:tc>
          <w:tcPr>
            <w:tcW w:w="482" w:type="pct"/>
            <w:tcBorders>
              <w:top w:val="single" w:sz="4" w:space="0" w:color="000000"/>
              <w:left w:val="single" w:sz="4" w:space="0" w:color="000000"/>
              <w:bottom w:val="single" w:sz="6" w:space="0" w:color="000000"/>
              <w:right w:val="single" w:sz="4" w:space="0" w:color="000000"/>
            </w:tcBorders>
            <w:vAlign w:val="center"/>
          </w:tcPr>
          <w:p w14:paraId="3DD67961" w14:textId="77777777" w:rsidR="00180C15" w:rsidRPr="008B2C6B" w:rsidRDefault="00180C15" w:rsidP="00C54F8F">
            <w:pPr>
              <w:pStyle w:val="TableParagraph"/>
              <w:ind w:left="0"/>
              <w:jc w:val="center"/>
              <w:rPr>
                <w:rFonts w:ascii="Times New Roman" w:hAnsi="Times New Roman" w:cs="Times New Roman"/>
                <w:b/>
                <w:lang w:val="en-US"/>
              </w:rPr>
            </w:pPr>
          </w:p>
        </w:tc>
        <w:tc>
          <w:tcPr>
            <w:tcW w:w="482" w:type="pct"/>
            <w:tcBorders>
              <w:top w:val="single" w:sz="4" w:space="0" w:color="000000"/>
              <w:left w:val="single" w:sz="4" w:space="0" w:color="000000"/>
              <w:bottom w:val="single" w:sz="6" w:space="0" w:color="000000"/>
              <w:right w:val="single" w:sz="4" w:space="0" w:color="000000"/>
            </w:tcBorders>
            <w:vAlign w:val="center"/>
          </w:tcPr>
          <w:p w14:paraId="67FB4DE3" w14:textId="77777777" w:rsidR="00180C15" w:rsidRPr="008B2C6B" w:rsidRDefault="00180C15" w:rsidP="00C54F8F">
            <w:pPr>
              <w:pStyle w:val="TableParagraph"/>
              <w:ind w:left="0"/>
              <w:jc w:val="center"/>
              <w:rPr>
                <w:rFonts w:ascii="Times New Roman" w:hAnsi="Times New Roman" w:cs="Times New Roman"/>
                <w:b/>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2EE7DA87" w14:textId="77777777" w:rsidR="00180C15" w:rsidRPr="008B2C6B" w:rsidRDefault="00180C15" w:rsidP="00C54F8F">
            <w:pPr>
              <w:pStyle w:val="TableParagraph"/>
              <w:ind w:left="0"/>
              <w:jc w:val="center"/>
              <w:rPr>
                <w:rFonts w:ascii="Times New Roman" w:hAnsi="Times New Roman" w:cs="Times New Roman"/>
                <w:b/>
                <w:lang w:val="en-US"/>
              </w:rPr>
            </w:pPr>
          </w:p>
        </w:tc>
        <w:tc>
          <w:tcPr>
            <w:tcW w:w="481" w:type="pct"/>
            <w:tcBorders>
              <w:top w:val="single" w:sz="4" w:space="0" w:color="000000"/>
              <w:left w:val="single" w:sz="4" w:space="0" w:color="000000"/>
              <w:bottom w:val="single" w:sz="6" w:space="0" w:color="000000"/>
              <w:right w:val="single" w:sz="4" w:space="0" w:color="000000"/>
            </w:tcBorders>
            <w:vAlign w:val="center"/>
          </w:tcPr>
          <w:p w14:paraId="0FB73773" w14:textId="77777777" w:rsidR="00180C15" w:rsidRPr="008B2C6B" w:rsidRDefault="00180C15" w:rsidP="00C54F8F">
            <w:pPr>
              <w:pStyle w:val="TableParagraph"/>
              <w:ind w:left="0"/>
              <w:jc w:val="center"/>
              <w:rPr>
                <w:rFonts w:ascii="Times New Roman" w:hAnsi="Times New Roman" w:cs="Times New Roman"/>
                <w:b/>
                <w:lang w:val="en-US"/>
              </w:rPr>
            </w:pPr>
          </w:p>
        </w:tc>
        <w:tc>
          <w:tcPr>
            <w:tcW w:w="480" w:type="pct"/>
            <w:tcBorders>
              <w:top w:val="single" w:sz="4" w:space="0" w:color="000000"/>
              <w:left w:val="single" w:sz="4" w:space="0" w:color="000000"/>
              <w:bottom w:val="single" w:sz="6" w:space="0" w:color="000000"/>
              <w:right w:val="single" w:sz="4" w:space="0" w:color="000000"/>
            </w:tcBorders>
            <w:vAlign w:val="center"/>
          </w:tcPr>
          <w:p w14:paraId="02D6F86B" w14:textId="77777777" w:rsidR="00180C15" w:rsidRPr="008B2C6B" w:rsidRDefault="00180C15" w:rsidP="00C54F8F">
            <w:pPr>
              <w:pStyle w:val="TableParagraph"/>
              <w:ind w:left="0"/>
              <w:jc w:val="center"/>
              <w:rPr>
                <w:rFonts w:ascii="Times New Roman" w:hAnsi="Times New Roman" w:cs="Times New Roman"/>
                <w:b/>
                <w:lang w:val="en-US"/>
              </w:rPr>
            </w:pPr>
          </w:p>
        </w:tc>
      </w:tr>
    </w:tbl>
    <w:p w14:paraId="305A5072" w14:textId="13CD0301" w:rsidR="008546C1" w:rsidRPr="008B2C6B" w:rsidRDefault="008546C1">
      <w:pPr>
        <w:rPr>
          <w:rFonts w:ascii="Times New Roman" w:hAnsi="Times New Roman" w:cs="Times New Roman"/>
          <w:b/>
          <w:bCs/>
          <w:spacing w:val="-10"/>
          <w:sz w:val="24"/>
          <w:szCs w:val="28"/>
        </w:rPr>
      </w:pPr>
    </w:p>
    <w:p w14:paraId="043E0F56" w14:textId="192C3FED" w:rsidR="008546C1" w:rsidRPr="008B2C6B" w:rsidRDefault="008546C1" w:rsidP="00812F37">
      <w:pPr>
        <w:rPr>
          <w:rFonts w:ascii="Times New Roman" w:hAnsi="Times New Roman" w:cs="Times New Roman"/>
          <w:b/>
          <w:bCs/>
          <w:spacing w:val="-10"/>
          <w:sz w:val="24"/>
          <w:szCs w:val="28"/>
        </w:rPr>
      </w:pPr>
      <w:r w:rsidRPr="008B2C6B">
        <w:rPr>
          <w:rFonts w:ascii="Times New Roman" w:hAnsi="Times New Roman" w:cs="Times New Roman"/>
          <w:b/>
          <w:bCs/>
          <w:spacing w:val="-10"/>
          <w:sz w:val="24"/>
          <w:szCs w:val="28"/>
        </w:rPr>
        <w:br w:type="page"/>
      </w:r>
    </w:p>
    <w:p w14:paraId="168A6943" w14:textId="767DC057" w:rsidR="008546C1" w:rsidRPr="008B2C6B" w:rsidRDefault="00722CD4" w:rsidP="008546C1">
      <w:pPr>
        <w:ind w:left="-567"/>
        <w:rPr>
          <w:rFonts w:ascii="Times New Roman" w:hAnsi="Times New Roman" w:cs="Times New Roman"/>
          <w:b/>
          <w:bCs/>
          <w:spacing w:val="-10"/>
          <w:sz w:val="28"/>
          <w:szCs w:val="28"/>
        </w:rPr>
      </w:pPr>
      <w:r w:rsidRPr="008B2C6B">
        <w:rPr>
          <w:rFonts w:ascii="Times New Roman" w:hAnsi="Times New Roman" w:cs="Times New Roman"/>
          <w:b/>
          <w:bCs/>
          <w:spacing w:val="-10"/>
          <w:sz w:val="28"/>
          <w:szCs w:val="28"/>
        </w:rPr>
        <w:lastRenderedPageBreak/>
        <w:t xml:space="preserve">2025/2026-os </w:t>
      </w:r>
      <w:r w:rsidR="00913311" w:rsidRPr="008B2C6B">
        <w:rPr>
          <w:rFonts w:ascii="Times New Roman" w:hAnsi="Times New Roman" w:cs="Times New Roman"/>
          <w:b/>
          <w:bCs/>
          <w:spacing w:val="-10"/>
          <w:sz w:val="28"/>
          <w:szCs w:val="28"/>
        </w:rPr>
        <w:t>tanév 2/14 Oktatási szakasszisztens – tanulói jogviszony</w:t>
      </w:r>
    </w:p>
    <w:p w14:paraId="4EFDD1CB" w14:textId="7A6629E4" w:rsidR="00722CD4" w:rsidRPr="008B2C6B" w:rsidRDefault="00722CD4" w:rsidP="008546C1">
      <w:pPr>
        <w:ind w:left="-567"/>
        <w:rPr>
          <w:rFonts w:ascii="Times New Roman" w:hAnsi="Times New Roman" w:cs="Times New Roman"/>
          <w:b/>
          <w:bCs/>
          <w:spacing w:val="-10"/>
          <w:sz w:val="24"/>
          <w:szCs w:val="28"/>
        </w:rPr>
      </w:pPr>
    </w:p>
    <w:tbl>
      <w:tblPr>
        <w:tblW w:w="9066" w:type="dxa"/>
        <w:tblCellMar>
          <w:left w:w="70" w:type="dxa"/>
          <w:right w:w="70" w:type="dxa"/>
        </w:tblCellMar>
        <w:tblLook w:val="04A0" w:firstRow="1" w:lastRow="0" w:firstColumn="1" w:lastColumn="0" w:noHBand="0" w:noVBand="1"/>
      </w:tblPr>
      <w:tblGrid>
        <w:gridCol w:w="1843"/>
        <w:gridCol w:w="1720"/>
        <w:gridCol w:w="719"/>
        <w:gridCol w:w="719"/>
        <w:gridCol w:w="477"/>
        <w:gridCol w:w="507"/>
        <w:gridCol w:w="772"/>
        <w:gridCol w:w="1181"/>
        <w:gridCol w:w="1128"/>
      </w:tblGrid>
      <w:tr w:rsidR="008B2C6B" w:rsidRPr="008B2C6B" w14:paraId="1F43A6B7" w14:textId="77777777" w:rsidTr="00913311">
        <w:trPr>
          <w:trHeight w:val="457"/>
        </w:trPr>
        <w:tc>
          <w:tcPr>
            <w:tcW w:w="3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1B48F"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Tantárgy</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14:paraId="4EF88B32"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Programtanterv óraszáma</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3000CE50"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Óraszám</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7A20A"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proofErr w:type="spellStart"/>
            <w:r w:rsidRPr="008B2C6B">
              <w:rPr>
                <w:rFonts w:ascii="Times New Roman" w:eastAsia="Times New Roman" w:hAnsi="Times New Roman" w:cs="Times New Roman"/>
                <w:b/>
                <w:bCs/>
                <w:lang w:eastAsia="hu-HU"/>
              </w:rPr>
              <w:t>Öszesen</w:t>
            </w:r>
            <w:proofErr w:type="spellEnd"/>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01E58"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Korábbi tanulmányok óraszáma</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8DF1A"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Beszámítás</w:t>
            </w:r>
          </w:p>
        </w:tc>
      </w:tr>
      <w:tr w:rsidR="008B2C6B" w:rsidRPr="008B2C6B" w14:paraId="379A980E" w14:textId="77777777" w:rsidTr="00913311">
        <w:trPr>
          <w:trHeight w:val="457"/>
        </w:trPr>
        <w:tc>
          <w:tcPr>
            <w:tcW w:w="3559" w:type="dxa"/>
            <w:gridSpan w:val="2"/>
            <w:vMerge/>
            <w:tcBorders>
              <w:top w:val="single" w:sz="4" w:space="0" w:color="auto"/>
              <w:left w:val="single" w:sz="4" w:space="0" w:color="auto"/>
              <w:bottom w:val="single" w:sz="4" w:space="0" w:color="auto"/>
              <w:right w:val="single" w:sz="4" w:space="0" w:color="auto"/>
            </w:tcBorders>
            <w:vAlign w:val="center"/>
            <w:hideMark/>
          </w:tcPr>
          <w:p w14:paraId="015F6BCA"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718" w:type="dxa"/>
            <w:tcBorders>
              <w:top w:val="nil"/>
              <w:left w:val="nil"/>
              <w:bottom w:val="single" w:sz="4" w:space="0" w:color="auto"/>
              <w:right w:val="single" w:sz="4" w:space="0" w:color="auto"/>
            </w:tcBorders>
            <w:shd w:val="clear" w:color="auto" w:fill="auto"/>
            <w:noWrap/>
            <w:vAlign w:val="center"/>
            <w:hideMark/>
          </w:tcPr>
          <w:p w14:paraId="44B6C56D"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1/13</w:t>
            </w:r>
          </w:p>
        </w:tc>
        <w:tc>
          <w:tcPr>
            <w:tcW w:w="718" w:type="dxa"/>
            <w:tcBorders>
              <w:top w:val="nil"/>
              <w:left w:val="nil"/>
              <w:bottom w:val="single" w:sz="4" w:space="0" w:color="auto"/>
              <w:right w:val="single" w:sz="4" w:space="0" w:color="auto"/>
            </w:tcBorders>
            <w:shd w:val="clear" w:color="auto" w:fill="auto"/>
            <w:noWrap/>
            <w:vAlign w:val="center"/>
            <w:hideMark/>
          </w:tcPr>
          <w:p w14:paraId="32C0C469"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2/14</w:t>
            </w:r>
          </w:p>
        </w:tc>
        <w:tc>
          <w:tcPr>
            <w:tcW w:w="480" w:type="dxa"/>
            <w:tcBorders>
              <w:top w:val="nil"/>
              <w:left w:val="nil"/>
              <w:bottom w:val="single" w:sz="4" w:space="0" w:color="auto"/>
              <w:right w:val="single" w:sz="4" w:space="0" w:color="auto"/>
            </w:tcBorders>
            <w:shd w:val="clear" w:color="auto" w:fill="auto"/>
            <w:noWrap/>
            <w:vAlign w:val="center"/>
            <w:hideMark/>
          </w:tcPr>
          <w:p w14:paraId="283BBEF9"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Heti</w:t>
            </w:r>
          </w:p>
        </w:tc>
        <w:tc>
          <w:tcPr>
            <w:tcW w:w="513" w:type="dxa"/>
            <w:tcBorders>
              <w:top w:val="nil"/>
              <w:left w:val="nil"/>
              <w:bottom w:val="single" w:sz="4" w:space="0" w:color="auto"/>
              <w:right w:val="single" w:sz="4" w:space="0" w:color="auto"/>
            </w:tcBorders>
            <w:shd w:val="clear" w:color="auto" w:fill="auto"/>
            <w:noWrap/>
            <w:vAlign w:val="center"/>
            <w:hideMark/>
          </w:tcPr>
          <w:p w14:paraId="171A0D3C"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Éves</w:t>
            </w: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5D7A61CE"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B06FFB7"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68CEE31"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r>
      <w:tr w:rsidR="008B2C6B" w:rsidRPr="008B2C6B" w14:paraId="20C4D8FC" w14:textId="77777777" w:rsidTr="00913311">
        <w:trPr>
          <w:trHeight w:val="457"/>
        </w:trPr>
        <w:tc>
          <w:tcPr>
            <w:tcW w:w="1841" w:type="dxa"/>
            <w:tcBorders>
              <w:top w:val="nil"/>
              <w:left w:val="single" w:sz="4" w:space="0" w:color="auto"/>
              <w:bottom w:val="single" w:sz="8" w:space="0" w:color="auto"/>
              <w:right w:val="single" w:sz="4" w:space="0" w:color="auto"/>
            </w:tcBorders>
            <w:shd w:val="clear" w:color="000000" w:fill="FFF2CC"/>
            <w:vAlign w:val="center"/>
            <w:hideMark/>
          </w:tcPr>
          <w:p w14:paraId="40C82B26"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Munkavállalói ismeretek</w:t>
            </w:r>
          </w:p>
        </w:tc>
        <w:tc>
          <w:tcPr>
            <w:tcW w:w="1718" w:type="dxa"/>
            <w:tcBorders>
              <w:top w:val="nil"/>
              <w:left w:val="nil"/>
              <w:bottom w:val="single" w:sz="8" w:space="0" w:color="auto"/>
              <w:right w:val="single" w:sz="4" w:space="0" w:color="auto"/>
            </w:tcBorders>
            <w:shd w:val="clear" w:color="auto" w:fill="auto"/>
            <w:noWrap/>
            <w:vAlign w:val="center"/>
            <w:hideMark/>
          </w:tcPr>
          <w:p w14:paraId="5A2C376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Munkavállalói ismeretek</w:t>
            </w:r>
          </w:p>
        </w:tc>
        <w:tc>
          <w:tcPr>
            <w:tcW w:w="718" w:type="dxa"/>
            <w:tcBorders>
              <w:top w:val="nil"/>
              <w:left w:val="nil"/>
              <w:bottom w:val="single" w:sz="8" w:space="0" w:color="auto"/>
              <w:right w:val="single" w:sz="4" w:space="0" w:color="auto"/>
            </w:tcBorders>
            <w:shd w:val="clear" w:color="auto" w:fill="auto"/>
            <w:noWrap/>
            <w:vAlign w:val="center"/>
            <w:hideMark/>
          </w:tcPr>
          <w:p w14:paraId="6D5577A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18</w:t>
            </w:r>
          </w:p>
        </w:tc>
        <w:tc>
          <w:tcPr>
            <w:tcW w:w="718" w:type="dxa"/>
            <w:tcBorders>
              <w:top w:val="nil"/>
              <w:left w:val="nil"/>
              <w:bottom w:val="single" w:sz="8" w:space="0" w:color="auto"/>
              <w:right w:val="single" w:sz="4" w:space="0" w:color="auto"/>
            </w:tcBorders>
            <w:shd w:val="clear" w:color="auto" w:fill="auto"/>
            <w:noWrap/>
            <w:vAlign w:val="center"/>
            <w:hideMark/>
          </w:tcPr>
          <w:p w14:paraId="02DB2AD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8" w:space="0" w:color="auto"/>
              <w:right w:val="single" w:sz="4" w:space="0" w:color="auto"/>
            </w:tcBorders>
            <w:shd w:val="clear" w:color="auto" w:fill="auto"/>
            <w:noWrap/>
            <w:vAlign w:val="center"/>
            <w:hideMark/>
          </w:tcPr>
          <w:p w14:paraId="2D073B5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0,5</w:t>
            </w:r>
          </w:p>
        </w:tc>
        <w:tc>
          <w:tcPr>
            <w:tcW w:w="513" w:type="dxa"/>
            <w:tcBorders>
              <w:top w:val="nil"/>
              <w:left w:val="nil"/>
              <w:bottom w:val="single" w:sz="8" w:space="0" w:color="auto"/>
              <w:right w:val="single" w:sz="4" w:space="0" w:color="auto"/>
            </w:tcBorders>
            <w:shd w:val="clear" w:color="000000" w:fill="C6EFCE"/>
            <w:noWrap/>
            <w:vAlign w:val="center"/>
            <w:hideMark/>
          </w:tcPr>
          <w:p w14:paraId="097D670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18</w:t>
            </w:r>
          </w:p>
        </w:tc>
        <w:tc>
          <w:tcPr>
            <w:tcW w:w="7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E58AC0"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1123,5</w:t>
            </w:r>
          </w:p>
        </w:tc>
        <w:tc>
          <w:tcPr>
            <w:tcW w:w="1180" w:type="dxa"/>
            <w:tcBorders>
              <w:top w:val="nil"/>
              <w:left w:val="nil"/>
              <w:bottom w:val="single" w:sz="4" w:space="0" w:color="auto"/>
              <w:right w:val="single" w:sz="4" w:space="0" w:color="auto"/>
            </w:tcBorders>
            <w:shd w:val="clear" w:color="auto" w:fill="auto"/>
            <w:noWrap/>
            <w:vAlign w:val="center"/>
            <w:hideMark/>
          </w:tcPr>
          <w:p w14:paraId="4308A51E"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3DB340A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32F20347" w14:textId="77777777" w:rsidTr="00913311">
        <w:trPr>
          <w:trHeight w:val="457"/>
        </w:trPr>
        <w:tc>
          <w:tcPr>
            <w:tcW w:w="1841" w:type="dxa"/>
            <w:tcBorders>
              <w:top w:val="nil"/>
              <w:left w:val="single" w:sz="4" w:space="0" w:color="auto"/>
              <w:bottom w:val="single" w:sz="8" w:space="0" w:color="auto"/>
              <w:right w:val="single" w:sz="4" w:space="0" w:color="auto"/>
            </w:tcBorders>
            <w:shd w:val="clear" w:color="000000" w:fill="FFD966"/>
            <w:vAlign w:val="center"/>
            <w:hideMark/>
          </w:tcPr>
          <w:p w14:paraId="3AC4EE80"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Munkavállalói idegen nyelv</w:t>
            </w:r>
          </w:p>
        </w:tc>
        <w:tc>
          <w:tcPr>
            <w:tcW w:w="1718" w:type="dxa"/>
            <w:tcBorders>
              <w:top w:val="nil"/>
              <w:left w:val="nil"/>
              <w:bottom w:val="single" w:sz="8" w:space="0" w:color="auto"/>
              <w:right w:val="single" w:sz="4" w:space="0" w:color="auto"/>
            </w:tcBorders>
            <w:shd w:val="clear" w:color="auto" w:fill="auto"/>
            <w:noWrap/>
            <w:vAlign w:val="center"/>
            <w:hideMark/>
          </w:tcPr>
          <w:p w14:paraId="2FFE6BC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Munkavállalói idegen nyelv</w:t>
            </w:r>
          </w:p>
        </w:tc>
        <w:tc>
          <w:tcPr>
            <w:tcW w:w="718" w:type="dxa"/>
            <w:tcBorders>
              <w:top w:val="nil"/>
              <w:left w:val="nil"/>
              <w:bottom w:val="single" w:sz="8" w:space="0" w:color="auto"/>
              <w:right w:val="single" w:sz="4" w:space="0" w:color="auto"/>
            </w:tcBorders>
            <w:shd w:val="clear" w:color="auto" w:fill="auto"/>
            <w:noWrap/>
            <w:vAlign w:val="center"/>
            <w:hideMark/>
          </w:tcPr>
          <w:p w14:paraId="4E78C15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18" w:type="dxa"/>
            <w:tcBorders>
              <w:top w:val="nil"/>
              <w:left w:val="nil"/>
              <w:bottom w:val="single" w:sz="8" w:space="0" w:color="auto"/>
              <w:right w:val="single" w:sz="4" w:space="0" w:color="auto"/>
            </w:tcBorders>
            <w:shd w:val="clear" w:color="auto" w:fill="auto"/>
            <w:noWrap/>
            <w:vAlign w:val="center"/>
            <w:hideMark/>
          </w:tcPr>
          <w:p w14:paraId="099E654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480" w:type="dxa"/>
            <w:tcBorders>
              <w:top w:val="nil"/>
              <w:left w:val="nil"/>
              <w:bottom w:val="single" w:sz="8" w:space="0" w:color="auto"/>
              <w:right w:val="single" w:sz="4" w:space="0" w:color="auto"/>
            </w:tcBorders>
            <w:shd w:val="clear" w:color="auto" w:fill="auto"/>
            <w:noWrap/>
            <w:vAlign w:val="center"/>
            <w:hideMark/>
          </w:tcPr>
          <w:p w14:paraId="1CA0F90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4</w:t>
            </w:r>
          </w:p>
        </w:tc>
        <w:tc>
          <w:tcPr>
            <w:tcW w:w="513" w:type="dxa"/>
            <w:tcBorders>
              <w:top w:val="nil"/>
              <w:left w:val="nil"/>
              <w:bottom w:val="single" w:sz="8" w:space="0" w:color="auto"/>
              <w:right w:val="single" w:sz="4" w:space="0" w:color="auto"/>
            </w:tcBorders>
            <w:shd w:val="clear" w:color="000000" w:fill="C6EFCE"/>
            <w:noWrap/>
            <w:vAlign w:val="center"/>
            <w:hideMark/>
          </w:tcPr>
          <w:p w14:paraId="667DD13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124</w:t>
            </w:r>
          </w:p>
        </w:tc>
        <w:tc>
          <w:tcPr>
            <w:tcW w:w="771" w:type="dxa"/>
            <w:vMerge/>
            <w:tcBorders>
              <w:top w:val="nil"/>
              <w:left w:val="single" w:sz="4" w:space="0" w:color="auto"/>
              <w:bottom w:val="single" w:sz="4" w:space="0" w:color="000000"/>
              <w:right w:val="single" w:sz="4" w:space="0" w:color="auto"/>
            </w:tcBorders>
            <w:vAlign w:val="center"/>
            <w:hideMark/>
          </w:tcPr>
          <w:p w14:paraId="03CFFEC1"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5D6CE86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361DDE9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22344F53" w14:textId="77777777" w:rsidTr="00913311">
        <w:trPr>
          <w:trHeight w:val="457"/>
        </w:trPr>
        <w:tc>
          <w:tcPr>
            <w:tcW w:w="1841" w:type="dxa"/>
            <w:vMerge w:val="restart"/>
            <w:tcBorders>
              <w:top w:val="nil"/>
              <w:left w:val="single" w:sz="4" w:space="0" w:color="auto"/>
              <w:bottom w:val="single" w:sz="8" w:space="0" w:color="000000"/>
              <w:right w:val="single" w:sz="4" w:space="0" w:color="auto"/>
            </w:tcBorders>
            <w:shd w:val="clear" w:color="000000" w:fill="66FF66"/>
            <w:vAlign w:val="center"/>
            <w:hideMark/>
          </w:tcPr>
          <w:p w14:paraId="09749742"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Ágazati kompetenciafejlesztés</w:t>
            </w:r>
          </w:p>
        </w:tc>
        <w:tc>
          <w:tcPr>
            <w:tcW w:w="1718" w:type="dxa"/>
            <w:tcBorders>
              <w:top w:val="nil"/>
              <w:left w:val="nil"/>
              <w:bottom w:val="single" w:sz="4" w:space="0" w:color="auto"/>
              <w:right w:val="single" w:sz="4" w:space="0" w:color="auto"/>
            </w:tcBorders>
            <w:shd w:val="clear" w:color="000000" w:fill="B4C6E7"/>
            <w:noWrap/>
            <w:vAlign w:val="center"/>
            <w:hideMark/>
          </w:tcPr>
          <w:p w14:paraId="58DB77F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Élménypedagógia</w:t>
            </w:r>
          </w:p>
        </w:tc>
        <w:tc>
          <w:tcPr>
            <w:tcW w:w="718" w:type="dxa"/>
            <w:tcBorders>
              <w:top w:val="nil"/>
              <w:left w:val="nil"/>
              <w:bottom w:val="single" w:sz="4" w:space="0" w:color="auto"/>
              <w:right w:val="single" w:sz="4" w:space="0" w:color="auto"/>
            </w:tcBorders>
            <w:shd w:val="clear" w:color="auto" w:fill="auto"/>
            <w:noWrap/>
            <w:vAlign w:val="center"/>
            <w:hideMark/>
          </w:tcPr>
          <w:p w14:paraId="7697543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72</w:t>
            </w:r>
          </w:p>
        </w:tc>
        <w:tc>
          <w:tcPr>
            <w:tcW w:w="718" w:type="dxa"/>
            <w:tcBorders>
              <w:top w:val="nil"/>
              <w:left w:val="nil"/>
              <w:bottom w:val="single" w:sz="4" w:space="0" w:color="auto"/>
              <w:right w:val="single" w:sz="4" w:space="0" w:color="auto"/>
            </w:tcBorders>
            <w:shd w:val="clear" w:color="auto" w:fill="auto"/>
            <w:noWrap/>
            <w:vAlign w:val="center"/>
            <w:hideMark/>
          </w:tcPr>
          <w:p w14:paraId="2687A9D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4" w:space="0" w:color="auto"/>
              <w:right w:val="single" w:sz="4" w:space="0" w:color="auto"/>
            </w:tcBorders>
            <w:shd w:val="clear" w:color="auto" w:fill="auto"/>
            <w:noWrap/>
            <w:vAlign w:val="center"/>
            <w:hideMark/>
          </w:tcPr>
          <w:p w14:paraId="3D8C46F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w:t>
            </w:r>
          </w:p>
        </w:tc>
        <w:tc>
          <w:tcPr>
            <w:tcW w:w="513" w:type="dxa"/>
            <w:tcBorders>
              <w:top w:val="nil"/>
              <w:left w:val="nil"/>
              <w:bottom w:val="single" w:sz="4" w:space="0" w:color="auto"/>
              <w:right w:val="single" w:sz="4" w:space="0" w:color="auto"/>
            </w:tcBorders>
            <w:shd w:val="clear" w:color="000000" w:fill="DDEBF7"/>
            <w:noWrap/>
            <w:vAlign w:val="center"/>
            <w:hideMark/>
          </w:tcPr>
          <w:p w14:paraId="498A8C9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71" w:type="dxa"/>
            <w:vMerge/>
            <w:tcBorders>
              <w:top w:val="nil"/>
              <w:left w:val="single" w:sz="4" w:space="0" w:color="auto"/>
              <w:bottom w:val="single" w:sz="4" w:space="0" w:color="000000"/>
              <w:right w:val="single" w:sz="4" w:space="0" w:color="auto"/>
            </w:tcBorders>
            <w:vAlign w:val="center"/>
            <w:hideMark/>
          </w:tcPr>
          <w:p w14:paraId="633FDB5C"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23CF513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636B309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 óra</w:t>
            </w:r>
          </w:p>
        </w:tc>
      </w:tr>
      <w:tr w:rsidR="008B2C6B" w:rsidRPr="008B2C6B" w14:paraId="69C57317"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4BD3F2A7"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4" w:space="0" w:color="auto"/>
              <w:right w:val="single" w:sz="4" w:space="0" w:color="auto"/>
            </w:tcBorders>
            <w:shd w:val="clear" w:color="000000" w:fill="B4C6E7"/>
            <w:noWrap/>
            <w:vAlign w:val="center"/>
            <w:hideMark/>
          </w:tcPr>
          <w:p w14:paraId="1D10BFC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Játékos személyiségfejlesztés</w:t>
            </w:r>
          </w:p>
        </w:tc>
        <w:tc>
          <w:tcPr>
            <w:tcW w:w="718" w:type="dxa"/>
            <w:tcBorders>
              <w:top w:val="nil"/>
              <w:left w:val="nil"/>
              <w:bottom w:val="single" w:sz="4" w:space="0" w:color="auto"/>
              <w:right w:val="single" w:sz="4" w:space="0" w:color="auto"/>
            </w:tcBorders>
            <w:shd w:val="clear" w:color="auto" w:fill="auto"/>
            <w:noWrap/>
            <w:vAlign w:val="center"/>
            <w:hideMark/>
          </w:tcPr>
          <w:p w14:paraId="269AA16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4" w:space="0" w:color="auto"/>
              <w:right w:val="single" w:sz="4" w:space="0" w:color="auto"/>
            </w:tcBorders>
            <w:shd w:val="clear" w:color="auto" w:fill="auto"/>
            <w:noWrap/>
            <w:vAlign w:val="center"/>
            <w:hideMark/>
          </w:tcPr>
          <w:p w14:paraId="152E609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4" w:space="0" w:color="auto"/>
              <w:right w:val="single" w:sz="4" w:space="0" w:color="auto"/>
            </w:tcBorders>
            <w:shd w:val="clear" w:color="auto" w:fill="auto"/>
            <w:noWrap/>
            <w:vAlign w:val="center"/>
            <w:hideMark/>
          </w:tcPr>
          <w:p w14:paraId="2F3BF32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513" w:type="dxa"/>
            <w:tcBorders>
              <w:top w:val="nil"/>
              <w:left w:val="nil"/>
              <w:bottom w:val="single" w:sz="4" w:space="0" w:color="auto"/>
              <w:right w:val="single" w:sz="4" w:space="0" w:color="auto"/>
            </w:tcBorders>
            <w:shd w:val="clear" w:color="auto" w:fill="auto"/>
            <w:noWrap/>
            <w:vAlign w:val="center"/>
            <w:hideMark/>
          </w:tcPr>
          <w:p w14:paraId="29EBA31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71" w:type="dxa"/>
            <w:vMerge/>
            <w:tcBorders>
              <w:top w:val="nil"/>
              <w:left w:val="single" w:sz="4" w:space="0" w:color="auto"/>
              <w:bottom w:val="single" w:sz="4" w:space="0" w:color="000000"/>
              <w:right w:val="single" w:sz="4" w:space="0" w:color="auto"/>
            </w:tcBorders>
            <w:vAlign w:val="center"/>
            <w:hideMark/>
          </w:tcPr>
          <w:p w14:paraId="4FDB87BC"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33F318D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100D501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 óra</w:t>
            </w:r>
          </w:p>
        </w:tc>
      </w:tr>
      <w:tr w:rsidR="008B2C6B" w:rsidRPr="008B2C6B" w14:paraId="2194FF99"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56DD2E2B"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8" w:space="0" w:color="auto"/>
              <w:right w:val="single" w:sz="4" w:space="0" w:color="auto"/>
            </w:tcBorders>
            <w:shd w:val="clear" w:color="000000" w:fill="B4C6E7"/>
            <w:noWrap/>
            <w:vAlign w:val="center"/>
            <w:hideMark/>
          </w:tcPr>
          <w:p w14:paraId="7E41084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A tanulás tanulása</w:t>
            </w:r>
          </w:p>
        </w:tc>
        <w:tc>
          <w:tcPr>
            <w:tcW w:w="718" w:type="dxa"/>
            <w:tcBorders>
              <w:top w:val="nil"/>
              <w:left w:val="nil"/>
              <w:bottom w:val="single" w:sz="8" w:space="0" w:color="auto"/>
              <w:right w:val="single" w:sz="4" w:space="0" w:color="auto"/>
            </w:tcBorders>
            <w:shd w:val="clear" w:color="auto" w:fill="auto"/>
            <w:noWrap/>
            <w:vAlign w:val="center"/>
            <w:hideMark/>
          </w:tcPr>
          <w:p w14:paraId="1FE771C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8" w:space="0" w:color="auto"/>
              <w:right w:val="single" w:sz="4" w:space="0" w:color="auto"/>
            </w:tcBorders>
            <w:shd w:val="clear" w:color="auto" w:fill="auto"/>
            <w:noWrap/>
            <w:vAlign w:val="center"/>
            <w:hideMark/>
          </w:tcPr>
          <w:p w14:paraId="0D0474A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8" w:space="0" w:color="auto"/>
              <w:right w:val="single" w:sz="4" w:space="0" w:color="auto"/>
            </w:tcBorders>
            <w:shd w:val="clear" w:color="auto" w:fill="auto"/>
            <w:noWrap/>
            <w:vAlign w:val="center"/>
            <w:hideMark/>
          </w:tcPr>
          <w:p w14:paraId="7EFBD53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513" w:type="dxa"/>
            <w:tcBorders>
              <w:top w:val="nil"/>
              <w:left w:val="nil"/>
              <w:bottom w:val="single" w:sz="8" w:space="0" w:color="auto"/>
              <w:right w:val="single" w:sz="4" w:space="0" w:color="auto"/>
            </w:tcBorders>
            <w:shd w:val="clear" w:color="auto" w:fill="auto"/>
            <w:noWrap/>
            <w:vAlign w:val="center"/>
            <w:hideMark/>
          </w:tcPr>
          <w:p w14:paraId="1E2FF28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71" w:type="dxa"/>
            <w:vMerge/>
            <w:tcBorders>
              <w:top w:val="nil"/>
              <w:left w:val="single" w:sz="4" w:space="0" w:color="auto"/>
              <w:bottom w:val="single" w:sz="4" w:space="0" w:color="000000"/>
              <w:right w:val="single" w:sz="4" w:space="0" w:color="auto"/>
            </w:tcBorders>
            <w:vAlign w:val="center"/>
            <w:hideMark/>
          </w:tcPr>
          <w:p w14:paraId="30771003"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62AE121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4AF7DAE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 óra</w:t>
            </w:r>
          </w:p>
        </w:tc>
      </w:tr>
      <w:tr w:rsidR="008B2C6B" w:rsidRPr="008B2C6B" w14:paraId="03B08265" w14:textId="77777777" w:rsidTr="00913311">
        <w:trPr>
          <w:trHeight w:val="457"/>
        </w:trPr>
        <w:tc>
          <w:tcPr>
            <w:tcW w:w="1841" w:type="dxa"/>
            <w:vMerge w:val="restart"/>
            <w:tcBorders>
              <w:top w:val="nil"/>
              <w:left w:val="single" w:sz="4" w:space="0" w:color="auto"/>
              <w:bottom w:val="single" w:sz="8" w:space="0" w:color="000000"/>
              <w:right w:val="single" w:sz="4" w:space="0" w:color="auto"/>
            </w:tcBorders>
            <w:shd w:val="clear" w:color="000000" w:fill="FFC000"/>
            <w:vAlign w:val="center"/>
            <w:hideMark/>
          </w:tcPr>
          <w:p w14:paraId="6C1E4ED8"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Pedagógiai, pszichológiai, gyógypedagógiai feladatok</w:t>
            </w:r>
          </w:p>
        </w:tc>
        <w:tc>
          <w:tcPr>
            <w:tcW w:w="1718" w:type="dxa"/>
            <w:tcBorders>
              <w:top w:val="nil"/>
              <w:left w:val="nil"/>
              <w:bottom w:val="single" w:sz="4" w:space="0" w:color="auto"/>
              <w:right w:val="single" w:sz="4" w:space="0" w:color="auto"/>
            </w:tcBorders>
            <w:shd w:val="clear" w:color="000000" w:fill="B4C6E7"/>
            <w:noWrap/>
            <w:vAlign w:val="center"/>
            <w:hideMark/>
          </w:tcPr>
          <w:p w14:paraId="61C3B27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Értékteremtő gyermeknevelés</w:t>
            </w:r>
          </w:p>
        </w:tc>
        <w:tc>
          <w:tcPr>
            <w:tcW w:w="718" w:type="dxa"/>
            <w:tcBorders>
              <w:top w:val="nil"/>
              <w:left w:val="nil"/>
              <w:bottom w:val="single" w:sz="4" w:space="0" w:color="auto"/>
              <w:right w:val="single" w:sz="4" w:space="0" w:color="auto"/>
            </w:tcBorders>
            <w:shd w:val="clear" w:color="auto" w:fill="auto"/>
            <w:noWrap/>
            <w:vAlign w:val="center"/>
            <w:hideMark/>
          </w:tcPr>
          <w:p w14:paraId="2BA3A00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180</w:t>
            </w:r>
          </w:p>
        </w:tc>
        <w:tc>
          <w:tcPr>
            <w:tcW w:w="718" w:type="dxa"/>
            <w:tcBorders>
              <w:top w:val="nil"/>
              <w:left w:val="nil"/>
              <w:bottom w:val="single" w:sz="4" w:space="0" w:color="auto"/>
              <w:right w:val="single" w:sz="4" w:space="0" w:color="auto"/>
            </w:tcBorders>
            <w:shd w:val="clear" w:color="auto" w:fill="auto"/>
            <w:noWrap/>
            <w:vAlign w:val="center"/>
            <w:hideMark/>
          </w:tcPr>
          <w:p w14:paraId="3F4024D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93</w:t>
            </w:r>
          </w:p>
        </w:tc>
        <w:tc>
          <w:tcPr>
            <w:tcW w:w="480" w:type="dxa"/>
            <w:tcBorders>
              <w:top w:val="nil"/>
              <w:left w:val="nil"/>
              <w:bottom w:val="single" w:sz="4" w:space="0" w:color="auto"/>
              <w:right w:val="single" w:sz="4" w:space="0" w:color="auto"/>
            </w:tcBorders>
            <w:shd w:val="clear" w:color="auto" w:fill="auto"/>
            <w:noWrap/>
            <w:vAlign w:val="center"/>
            <w:hideMark/>
          </w:tcPr>
          <w:p w14:paraId="1AD1E0D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4" w:space="0" w:color="auto"/>
              <w:right w:val="single" w:sz="4" w:space="0" w:color="auto"/>
            </w:tcBorders>
            <w:shd w:val="clear" w:color="000000" w:fill="C6EFCE"/>
            <w:noWrap/>
            <w:vAlign w:val="center"/>
            <w:hideMark/>
          </w:tcPr>
          <w:p w14:paraId="00AC3DD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6ACCA2B0"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478A2E6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224</w:t>
            </w:r>
          </w:p>
        </w:tc>
        <w:tc>
          <w:tcPr>
            <w:tcW w:w="1127" w:type="dxa"/>
            <w:tcBorders>
              <w:top w:val="nil"/>
              <w:left w:val="nil"/>
              <w:bottom w:val="single" w:sz="4" w:space="0" w:color="auto"/>
              <w:right w:val="single" w:sz="4" w:space="0" w:color="auto"/>
            </w:tcBorders>
            <w:shd w:val="clear" w:color="auto" w:fill="auto"/>
            <w:vAlign w:val="center"/>
            <w:hideMark/>
          </w:tcPr>
          <w:p w14:paraId="1B22089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211 óra (Pedagógia)</w:t>
            </w:r>
          </w:p>
        </w:tc>
      </w:tr>
      <w:tr w:rsidR="008B2C6B" w:rsidRPr="008B2C6B" w14:paraId="71D684AE"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258701A2"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4" w:space="0" w:color="auto"/>
              <w:right w:val="single" w:sz="4" w:space="0" w:color="auto"/>
            </w:tcBorders>
            <w:shd w:val="clear" w:color="auto" w:fill="auto"/>
            <w:noWrap/>
            <w:vAlign w:val="center"/>
            <w:hideMark/>
          </w:tcPr>
          <w:p w14:paraId="47566C6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A gyógypedagógia alapjai</w:t>
            </w:r>
          </w:p>
        </w:tc>
        <w:tc>
          <w:tcPr>
            <w:tcW w:w="718" w:type="dxa"/>
            <w:tcBorders>
              <w:top w:val="nil"/>
              <w:left w:val="nil"/>
              <w:bottom w:val="single" w:sz="4" w:space="0" w:color="auto"/>
              <w:right w:val="single" w:sz="4" w:space="0" w:color="auto"/>
            </w:tcBorders>
            <w:shd w:val="clear" w:color="auto" w:fill="auto"/>
            <w:noWrap/>
            <w:vAlign w:val="center"/>
            <w:hideMark/>
          </w:tcPr>
          <w:p w14:paraId="5988BED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18" w:type="dxa"/>
            <w:tcBorders>
              <w:top w:val="nil"/>
              <w:left w:val="nil"/>
              <w:bottom w:val="single" w:sz="4" w:space="0" w:color="auto"/>
              <w:right w:val="single" w:sz="4" w:space="0" w:color="auto"/>
            </w:tcBorders>
            <w:shd w:val="clear" w:color="auto" w:fill="auto"/>
            <w:noWrap/>
            <w:vAlign w:val="center"/>
            <w:hideMark/>
          </w:tcPr>
          <w:p w14:paraId="6E0E5D1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93</w:t>
            </w:r>
          </w:p>
        </w:tc>
        <w:tc>
          <w:tcPr>
            <w:tcW w:w="480" w:type="dxa"/>
            <w:tcBorders>
              <w:top w:val="nil"/>
              <w:left w:val="nil"/>
              <w:bottom w:val="single" w:sz="4" w:space="0" w:color="auto"/>
              <w:right w:val="single" w:sz="4" w:space="0" w:color="auto"/>
            </w:tcBorders>
            <w:shd w:val="clear" w:color="auto" w:fill="auto"/>
            <w:noWrap/>
            <w:vAlign w:val="center"/>
            <w:hideMark/>
          </w:tcPr>
          <w:p w14:paraId="3816993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w:t>
            </w:r>
          </w:p>
        </w:tc>
        <w:tc>
          <w:tcPr>
            <w:tcW w:w="513" w:type="dxa"/>
            <w:tcBorders>
              <w:top w:val="nil"/>
              <w:left w:val="nil"/>
              <w:bottom w:val="single" w:sz="4" w:space="0" w:color="auto"/>
              <w:right w:val="single" w:sz="4" w:space="0" w:color="auto"/>
            </w:tcBorders>
            <w:shd w:val="clear" w:color="000000" w:fill="C6EFCE"/>
            <w:noWrap/>
            <w:vAlign w:val="center"/>
            <w:hideMark/>
          </w:tcPr>
          <w:p w14:paraId="5600CD0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93</w:t>
            </w:r>
          </w:p>
        </w:tc>
        <w:tc>
          <w:tcPr>
            <w:tcW w:w="771" w:type="dxa"/>
            <w:vMerge/>
            <w:tcBorders>
              <w:top w:val="nil"/>
              <w:left w:val="single" w:sz="4" w:space="0" w:color="auto"/>
              <w:bottom w:val="single" w:sz="4" w:space="0" w:color="000000"/>
              <w:right w:val="single" w:sz="4" w:space="0" w:color="auto"/>
            </w:tcBorders>
            <w:vAlign w:val="center"/>
            <w:hideMark/>
          </w:tcPr>
          <w:p w14:paraId="77C6CE59"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20E724BE"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5E7962F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6240A997"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4DACF714"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4" w:space="0" w:color="auto"/>
              <w:right w:val="single" w:sz="4" w:space="0" w:color="auto"/>
            </w:tcBorders>
            <w:shd w:val="clear" w:color="000000" w:fill="B4C6E7"/>
            <w:noWrap/>
            <w:vAlign w:val="center"/>
            <w:hideMark/>
          </w:tcPr>
          <w:p w14:paraId="7F8F9B7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Pszichológia</w:t>
            </w:r>
          </w:p>
        </w:tc>
        <w:tc>
          <w:tcPr>
            <w:tcW w:w="718" w:type="dxa"/>
            <w:tcBorders>
              <w:top w:val="nil"/>
              <w:left w:val="nil"/>
              <w:bottom w:val="single" w:sz="4" w:space="0" w:color="auto"/>
              <w:right w:val="single" w:sz="4" w:space="0" w:color="auto"/>
            </w:tcBorders>
            <w:shd w:val="clear" w:color="auto" w:fill="auto"/>
            <w:noWrap/>
            <w:vAlign w:val="center"/>
            <w:hideMark/>
          </w:tcPr>
          <w:p w14:paraId="434B54CE"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162</w:t>
            </w:r>
          </w:p>
        </w:tc>
        <w:tc>
          <w:tcPr>
            <w:tcW w:w="718" w:type="dxa"/>
            <w:tcBorders>
              <w:top w:val="nil"/>
              <w:left w:val="nil"/>
              <w:bottom w:val="single" w:sz="4" w:space="0" w:color="auto"/>
              <w:right w:val="single" w:sz="4" w:space="0" w:color="auto"/>
            </w:tcBorders>
            <w:shd w:val="clear" w:color="auto" w:fill="auto"/>
            <w:noWrap/>
            <w:vAlign w:val="center"/>
            <w:hideMark/>
          </w:tcPr>
          <w:p w14:paraId="3C014E5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124</w:t>
            </w:r>
          </w:p>
        </w:tc>
        <w:tc>
          <w:tcPr>
            <w:tcW w:w="480" w:type="dxa"/>
            <w:tcBorders>
              <w:top w:val="nil"/>
              <w:left w:val="nil"/>
              <w:bottom w:val="single" w:sz="4" w:space="0" w:color="auto"/>
              <w:right w:val="single" w:sz="4" w:space="0" w:color="auto"/>
            </w:tcBorders>
            <w:shd w:val="clear" w:color="auto" w:fill="auto"/>
            <w:noWrap/>
            <w:vAlign w:val="center"/>
            <w:hideMark/>
          </w:tcPr>
          <w:p w14:paraId="1927EC0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4" w:space="0" w:color="auto"/>
              <w:right w:val="single" w:sz="4" w:space="0" w:color="auto"/>
            </w:tcBorders>
            <w:shd w:val="clear" w:color="000000" w:fill="C6EFCE"/>
            <w:noWrap/>
            <w:vAlign w:val="center"/>
            <w:hideMark/>
          </w:tcPr>
          <w:p w14:paraId="2B9587E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228B82D6"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5D26FE0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224</w:t>
            </w:r>
          </w:p>
        </w:tc>
        <w:tc>
          <w:tcPr>
            <w:tcW w:w="1127" w:type="dxa"/>
            <w:tcBorders>
              <w:top w:val="nil"/>
              <w:left w:val="nil"/>
              <w:bottom w:val="single" w:sz="4" w:space="0" w:color="auto"/>
              <w:right w:val="single" w:sz="4" w:space="0" w:color="auto"/>
            </w:tcBorders>
            <w:shd w:val="clear" w:color="auto" w:fill="auto"/>
            <w:vAlign w:val="center"/>
            <w:hideMark/>
          </w:tcPr>
          <w:p w14:paraId="3BEBDB1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224 óra</w:t>
            </w:r>
          </w:p>
        </w:tc>
      </w:tr>
      <w:tr w:rsidR="008B2C6B" w:rsidRPr="008B2C6B" w14:paraId="3E385E26"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65B6F473"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8" w:space="0" w:color="auto"/>
              <w:right w:val="single" w:sz="4" w:space="0" w:color="auto"/>
            </w:tcBorders>
            <w:shd w:val="clear" w:color="000000" w:fill="B4C6E7"/>
            <w:noWrap/>
            <w:vAlign w:val="center"/>
            <w:hideMark/>
          </w:tcPr>
          <w:p w14:paraId="36CCBD8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Pedagógia gyakorlat</w:t>
            </w:r>
          </w:p>
        </w:tc>
        <w:tc>
          <w:tcPr>
            <w:tcW w:w="718" w:type="dxa"/>
            <w:tcBorders>
              <w:top w:val="nil"/>
              <w:left w:val="nil"/>
              <w:bottom w:val="single" w:sz="8" w:space="0" w:color="auto"/>
              <w:right w:val="single" w:sz="4" w:space="0" w:color="auto"/>
            </w:tcBorders>
            <w:shd w:val="clear" w:color="auto" w:fill="auto"/>
            <w:noWrap/>
            <w:vAlign w:val="center"/>
            <w:hideMark/>
          </w:tcPr>
          <w:p w14:paraId="678F2D5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216</w:t>
            </w:r>
          </w:p>
        </w:tc>
        <w:tc>
          <w:tcPr>
            <w:tcW w:w="718" w:type="dxa"/>
            <w:tcBorders>
              <w:top w:val="nil"/>
              <w:left w:val="nil"/>
              <w:bottom w:val="single" w:sz="8" w:space="0" w:color="auto"/>
              <w:right w:val="single" w:sz="4" w:space="0" w:color="auto"/>
            </w:tcBorders>
            <w:shd w:val="clear" w:color="auto" w:fill="auto"/>
            <w:noWrap/>
            <w:vAlign w:val="center"/>
            <w:hideMark/>
          </w:tcPr>
          <w:p w14:paraId="7ACB723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217</w:t>
            </w:r>
          </w:p>
        </w:tc>
        <w:tc>
          <w:tcPr>
            <w:tcW w:w="480" w:type="dxa"/>
            <w:tcBorders>
              <w:top w:val="nil"/>
              <w:left w:val="nil"/>
              <w:bottom w:val="single" w:sz="8" w:space="0" w:color="auto"/>
              <w:right w:val="single" w:sz="4" w:space="0" w:color="auto"/>
            </w:tcBorders>
            <w:shd w:val="clear" w:color="auto" w:fill="auto"/>
            <w:noWrap/>
            <w:vAlign w:val="center"/>
            <w:hideMark/>
          </w:tcPr>
          <w:p w14:paraId="69EA963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5</w:t>
            </w:r>
          </w:p>
        </w:tc>
        <w:tc>
          <w:tcPr>
            <w:tcW w:w="513" w:type="dxa"/>
            <w:tcBorders>
              <w:top w:val="nil"/>
              <w:left w:val="nil"/>
              <w:bottom w:val="single" w:sz="8" w:space="0" w:color="auto"/>
              <w:right w:val="single" w:sz="4" w:space="0" w:color="auto"/>
            </w:tcBorders>
            <w:shd w:val="clear" w:color="000000" w:fill="C6EFCE"/>
            <w:noWrap/>
            <w:vAlign w:val="center"/>
            <w:hideMark/>
          </w:tcPr>
          <w:p w14:paraId="679229E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155</w:t>
            </w:r>
          </w:p>
        </w:tc>
        <w:tc>
          <w:tcPr>
            <w:tcW w:w="771" w:type="dxa"/>
            <w:vMerge/>
            <w:tcBorders>
              <w:top w:val="nil"/>
              <w:left w:val="single" w:sz="4" w:space="0" w:color="auto"/>
              <w:bottom w:val="single" w:sz="4" w:space="0" w:color="000000"/>
              <w:right w:val="single" w:sz="4" w:space="0" w:color="auto"/>
            </w:tcBorders>
            <w:vAlign w:val="center"/>
            <w:hideMark/>
          </w:tcPr>
          <w:p w14:paraId="6D5D6B69"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33EE90B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278</w:t>
            </w:r>
          </w:p>
        </w:tc>
        <w:tc>
          <w:tcPr>
            <w:tcW w:w="1127" w:type="dxa"/>
            <w:tcBorders>
              <w:top w:val="nil"/>
              <w:left w:val="nil"/>
              <w:bottom w:val="single" w:sz="4" w:space="0" w:color="auto"/>
              <w:right w:val="single" w:sz="4" w:space="0" w:color="auto"/>
            </w:tcBorders>
            <w:shd w:val="clear" w:color="auto" w:fill="auto"/>
            <w:vAlign w:val="center"/>
            <w:hideMark/>
          </w:tcPr>
          <w:p w14:paraId="6232497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278 óra</w:t>
            </w:r>
          </w:p>
        </w:tc>
      </w:tr>
      <w:tr w:rsidR="008B2C6B" w:rsidRPr="008B2C6B" w14:paraId="37DA6572" w14:textId="77777777" w:rsidTr="00913311">
        <w:trPr>
          <w:trHeight w:val="654"/>
        </w:trPr>
        <w:tc>
          <w:tcPr>
            <w:tcW w:w="1841" w:type="dxa"/>
            <w:tcBorders>
              <w:top w:val="nil"/>
              <w:left w:val="single" w:sz="4" w:space="0" w:color="auto"/>
              <w:bottom w:val="single" w:sz="8" w:space="0" w:color="auto"/>
              <w:right w:val="single" w:sz="4" w:space="0" w:color="auto"/>
            </w:tcBorders>
            <w:shd w:val="clear" w:color="000000" w:fill="F8CBAD"/>
            <w:vAlign w:val="center"/>
            <w:hideMark/>
          </w:tcPr>
          <w:p w14:paraId="1380B970"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Gondozás és egészségnevelés</w:t>
            </w:r>
          </w:p>
        </w:tc>
        <w:tc>
          <w:tcPr>
            <w:tcW w:w="1718" w:type="dxa"/>
            <w:tcBorders>
              <w:top w:val="nil"/>
              <w:left w:val="nil"/>
              <w:bottom w:val="single" w:sz="8" w:space="0" w:color="auto"/>
              <w:right w:val="single" w:sz="4" w:space="0" w:color="auto"/>
            </w:tcBorders>
            <w:shd w:val="clear" w:color="000000" w:fill="B4C6E7"/>
            <w:noWrap/>
            <w:vAlign w:val="center"/>
            <w:hideMark/>
          </w:tcPr>
          <w:p w14:paraId="4C56CB2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Gondozás és egészségnevelés</w:t>
            </w:r>
          </w:p>
        </w:tc>
        <w:tc>
          <w:tcPr>
            <w:tcW w:w="718" w:type="dxa"/>
            <w:tcBorders>
              <w:top w:val="nil"/>
              <w:left w:val="nil"/>
              <w:bottom w:val="single" w:sz="8" w:space="0" w:color="auto"/>
              <w:right w:val="single" w:sz="4" w:space="0" w:color="auto"/>
            </w:tcBorders>
            <w:shd w:val="clear" w:color="auto" w:fill="auto"/>
            <w:noWrap/>
            <w:vAlign w:val="center"/>
            <w:hideMark/>
          </w:tcPr>
          <w:p w14:paraId="38BCDD0E"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72</w:t>
            </w:r>
          </w:p>
        </w:tc>
        <w:tc>
          <w:tcPr>
            <w:tcW w:w="718" w:type="dxa"/>
            <w:tcBorders>
              <w:top w:val="nil"/>
              <w:left w:val="nil"/>
              <w:bottom w:val="single" w:sz="8" w:space="0" w:color="auto"/>
              <w:right w:val="single" w:sz="4" w:space="0" w:color="auto"/>
            </w:tcBorders>
            <w:shd w:val="clear" w:color="auto" w:fill="auto"/>
            <w:noWrap/>
            <w:vAlign w:val="center"/>
            <w:hideMark/>
          </w:tcPr>
          <w:p w14:paraId="407930E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8" w:space="0" w:color="auto"/>
              <w:right w:val="single" w:sz="4" w:space="0" w:color="auto"/>
            </w:tcBorders>
            <w:shd w:val="clear" w:color="auto" w:fill="auto"/>
            <w:noWrap/>
            <w:vAlign w:val="center"/>
            <w:hideMark/>
          </w:tcPr>
          <w:p w14:paraId="045637C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1,5</w:t>
            </w:r>
          </w:p>
        </w:tc>
        <w:tc>
          <w:tcPr>
            <w:tcW w:w="513" w:type="dxa"/>
            <w:tcBorders>
              <w:top w:val="nil"/>
              <w:left w:val="nil"/>
              <w:bottom w:val="single" w:sz="8" w:space="0" w:color="auto"/>
              <w:right w:val="single" w:sz="4" w:space="0" w:color="auto"/>
            </w:tcBorders>
            <w:shd w:val="clear" w:color="auto" w:fill="auto"/>
            <w:noWrap/>
            <w:vAlign w:val="center"/>
            <w:hideMark/>
          </w:tcPr>
          <w:p w14:paraId="7AA6C50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46,5</w:t>
            </w:r>
          </w:p>
        </w:tc>
        <w:tc>
          <w:tcPr>
            <w:tcW w:w="771" w:type="dxa"/>
            <w:vMerge/>
            <w:tcBorders>
              <w:top w:val="nil"/>
              <w:left w:val="single" w:sz="4" w:space="0" w:color="auto"/>
              <w:bottom w:val="single" w:sz="4" w:space="0" w:color="000000"/>
              <w:right w:val="single" w:sz="4" w:space="0" w:color="auto"/>
            </w:tcBorders>
            <w:vAlign w:val="center"/>
            <w:hideMark/>
          </w:tcPr>
          <w:p w14:paraId="6AE1816C"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682EEB0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67</w:t>
            </w:r>
          </w:p>
        </w:tc>
        <w:tc>
          <w:tcPr>
            <w:tcW w:w="1127" w:type="dxa"/>
            <w:tcBorders>
              <w:top w:val="nil"/>
              <w:left w:val="nil"/>
              <w:bottom w:val="single" w:sz="4" w:space="0" w:color="auto"/>
              <w:right w:val="single" w:sz="4" w:space="0" w:color="auto"/>
            </w:tcBorders>
            <w:shd w:val="clear" w:color="auto" w:fill="auto"/>
            <w:vAlign w:val="center"/>
            <w:hideMark/>
          </w:tcPr>
          <w:p w14:paraId="6AFAF01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60D00576" w14:textId="77777777" w:rsidTr="00913311">
        <w:trPr>
          <w:trHeight w:val="457"/>
        </w:trPr>
        <w:tc>
          <w:tcPr>
            <w:tcW w:w="1841" w:type="dxa"/>
            <w:vMerge w:val="restart"/>
            <w:tcBorders>
              <w:top w:val="nil"/>
              <w:left w:val="single" w:sz="4" w:space="0" w:color="auto"/>
              <w:bottom w:val="single" w:sz="8" w:space="0" w:color="000000"/>
              <w:right w:val="single" w:sz="4" w:space="0" w:color="auto"/>
            </w:tcBorders>
            <w:shd w:val="clear" w:color="000000" w:fill="F4B084"/>
            <w:vAlign w:val="center"/>
            <w:hideMark/>
          </w:tcPr>
          <w:p w14:paraId="5072A93E"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Családpedagógiai alapismeretek</w:t>
            </w:r>
          </w:p>
        </w:tc>
        <w:tc>
          <w:tcPr>
            <w:tcW w:w="1718" w:type="dxa"/>
            <w:tcBorders>
              <w:top w:val="nil"/>
              <w:left w:val="nil"/>
              <w:bottom w:val="single" w:sz="4" w:space="0" w:color="auto"/>
              <w:right w:val="single" w:sz="4" w:space="0" w:color="auto"/>
            </w:tcBorders>
            <w:shd w:val="clear" w:color="auto" w:fill="auto"/>
            <w:noWrap/>
            <w:vAlign w:val="center"/>
            <w:hideMark/>
          </w:tcPr>
          <w:p w14:paraId="59D39FC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Pedagógiai szociológia</w:t>
            </w:r>
          </w:p>
        </w:tc>
        <w:tc>
          <w:tcPr>
            <w:tcW w:w="718" w:type="dxa"/>
            <w:tcBorders>
              <w:top w:val="nil"/>
              <w:left w:val="nil"/>
              <w:bottom w:val="single" w:sz="4" w:space="0" w:color="auto"/>
              <w:right w:val="single" w:sz="4" w:space="0" w:color="auto"/>
            </w:tcBorders>
            <w:shd w:val="clear" w:color="auto" w:fill="auto"/>
            <w:noWrap/>
            <w:vAlign w:val="center"/>
            <w:hideMark/>
          </w:tcPr>
          <w:p w14:paraId="26A4FFC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18" w:type="dxa"/>
            <w:tcBorders>
              <w:top w:val="nil"/>
              <w:left w:val="nil"/>
              <w:bottom w:val="single" w:sz="4" w:space="0" w:color="auto"/>
              <w:right w:val="single" w:sz="4" w:space="0" w:color="auto"/>
            </w:tcBorders>
            <w:shd w:val="clear" w:color="auto" w:fill="auto"/>
            <w:noWrap/>
            <w:vAlign w:val="center"/>
            <w:hideMark/>
          </w:tcPr>
          <w:p w14:paraId="22F5BD3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480" w:type="dxa"/>
            <w:tcBorders>
              <w:top w:val="nil"/>
              <w:left w:val="nil"/>
              <w:bottom w:val="single" w:sz="4" w:space="0" w:color="auto"/>
              <w:right w:val="single" w:sz="4" w:space="0" w:color="auto"/>
            </w:tcBorders>
            <w:shd w:val="clear" w:color="auto" w:fill="auto"/>
            <w:noWrap/>
            <w:vAlign w:val="center"/>
            <w:hideMark/>
          </w:tcPr>
          <w:p w14:paraId="48683F0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4" w:space="0" w:color="auto"/>
              <w:right w:val="single" w:sz="4" w:space="0" w:color="auto"/>
            </w:tcBorders>
            <w:shd w:val="clear" w:color="auto" w:fill="auto"/>
            <w:noWrap/>
            <w:vAlign w:val="center"/>
            <w:hideMark/>
          </w:tcPr>
          <w:p w14:paraId="624769F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68B89120"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0BA4708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134</w:t>
            </w:r>
          </w:p>
        </w:tc>
        <w:tc>
          <w:tcPr>
            <w:tcW w:w="1127" w:type="dxa"/>
            <w:tcBorders>
              <w:top w:val="nil"/>
              <w:left w:val="nil"/>
              <w:bottom w:val="single" w:sz="4" w:space="0" w:color="auto"/>
              <w:right w:val="single" w:sz="4" w:space="0" w:color="auto"/>
            </w:tcBorders>
            <w:shd w:val="clear" w:color="auto" w:fill="auto"/>
            <w:vAlign w:val="center"/>
            <w:hideMark/>
          </w:tcPr>
          <w:p w14:paraId="3E7D1D0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 óra</w:t>
            </w:r>
          </w:p>
        </w:tc>
      </w:tr>
      <w:tr w:rsidR="008B2C6B" w:rsidRPr="008B2C6B" w14:paraId="702FED25"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276E713C"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8" w:space="0" w:color="auto"/>
              <w:right w:val="single" w:sz="4" w:space="0" w:color="auto"/>
            </w:tcBorders>
            <w:shd w:val="clear" w:color="auto" w:fill="auto"/>
            <w:noWrap/>
            <w:vAlign w:val="center"/>
            <w:hideMark/>
          </w:tcPr>
          <w:p w14:paraId="52FADDD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Mentálhigiéné</w:t>
            </w:r>
          </w:p>
        </w:tc>
        <w:tc>
          <w:tcPr>
            <w:tcW w:w="718" w:type="dxa"/>
            <w:tcBorders>
              <w:top w:val="nil"/>
              <w:left w:val="nil"/>
              <w:bottom w:val="single" w:sz="8" w:space="0" w:color="auto"/>
              <w:right w:val="single" w:sz="4" w:space="0" w:color="auto"/>
            </w:tcBorders>
            <w:shd w:val="clear" w:color="auto" w:fill="auto"/>
            <w:noWrap/>
            <w:vAlign w:val="center"/>
            <w:hideMark/>
          </w:tcPr>
          <w:p w14:paraId="7D1C7EA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18" w:type="dxa"/>
            <w:tcBorders>
              <w:top w:val="nil"/>
              <w:left w:val="nil"/>
              <w:bottom w:val="single" w:sz="8" w:space="0" w:color="auto"/>
              <w:right w:val="single" w:sz="4" w:space="0" w:color="auto"/>
            </w:tcBorders>
            <w:shd w:val="clear" w:color="auto" w:fill="auto"/>
            <w:noWrap/>
            <w:vAlign w:val="center"/>
            <w:hideMark/>
          </w:tcPr>
          <w:p w14:paraId="4933C3CE"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93</w:t>
            </w:r>
          </w:p>
        </w:tc>
        <w:tc>
          <w:tcPr>
            <w:tcW w:w="480" w:type="dxa"/>
            <w:tcBorders>
              <w:top w:val="nil"/>
              <w:left w:val="nil"/>
              <w:bottom w:val="single" w:sz="8" w:space="0" w:color="auto"/>
              <w:right w:val="single" w:sz="4" w:space="0" w:color="auto"/>
            </w:tcBorders>
            <w:shd w:val="clear" w:color="auto" w:fill="auto"/>
            <w:noWrap/>
            <w:vAlign w:val="center"/>
            <w:hideMark/>
          </w:tcPr>
          <w:p w14:paraId="61EB887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w:t>
            </w:r>
          </w:p>
        </w:tc>
        <w:tc>
          <w:tcPr>
            <w:tcW w:w="513" w:type="dxa"/>
            <w:tcBorders>
              <w:top w:val="nil"/>
              <w:left w:val="nil"/>
              <w:bottom w:val="single" w:sz="8" w:space="0" w:color="auto"/>
              <w:right w:val="single" w:sz="4" w:space="0" w:color="auto"/>
            </w:tcBorders>
            <w:shd w:val="clear" w:color="000000" w:fill="C6EFCE"/>
            <w:noWrap/>
            <w:vAlign w:val="center"/>
            <w:hideMark/>
          </w:tcPr>
          <w:p w14:paraId="23DFBDF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93</w:t>
            </w:r>
          </w:p>
        </w:tc>
        <w:tc>
          <w:tcPr>
            <w:tcW w:w="771" w:type="dxa"/>
            <w:vMerge/>
            <w:tcBorders>
              <w:top w:val="nil"/>
              <w:left w:val="single" w:sz="4" w:space="0" w:color="auto"/>
              <w:bottom w:val="single" w:sz="4" w:space="0" w:color="000000"/>
              <w:right w:val="single" w:sz="4" w:space="0" w:color="auto"/>
            </w:tcBorders>
            <w:vAlign w:val="center"/>
            <w:hideMark/>
          </w:tcPr>
          <w:p w14:paraId="59865F33"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12FF1E8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72</w:t>
            </w:r>
          </w:p>
        </w:tc>
        <w:tc>
          <w:tcPr>
            <w:tcW w:w="1127" w:type="dxa"/>
            <w:tcBorders>
              <w:top w:val="nil"/>
              <w:left w:val="nil"/>
              <w:bottom w:val="single" w:sz="4" w:space="0" w:color="auto"/>
              <w:right w:val="single" w:sz="4" w:space="0" w:color="auto"/>
            </w:tcBorders>
            <w:shd w:val="clear" w:color="auto" w:fill="auto"/>
            <w:vAlign w:val="center"/>
            <w:hideMark/>
          </w:tcPr>
          <w:p w14:paraId="6042728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5689F176" w14:textId="77777777" w:rsidTr="00913311">
        <w:trPr>
          <w:trHeight w:val="457"/>
        </w:trPr>
        <w:tc>
          <w:tcPr>
            <w:tcW w:w="1841" w:type="dxa"/>
            <w:tcBorders>
              <w:top w:val="nil"/>
              <w:left w:val="single" w:sz="4" w:space="0" w:color="auto"/>
              <w:bottom w:val="single" w:sz="8" w:space="0" w:color="auto"/>
              <w:right w:val="single" w:sz="4" w:space="0" w:color="auto"/>
            </w:tcBorders>
            <w:shd w:val="clear" w:color="000000" w:fill="C6E0B4"/>
            <w:vAlign w:val="center"/>
            <w:hideMark/>
          </w:tcPr>
          <w:p w14:paraId="79A9914F"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Szabadidő-pedagógia</w:t>
            </w:r>
          </w:p>
        </w:tc>
        <w:tc>
          <w:tcPr>
            <w:tcW w:w="1718" w:type="dxa"/>
            <w:tcBorders>
              <w:top w:val="nil"/>
              <w:left w:val="nil"/>
              <w:bottom w:val="single" w:sz="8" w:space="0" w:color="auto"/>
              <w:right w:val="single" w:sz="4" w:space="0" w:color="auto"/>
            </w:tcBorders>
            <w:shd w:val="clear" w:color="auto" w:fill="auto"/>
            <w:noWrap/>
            <w:vAlign w:val="center"/>
            <w:hideMark/>
          </w:tcPr>
          <w:p w14:paraId="7938810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Szabadidő-szervezés</w:t>
            </w:r>
          </w:p>
        </w:tc>
        <w:tc>
          <w:tcPr>
            <w:tcW w:w="718" w:type="dxa"/>
            <w:tcBorders>
              <w:top w:val="nil"/>
              <w:left w:val="nil"/>
              <w:bottom w:val="single" w:sz="8" w:space="0" w:color="auto"/>
              <w:right w:val="single" w:sz="4" w:space="0" w:color="auto"/>
            </w:tcBorders>
            <w:shd w:val="clear" w:color="auto" w:fill="auto"/>
            <w:noWrap/>
            <w:vAlign w:val="center"/>
            <w:hideMark/>
          </w:tcPr>
          <w:p w14:paraId="07BBCB9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8" w:space="0" w:color="auto"/>
              <w:right w:val="single" w:sz="4" w:space="0" w:color="auto"/>
            </w:tcBorders>
            <w:shd w:val="clear" w:color="auto" w:fill="auto"/>
            <w:noWrap/>
            <w:vAlign w:val="center"/>
            <w:hideMark/>
          </w:tcPr>
          <w:p w14:paraId="4A7DD05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480" w:type="dxa"/>
            <w:tcBorders>
              <w:top w:val="nil"/>
              <w:left w:val="nil"/>
              <w:bottom w:val="single" w:sz="8" w:space="0" w:color="auto"/>
              <w:right w:val="single" w:sz="4" w:space="0" w:color="auto"/>
            </w:tcBorders>
            <w:shd w:val="clear" w:color="auto" w:fill="auto"/>
            <w:noWrap/>
            <w:vAlign w:val="center"/>
            <w:hideMark/>
          </w:tcPr>
          <w:p w14:paraId="57AEA92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8" w:space="0" w:color="auto"/>
              <w:right w:val="single" w:sz="4" w:space="0" w:color="auto"/>
            </w:tcBorders>
            <w:shd w:val="clear" w:color="000000" w:fill="C6EFCE"/>
            <w:noWrap/>
            <w:vAlign w:val="center"/>
            <w:hideMark/>
          </w:tcPr>
          <w:p w14:paraId="629CB15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304CEEFD"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12792E3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1127" w:type="dxa"/>
            <w:tcBorders>
              <w:top w:val="nil"/>
              <w:left w:val="nil"/>
              <w:bottom w:val="single" w:sz="4" w:space="0" w:color="auto"/>
              <w:right w:val="single" w:sz="4" w:space="0" w:color="auto"/>
            </w:tcBorders>
            <w:shd w:val="clear" w:color="auto" w:fill="auto"/>
            <w:vAlign w:val="center"/>
            <w:hideMark/>
          </w:tcPr>
          <w:p w14:paraId="4DEEA05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 óra</w:t>
            </w:r>
          </w:p>
        </w:tc>
      </w:tr>
      <w:tr w:rsidR="008B2C6B" w:rsidRPr="008B2C6B" w14:paraId="76D0CF81" w14:textId="77777777" w:rsidTr="00913311">
        <w:trPr>
          <w:trHeight w:val="457"/>
        </w:trPr>
        <w:tc>
          <w:tcPr>
            <w:tcW w:w="1841" w:type="dxa"/>
            <w:tcBorders>
              <w:top w:val="nil"/>
              <w:left w:val="single" w:sz="4" w:space="0" w:color="auto"/>
              <w:bottom w:val="single" w:sz="8" w:space="0" w:color="auto"/>
              <w:right w:val="single" w:sz="4" w:space="0" w:color="auto"/>
            </w:tcBorders>
            <w:shd w:val="clear" w:color="000000" w:fill="A9D08E"/>
            <w:vAlign w:val="center"/>
            <w:hideMark/>
          </w:tcPr>
          <w:p w14:paraId="05011D21"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Kommunikáció</w:t>
            </w:r>
          </w:p>
        </w:tc>
        <w:tc>
          <w:tcPr>
            <w:tcW w:w="1718" w:type="dxa"/>
            <w:tcBorders>
              <w:top w:val="nil"/>
              <w:left w:val="nil"/>
              <w:bottom w:val="single" w:sz="8" w:space="0" w:color="auto"/>
              <w:right w:val="single" w:sz="4" w:space="0" w:color="auto"/>
            </w:tcBorders>
            <w:shd w:val="clear" w:color="auto" w:fill="auto"/>
            <w:noWrap/>
            <w:vAlign w:val="center"/>
            <w:hideMark/>
          </w:tcPr>
          <w:p w14:paraId="16C725A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Kommunikáció</w:t>
            </w:r>
          </w:p>
        </w:tc>
        <w:tc>
          <w:tcPr>
            <w:tcW w:w="718" w:type="dxa"/>
            <w:tcBorders>
              <w:top w:val="nil"/>
              <w:left w:val="nil"/>
              <w:bottom w:val="single" w:sz="8" w:space="0" w:color="auto"/>
              <w:right w:val="single" w:sz="4" w:space="0" w:color="auto"/>
            </w:tcBorders>
            <w:shd w:val="clear" w:color="auto" w:fill="auto"/>
            <w:noWrap/>
            <w:vAlign w:val="center"/>
            <w:hideMark/>
          </w:tcPr>
          <w:p w14:paraId="70FB2C2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8" w:space="0" w:color="auto"/>
              <w:right w:val="single" w:sz="4" w:space="0" w:color="auto"/>
            </w:tcBorders>
            <w:shd w:val="clear" w:color="auto" w:fill="auto"/>
            <w:noWrap/>
            <w:vAlign w:val="center"/>
            <w:hideMark/>
          </w:tcPr>
          <w:p w14:paraId="6EDA143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31</w:t>
            </w:r>
          </w:p>
        </w:tc>
        <w:tc>
          <w:tcPr>
            <w:tcW w:w="480" w:type="dxa"/>
            <w:tcBorders>
              <w:top w:val="nil"/>
              <w:left w:val="nil"/>
              <w:bottom w:val="single" w:sz="8" w:space="0" w:color="auto"/>
              <w:right w:val="single" w:sz="4" w:space="0" w:color="auto"/>
            </w:tcBorders>
            <w:shd w:val="clear" w:color="auto" w:fill="auto"/>
            <w:noWrap/>
            <w:vAlign w:val="center"/>
            <w:hideMark/>
          </w:tcPr>
          <w:p w14:paraId="3F46241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8" w:space="0" w:color="auto"/>
              <w:right w:val="single" w:sz="4" w:space="0" w:color="auto"/>
            </w:tcBorders>
            <w:shd w:val="clear" w:color="000000" w:fill="C6EFCE"/>
            <w:noWrap/>
            <w:vAlign w:val="center"/>
            <w:hideMark/>
          </w:tcPr>
          <w:p w14:paraId="00E2B94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14E9CFFA"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68DC69B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108</w:t>
            </w:r>
          </w:p>
        </w:tc>
        <w:tc>
          <w:tcPr>
            <w:tcW w:w="1127" w:type="dxa"/>
            <w:tcBorders>
              <w:top w:val="nil"/>
              <w:left w:val="nil"/>
              <w:bottom w:val="single" w:sz="4" w:space="0" w:color="auto"/>
              <w:right w:val="single" w:sz="4" w:space="0" w:color="auto"/>
            </w:tcBorders>
            <w:shd w:val="clear" w:color="auto" w:fill="auto"/>
            <w:vAlign w:val="center"/>
            <w:hideMark/>
          </w:tcPr>
          <w:p w14:paraId="6AD1345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42F09A4D" w14:textId="77777777" w:rsidTr="00913311">
        <w:trPr>
          <w:trHeight w:val="627"/>
        </w:trPr>
        <w:tc>
          <w:tcPr>
            <w:tcW w:w="1841" w:type="dxa"/>
            <w:tcBorders>
              <w:top w:val="nil"/>
              <w:left w:val="single" w:sz="4" w:space="0" w:color="auto"/>
              <w:bottom w:val="single" w:sz="8" w:space="0" w:color="auto"/>
              <w:right w:val="single" w:sz="4" w:space="0" w:color="auto"/>
            </w:tcBorders>
            <w:shd w:val="clear" w:color="000000" w:fill="FFE699"/>
            <w:vAlign w:val="center"/>
            <w:hideMark/>
          </w:tcPr>
          <w:p w14:paraId="43B57E2D"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Gyermek- és kamaszirodalom</w:t>
            </w:r>
          </w:p>
        </w:tc>
        <w:tc>
          <w:tcPr>
            <w:tcW w:w="1718" w:type="dxa"/>
            <w:tcBorders>
              <w:top w:val="nil"/>
              <w:left w:val="nil"/>
              <w:bottom w:val="single" w:sz="8" w:space="0" w:color="auto"/>
              <w:right w:val="single" w:sz="4" w:space="0" w:color="auto"/>
            </w:tcBorders>
            <w:shd w:val="clear" w:color="auto" w:fill="auto"/>
            <w:noWrap/>
            <w:vAlign w:val="center"/>
            <w:hideMark/>
          </w:tcPr>
          <w:p w14:paraId="24B656F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Gyermek- és kamaszirodalom</w:t>
            </w:r>
          </w:p>
        </w:tc>
        <w:tc>
          <w:tcPr>
            <w:tcW w:w="718" w:type="dxa"/>
            <w:tcBorders>
              <w:top w:val="nil"/>
              <w:left w:val="nil"/>
              <w:bottom w:val="single" w:sz="8" w:space="0" w:color="auto"/>
              <w:right w:val="single" w:sz="4" w:space="0" w:color="auto"/>
            </w:tcBorders>
            <w:shd w:val="clear" w:color="auto" w:fill="auto"/>
            <w:noWrap/>
            <w:vAlign w:val="center"/>
            <w:hideMark/>
          </w:tcPr>
          <w:p w14:paraId="0234358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72</w:t>
            </w:r>
          </w:p>
        </w:tc>
        <w:tc>
          <w:tcPr>
            <w:tcW w:w="718" w:type="dxa"/>
            <w:tcBorders>
              <w:top w:val="nil"/>
              <w:left w:val="nil"/>
              <w:bottom w:val="single" w:sz="8" w:space="0" w:color="auto"/>
              <w:right w:val="single" w:sz="4" w:space="0" w:color="auto"/>
            </w:tcBorders>
            <w:shd w:val="clear" w:color="auto" w:fill="auto"/>
            <w:noWrap/>
            <w:vAlign w:val="center"/>
            <w:hideMark/>
          </w:tcPr>
          <w:p w14:paraId="27F63B0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8" w:space="0" w:color="auto"/>
              <w:right w:val="single" w:sz="4" w:space="0" w:color="auto"/>
            </w:tcBorders>
            <w:shd w:val="clear" w:color="auto" w:fill="auto"/>
            <w:noWrap/>
            <w:vAlign w:val="center"/>
            <w:hideMark/>
          </w:tcPr>
          <w:p w14:paraId="2C447F1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8" w:space="0" w:color="auto"/>
              <w:right w:val="single" w:sz="4" w:space="0" w:color="auto"/>
            </w:tcBorders>
            <w:shd w:val="clear" w:color="000000" w:fill="C6EFCE"/>
            <w:noWrap/>
            <w:vAlign w:val="center"/>
            <w:hideMark/>
          </w:tcPr>
          <w:p w14:paraId="5ACBD77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5915C8B8"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33C2288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3A9A0CF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10 óra (Magyar nyelv és irodalom)</w:t>
            </w:r>
          </w:p>
        </w:tc>
      </w:tr>
      <w:tr w:rsidR="008B2C6B" w:rsidRPr="008B2C6B" w14:paraId="147258A7" w14:textId="77777777" w:rsidTr="00913311">
        <w:trPr>
          <w:trHeight w:val="457"/>
        </w:trPr>
        <w:tc>
          <w:tcPr>
            <w:tcW w:w="1841" w:type="dxa"/>
            <w:tcBorders>
              <w:top w:val="nil"/>
              <w:left w:val="single" w:sz="4" w:space="0" w:color="auto"/>
              <w:bottom w:val="single" w:sz="8" w:space="0" w:color="auto"/>
              <w:right w:val="single" w:sz="4" w:space="0" w:color="auto"/>
            </w:tcBorders>
            <w:shd w:val="clear" w:color="000000" w:fill="F8CBAD"/>
            <w:vAlign w:val="center"/>
            <w:hideMark/>
          </w:tcPr>
          <w:p w14:paraId="235C60C1"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Szabad órakeret</w:t>
            </w:r>
          </w:p>
        </w:tc>
        <w:tc>
          <w:tcPr>
            <w:tcW w:w="1718" w:type="dxa"/>
            <w:tcBorders>
              <w:top w:val="nil"/>
              <w:left w:val="nil"/>
              <w:bottom w:val="single" w:sz="8" w:space="0" w:color="auto"/>
              <w:right w:val="single" w:sz="4" w:space="0" w:color="auto"/>
            </w:tcBorders>
            <w:shd w:val="clear" w:color="auto" w:fill="auto"/>
            <w:noWrap/>
            <w:vAlign w:val="center"/>
            <w:hideMark/>
          </w:tcPr>
          <w:p w14:paraId="29F88B5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 xml:space="preserve">Portfóliókészítés </w:t>
            </w:r>
          </w:p>
        </w:tc>
        <w:tc>
          <w:tcPr>
            <w:tcW w:w="718" w:type="dxa"/>
            <w:tcBorders>
              <w:top w:val="nil"/>
              <w:left w:val="nil"/>
              <w:bottom w:val="single" w:sz="8" w:space="0" w:color="auto"/>
              <w:right w:val="single" w:sz="4" w:space="0" w:color="auto"/>
            </w:tcBorders>
            <w:shd w:val="clear" w:color="auto" w:fill="auto"/>
            <w:noWrap/>
            <w:vAlign w:val="center"/>
            <w:hideMark/>
          </w:tcPr>
          <w:p w14:paraId="3F06E13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18" w:type="dxa"/>
            <w:tcBorders>
              <w:top w:val="nil"/>
              <w:left w:val="nil"/>
              <w:bottom w:val="single" w:sz="8" w:space="0" w:color="auto"/>
              <w:right w:val="single" w:sz="4" w:space="0" w:color="auto"/>
            </w:tcBorders>
            <w:shd w:val="clear" w:color="auto" w:fill="auto"/>
            <w:noWrap/>
            <w:vAlign w:val="center"/>
            <w:hideMark/>
          </w:tcPr>
          <w:p w14:paraId="05FB264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8" w:space="0" w:color="auto"/>
              <w:right w:val="single" w:sz="4" w:space="0" w:color="auto"/>
            </w:tcBorders>
            <w:shd w:val="clear" w:color="auto" w:fill="auto"/>
            <w:noWrap/>
            <w:vAlign w:val="center"/>
            <w:hideMark/>
          </w:tcPr>
          <w:p w14:paraId="0EF7E16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8" w:space="0" w:color="auto"/>
              <w:right w:val="single" w:sz="4" w:space="0" w:color="auto"/>
            </w:tcBorders>
            <w:shd w:val="clear" w:color="000000" w:fill="C6EFCE"/>
            <w:noWrap/>
            <w:vAlign w:val="center"/>
            <w:hideMark/>
          </w:tcPr>
          <w:p w14:paraId="568E4EE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2C76001C"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45EF063E"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7DCF4AB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08AD5ADA" w14:textId="77777777" w:rsidTr="00913311">
        <w:trPr>
          <w:trHeight w:val="457"/>
        </w:trPr>
        <w:tc>
          <w:tcPr>
            <w:tcW w:w="1841" w:type="dxa"/>
            <w:vMerge w:val="restart"/>
            <w:tcBorders>
              <w:top w:val="nil"/>
              <w:left w:val="single" w:sz="4" w:space="0" w:color="auto"/>
              <w:bottom w:val="single" w:sz="8" w:space="0" w:color="000000"/>
              <w:right w:val="single" w:sz="4" w:space="0" w:color="auto"/>
            </w:tcBorders>
            <w:shd w:val="clear" w:color="000000" w:fill="C65911"/>
            <w:vAlign w:val="center"/>
            <w:hideMark/>
          </w:tcPr>
          <w:p w14:paraId="01BFB00D" w14:textId="77777777" w:rsidR="00722CD4" w:rsidRPr="008B2C6B" w:rsidRDefault="00722CD4" w:rsidP="00722CD4">
            <w:pPr>
              <w:widowControl/>
              <w:autoSpaceDE/>
              <w:autoSpaceDN/>
              <w:jc w:val="center"/>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Ágazathoz kapcsolódó tartalmak</w:t>
            </w:r>
          </w:p>
        </w:tc>
        <w:tc>
          <w:tcPr>
            <w:tcW w:w="1718" w:type="dxa"/>
            <w:tcBorders>
              <w:top w:val="nil"/>
              <w:left w:val="nil"/>
              <w:bottom w:val="single" w:sz="4" w:space="0" w:color="auto"/>
              <w:right w:val="single" w:sz="4" w:space="0" w:color="auto"/>
            </w:tcBorders>
            <w:shd w:val="clear" w:color="auto" w:fill="auto"/>
            <w:noWrap/>
            <w:vAlign w:val="center"/>
            <w:hideMark/>
          </w:tcPr>
          <w:p w14:paraId="31D18AB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 xml:space="preserve">IKT a pedagógiában </w:t>
            </w:r>
          </w:p>
        </w:tc>
        <w:tc>
          <w:tcPr>
            <w:tcW w:w="718" w:type="dxa"/>
            <w:tcBorders>
              <w:top w:val="nil"/>
              <w:left w:val="nil"/>
              <w:bottom w:val="single" w:sz="4" w:space="0" w:color="auto"/>
              <w:right w:val="single" w:sz="4" w:space="0" w:color="auto"/>
            </w:tcBorders>
            <w:shd w:val="clear" w:color="auto" w:fill="auto"/>
            <w:noWrap/>
            <w:vAlign w:val="center"/>
            <w:hideMark/>
          </w:tcPr>
          <w:p w14:paraId="4EC427F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4" w:space="0" w:color="auto"/>
              <w:right w:val="single" w:sz="4" w:space="0" w:color="auto"/>
            </w:tcBorders>
            <w:shd w:val="clear" w:color="auto" w:fill="auto"/>
            <w:noWrap/>
            <w:vAlign w:val="center"/>
            <w:hideMark/>
          </w:tcPr>
          <w:p w14:paraId="563EEFA6"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31</w:t>
            </w:r>
          </w:p>
        </w:tc>
        <w:tc>
          <w:tcPr>
            <w:tcW w:w="480" w:type="dxa"/>
            <w:tcBorders>
              <w:top w:val="nil"/>
              <w:left w:val="nil"/>
              <w:bottom w:val="single" w:sz="4" w:space="0" w:color="auto"/>
              <w:right w:val="single" w:sz="4" w:space="0" w:color="auto"/>
            </w:tcBorders>
            <w:shd w:val="clear" w:color="auto" w:fill="auto"/>
            <w:noWrap/>
            <w:vAlign w:val="center"/>
            <w:hideMark/>
          </w:tcPr>
          <w:p w14:paraId="477C8BDF"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w:t>
            </w:r>
          </w:p>
        </w:tc>
        <w:tc>
          <w:tcPr>
            <w:tcW w:w="513" w:type="dxa"/>
            <w:tcBorders>
              <w:top w:val="nil"/>
              <w:left w:val="nil"/>
              <w:bottom w:val="single" w:sz="4" w:space="0" w:color="auto"/>
              <w:right w:val="single" w:sz="4" w:space="0" w:color="auto"/>
            </w:tcBorders>
            <w:shd w:val="clear" w:color="000000" w:fill="C6EFCE"/>
            <w:noWrap/>
            <w:vAlign w:val="center"/>
            <w:hideMark/>
          </w:tcPr>
          <w:p w14:paraId="100EB85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31</w:t>
            </w:r>
          </w:p>
        </w:tc>
        <w:tc>
          <w:tcPr>
            <w:tcW w:w="771" w:type="dxa"/>
            <w:vMerge/>
            <w:tcBorders>
              <w:top w:val="nil"/>
              <w:left w:val="single" w:sz="4" w:space="0" w:color="auto"/>
              <w:bottom w:val="single" w:sz="4" w:space="0" w:color="000000"/>
              <w:right w:val="single" w:sz="4" w:space="0" w:color="auto"/>
            </w:tcBorders>
            <w:vAlign w:val="center"/>
            <w:hideMark/>
          </w:tcPr>
          <w:p w14:paraId="1FC1A7C9"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634E91E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583F1FA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 óra (Informatika)</w:t>
            </w:r>
          </w:p>
        </w:tc>
      </w:tr>
      <w:tr w:rsidR="008B2C6B" w:rsidRPr="008B2C6B" w14:paraId="72DED7A1" w14:textId="77777777" w:rsidTr="00913311">
        <w:trPr>
          <w:trHeight w:val="457"/>
        </w:trPr>
        <w:tc>
          <w:tcPr>
            <w:tcW w:w="1841" w:type="dxa"/>
            <w:vMerge/>
            <w:tcBorders>
              <w:top w:val="nil"/>
              <w:left w:val="single" w:sz="4" w:space="0" w:color="auto"/>
              <w:bottom w:val="single" w:sz="8" w:space="0" w:color="000000"/>
              <w:right w:val="single" w:sz="4" w:space="0" w:color="auto"/>
            </w:tcBorders>
            <w:vAlign w:val="center"/>
            <w:hideMark/>
          </w:tcPr>
          <w:p w14:paraId="7D831E3B"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718" w:type="dxa"/>
            <w:tcBorders>
              <w:top w:val="nil"/>
              <w:left w:val="nil"/>
              <w:bottom w:val="single" w:sz="8" w:space="0" w:color="auto"/>
              <w:right w:val="single" w:sz="4" w:space="0" w:color="auto"/>
            </w:tcBorders>
            <w:shd w:val="clear" w:color="000000" w:fill="FFFFFF"/>
            <w:vAlign w:val="center"/>
            <w:hideMark/>
          </w:tcPr>
          <w:p w14:paraId="2A2BB0C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 xml:space="preserve">Mozgáskultúra </w:t>
            </w:r>
          </w:p>
        </w:tc>
        <w:tc>
          <w:tcPr>
            <w:tcW w:w="718" w:type="dxa"/>
            <w:tcBorders>
              <w:top w:val="nil"/>
              <w:left w:val="nil"/>
              <w:bottom w:val="single" w:sz="8" w:space="0" w:color="auto"/>
              <w:right w:val="single" w:sz="4" w:space="0" w:color="auto"/>
            </w:tcBorders>
            <w:shd w:val="clear" w:color="auto" w:fill="auto"/>
            <w:noWrap/>
            <w:vAlign w:val="center"/>
            <w:hideMark/>
          </w:tcPr>
          <w:p w14:paraId="69287E34"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8" w:space="0" w:color="auto"/>
              <w:right w:val="single" w:sz="4" w:space="0" w:color="auto"/>
            </w:tcBorders>
            <w:shd w:val="clear" w:color="auto" w:fill="auto"/>
            <w:noWrap/>
            <w:vAlign w:val="center"/>
            <w:hideMark/>
          </w:tcPr>
          <w:p w14:paraId="517E838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31</w:t>
            </w:r>
          </w:p>
        </w:tc>
        <w:tc>
          <w:tcPr>
            <w:tcW w:w="480" w:type="dxa"/>
            <w:tcBorders>
              <w:top w:val="nil"/>
              <w:left w:val="nil"/>
              <w:bottom w:val="single" w:sz="8" w:space="0" w:color="auto"/>
              <w:right w:val="single" w:sz="4" w:space="0" w:color="auto"/>
            </w:tcBorders>
            <w:shd w:val="clear" w:color="auto" w:fill="auto"/>
            <w:noWrap/>
            <w:vAlign w:val="center"/>
            <w:hideMark/>
          </w:tcPr>
          <w:p w14:paraId="7D88CECC"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2</w:t>
            </w:r>
          </w:p>
        </w:tc>
        <w:tc>
          <w:tcPr>
            <w:tcW w:w="513" w:type="dxa"/>
            <w:tcBorders>
              <w:top w:val="nil"/>
              <w:left w:val="nil"/>
              <w:bottom w:val="single" w:sz="8" w:space="0" w:color="auto"/>
              <w:right w:val="single" w:sz="4" w:space="0" w:color="auto"/>
            </w:tcBorders>
            <w:shd w:val="clear" w:color="000000" w:fill="C6EFCE"/>
            <w:noWrap/>
            <w:vAlign w:val="center"/>
            <w:hideMark/>
          </w:tcPr>
          <w:p w14:paraId="0472528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62</w:t>
            </w:r>
          </w:p>
        </w:tc>
        <w:tc>
          <w:tcPr>
            <w:tcW w:w="771" w:type="dxa"/>
            <w:vMerge/>
            <w:tcBorders>
              <w:top w:val="nil"/>
              <w:left w:val="single" w:sz="4" w:space="0" w:color="auto"/>
              <w:bottom w:val="single" w:sz="4" w:space="0" w:color="000000"/>
              <w:right w:val="single" w:sz="4" w:space="0" w:color="auto"/>
            </w:tcBorders>
            <w:vAlign w:val="center"/>
            <w:hideMark/>
          </w:tcPr>
          <w:p w14:paraId="30D41C5F"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54512581"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48189A2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5 óra (Testnevelés)</w:t>
            </w:r>
          </w:p>
        </w:tc>
      </w:tr>
      <w:tr w:rsidR="008B2C6B" w:rsidRPr="008B2C6B" w14:paraId="3861E8B0" w14:textId="77777777" w:rsidTr="00913311">
        <w:trPr>
          <w:trHeight w:val="457"/>
        </w:trPr>
        <w:tc>
          <w:tcPr>
            <w:tcW w:w="1841" w:type="dxa"/>
            <w:tcBorders>
              <w:top w:val="nil"/>
              <w:left w:val="single" w:sz="4" w:space="0" w:color="auto"/>
              <w:bottom w:val="single" w:sz="4" w:space="0" w:color="auto"/>
              <w:right w:val="single" w:sz="4" w:space="0" w:color="auto"/>
            </w:tcBorders>
            <w:shd w:val="clear" w:color="auto" w:fill="auto"/>
            <w:vAlign w:val="center"/>
            <w:hideMark/>
          </w:tcPr>
          <w:p w14:paraId="6A03394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 </w:t>
            </w:r>
          </w:p>
        </w:tc>
        <w:tc>
          <w:tcPr>
            <w:tcW w:w="1718" w:type="dxa"/>
            <w:tcBorders>
              <w:top w:val="nil"/>
              <w:left w:val="nil"/>
              <w:bottom w:val="single" w:sz="4" w:space="0" w:color="auto"/>
              <w:right w:val="single" w:sz="4" w:space="0" w:color="auto"/>
            </w:tcBorders>
            <w:shd w:val="clear" w:color="auto" w:fill="auto"/>
            <w:noWrap/>
            <w:vAlign w:val="center"/>
            <w:hideMark/>
          </w:tcPr>
          <w:p w14:paraId="18B9CB3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Osztályfőnöki</w:t>
            </w:r>
          </w:p>
        </w:tc>
        <w:tc>
          <w:tcPr>
            <w:tcW w:w="718" w:type="dxa"/>
            <w:tcBorders>
              <w:top w:val="nil"/>
              <w:left w:val="nil"/>
              <w:bottom w:val="single" w:sz="4" w:space="0" w:color="auto"/>
              <w:right w:val="single" w:sz="4" w:space="0" w:color="auto"/>
            </w:tcBorders>
            <w:shd w:val="clear" w:color="auto" w:fill="auto"/>
            <w:noWrap/>
            <w:vAlign w:val="center"/>
            <w:hideMark/>
          </w:tcPr>
          <w:p w14:paraId="2AB4BB38"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18" w:type="dxa"/>
            <w:tcBorders>
              <w:top w:val="nil"/>
              <w:left w:val="nil"/>
              <w:bottom w:val="single" w:sz="4" w:space="0" w:color="auto"/>
              <w:right w:val="single" w:sz="4" w:space="0" w:color="auto"/>
            </w:tcBorders>
            <w:shd w:val="clear" w:color="auto" w:fill="auto"/>
            <w:noWrap/>
            <w:vAlign w:val="center"/>
            <w:hideMark/>
          </w:tcPr>
          <w:p w14:paraId="727F117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480" w:type="dxa"/>
            <w:tcBorders>
              <w:top w:val="nil"/>
              <w:left w:val="nil"/>
              <w:bottom w:val="single" w:sz="4" w:space="0" w:color="auto"/>
              <w:right w:val="single" w:sz="4" w:space="0" w:color="auto"/>
            </w:tcBorders>
            <w:shd w:val="clear" w:color="auto" w:fill="auto"/>
            <w:noWrap/>
            <w:vAlign w:val="center"/>
            <w:hideMark/>
          </w:tcPr>
          <w:p w14:paraId="0FCDA59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1</w:t>
            </w:r>
          </w:p>
        </w:tc>
        <w:tc>
          <w:tcPr>
            <w:tcW w:w="513" w:type="dxa"/>
            <w:tcBorders>
              <w:top w:val="nil"/>
              <w:left w:val="nil"/>
              <w:bottom w:val="single" w:sz="4" w:space="0" w:color="auto"/>
              <w:right w:val="single" w:sz="4" w:space="0" w:color="auto"/>
            </w:tcBorders>
            <w:shd w:val="clear" w:color="auto" w:fill="auto"/>
            <w:noWrap/>
            <w:vAlign w:val="center"/>
            <w:hideMark/>
          </w:tcPr>
          <w:p w14:paraId="5F56AE3B"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31</w:t>
            </w:r>
          </w:p>
        </w:tc>
        <w:tc>
          <w:tcPr>
            <w:tcW w:w="771" w:type="dxa"/>
            <w:vMerge/>
            <w:tcBorders>
              <w:top w:val="nil"/>
              <w:left w:val="single" w:sz="4" w:space="0" w:color="auto"/>
              <w:bottom w:val="single" w:sz="4" w:space="0" w:color="000000"/>
              <w:right w:val="single" w:sz="4" w:space="0" w:color="auto"/>
            </w:tcBorders>
            <w:vAlign w:val="center"/>
            <w:hideMark/>
          </w:tcPr>
          <w:p w14:paraId="1B66EA7F" w14:textId="77777777" w:rsidR="00722CD4" w:rsidRPr="008B2C6B" w:rsidRDefault="00722CD4" w:rsidP="00722CD4">
            <w:pPr>
              <w:widowControl/>
              <w:autoSpaceDE/>
              <w:autoSpaceDN/>
              <w:rPr>
                <w:rFonts w:ascii="Times New Roman" w:eastAsia="Times New Roman" w:hAnsi="Times New Roman" w:cs="Times New Roman"/>
                <w:b/>
                <w:bCs/>
                <w:lang w:eastAsia="hu-HU"/>
              </w:rPr>
            </w:pPr>
          </w:p>
        </w:tc>
        <w:tc>
          <w:tcPr>
            <w:tcW w:w="1180" w:type="dxa"/>
            <w:tcBorders>
              <w:top w:val="nil"/>
              <w:left w:val="nil"/>
              <w:bottom w:val="single" w:sz="4" w:space="0" w:color="auto"/>
              <w:right w:val="single" w:sz="4" w:space="0" w:color="auto"/>
            </w:tcBorders>
            <w:shd w:val="clear" w:color="auto" w:fill="auto"/>
            <w:noWrap/>
            <w:vAlign w:val="center"/>
            <w:hideMark/>
          </w:tcPr>
          <w:p w14:paraId="563ED48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436C9A22"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r>
      <w:tr w:rsidR="008B2C6B" w:rsidRPr="008B2C6B" w14:paraId="1FD19295" w14:textId="77777777" w:rsidTr="00913311">
        <w:trPr>
          <w:trHeight w:val="457"/>
        </w:trPr>
        <w:tc>
          <w:tcPr>
            <w:tcW w:w="1841" w:type="dxa"/>
            <w:tcBorders>
              <w:top w:val="nil"/>
              <w:left w:val="single" w:sz="4" w:space="0" w:color="auto"/>
              <w:bottom w:val="single" w:sz="4" w:space="0" w:color="auto"/>
              <w:right w:val="single" w:sz="4" w:space="0" w:color="auto"/>
            </w:tcBorders>
            <w:shd w:val="clear" w:color="000000" w:fill="C6EFCE"/>
            <w:vAlign w:val="center"/>
            <w:hideMark/>
          </w:tcPr>
          <w:p w14:paraId="1F2875B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Zenei nevelés</w:t>
            </w:r>
          </w:p>
        </w:tc>
        <w:tc>
          <w:tcPr>
            <w:tcW w:w="1718" w:type="dxa"/>
            <w:tcBorders>
              <w:top w:val="nil"/>
              <w:left w:val="nil"/>
              <w:bottom w:val="single" w:sz="4" w:space="0" w:color="auto"/>
              <w:right w:val="single" w:sz="4" w:space="0" w:color="auto"/>
            </w:tcBorders>
            <w:shd w:val="clear" w:color="auto" w:fill="auto"/>
            <w:noWrap/>
            <w:vAlign w:val="center"/>
            <w:hideMark/>
          </w:tcPr>
          <w:p w14:paraId="6E38B5C9"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Zenei nevelés</w:t>
            </w:r>
          </w:p>
        </w:tc>
        <w:tc>
          <w:tcPr>
            <w:tcW w:w="718" w:type="dxa"/>
            <w:tcBorders>
              <w:top w:val="nil"/>
              <w:left w:val="nil"/>
              <w:bottom w:val="single" w:sz="4" w:space="0" w:color="auto"/>
              <w:right w:val="single" w:sz="4" w:space="0" w:color="auto"/>
            </w:tcBorders>
            <w:shd w:val="clear" w:color="auto" w:fill="auto"/>
            <w:noWrap/>
            <w:vAlign w:val="center"/>
            <w:hideMark/>
          </w:tcPr>
          <w:p w14:paraId="10A2C4B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36</w:t>
            </w:r>
          </w:p>
        </w:tc>
        <w:tc>
          <w:tcPr>
            <w:tcW w:w="718" w:type="dxa"/>
            <w:tcBorders>
              <w:top w:val="nil"/>
              <w:left w:val="nil"/>
              <w:bottom w:val="single" w:sz="4" w:space="0" w:color="auto"/>
              <w:right w:val="single" w:sz="4" w:space="0" w:color="auto"/>
            </w:tcBorders>
            <w:shd w:val="clear" w:color="auto" w:fill="auto"/>
            <w:noWrap/>
            <w:vAlign w:val="center"/>
            <w:hideMark/>
          </w:tcPr>
          <w:p w14:paraId="4F61CBD7"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31</w:t>
            </w:r>
          </w:p>
        </w:tc>
        <w:tc>
          <w:tcPr>
            <w:tcW w:w="480" w:type="dxa"/>
            <w:tcBorders>
              <w:top w:val="nil"/>
              <w:left w:val="nil"/>
              <w:bottom w:val="single" w:sz="4" w:space="0" w:color="auto"/>
              <w:right w:val="single" w:sz="4" w:space="0" w:color="auto"/>
            </w:tcBorders>
            <w:shd w:val="clear" w:color="auto" w:fill="auto"/>
            <w:noWrap/>
            <w:vAlign w:val="center"/>
            <w:hideMark/>
          </w:tcPr>
          <w:p w14:paraId="75D5E0C0"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513" w:type="dxa"/>
            <w:tcBorders>
              <w:top w:val="nil"/>
              <w:left w:val="nil"/>
              <w:bottom w:val="single" w:sz="4" w:space="0" w:color="auto"/>
              <w:right w:val="single" w:sz="4" w:space="0" w:color="auto"/>
            </w:tcBorders>
            <w:shd w:val="clear" w:color="auto" w:fill="auto"/>
            <w:noWrap/>
            <w:vAlign w:val="center"/>
            <w:hideMark/>
          </w:tcPr>
          <w:p w14:paraId="291C2A4D"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0</w:t>
            </w:r>
          </w:p>
        </w:tc>
        <w:tc>
          <w:tcPr>
            <w:tcW w:w="771" w:type="dxa"/>
            <w:tcBorders>
              <w:top w:val="nil"/>
              <w:left w:val="nil"/>
              <w:bottom w:val="single" w:sz="4" w:space="0" w:color="auto"/>
              <w:right w:val="single" w:sz="4" w:space="0" w:color="auto"/>
            </w:tcBorders>
            <w:shd w:val="clear" w:color="auto" w:fill="auto"/>
            <w:noWrap/>
            <w:vAlign w:val="center"/>
            <w:hideMark/>
          </w:tcPr>
          <w:p w14:paraId="388F8BE3"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 </w:t>
            </w:r>
          </w:p>
        </w:tc>
        <w:tc>
          <w:tcPr>
            <w:tcW w:w="1180" w:type="dxa"/>
            <w:tcBorders>
              <w:top w:val="nil"/>
              <w:left w:val="nil"/>
              <w:bottom w:val="single" w:sz="4" w:space="0" w:color="auto"/>
              <w:right w:val="single" w:sz="4" w:space="0" w:color="auto"/>
            </w:tcBorders>
            <w:shd w:val="clear" w:color="auto" w:fill="auto"/>
            <w:noWrap/>
            <w:vAlign w:val="center"/>
            <w:hideMark/>
          </w:tcPr>
          <w:p w14:paraId="75F65AFA"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w:t>
            </w:r>
          </w:p>
        </w:tc>
        <w:tc>
          <w:tcPr>
            <w:tcW w:w="1127" w:type="dxa"/>
            <w:tcBorders>
              <w:top w:val="nil"/>
              <w:left w:val="nil"/>
              <w:bottom w:val="single" w:sz="4" w:space="0" w:color="auto"/>
              <w:right w:val="single" w:sz="4" w:space="0" w:color="auto"/>
            </w:tcBorders>
            <w:shd w:val="clear" w:color="auto" w:fill="auto"/>
            <w:vAlign w:val="center"/>
            <w:hideMark/>
          </w:tcPr>
          <w:p w14:paraId="070D2F05" w14:textId="77777777" w:rsidR="00722CD4" w:rsidRPr="008B2C6B" w:rsidRDefault="00722CD4" w:rsidP="00722CD4">
            <w:pPr>
              <w:widowControl/>
              <w:autoSpaceDE/>
              <w:autoSpaceDN/>
              <w:jc w:val="center"/>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67 óra</w:t>
            </w:r>
          </w:p>
        </w:tc>
      </w:tr>
    </w:tbl>
    <w:p w14:paraId="4AB27A89" w14:textId="3A5B8291" w:rsidR="008546C1" w:rsidRPr="008B2C6B" w:rsidRDefault="008546C1">
      <w:pPr>
        <w:rPr>
          <w:rFonts w:ascii="Times New Roman" w:hAnsi="Times New Roman" w:cs="Times New Roman"/>
          <w:b/>
          <w:bCs/>
          <w:spacing w:val="-10"/>
          <w:sz w:val="24"/>
          <w:szCs w:val="28"/>
        </w:rPr>
        <w:sectPr w:rsidR="008546C1" w:rsidRPr="008B2C6B" w:rsidSect="00506914">
          <w:type w:val="nextColumn"/>
          <w:pgSz w:w="11910" w:h="16840"/>
          <w:pgMar w:top="1417" w:right="1417" w:bottom="1417" w:left="1417" w:header="0" w:footer="919" w:gutter="0"/>
          <w:cols w:space="708"/>
          <w:docGrid w:linePitch="299"/>
        </w:sectPr>
      </w:pPr>
    </w:p>
    <w:p w14:paraId="2B09EAD3" w14:textId="0A6182B3" w:rsidR="00715C4E" w:rsidRPr="008B2C6B" w:rsidRDefault="00715C4E" w:rsidP="00715C4E">
      <w:pPr>
        <w:pStyle w:val="Cmsor1"/>
        <w:numPr>
          <w:ilvl w:val="0"/>
          <w:numId w:val="0"/>
        </w:numPr>
        <w:ind w:left="993"/>
        <w:rPr>
          <w:lang w:eastAsia="hu-HU"/>
        </w:rPr>
      </w:pPr>
      <w:bookmarkStart w:id="21" w:name="_Toc209519282"/>
      <w:bookmarkStart w:id="22" w:name="_Toc105840431"/>
      <w:bookmarkStart w:id="23" w:name="_Toc134392525"/>
      <w:r w:rsidRPr="008B2C6B">
        <w:rPr>
          <w:lang w:eastAsia="hu-HU"/>
        </w:rPr>
        <w:lastRenderedPageBreak/>
        <w:t>A képzés időkerete a 2021/2022-ben kezdett évfolyam számára</w:t>
      </w:r>
      <w:bookmarkEnd w:id="21"/>
    </w:p>
    <w:tbl>
      <w:tblPr>
        <w:tblW w:w="10460" w:type="dxa"/>
        <w:tblCellMar>
          <w:left w:w="70" w:type="dxa"/>
          <w:right w:w="70" w:type="dxa"/>
        </w:tblCellMar>
        <w:tblLook w:val="04A0" w:firstRow="1" w:lastRow="0" w:firstColumn="1" w:lastColumn="0" w:noHBand="0" w:noVBand="1"/>
      </w:tblPr>
      <w:tblGrid>
        <w:gridCol w:w="4183"/>
        <w:gridCol w:w="1074"/>
        <w:gridCol w:w="1074"/>
        <w:gridCol w:w="1074"/>
        <w:gridCol w:w="1074"/>
        <w:gridCol w:w="1074"/>
        <w:gridCol w:w="1007"/>
      </w:tblGrid>
      <w:tr w:rsidR="008B2C6B" w:rsidRPr="008B2C6B" w14:paraId="5869DB02" w14:textId="77777777" w:rsidTr="008B2C6B">
        <w:trPr>
          <w:trHeight w:val="510"/>
        </w:trPr>
        <w:tc>
          <w:tcPr>
            <w:tcW w:w="4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CDCE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Tantárgyak</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56045F5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9. évfolyam</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00CB68E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10. évfolyam</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1683170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11. évfolyam</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3E17C74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12. évfolyam</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3144E2A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13. évfolyam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AB8A39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9-13. óraszám összesen</w:t>
            </w:r>
          </w:p>
        </w:tc>
      </w:tr>
      <w:tr w:rsidR="008B2C6B" w:rsidRPr="008B2C6B" w14:paraId="2A4EE02D"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56DAE72C" w14:textId="2B8D1783"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Munkavállalói ismeretek</w:t>
            </w:r>
          </w:p>
        </w:tc>
        <w:tc>
          <w:tcPr>
            <w:tcW w:w="1058" w:type="dxa"/>
            <w:tcBorders>
              <w:top w:val="nil"/>
              <w:left w:val="nil"/>
              <w:bottom w:val="single" w:sz="4" w:space="0" w:color="auto"/>
              <w:right w:val="single" w:sz="4" w:space="0" w:color="auto"/>
            </w:tcBorders>
            <w:shd w:val="clear" w:color="auto" w:fill="auto"/>
            <w:noWrap/>
            <w:vAlign w:val="center"/>
            <w:hideMark/>
          </w:tcPr>
          <w:p w14:paraId="26E3682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0,5</w:t>
            </w:r>
          </w:p>
        </w:tc>
        <w:tc>
          <w:tcPr>
            <w:tcW w:w="1057" w:type="dxa"/>
            <w:tcBorders>
              <w:top w:val="nil"/>
              <w:left w:val="nil"/>
              <w:bottom w:val="single" w:sz="4" w:space="0" w:color="auto"/>
              <w:right w:val="single" w:sz="4" w:space="0" w:color="auto"/>
            </w:tcBorders>
            <w:shd w:val="clear" w:color="auto" w:fill="auto"/>
            <w:noWrap/>
            <w:vAlign w:val="center"/>
            <w:hideMark/>
          </w:tcPr>
          <w:p w14:paraId="7D1EE8C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5D5AB0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10F325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0F0B04A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991" w:type="dxa"/>
            <w:tcBorders>
              <w:top w:val="nil"/>
              <w:left w:val="nil"/>
              <w:bottom w:val="single" w:sz="4" w:space="0" w:color="auto"/>
              <w:right w:val="single" w:sz="4" w:space="0" w:color="auto"/>
            </w:tcBorders>
            <w:shd w:val="clear" w:color="auto" w:fill="auto"/>
            <w:noWrap/>
            <w:vAlign w:val="center"/>
            <w:hideMark/>
          </w:tcPr>
          <w:p w14:paraId="34BF4F3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18</w:t>
            </w:r>
          </w:p>
        </w:tc>
      </w:tr>
      <w:tr w:rsidR="008B2C6B" w:rsidRPr="008B2C6B" w14:paraId="152756E1"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2EFAE71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Élménypedagógia</w:t>
            </w:r>
          </w:p>
        </w:tc>
        <w:tc>
          <w:tcPr>
            <w:tcW w:w="1058" w:type="dxa"/>
            <w:tcBorders>
              <w:top w:val="nil"/>
              <w:left w:val="nil"/>
              <w:bottom w:val="single" w:sz="4" w:space="0" w:color="auto"/>
              <w:right w:val="single" w:sz="4" w:space="0" w:color="auto"/>
            </w:tcBorders>
            <w:shd w:val="clear" w:color="auto" w:fill="auto"/>
            <w:noWrap/>
            <w:vAlign w:val="center"/>
            <w:hideMark/>
          </w:tcPr>
          <w:p w14:paraId="6A80B89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1057" w:type="dxa"/>
            <w:tcBorders>
              <w:top w:val="nil"/>
              <w:left w:val="nil"/>
              <w:bottom w:val="single" w:sz="4" w:space="0" w:color="auto"/>
              <w:right w:val="single" w:sz="4" w:space="0" w:color="auto"/>
            </w:tcBorders>
            <w:shd w:val="clear" w:color="auto" w:fill="auto"/>
            <w:noWrap/>
            <w:vAlign w:val="center"/>
            <w:hideMark/>
          </w:tcPr>
          <w:p w14:paraId="67368B7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1057" w:type="dxa"/>
            <w:tcBorders>
              <w:top w:val="nil"/>
              <w:left w:val="nil"/>
              <w:bottom w:val="single" w:sz="4" w:space="0" w:color="auto"/>
              <w:right w:val="single" w:sz="4" w:space="0" w:color="auto"/>
            </w:tcBorders>
            <w:shd w:val="clear" w:color="auto" w:fill="auto"/>
            <w:noWrap/>
            <w:vAlign w:val="center"/>
            <w:hideMark/>
          </w:tcPr>
          <w:p w14:paraId="3292264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BD46DC2"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0F8362C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991" w:type="dxa"/>
            <w:tcBorders>
              <w:top w:val="nil"/>
              <w:left w:val="nil"/>
              <w:bottom w:val="single" w:sz="4" w:space="0" w:color="auto"/>
              <w:right w:val="single" w:sz="4" w:space="0" w:color="auto"/>
            </w:tcBorders>
            <w:shd w:val="clear" w:color="auto" w:fill="auto"/>
            <w:noWrap/>
            <w:vAlign w:val="center"/>
            <w:hideMark/>
          </w:tcPr>
          <w:p w14:paraId="3E7121B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144</w:t>
            </w:r>
          </w:p>
        </w:tc>
      </w:tr>
      <w:tr w:rsidR="008B2C6B" w:rsidRPr="008B2C6B" w14:paraId="08C1944E"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213CB0B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Játékos személyiségfejlesztés</w:t>
            </w:r>
          </w:p>
        </w:tc>
        <w:tc>
          <w:tcPr>
            <w:tcW w:w="1058" w:type="dxa"/>
            <w:tcBorders>
              <w:top w:val="nil"/>
              <w:left w:val="nil"/>
              <w:bottom w:val="single" w:sz="4" w:space="0" w:color="auto"/>
              <w:right w:val="single" w:sz="4" w:space="0" w:color="auto"/>
            </w:tcBorders>
            <w:shd w:val="clear" w:color="auto" w:fill="auto"/>
            <w:noWrap/>
            <w:vAlign w:val="center"/>
            <w:hideMark/>
          </w:tcPr>
          <w:p w14:paraId="3053E7B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1057" w:type="dxa"/>
            <w:tcBorders>
              <w:top w:val="nil"/>
              <w:left w:val="nil"/>
              <w:bottom w:val="single" w:sz="4" w:space="0" w:color="auto"/>
              <w:right w:val="single" w:sz="4" w:space="0" w:color="auto"/>
            </w:tcBorders>
            <w:shd w:val="clear" w:color="auto" w:fill="auto"/>
            <w:noWrap/>
            <w:vAlign w:val="center"/>
            <w:hideMark/>
          </w:tcPr>
          <w:p w14:paraId="1DED612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36B3D5F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C23B68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11D239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991" w:type="dxa"/>
            <w:tcBorders>
              <w:top w:val="nil"/>
              <w:left w:val="nil"/>
              <w:bottom w:val="single" w:sz="4" w:space="0" w:color="auto"/>
              <w:right w:val="single" w:sz="4" w:space="0" w:color="auto"/>
            </w:tcBorders>
            <w:shd w:val="clear" w:color="auto" w:fill="auto"/>
            <w:noWrap/>
            <w:vAlign w:val="center"/>
            <w:hideMark/>
          </w:tcPr>
          <w:p w14:paraId="05EA4E11"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72</w:t>
            </w:r>
          </w:p>
        </w:tc>
      </w:tr>
      <w:tr w:rsidR="008B2C6B" w:rsidRPr="008B2C6B" w14:paraId="4F95A23D"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05633BA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A tanulás tanulása</w:t>
            </w:r>
          </w:p>
        </w:tc>
        <w:tc>
          <w:tcPr>
            <w:tcW w:w="1058" w:type="dxa"/>
            <w:tcBorders>
              <w:top w:val="nil"/>
              <w:left w:val="nil"/>
              <w:bottom w:val="single" w:sz="4" w:space="0" w:color="auto"/>
              <w:right w:val="single" w:sz="4" w:space="0" w:color="auto"/>
            </w:tcBorders>
            <w:shd w:val="clear" w:color="auto" w:fill="auto"/>
            <w:noWrap/>
            <w:vAlign w:val="center"/>
            <w:hideMark/>
          </w:tcPr>
          <w:p w14:paraId="4AF4E5F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3026FC3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62A68865"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9CB704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C9FD2C5"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991" w:type="dxa"/>
            <w:tcBorders>
              <w:top w:val="nil"/>
              <w:left w:val="nil"/>
              <w:bottom w:val="single" w:sz="4" w:space="0" w:color="auto"/>
              <w:right w:val="single" w:sz="4" w:space="0" w:color="auto"/>
            </w:tcBorders>
            <w:shd w:val="clear" w:color="auto" w:fill="auto"/>
            <w:noWrap/>
            <w:vAlign w:val="center"/>
            <w:hideMark/>
          </w:tcPr>
          <w:p w14:paraId="1A65D47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36</w:t>
            </w:r>
          </w:p>
        </w:tc>
      </w:tr>
      <w:tr w:rsidR="008B2C6B" w:rsidRPr="008B2C6B" w14:paraId="2739DD6A"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3A7DEE6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Értékteremtő gyermeknevelés</w:t>
            </w:r>
          </w:p>
        </w:tc>
        <w:tc>
          <w:tcPr>
            <w:tcW w:w="1058" w:type="dxa"/>
            <w:tcBorders>
              <w:top w:val="nil"/>
              <w:left w:val="nil"/>
              <w:bottom w:val="single" w:sz="4" w:space="0" w:color="auto"/>
              <w:right w:val="single" w:sz="4" w:space="0" w:color="auto"/>
            </w:tcBorders>
            <w:shd w:val="clear" w:color="auto" w:fill="auto"/>
            <w:noWrap/>
            <w:vAlign w:val="center"/>
            <w:hideMark/>
          </w:tcPr>
          <w:p w14:paraId="0C2FC302"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F58D22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3</w:t>
            </w:r>
          </w:p>
        </w:tc>
        <w:tc>
          <w:tcPr>
            <w:tcW w:w="1057" w:type="dxa"/>
            <w:tcBorders>
              <w:top w:val="nil"/>
              <w:left w:val="nil"/>
              <w:bottom w:val="single" w:sz="4" w:space="0" w:color="auto"/>
              <w:right w:val="single" w:sz="4" w:space="0" w:color="auto"/>
            </w:tcBorders>
            <w:shd w:val="clear" w:color="auto" w:fill="auto"/>
            <w:noWrap/>
            <w:vAlign w:val="center"/>
            <w:hideMark/>
          </w:tcPr>
          <w:p w14:paraId="2D84203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1057" w:type="dxa"/>
            <w:tcBorders>
              <w:top w:val="nil"/>
              <w:left w:val="nil"/>
              <w:bottom w:val="single" w:sz="4" w:space="0" w:color="auto"/>
              <w:right w:val="single" w:sz="4" w:space="0" w:color="auto"/>
            </w:tcBorders>
            <w:shd w:val="clear" w:color="auto" w:fill="auto"/>
            <w:noWrap/>
            <w:vAlign w:val="center"/>
            <w:hideMark/>
          </w:tcPr>
          <w:p w14:paraId="40D5320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0,5</w:t>
            </w:r>
          </w:p>
        </w:tc>
        <w:tc>
          <w:tcPr>
            <w:tcW w:w="1057" w:type="dxa"/>
            <w:tcBorders>
              <w:top w:val="nil"/>
              <w:left w:val="nil"/>
              <w:bottom w:val="single" w:sz="4" w:space="0" w:color="auto"/>
              <w:right w:val="single" w:sz="4" w:space="0" w:color="auto"/>
            </w:tcBorders>
            <w:shd w:val="clear" w:color="auto" w:fill="auto"/>
            <w:noWrap/>
            <w:vAlign w:val="center"/>
            <w:hideMark/>
          </w:tcPr>
          <w:p w14:paraId="4DED120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3</w:t>
            </w:r>
          </w:p>
        </w:tc>
        <w:tc>
          <w:tcPr>
            <w:tcW w:w="991" w:type="dxa"/>
            <w:tcBorders>
              <w:top w:val="nil"/>
              <w:left w:val="nil"/>
              <w:bottom w:val="single" w:sz="4" w:space="0" w:color="auto"/>
              <w:right w:val="single" w:sz="4" w:space="0" w:color="auto"/>
            </w:tcBorders>
            <w:shd w:val="clear" w:color="auto" w:fill="auto"/>
            <w:noWrap/>
            <w:vAlign w:val="center"/>
            <w:hideMark/>
          </w:tcPr>
          <w:p w14:paraId="1AD98E6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291</w:t>
            </w:r>
          </w:p>
        </w:tc>
      </w:tr>
      <w:tr w:rsidR="008B2C6B" w:rsidRPr="008B2C6B" w14:paraId="486BF213"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71F001F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A gyógypedagógia alapjai</w:t>
            </w:r>
          </w:p>
        </w:tc>
        <w:tc>
          <w:tcPr>
            <w:tcW w:w="1058" w:type="dxa"/>
            <w:tcBorders>
              <w:top w:val="nil"/>
              <w:left w:val="nil"/>
              <w:bottom w:val="single" w:sz="4" w:space="0" w:color="auto"/>
              <w:right w:val="single" w:sz="4" w:space="0" w:color="auto"/>
            </w:tcBorders>
            <w:shd w:val="clear" w:color="auto" w:fill="auto"/>
            <w:noWrap/>
            <w:vAlign w:val="center"/>
            <w:hideMark/>
          </w:tcPr>
          <w:p w14:paraId="1F889ED3"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5741D7B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3FEA51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2B1009A5"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214ED1D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67D3EE5A"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134</w:t>
            </w:r>
          </w:p>
        </w:tc>
      </w:tr>
      <w:tr w:rsidR="008B2C6B" w:rsidRPr="008B2C6B" w14:paraId="66439D41"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703294A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Pszichológia</w:t>
            </w:r>
          </w:p>
        </w:tc>
        <w:tc>
          <w:tcPr>
            <w:tcW w:w="1058" w:type="dxa"/>
            <w:tcBorders>
              <w:top w:val="nil"/>
              <w:left w:val="nil"/>
              <w:bottom w:val="single" w:sz="4" w:space="0" w:color="auto"/>
              <w:right w:val="single" w:sz="4" w:space="0" w:color="auto"/>
            </w:tcBorders>
            <w:shd w:val="clear" w:color="auto" w:fill="auto"/>
            <w:noWrap/>
            <w:vAlign w:val="center"/>
            <w:hideMark/>
          </w:tcPr>
          <w:p w14:paraId="5F7D84A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6D573802"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460CA52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2,5</w:t>
            </w:r>
          </w:p>
        </w:tc>
        <w:tc>
          <w:tcPr>
            <w:tcW w:w="1057" w:type="dxa"/>
            <w:tcBorders>
              <w:top w:val="nil"/>
              <w:left w:val="nil"/>
              <w:bottom w:val="single" w:sz="4" w:space="0" w:color="auto"/>
              <w:right w:val="single" w:sz="4" w:space="0" w:color="auto"/>
            </w:tcBorders>
            <w:shd w:val="clear" w:color="auto" w:fill="auto"/>
            <w:noWrap/>
            <w:vAlign w:val="center"/>
            <w:hideMark/>
          </w:tcPr>
          <w:p w14:paraId="6E28AFE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3</w:t>
            </w:r>
          </w:p>
        </w:tc>
        <w:tc>
          <w:tcPr>
            <w:tcW w:w="1057" w:type="dxa"/>
            <w:tcBorders>
              <w:top w:val="nil"/>
              <w:left w:val="nil"/>
              <w:bottom w:val="single" w:sz="4" w:space="0" w:color="auto"/>
              <w:right w:val="single" w:sz="4" w:space="0" w:color="auto"/>
            </w:tcBorders>
            <w:shd w:val="clear" w:color="auto" w:fill="auto"/>
            <w:noWrap/>
            <w:vAlign w:val="center"/>
            <w:hideMark/>
          </w:tcPr>
          <w:p w14:paraId="29F0BF2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13E228C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296</w:t>
            </w:r>
          </w:p>
        </w:tc>
      </w:tr>
      <w:tr w:rsidR="008B2C6B" w:rsidRPr="008B2C6B" w14:paraId="3BD544A4"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4AF4B89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Pedagógiai gyakorlat</w:t>
            </w:r>
          </w:p>
        </w:tc>
        <w:tc>
          <w:tcPr>
            <w:tcW w:w="1058" w:type="dxa"/>
            <w:tcBorders>
              <w:top w:val="nil"/>
              <w:left w:val="nil"/>
              <w:bottom w:val="single" w:sz="4" w:space="0" w:color="auto"/>
              <w:right w:val="single" w:sz="4" w:space="0" w:color="auto"/>
            </w:tcBorders>
            <w:shd w:val="clear" w:color="auto" w:fill="auto"/>
            <w:noWrap/>
            <w:vAlign w:val="center"/>
            <w:hideMark/>
          </w:tcPr>
          <w:p w14:paraId="2959EA2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1,5</w:t>
            </w:r>
          </w:p>
        </w:tc>
        <w:tc>
          <w:tcPr>
            <w:tcW w:w="1057" w:type="dxa"/>
            <w:tcBorders>
              <w:top w:val="nil"/>
              <w:left w:val="nil"/>
              <w:bottom w:val="single" w:sz="4" w:space="0" w:color="auto"/>
              <w:right w:val="single" w:sz="4" w:space="0" w:color="auto"/>
            </w:tcBorders>
            <w:shd w:val="clear" w:color="auto" w:fill="auto"/>
            <w:noWrap/>
            <w:vAlign w:val="center"/>
            <w:hideMark/>
          </w:tcPr>
          <w:p w14:paraId="79795CB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1057" w:type="dxa"/>
            <w:tcBorders>
              <w:top w:val="nil"/>
              <w:left w:val="nil"/>
              <w:bottom w:val="single" w:sz="4" w:space="0" w:color="auto"/>
              <w:right w:val="single" w:sz="4" w:space="0" w:color="auto"/>
            </w:tcBorders>
            <w:shd w:val="clear" w:color="auto" w:fill="auto"/>
            <w:noWrap/>
            <w:vAlign w:val="center"/>
            <w:hideMark/>
          </w:tcPr>
          <w:p w14:paraId="3FE7DF2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6</w:t>
            </w:r>
          </w:p>
        </w:tc>
        <w:tc>
          <w:tcPr>
            <w:tcW w:w="1057" w:type="dxa"/>
            <w:tcBorders>
              <w:top w:val="nil"/>
              <w:left w:val="nil"/>
              <w:bottom w:val="single" w:sz="4" w:space="0" w:color="auto"/>
              <w:right w:val="single" w:sz="4" w:space="0" w:color="auto"/>
            </w:tcBorders>
            <w:shd w:val="clear" w:color="auto" w:fill="auto"/>
            <w:noWrap/>
            <w:vAlign w:val="center"/>
            <w:hideMark/>
          </w:tcPr>
          <w:p w14:paraId="3D68DE5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4</w:t>
            </w:r>
          </w:p>
        </w:tc>
        <w:tc>
          <w:tcPr>
            <w:tcW w:w="1057" w:type="dxa"/>
            <w:tcBorders>
              <w:top w:val="nil"/>
              <w:left w:val="nil"/>
              <w:bottom w:val="single" w:sz="4" w:space="0" w:color="auto"/>
              <w:right w:val="single" w:sz="4" w:space="0" w:color="auto"/>
            </w:tcBorders>
            <w:shd w:val="clear" w:color="auto" w:fill="auto"/>
            <w:noWrap/>
            <w:vAlign w:val="center"/>
            <w:hideMark/>
          </w:tcPr>
          <w:p w14:paraId="7B279802"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7</w:t>
            </w:r>
          </w:p>
        </w:tc>
        <w:tc>
          <w:tcPr>
            <w:tcW w:w="991" w:type="dxa"/>
            <w:tcBorders>
              <w:top w:val="nil"/>
              <w:left w:val="nil"/>
              <w:bottom w:val="single" w:sz="4" w:space="0" w:color="auto"/>
              <w:right w:val="single" w:sz="4" w:space="0" w:color="auto"/>
            </w:tcBorders>
            <w:shd w:val="clear" w:color="auto" w:fill="auto"/>
            <w:noWrap/>
            <w:vAlign w:val="center"/>
            <w:hideMark/>
          </w:tcPr>
          <w:p w14:paraId="38FF791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703</w:t>
            </w:r>
          </w:p>
        </w:tc>
      </w:tr>
      <w:tr w:rsidR="008B2C6B" w:rsidRPr="008B2C6B" w14:paraId="5FA48279"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7FB726E2"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Gondozás és egészségnevelés</w:t>
            </w:r>
          </w:p>
        </w:tc>
        <w:tc>
          <w:tcPr>
            <w:tcW w:w="1058" w:type="dxa"/>
            <w:tcBorders>
              <w:top w:val="nil"/>
              <w:left w:val="nil"/>
              <w:bottom w:val="single" w:sz="4" w:space="0" w:color="auto"/>
              <w:right w:val="single" w:sz="4" w:space="0" w:color="auto"/>
            </w:tcBorders>
            <w:shd w:val="clear" w:color="auto" w:fill="auto"/>
            <w:noWrap/>
            <w:vAlign w:val="center"/>
            <w:hideMark/>
          </w:tcPr>
          <w:p w14:paraId="305BAE1A"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4832FAF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66D3395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504C77E1"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09FDD7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991" w:type="dxa"/>
            <w:tcBorders>
              <w:top w:val="nil"/>
              <w:left w:val="nil"/>
              <w:bottom w:val="single" w:sz="4" w:space="0" w:color="auto"/>
              <w:right w:val="single" w:sz="4" w:space="0" w:color="auto"/>
            </w:tcBorders>
            <w:shd w:val="clear" w:color="auto" w:fill="auto"/>
            <w:noWrap/>
            <w:vAlign w:val="center"/>
            <w:hideMark/>
          </w:tcPr>
          <w:p w14:paraId="2FFEDE5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72</w:t>
            </w:r>
          </w:p>
        </w:tc>
      </w:tr>
      <w:tr w:rsidR="008B2C6B" w:rsidRPr="008B2C6B" w14:paraId="255FE9EC"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452E581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Pedagógiai szociológia</w:t>
            </w:r>
          </w:p>
        </w:tc>
        <w:tc>
          <w:tcPr>
            <w:tcW w:w="1058" w:type="dxa"/>
            <w:tcBorders>
              <w:top w:val="nil"/>
              <w:left w:val="nil"/>
              <w:bottom w:val="single" w:sz="4" w:space="0" w:color="auto"/>
              <w:right w:val="single" w:sz="4" w:space="0" w:color="auto"/>
            </w:tcBorders>
            <w:shd w:val="clear" w:color="auto" w:fill="auto"/>
            <w:noWrap/>
            <w:vAlign w:val="center"/>
            <w:hideMark/>
          </w:tcPr>
          <w:p w14:paraId="1DF7298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E01D7F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7C7257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4DF49D3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3C41460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2F27CFE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62</w:t>
            </w:r>
          </w:p>
        </w:tc>
      </w:tr>
      <w:tr w:rsidR="008B2C6B" w:rsidRPr="008B2C6B" w14:paraId="24BBB925"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6B9DD92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Mentálhigiéné</w:t>
            </w:r>
          </w:p>
        </w:tc>
        <w:tc>
          <w:tcPr>
            <w:tcW w:w="1058" w:type="dxa"/>
            <w:tcBorders>
              <w:top w:val="nil"/>
              <w:left w:val="nil"/>
              <w:bottom w:val="single" w:sz="4" w:space="0" w:color="auto"/>
              <w:right w:val="single" w:sz="4" w:space="0" w:color="auto"/>
            </w:tcBorders>
            <w:shd w:val="clear" w:color="auto" w:fill="auto"/>
            <w:noWrap/>
            <w:vAlign w:val="center"/>
            <w:hideMark/>
          </w:tcPr>
          <w:p w14:paraId="219F8B0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00A53C53"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5E07F92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2EDD4B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290722D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11D147CA"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98</w:t>
            </w:r>
          </w:p>
        </w:tc>
      </w:tr>
      <w:tr w:rsidR="008B2C6B" w:rsidRPr="008B2C6B" w14:paraId="03409E97"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50BA931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Szabadidő-szervezés</w:t>
            </w:r>
          </w:p>
        </w:tc>
        <w:tc>
          <w:tcPr>
            <w:tcW w:w="1058" w:type="dxa"/>
            <w:tcBorders>
              <w:top w:val="nil"/>
              <w:left w:val="nil"/>
              <w:bottom w:val="single" w:sz="4" w:space="0" w:color="auto"/>
              <w:right w:val="single" w:sz="4" w:space="0" w:color="auto"/>
            </w:tcBorders>
            <w:shd w:val="clear" w:color="auto" w:fill="auto"/>
            <w:noWrap/>
            <w:vAlign w:val="center"/>
            <w:hideMark/>
          </w:tcPr>
          <w:p w14:paraId="20A99A3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58F21E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F146B8A"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4D6E780E"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1,5</w:t>
            </w:r>
          </w:p>
        </w:tc>
        <w:tc>
          <w:tcPr>
            <w:tcW w:w="1057" w:type="dxa"/>
            <w:tcBorders>
              <w:top w:val="nil"/>
              <w:left w:val="nil"/>
              <w:bottom w:val="single" w:sz="4" w:space="0" w:color="auto"/>
              <w:right w:val="single" w:sz="4" w:space="0" w:color="auto"/>
            </w:tcBorders>
            <w:shd w:val="clear" w:color="auto" w:fill="auto"/>
            <w:noWrap/>
            <w:vAlign w:val="center"/>
            <w:hideMark/>
          </w:tcPr>
          <w:p w14:paraId="220092B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0B096A53"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116</w:t>
            </w:r>
          </w:p>
        </w:tc>
      </w:tr>
      <w:tr w:rsidR="008B2C6B" w:rsidRPr="008B2C6B" w14:paraId="683AEBB8"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6110AF51"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Kommunikáció</w:t>
            </w:r>
          </w:p>
        </w:tc>
        <w:tc>
          <w:tcPr>
            <w:tcW w:w="1058" w:type="dxa"/>
            <w:tcBorders>
              <w:top w:val="nil"/>
              <w:left w:val="nil"/>
              <w:bottom w:val="single" w:sz="4" w:space="0" w:color="auto"/>
              <w:right w:val="single" w:sz="4" w:space="0" w:color="auto"/>
            </w:tcBorders>
            <w:shd w:val="clear" w:color="auto" w:fill="auto"/>
            <w:noWrap/>
            <w:vAlign w:val="center"/>
            <w:hideMark/>
          </w:tcPr>
          <w:p w14:paraId="5822939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4183E3B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BC2B1B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0,5</w:t>
            </w:r>
          </w:p>
        </w:tc>
        <w:tc>
          <w:tcPr>
            <w:tcW w:w="1057" w:type="dxa"/>
            <w:tcBorders>
              <w:top w:val="nil"/>
              <w:left w:val="nil"/>
              <w:bottom w:val="single" w:sz="4" w:space="0" w:color="auto"/>
              <w:right w:val="single" w:sz="4" w:space="0" w:color="auto"/>
            </w:tcBorders>
            <w:shd w:val="clear" w:color="auto" w:fill="auto"/>
            <w:noWrap/>
            <w:vAlign w:val="center"/>
            <w:hideMark/>
          </w:tcPr>
          <w:p w14:paraId="7729F248"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1F40A4C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0DFE1A12"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116</w:t>
            </w:r>
          </w:p>
        </w:tc>
      </w:tr>
      <w:tr w:rsidR="008B2C6B" w:rsidRPr="008B2C6B" w14:paraId="44BCB42D"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3771E11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Gyermek- és kamaszirodalom</w:t>
            </w:r>
          </w:p>
        </w:tc>
        <w:tc>
          <w:tcPr>
            <w:tcW w:w="1058" w:type="dxa"/>
            <w:tcBorders>
              <w:top w:val="nil"/>
              <w:left w:val="nil"/>
              <w:bottom w:val="single" w:sz="4" w:space="0" w:color="auto"/>
              <w:right w:val="single" w:sz="4" w:space="0" w:color="auto"/>
            </w:tcBorders>
            <w:shd w:val="clear" w:color="auto" w:fill="auto"/>
            <w:noWrap/>
            <w:vAlign w:val="center"/>
            <w:hideMark/>
          </w:tcPr>
          <w:p w14:paraId="26D5E543"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6C8F901"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7058803"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4A3F9D4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05808901"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991" w:type="dxa"/>
            <w:tcBorders>
              <w:top w:val="nil"/>
              <w:left w:val="nil"/>
              <w:bottom w:val="single" w:sz="4" w:space="0" w:color="auto"/>
              <w:right w:val="single" w:sz="4" w:space="0" w:color="auto"/>
            </w:tcBorders>
            <w:shd w:val="clear" w:color="auto" w:fill="auto"/>
            <w:noWrap/>
            <w:vAlign w:val="center"/>
            <w:hideMark/>
          </w:tcPr>
          <w:p w14:paraId="2F149C4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72</w:t>
            </w:r>
          </w:p>
        </w:tc>
      </w:tr>
      <w:tr w:rsidR="008B2C6B" w:rsidRPr="008B2C6B" w14:paraId="006C3ADE"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1658EE67" w14:textId="77777777" w:rsidR="00E9472D" w:rsidRPr="008B2C6B" w:rsidRDefault="00E9472D" w:rsidP="00E9472D">
            <w:pPr>
              <w:widowControl/>
              <w:autoSpaceDE/>
              <w:autoSpaceDN/>
              <w:jc w:val="center"/>
              <w:rPr>
                <w:rFonts w:ascii="Times New Roman" w:eastAsia="Times New Roman" w:hAnsi="Times New Roman" w:cs="Times New Roman"/>
                <w:b/>
                <w:sz w:val="24"/>
                <w:szCs w:val="24"/>
                <w:lang w:eastAsia="hu-HU"/>
              </w:rPr>
            </w:pPr>
            <w:r w:rsidRPr="008B2C6B">
              <w:rPr>
                <w:rFonts w:ascii="Times New Roman" w:eastAsia="Times New Roman" w:hAnsi="Times New Roman" w:cs="Times New Roman"/>
                <w:b/>
                <w:sz w:val="24"/>
                <w:szCs w:val="24"/>
                <w:lang w:eastAsia="hu-HU"/>
              </w:rPr>
              <w:t>Mozgáskultúra</w:t>
            </w:r>
          </w:p>
        </w:tc>
        <w:tc>
          <w:tcPr>
            <w:tcW w:w="1058" w:type="dxa"/>
            <w:tcBorders>
              <w:top w:val="nil"/>
              <w:left w:val="nil"/>
              <w:bottom w:val="single" w:sz="4" w:space="0" w:color="auto"/>
              <w:right w:val="single" w:sz="4" w:space="0" w:color="auto"/>
            </w:tcBorders>
            <w:shd w:val="clear" w:color="auto" w:fill="auto"/>
            <w:noWrap/>
            <w:vAlign w:val="center"/>
            <w:hideMark/>
          </w:tcPr>
          <w:p w14:paraId="6CBEA6E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6915E2A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07A6034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06D995D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1057" w:type="dxa"/>
            <w:tcBorders>
              <w:top w:val="nil"/>
              <w:left w:val="nil"/>
              <w:bottom w:val="single" w:sz="4" w:space="0" w:color="auto"/>
              <w:right w:val="single" w:sz="4" w:space="0" w:color="auto"/>
            </w:tcBorders>
            <w:shd w:val="clear" w:color="auto" w:fill="auto"/>
            <w:noWrap/>
            <w:vAlign w:val="center"/>
            <w:hideMark/>
          </w:tcPr>
          <w:p w14:paraId="6457008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1</w:t>
            </w:r>
          </w:p>
        </w:tc>
        <w:tc>
          <w:tcPr>
            <w:tcW w:w="991" w:type="dxa"/>
            <w:tcBorders>
              <w:top w:val="nil"/>
              <w:left w:val="nil"/>
              <w:bottom w:val="single" w:sz="4" w:space="0" w:color="auto"/>
              <w:right w:val="single" w:sz="4" w:space="0" w:color="auto"/>
            </w:tcBorders>
            <w:shd w:val="clear" w:color="auto" w:fill="auto"/>
            <w:noWrap/>
            <w:vAlign w:val="center"/>
            <w:hideMark/>
          </w:tcPr>
          <w:p w14:paraId="78BCDCB6"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67</w:t>
            </w:r>
          </w:p>
        </w:tc>
      </w:tr>
      <w:tr w:rsidR="008B2C6B" w:rsidRPr="008B2C6B" w14:paraId="5299988E"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531AF6C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Munkavállalói idegen nyelv</w:t>
            </w:r>
          </w:p>
        </w:tc>
        <w:tc>
          <w:tcPr>
            <w:tcW w:w="1058" w:type="dxa"/>
            <w:tcBorders>
              <w:top w:val="nil"/>
              <w:left w:val="nil"/>
              <w:bottom w:val="single" w:sz="4" w:space="0" w:color="auto"/>
              <w:right w:val="single" w:sz="4" w:space="0" w:color="auto"/>
            </w:tcBorders>
            <w:shd w:val="clear" w:color="auto" w:fill="auto"/>
            <w:noWrap/>
            <w:vAlign w:val="center"/>
            <w:hideMark/>
          </w:tcPr>
          <w:p w14:paraId="4C7AA0AA"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77273AD"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1CCC6621"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6876AEE4"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2C2055C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2</w:t>
            </w:r>
          </w:p>
        </w:tc>
        <w:tc>
          <w:tcPr>
            <w:tcW w:w="991" w:type="dxa"/>
            <w:tcBorders>
              <w:top w:val="nil"/>
              <w:left w:val="nil"/>
              <w:bottom w:val="single" w:sz="4" w:space="0" w:color="auto"/>
              <w:right w:val="single" w:sz="4" w:space="0" w:color="auto"/>
            </w:tcBorders>
            <w:shd w:val="clear" w:color="auto" w:fill="auto"/>
            <w:noWrap/>
            <w:vAlign w:val="center"/>
            <w:hideMark/>
          </w:tcPr>
          <w:p w14:paraId="6F8814F9"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62</w:t>
            </w:r>
          </w:p>
        </w:tc>
      </w:tr>
      <w:tr w:rsidR="008B2C6B" w:rsidRPr="008B2C6B" w14:paraId="48059F03"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FFC000"/>
            <w:vAlign w:val="center"/>
            <w:hideMark/>
          </w:tcPr>
          <w:p w14:paraId="697E626A"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Portfólió</w:t>
            </w:r>
          </w:p>
        </w:tc>
        <w:tc>
          <w:tcPr>
            <w:tcW w:w="1058" w:type="dxa"/>
            <w:tcBorders>
              <w:top w:val="nil"/>
              <w:left w:val="nil"/>
              <w:bottom w:val="single" w:sz="4" w:space="0" w:color="auto"/>
              <w:right w:val="single" w:sz="4" w:space="0" w:color="auto"/>
            </w:tcBorders>
            <w:shd w:val="clear" w:color="auto" w:fill="auto"/>
            <w:noWrap/>
            <w:vAlign w:val="center"/>
            <w:hideMark/>
          </w:tcPr>
          <w:p w14:paraId="30926CC0"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C62DF55"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781EBB0F"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4DFB1FF7"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0</w:t>
            </w:r>
          </w:p>
        </w:tc>
        <w:tc>
          <w:tcPr>
            <w:tcW w:w="1057" w:type="dxa"/>
            <w:tcBorders>
              <w:top w:val="nil"/>
              <w:left w:val="nil"/>
              <w:bottom w:val="single" w:sz="4" w:space="0" w:color="auto"/>
              <w:right w:val="single" w:sz="4" w:space="0" w:color="auto"/>
            </w:tcBorders>
            <w:shd w:val="clear" w:color="auto" w:fill="auto"/>
            <w:noWrap/>
            <w:vAlign w:val="center"/>
            <w:hideMark/>
          </w:tcPr>
          <w:p w14:paraId="360627C3"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3</w:t>
            </w:r>
          </w:p>
        </w:tc>
        <w:tc>
          <w:tcPr>
            <w:tcW w:w="991" w:type="dxa"/>
            <w:tcBorders>
              <w:top w:val="nil"/>
              <w:left w:val="nil"/>
              <w:bottom w:val="single" w:sz="4" w:space="0" w:color="auto"/>
              <w:right w:val="single" w:sz="4" w:space="0" w:color="auto"/>
            </w:tcBorders>
            <w:shd w:val="clear" w:color="auto" w:fill="auto"/>
            <w:noWrap/>
            <w:vAlign w:val="center"/>
            <w:hideMark/>
          </w:tcPr>
          <w:p w14:paraId="2530464C"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93</w:t>
            </w:r>
          </w:p>
        </w:tc>
      </w:tr>
      <w:tr w:rsidR="008B2C6B" w:rsidRPr="008B2C6B" w14:paraId="3E057D2E" w14:textId="77777777" w:rsidTr="008B2C6B">
        <w:trPr>
          <w:trHeight w:val="510"/>
        </w:trPr>
        <w:tc>
          <w:tcPr>
            <w:tcW w:w="4183" w:type="dxa"/>
            <w:tcBorders>
              <w:top w:val="nil"/>
              <w:left w:val="single" w:sz="4" w:space="0" w:color="auto"/>
              <w:bottom w:val="single" w:sz="4" w:space="0" w:color="auto"/>
              <w:right w:val="single" w:sz="4" w:space="0" w:color="auto"/>
            </w:tcBorders>
            <w:shd w:val="clear" w:color="000000" w:fill="D9D9D9"/>
            <w:noWrap/>
            <w:vAlign w:val="center"/>
            <w:hideMark/>
          </w:tcPr>
          <w:p w14:paraId="1AB201EB" w14:textId="77777777" w:rsidR="00E9472D" w:rsidRPr="008B2C6B" w:rsidRDefault="00E9472D" w:rsidP="00E9472D">
            <w:pPr>
              <w:widowControl/>
              <w:autoSpaceDE/>
              <w:autoSpaceDN/>
              <w:jc w:val="center"/>
              <w:rPr>
                <w:rFonts w:ascii="Times New Roman" w:eastAsia="Times New Roman" w:hAnsi="Times New Roman" w:cs="Times New Roman"/>
                <w:b/>
                <w:bCs/>
                <w:sz w:val="24"/>
                <w:szCs w:val="24"/>
                <w:lang w:eastAsia="hu-HU"/>
              </w:rPr>
            </w:pPr>
            <w:r w:rsidRPr="008B2C6B">
              <w:rPr>
                <w:rFonts w:ascii="Times New Roman" w:eastAsia="Times New Roman" w:hAnsi="Times New Roman" w:cs="Times New Roman"/>
                <w:b/>
                <w:bCs/>
                <w:sz w:val="24"/>
                <w:szCs w:val="24"/>
                <w:lang w:eastAsia="hu-HU"/>
              </w:rPr>
              <w:t>Ágazati és szakirányú oktatás</w:t>
            </w:r>
          </w:p>
        </w:tc>
        <w:tc>
          <w:tcPr>
            <w:tcW w:w="1058" w:type="dxa"/>
            <w:tcBorders>
              <w:top w:val="nil"/>
              <w:left w:val="nil"/>
              <w:bottom w:val="single" w:sz="4" w:space="0" w:color="auto"/>
              <w:right w:val="single" w:sz="4" w:space="0" w:color="auto"/>
            </w:tcBorders>
            <w:shd w:val="clear" w:color="000000" w:fill="D9D9D9"/>
            <w:noWrap/>
            <w:vAlign w:val="center"/>
            <w:hideMark/>
          </w:tcPr>
          <w:p w14:paraId="3A006751" w14:textId="77777777" w:rsidR="00E9472D" w:rsidRPr="008B2C6B" w:rsidRDefault="00E9472D" w:rsidP="00E9472D">
            <w:pPr>
              <w:widowControl/>
              <w:autoSpaceDE/>
              <w:autoSpaceDN/>
              <w:jc w:val="center"/>
              <w:rPr>
                <w:rFonts w:ascii="Times New Roman" w:eastAsia="Times New Roman" w:hAnsi="Times New Roman" w:cs="Times New Roman"/>
                <w:sz w:val="24"/>
                <w:szCs w:val="24"/>
                <w:lang w:eastAsia="hu-HU"/>
              </w:rPr>
            </w:pPr>
            <w:r w:rsidRPr="008B2C6B">
              <w:rPr>
                <w:rFonts w:ascii="Times New Roman" w:eastAsia="Times New Roman" w:hAnsi="Times New Roman" w:cs="Times New Roman"/>
                <w:sz w:val="24"/>
                <w:szCs w:val="24"/>
                <w:lang w:eastAsia="hu-HU"/>
              </w:rPr>
              <w:t>7</w:t>
            </w:r>
          </w:p>
        </w:tc>
        <w:tc>
          <w:tcPr>
            <w:tcW w:w="1057" w:type="dxa"/>
            <w:tcBorders>
              <w:top w:val="nil"/>
              <w:left w:val="nil"/>
              <w:bottom w:val="single" w:sz="4" w:space="0" w:color="auto"/>
              <w:right w:val="single" w:sz="4" w:space="0" w:color="auto"/>
            </w:tcBorders>
            <w:shd w:val="clear" w:color="000000" w:fill="D9D9D9"/>
            <w:noWrap/>
            <w:vAlign w:val="center"/>
            <w:hideMark/>
          </w:tcPr>
          <w:p w14:paraId="3C886B30" w14:textId="77777777" w:rsidR="00E9472D" w:rsidRPr="008B2C6B" w:rsidRDefault="00E9472D" w:rsidP="00E9472D">
            <w:pPr>
              <w:widowControl/>
              <w:autoSpaceDE/>
              <w:autoSpaceDN/>
              <w:jc w:val="center"/>
              <w:rPr>
                <w:rFonts w:ascii="Times New Roman" w:eastAsia="Times New Roman" w:hAnsi="Times New Roman" w:cs="Times New Roman"/>
                <w:sz w:val="24"/>
                <w:szCs w:val="24"/>
                <w:lang w:eastAsia="hu-HU"/>
              </w:rPr>
            </w:pPr>
            <w:r w:rsidRPr="008B2C6B">
              <w:rPr>
                <w:rFonts w:ascii="Times New Roman" w:eastAsia="Times New Roman" w:hAnsi="Times New Roman" w:cs="Times New Roman"/>
                <w:sz w:val="24"/>
                <w:szCs w:val="24"/>
                <w:lang w:eastAsia="hu-HU"/>
              </w:rPr>
              <w:t>9</w:t>
            </w:r>
          </w:p>
        </w:tc>
        <w:tc>
          <w:tcPr>
            <w:tcW w:w="1057" w:type="dxa"/>
            <w:tcBorders>
              <w:top w:val="nil"/>
              <w:left w:val="nil"/>
              <w:bottom w:val="single" w:sz="4" w:space="0" w:color="auto"/>
              <w:right w:val="single" w:sz="4" w:space="0" w:color="auto"/>
            </w:tcBorders>
            <w:shd w:val="clear" w:color="000000" w:fill="D9D9D9"/>
            <w:noWrap/>
            <w:vAlign w:val="center"/>
            <w:hideMark/>
          </w:tcPr>
          <w:p w14:paraId="5884E555" w14:textId="77777777" w:rsidR="00E9472D" w:rsidRPr="008B2C6B" w:rsidRDefault="00E9472D" w:rsidP="00E9472D">
            <w:pPr>
              <w:widowControl/>
              <w:autoSpaceDE/>
              <w:autoSpaceDN/>
              <w:jc w:val="center"/>
              <w:rPr>
                <w:rFonts w:ascii="Times New Roman" w:eastAsia="Times New Roman" w:hAnsi="Times New Roman" w:cs="Times New Roman"/>
                <w:sz w:val="24"/>
                <w:szCs w:val="24"/>
                <w:lang w:eastAsia="hu-HU"/>
              </w:rPr>
            </w:pPr>
            <w:r w:rsidRPr="008B2C6B">
              <w:rPr>
                <w:rFonts w:ascii="Times New Roman" w:eastAsia="Times New Roman" w:hAnsi="Times New Roman" w:cs="Times New Roman"/>
                <w:sz w:val="24"/>
                <w:szCs w:val="24"/>
                <w:lang w:eastAsia="hu-HU"/>
              </w:rPr>
              <w:t>14</w:t>
            </w:r>
          </w:p>
        </w:tc>
        <w:tc>
          <w:tcPr>
            <w:tcW w:w="1057" w:type="dxa"/>
            <w:tcBorders>
              <w:top w:val="nil"/>
              <w:left w:val="nil"/>
              <w:bottom w:val="single" w:sz="4" w:space="0" w:color="auto"/>
              <w:right w:val="single" w:sz="4" w:space="0" w:color="auto"/>
            </w:tcBorders>
            <w:shd w:val="clear" w:color="000000" w:fill="D9D9D9"/>
            <w:noWrap/>
            <w:vAlign w:val="center"/>
            <w:hideMark/>
          </w:tcPr>
          <w:p w14:paraId="7D5EBFFF" w14:textId="77777777" w:rsidR="00E9472D" w:rsidRPr="008B2C6B" w:rsidRDefault="00E9472D" w:rsidP="00E9472D">
            <w:pPr>
              <w:widowControl/>
              <w:autoSpaceDE/>
              <w:autoSpaceDN/>
              <w:jc w:val="center"/>
              <w:rPr>
                <w:rFonts w:ascii="Times New Roman" w:eastAsia="Times New Roman" w:hAnsi="Times New Roman" w:cs="Times New Roman"/>
                <w:sz w:val="24"/>
                <w:szCs w:val="24"/>
                <w:lang w:eastAsia="hu-HU"/>
              </w:rPr>
            </w:pPr>
            <w:r w:rsidRPr="008B2C6B">
              <w:rPr>
                <w:rFonts w:ascii="Times New Roman" w:eastAsia="Times New Roman" w:hAnsi="Times New Roman" w:cs="Times New Roman"/>
                <w:sz w:val="24"/>
                <w:szCs w:val="24"/>
                <w:lang w:eastAsia="hu-HU"/>
              </w:rPr>
              <w:t>14</w:t>
            </w:r>
          </w:p>
        </w:tc>
        <w:tc>
          <w:tcPr>
            <w:tcW w:w="1057" w:type="dxa"/>
            <w:tcBorders>
              <w:top w:val="nil"/>
              <w:left w:val="nil"/>
              <w:bottom w:val="single" w:sz="4" w:space="0" w:color="auto"/>
              <w:right w:val="single" w:sz="4" w:space="0" w:color="auto"/>
            </w:tcBorders>
            <w:shd w:val="clear" w:color="000000" w:fill="D9D9D9"/>
            <w:noWrap/>
            <w:vAlign w:val="center"/>
            <w:hideMark/>
          </w:tcPr>
          <w:p w14:paraId="36F89CD6" w14:textId="77777777" w:rsidR="00E9472D" w:rsidRPr="008B2C6B" w:rsidRDefault="00E9472D" w:rsidP="00E9472D">
            <w:pPr>
              <w:widowControl/>
              <w:autoSpaceDE/>
              <w:autoSpaceDN/>
              <w:jc w:val="center"/>
              <w:rPr>
                <w:rFonts w:ascii="Times New Roman" w:eastAsia="Times New Roman" w:hAnsi="Times New Roman" w:cs="Times New Roman"/>
                <w:sz w:val="24"/>
                <w:szCs w:val="24"/>
                <w:lang w:eastAsia="hu-HU"/>
              </w:rPr>
            </w:pPr>
            <w:r w:rsidRPr="008B2C6B">
              <w:rPr>
                <w:rFonts w:ascii="Times New Roman" w:eastAsia="Times New Roman" w:hAnsi="Times New Roman" w:cs="Times New Roman"/>
                <w:sz w:val="24"/>
                <w:szCs w:val="24"/>
                <w:lang w:eastAsia="hu-HU"/>
              </w:rPr>
              <w:t>28</w:t>
            </w:r>
          </w:p>
        </w:tc>
        <w:tc>
          <w:tcPr>
            <w:tcW w:w="991" w:type="dxa"/>
            <w:tcBorders>
              <w:top w:val="nil"/>
              <w:left w:val="nil"/>
              <w:bottom w:val="single" w:sz="4" w:space="0" w:color="auto"/>
              <w:right w:val="single" w:sz="4" w:space="0" w:color="auto"/>
            </w:tcBorders>
            <w:shd w:val="clear" w:color="000000" w:fill="D9D9D9"/>
            <w:noWrap/>
            <w:vAlign w:val="center"/>
            <w:hideMark/>
          </w:tcPr>
          <w:p w14:paraId="7AA599AD" w14:textId="77777777" w:rsidR="00E9472D" w:rsidRPr="008B2C6B" w:rsidRDefault="00E9472D" w:rsidP="00E9472D">
            <w:pPr>
              <w:widowControl/>
              <w:autoSpaceDE/>
              <w:autoSpaceDN/>
              <w:jc w:val="center"/>
              <w:rPr>
                <w:rFonts w:ascii="Times New Roman" w:eastAsia="Times New Roman" w:hAnsi="Times New Roman" w:cs="Times New Roman"/>
                <w:sz w:val="24"/>
                <w:szCs w:val="24"/>
                <w:lang w:eastAsia="hu-HU"/>
              </w:rPr>
            </w:pPr>
            <w:r w:rsidRPr="008B2C6B">
              <w:rPr>
                <w:rFonts w:ascii="Times New Roman" w:eastAsia="Times New Roman" w:hAnsi="Times New Roman" w:cs="Times New Roman"/>
                <w:sz w:val="24"/>
                <w:szCs w:val="24"/>
                <w:lang w:eastAsia="hu-HU"/>
              </w:rPr>
              <w:t>2452</w:t>
            </w:r>
          </w:p>
        </w:tc>
      </w:tr>
    </w:tbl>
    <w:p w14:paraId="52B1AAC5" w14:textId="5321175F" w:rsidR="00E9472D" w:rsidRPr="008B2C6B" w:rsidRDefault="00715C4E" w:rsidP="00E9472D">
      <w:pPr>
        <w:pStyle w:val="Cmsor1"/>
        <w:numPr>
          <w:ilvl w:val="0"/>
          <w:numId w:val="0"/>
        </w:numPr>
        <w:ind w:left="993"/>
        <w:rPr>
          <w:lang w:eastAsia="hu-HU"/>
        </w:rPr>
      </w:pPr>
      <w:bookmarkStart w:id="24" w:name="_Toc209519283"/>
      <w:r w:rsidRPr="008B2C6B">
        <w:rPr>
          <w:lang w:eastAsia="hu-HU"/>
        </w:rPr>
        <w:t>A képzés időkerete a 2023/2024-ben kezdett évfolyam számára</w:t>
      </w:r>
      <w:bookmarkEnd w:id="24"/>
    </w:p>
    <w:tbl>
      <w:tblPr>
        <w:tblW w:w="9634" w:type="dxa"/>
        <w:tblCellMar>
          <w:left w:w="70" w:type="dxa"/>
          <w:right w:w="70" w:type="dxa"/>
        </w:tblCellMar>
        <w:tblLook w:val="04A0" w:firstRow="1" w:lastRow="0" w:firstColumn="1" w:lastColumn="0" w:noHBand="0" w:noVBand="1"/>
      </w:tblPr>
      <w:tblGrid>
        <w:gridCol w:w="3256"/>
        <w:gridCol w:w="1275"/>
        <w:gridCol w:w="851"/>
        <w:gridCol w:w="992"/>
        <w:gridCol w:w="1134"/>
        <w:gridCol w:w="1134"/>
        <w:gridCol w:w="992"/>
      </w:tblGrid>
      <w:tr w:rsidR="008B2C6B" w:rsidRPr="008B2C6B" w14:paraId="03CCC333" w14:textId="77777777" w:rsidTr="00715C4E">
        <w:trPr>
          <w:trHeight w:val="510"/>
        </w:trPr>
        <w:tc>
          <w:tcPr>
            <w:tcW w:w="32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B696F6D" w14:textId="77777777" w:rsidR="00715C4E" w:rsidRPr="008B2C6B" w:rsidRDefault="00715C4E" w:rsidP="00715C4E">
            <w:pPr>
              <w:widowControl/>
              <w:autoSpaceDE/>
              <w:autoSpaceDN/>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 xml:space="preserve">Munkavállalói ismeretek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A7F9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F36B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F40B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F4E4E"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D630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0B6AC"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18</w:t>
            </w:r>
          </w:p>
        </w:tc>
      </w:tr>
      <w:tr w:rsidR="008B2C6B" w:rsidRPr="008B2C6B" w14:paraId="44EF0819"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61691F6B"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Élménypedagógia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7286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18C4"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24F3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8761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813D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56CE3"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144</w:t>
            </w:r>
          </w:p>
        </w:tc>
      </w:tr>
      <w:tr w:rsidR="008B2C6B" w:rsidRPr="008B2C6B" w14:paraId="4DC05958"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21167370"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Játékos személyiségfejlesztés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F8DDA"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F4D2"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693B2"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9A82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4773"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E80D0"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72</w:t>
            </w:r>
          </w:p>
        </w:tc>
      </w:tr>
      <w:tr w:rsidR="008B2C6B" w:rsidRPr="008B2C6B" w14:paraId="07AE8694"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67305E22"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A tanulás tanulása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51762"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6C73"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B22F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8CFCC"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749D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011F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36</w:t>
            </w:r>
          </w:p>
        </w:tc>
      </w:tr>
      <w:tr w:rsidR="008B2C6B" w:rsidRPr="008B2C6B" w14:paraId="024E37F2"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4D6D9EAD"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Értékteremtő gyermeknevelés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6000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58BCC"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64E6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DCC39" w14:textId="24527E4D"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91BFC"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547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281</w:t>
            </w:r>
          </w:p>
        </w:tc>
      </w:tr>
      <w:tr w:rsidR="008B2C6B" w:rsidRPr="008B2C6B" w14:paraId="00D18C7E"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0DC4E2CF"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A gyógypedagógia alapjai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0BF23"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6E0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A1A2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74EC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E49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2814"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134</w:t>
            </w:r>
          </w:p>
        </w:tc>
      </w:tr>
      <w:tr w:rsidR="008B2C6B" w:rsidRPr="008B2C6B" w14:paraId="03EB9826"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02076FC1"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lastRenderedPageBreak/>
              <w:t>Pszichológia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87DD0"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F266D"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316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CE65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56B6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94C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296</w:t>
            </w:r>
          </w:p>
        </w:tc>
      </w:tr>
      <w:tr w:rsidR="008B2C6B" w:rsidRPr="008B2C6B" w14:paraId="7C42D0F7"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0038A36E"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Pedagógiai gyakorlat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1D70"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0D9F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1E4C"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DD4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C9DE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D0C70"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703</w:t>
            </w:r>
          </w:p>
        </w:tc>
      </w:tr>
      <w:tr w:rsidR="008B2C6B" w:rsidRPr="008B2C6B" w14:paraId="07CF9EE4"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2A57A159"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Gondozás és egészségnevelés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1F0B2"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3503"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2C8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E6D1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1DB4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76A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72</w:t>
            </w:r>
          </w:p>
        </w:tc>
      </w:tr>
      <w:tr w:rsidR="008B2C6B" w:rsidRPr="008B2C6B" w14:paraId="44E27D22"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430F4979"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Pedagógiai szociológia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4E92"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080EA"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4869"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50E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AF64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C22DE"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62</w:t>
            </w:r>
          </w:p>
        </w:tc>
      </w:tr>
      <w:tr w:rsidR="008B2C6B" w:rsidRPr="008B2C6B" w14:paraId="63904AFC"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3FE75D10"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Mentálhigiéné</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AA9E"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80EE"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83E4"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A6ED"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B867F"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EB9A"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93</w:t>
            </w:r>
          </w:p>
        </w:tc>
      </w:tr>
      <w:tr w:rsidR="008B2C6B" w:rsidRPr="008B2C6B" w14:paraId="68303ADA"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31998FCC"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Szabadidő-szervezés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3EA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6154"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04AD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9694D"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97F2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213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93</w:t>
            </w:r>
          </w:p>
        </w:tc>
      </w:tr>
      <w:tr w:rsidR="008B2C6B" w:rsidRPr="008B2C6B" w14:paraId="60AE49A4"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1D4EA62C"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Kommunikáció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155D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0C7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078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EF2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8B0B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E429C"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98</w:t>
            </w:r>
          </w:p>
        </w:tc>
      </w:tr>
      <w:tr w:rsidR="008B2C6B" w:rsidRPr="008B2C6B" w14:paraId="2231264B"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194BF2CB"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Gyermek- és kamaszirodalom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3F35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79E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3657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E770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23500"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024D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72</w:t>
            </w:r>
          </w:p>
        </w:tc>
      </w:tr>
      <w:tr w:rsidR="008B2C6B" w:rsidRPr="008B2C6B" w14:paraId="275DBD94"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5296BFD8" w14:textId="77777777" w:rsidR="00715C4E" w:rsidRPr="008B2C6B" w:rsidRDefault="00715C4E" w:rsidP="00715C4E">
            <w:pPr>
              <w:widowControl/>
              <w:autoSpaceDE/>
              <w:autoSpaceDN/>
              <w:rPr>
                <w:rFonts w:ascii="Times New Roman" w:eastAsia="Times New Roman" w:hAnsi="Times New Roman" w:cs="Times New Roman"/>
                <w:lang w:eastAsia="hu-HU"/>
              </w:rPr>
            </w:pPr>
            <w:r w:rsidRPr="008B2C6B">
              <w:rPr>
                <w:rFonts w:ascii="Times New Roman" w:eastAsia="Times New Roman" w:hAnsi="Times New Roman" w:cs="Times New Roman"/>
                <w:lang w:eastAsia="hu-HU"/>
              </w:rPr>
              <w:t>Mozgáskultúra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157D"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114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63AA0"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45D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C0B4"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6C343"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98</w:t>
            </w:r>
          </w:p>
        </w:tc>
      </w:tr>
      <w:tr w:rsidR="008B2C6B" w:rsidRPr="008B2C6B" w14:paraId="6A7BA35D"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523EA13E"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Munkavállalói idegen nyelv</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D9FD"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46399"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957B8"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995A"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C54E4"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6F0A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62</w:t>
            </w:r>
          </w:p>
        </w:tc>
      </w:tr>
      <w:tr w:rsidR="008B2C6B" w:rsidRPr="008B2C6B" w14:paraId="0C9A8B1A" w14:textId="77777777" w:rsidTr="00715C4E">
        <w:trPr>
          <w:trHeight w:val="510"/>
        </w:trPr>
        <w:tc>
          <w:tcPr>
            <w:tcW w:w="3256" w:type="dxa"/>
            <w:tcBorders>
              <w:top w:val="nil"/>
              <w:left w:val="single" w:sz="4" w:space="0" w:color="auto"/>
              <w:bottom w:val="single" w:sz="4" w:space="0" w:color="auto"/>
              <w:right w:val="single" w:sz="4" w:space="0" w:color="auto"/>
            </w:tcBorders>
            <w:shd w:val="clear" w:color="000000" w:fill="FFC000"/>
            <w:vAlign w:val="center"/>
            <w:hideMark/>
          </w:tcPr>
          <w:p w14:paraId="24371F6C" w14:textId="77777777" w:rsidR="00715C4E" w:rsidRPr="008B2C6B" w:rsidRDefault="00715C4E" w:rsidP="00715C4E">
            <w:pPr>
              <w:widowControl/>
              <w:autoSpaceDE/>
              <w:autoSpaceDN/>
              <w:rPr>
                <w:rFonts w:ascii="TimesNewRomanPS-BoldMT" w:eastAsia="Times New Roman" w:hAnsi="TimesNewRomanPS-BoldMT" w:cs="Calibri"/>
                <w:b/>
                <w:bCs/>
                <w:sz w:val="18"/>
                <w:szCs w:val="18"/>
                <w:lang w:eastAsia="hu-HU"/>
              </w:rPr>
            </w:pPr>
            <w:r w:rsidRPr="008B2C6B">
              <w:rPr>
                <w:rFonts w:ascii="TimesNewRomanPS-BoldMT" w:eastAsia="Times New Roman" w:hAnsi="TimesNewRomanPS-BoldMT" w:cs="Calibri"/>
                <w:b/>
                <w:bCs/>
                <w:sz w:val="18"/>
                <w:szCs w:val="18"/>
                <w:lang w:eastAsia="hu-HU"/>
              </w:rPr>
              <w:t>Portfólió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2B91"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5F5FB"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70FA6"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4635"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F6E22"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16207" w14:textId="77777777" w:rsidR="00715C4E" w:rsidRPr="008B2C6B" w:rsidRDefault="00715C4E" w:rsidP="00715C4E">
            <w:pPr>
              <w:widowControl/>
              <w:autoSpaceDE/>
              <w:autoSpaceDN/>
              <w:jc w:val="right"/>
              <w:rPr>
                <w:rFonts w:ascii="Times New Roman" w:eastAsia="Times New Roman" w:hAnsi="Times New Roman" w:cs="Times New Roman"/>
                <w:b/>
                <w:bCs/>
                <w:lang w:eastAsia="hu-HU"/>
              </w:rPr>
            </w:pPr>
            <w:r w:rsidRPr="008B2C6B">
              <w:rPr>
                <w:rFonts w:ascii="Times New Roman" w:eastAsia="Times New Roman" w:hAnsi="Times New Roman" w:cs="Times New Roman"/>
                <w:b/>
                <w:bCs/>
                <w:lang w:eastAsia="hu-HU"/>
              </w:rPr>
              <w:t>62</w:t>
            </w:r>
          </w:p>
        </w:tc>
      </w:tr>
    </w:tbl>
    <w:p w14:paraId="3C13BE40" w14:textId="5853C5AF" w:rsidR="00D96520" w:rsidRPr="008B2C6B" w:rsidRDefault="00D96520" w:rsidP="00F37932">
      <w:pPr>
        <w:pStyle w:val="Cmsor1"/>
        <w:ind w:left="993"/>
        <w:rPr>
          <w:lang w:eastAsia="hu-HU"/>
        </w:rPr>
      </w:pPr>
      <w:bookmarkStart w:id="25" w:name="_Toc209519284"/>
      <w:r w:rsidRPr="008B2C6B">
        <w:rPr>
          <w:lang w:eastAsia="hu-HU"/>
        </w:rPr>
        <w:t>A tanulási területekhez rendelt tantárgyak és témakörök óraszáma évfolyamonként</w:t>
      </w:r>
      <w:bookmarkEnd w:id="22"/>
      <w:bookmarkEnd w:id="23"/>
      <w:bookmarkEnd w:id="25"/>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96"/>
        <w:gridCol w:w="4028"/>
        <w:gridCol w:w="424"/>
        <w:gridCol w:w="424"/>
        <w:gridCol w:w="424"/>
        <w:gridCol w:w="424"/>
        <w:gridCol w:w="424"/>
        <w:gridCol w:w="919"/>
        <w:gridCol w:w="525"/>
        <w:gridCol w:w="525"/>
        <w:gridCol w:w="919"/>
      </w:tblGrid>
      <w:tr w:rsidR="008B2C6B" w:rsidRPr="008B2C6B" w14:paraId="7960F4FB" w14:textId="77777777" w:rsidTr="009D287D">
        <w:trPr>
          <w:trHeight w:val="454"/>
        </w:trPr>
        <w:tc>
          <w:tcPr>
            <w:tcW w:w="2377" w:type="pct"/>
            <w:gridSpan w:val="2"/>
            <w:shd w:val="clear" w:color="auto" w:fill="auto"/>
            <w:vAlign w:val="center"/>
            <w:hideMark/>
          </w:tcPr>
          <w:p w14:paraId="5C767DFB"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Évfolyam</w:t>
            </w:r>
          </w:p>
        </w:tc>
        <w:tc>
          <w:tcPr>
            <w:tcW w:w="232" w:type="pct"/>
            <w:shd w:val="clear" w:color="auto" w:fill="auto"/>
            <w:vAlign w:val="center"/>
            <w:hideMark/>
          </w:tcPr>
          <w:p w14:paraId="48CBF321"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w:t>
            </w:r>
          </w:p>
        </w:tc>
        <w:tc>
          <w:tcPr>
            <w:tcW w:w="220" w:type="pct"/>
            <w:shd w:val="clear" w:color="auto" w:fill="auto"/>
            <w:vAlign w:val="center"/>
            <w:hideMark/>
          </w:tcPr>
          <w:p w14:paraId="533B16DF"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10.</w:t>
            </w:r>
          </w:p>
        </w:tc>
        <w:tc>
          <w:tcPr>
            <w:tcW w:w="228" w:type="pct"/>
            <w:shd w:val="clear" w:color="auto" w:fill="auto"/>
            <w:vAlign w:val="center"/>
            <w:hideMark/>
          </w:tcPr>
          <w:p w14:paraId="1CE959B5"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11.</w:t>
            </w:r>
          </w:p>
        </w:tc>
        <w:tc>
          <w:tcPr>
            <w:tcW w:w="214" w:type="pct"/>
            <w:shd w:val="clear" w:color="auto" w:fill="auto"/>
            <w:vAlign w:val="center"/>
            <w:hideMark/>
          </w:tcPr>
          <w:p w14:paraId="3F232F6C"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12.</w:t>
            </w:r>
          </w:p>
        </w:tc>
        <w:tc>
          <w:tcPr>
            <w:tcW w:w="214" w:type="pct"/>
            <w:shd w:val="clear" w:color="auto" w:fill="auto"/>
            <w:vAlign w:val="center"/>
            <w:hideMark/>
          </w:tcPr>
          <w:p w14:paraId="43DF24B1"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13.</w:t>
            </w:r>
          </w:p>
        </w:tc>
        <w:tc>
          <w:tcPr>
            <w:tcW w:w="533" w:type="pct"/>
            <w:shd w:val="clear" w:color="auto" w:fill="auto"/>
            <w:vAlign w:val="center"/>
            <w:hideMark/>
          </w:tcPr>
          <w:p w14:paraId="628F67B3"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A képzés összes óraszáma</w:t>
            </w:r>
          </w:p>
        </w:tc>
        <w:tc>
          <w:tcPr>
            <w:tcW w:w="261" w:type="pct"/>
            <w:shd w:val="clear" w:color="auto" w:fill="auto"/>
            <w:vAlign w:val="center"/>
            <w:hideMark/>
          </w:tcPr>
          <w:p w14:paraId="328A3038"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1/13.</w:t>
            </w:r>
          </w:p>
        </w:tc>
        <w:tc>
          <w:tcPr>
            <w:tcW w:w="261" w:type="pct"/>
            <w:shd w:val="clear" w:color="auto" w:fill="auto"/>
            <w:vAlign w:val="center"/>
            <w:hideMark/>
          </w:tcPr>
          <w:p w14:paraId="7A68A749"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2/14.</w:t>
            </w:r>
          </w:p>
        </w:tc>
        <w:tc>
          <w:tcPr>
            <w:tcW w:w="460" w:type="pct"/>
            <w:shd w:val="clear" w:color="auto" w:fill="auto"/>
            <w:vAlign w:val="center"/>
            <w:hideMark/>
          </w:tcPr>
          <w:p w14:paraId="1BE69EA6" w14:textId="77777777" w:rsidR="00061447" w:rsidRPr="008B2C6B" w:rsidRDefault="00061447" w:rsidP="004C05B3">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A képzés összes óraszáma</w:t>
            </w:r>
          </w:p>
        </w:tc>
      </w:tr>
      <w:tr w:rsidR="008B2C6B" w:rsidRPr="008B2C6B" w14:paraId="569BF195" w14:textId="77777777" w:rsidTr="009D287D">
        <w:trPr>
          <w:trHeight w:val="227"/>
        </w:trPr>
        <w:tc>
          <w:tcPr>
            <w:tcW w:w="2377" w:type="pct"/>
            <w:gridSpan w:val="2"/>
            <w:shd w:val="clear" w:color="auto" w:fill="A6A6A6" w:themeFill="background1" w:themeFillShade="A6"/>
            <w:vAlign w:val="center"/>
            <w:hideMark/>
          </w:tcPr>
          <w:p w14:paraId="17A3479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Évfolyam összes előírt óraszáma</w:t>
            </w:r>
          </w:p>
        </w:tc>
        <w:tc>
          <w:tcPr>
            <w:tcW w:w="232" w:type="pct"/>
            <w:shd w:val="clear" w:color="auto" w:fill="A6A6A6" w:themeFill="background1" w:themeFillShade="A6"/>
            <w:vAlign w:val="center"/>
            <w:hideMark/>
          </w:tcPr>
          <w:p w14:paraId="6DFEDA0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252</w:t>
            </w:r>
          </w:p>
        </w:tc>
        <w:tc>
          <w:tcPr>
            <w:tcW w:w="220" w:type="pct"/>
            <w:shd w:val="clear" w:color="auto" w:fill="A6A6A6" w:themeFill="background1" w:themeFillShade="A6"/>
            <w:vAlign w:val="center"/>
            <w:hideMark/>
          </w:tcPr>
          <w:p w14:paraId="65000F4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324</w:t>
            </w:r>
          </w:p>
        </w:tc>
        <w:tc>
          <w:tcPr>
            <w:tcW w:w="228" w:type="pct"/>
            <w:shd w:val="clear" w:color="auto" w:fill="A6A6A6" w:themeFill="background1" w:themeFillShade="A6"/>
            <w:vAlign w:val="center"/>
            <w:hideMark/>
          </w:tcPr>
          <w:p w14:paraId="4E56AF4B" w14:textId="250527C8"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w:t>
            </w:r>
            <w:r w:rsidR="005210CE" w:rsidRPr="008B2C6B">
              <w:rPr>
                <w:rFonts w:ascii="Times New Roman" w:eastAsia="Times New Roman" w:hAnsi="Times New Roman" w:cs="Times New Roman"/>
                <w:b/>
                <w:bCs/>
                <w:sz w:val="20"/>
                <w:szCs w:val="20"/>
                <w:lang w:eastAsia="hu-HU"/>
              </w:rPr>
              <w:t>40</w:t>
            </w:r>
          </w:p>
        </w:tc>
        <w:tc>
          <w:tcPr>
            <w:tcW w:w="214" w:type="pct"/>
            <w:shd w:val="clear" w:color="auto" w:fill="A6A6A6" w:themeFill="background1" w:themeFillShade="A6"/>
            <w:vAlign w:val="center"/>
            <w:hideMark/>
          </w:tcPr>
          <w:p w14:paraId="6E8FB94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504</w:t>
            </w:r>
          </w:p>
        </w:tc>
        <w:tc>
          <w:tcPr>
            <w:tcW w:w="214" w:type="pct"/>
            <w:shd w:val="clear" w:color="auto" w:fill="A6A6A6" w:themeFill="background1" w:themeFillShade="A6"/>
            <w:vAlign w:val="center"/>
            <w:hideMark/>
          </w:tcPr>
          <w:p w14:paraId="1AC4656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744</w:t>
            </w:r>
          </w:p>
        </w:tc>
        <w:tc>
          <w:tcPr>
            <w:tcW w:w="533" w:type="pct"/>
            <w:shd w:val="clear" w:color="auto" w:fill="A6A6A6" w:themeFill="background1" w:themeFillShade="A6"/>
            <w:vAlign w:val="center"/>
            <w:hideMark/>
          </w:tcPr>
          <w:p w14:paraId="7B734E06" w14:textId="0D38E96B"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23</w:t>
            </w:r>
            <w:r w:rsidR="00E25FE5" w:rsidRPr="008B2C6B">
              <w:rPr>
                <w:rFonts w:ascii="Times New Roman" w:eastAsia="Times New Roman" w:hAnsi="Times New Roman" w:cs="Times New Roman"/>
                <w:b/>
                <w:bCs/>
                <w:sz w:val="20"/>
                <w:szCs w:val="20"/>
                <w:lang w:eastAsia="hu-HU"/>
              </w:rPr>
              <w:t>64</w:t>
            </w:r>
          </w:p>
        </w:tc>
        <w:tc>
          <w:tcPr>
            <w:tcW w:w="522" w:type="pct"/>
            <w:gridSpan w:val="2"/>
            <w:shd w:val="clear" w:color="auto" w:fill="A6A6A6" w:themeFill="background1" w:themeFillShade="A6"/>
            <w:vAlign w:val="center"/>
            <w:hideMark/>
          </w:tcPr>
          <w:p w14:paraId="1185371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A6A6A6" w:themeFill="background1" w:themeFillShade="A6"/>
            <w:vAlign w:val="center"/>
            <w:hideMark/>
          </w:tcPr>
          <w:p w14:paraId="3E9E367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r>
      <w:tr w:rsidR="008B2C6B" w:rsidRPr="008B2C6B" w14:paraId="5C7B1412" w14:textId="77777777" w:rsidTr="009D287D">
        <w:trPr>
          <w:trHeight w:val="227"/>
        </w:trPr>
        <w:tc>
          <w:tcPr>
            <w:tcW w:w="350" w:type="pct"/>
            <w:vMerge w:val="restart"/>
            <w:shd w:val="clear" w:color="auto" w:fill="FBD4B4" w:themeFill="accent6" w:themeFillTint="66"/>
            <w:textDirection w:val="btLr"/>
            <w:vAlign w:val="center"/>
            <w:hideMark/>
          </w:tcPr>
          <w:p w14:paraId="0AB8BE4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Munkavállalói ismeretek</w:t>
            </w:r>
          </w:p>
        </w:tc>
        <w:tc>
          <w:tcPr>
            <w:tcW w:w="2027" w:type="pct"/>
            <w:shd w:val="clear" w:color="auto" w:fill="D9D9D9" w:themeFill="background1" w:themeFillShade="D9"/>
            <w:vAlign w:val="center"/>
            <w:hideMark/>
          </w:tcPr>
          <w:p w14:paraId="6C67CE1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Munkavállalói ismeretek</w:t>
            </w:r>
          </w:p>
        </w:tc>
        <w:tc>
          <w:tcPr>
            <w:tcW w:w="232" w:type="pct"/>
            <w:shd w:val="clear" w:color="auto" w:fill="D9D9D9" w:themeFill="background1" w:themeFillShade="D9"/>
            <w:vAlign w:val="center"/>
            <w:hideMark/>
          </w:tcPr>
          <w:p w14:paraId="6559D46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20" w:type="pct"/>
            <w:shd w:val="clear" w:color="auto" w:fill="D9D9D9" w:themeFill="background1" w:themeFillShade="D9"/>
            <w:vAlign w:val="center"/>
            <w:hideMark/>
          </w:tcPr>
          <w:p w14:paraId="4235804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1986107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47333AD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1365232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BFBFBF" w:themeFill="background1" w:themeFillShade="BF"/>
            <w:vAlign w:val="center"/>
            <w:hideMark/>
          </w:tcPr>
          <w:p w14:paraId="2A012E0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D9D9D9" w:themeFill="background1" w:themeFillShade="D9"/>
            <w:vAlign w:val="center"/>
            <w:hideMark/>
          </w:tcPr>
          <w:p w14:paraId="0A4EE31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D9D9D9" w:themeFill="background1" w:themeFillShade="D9"/>
            <w:vAlign w:val="center"/>
            <w:hideMark/>
          </w:tcPr>
          <w:p w14:paraId="0F6A8D1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D9D9D9" w:themeFill="background1" w:themeFillShade="D9"/>
            <w:vAlign w:val="center"/>
            <w:hideMark/>
          </w:tcPr>
          <w:p w14:paraId="05B3C43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r>
      <w:tr w:rsidR="008B2C6B" w:rsidRPr="008B2C6B" w14:paraId="72C49C3A" w14:textId="77777777" w:rsidTr="009D287D">
        <w:trPr>
          <w:trHeight w:val="227"/>
        </w:trPr>
        <w:tc>
          <w:tcPr>
            <w:tcW w:w="350" w:type="pct"/>
            <w:vMerge/>
            <w:shd w:val="clear" w:color="auto" w:fill="FBD4B4" w:themeFill="accent6" w:themeFillTint="66"/>
            <w:vAlign w:val="center"/>
            <w:hideMark/>
          </w:tcPr>
          <w:p w14:paraId="78BDE92D"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28A7601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Álláskeresés</w:t>
            </w:r>
          </w:p>
        </w:tc>
        <w:tc>
          <w:tcPr>
            <w:tcW w:w="232" w:type="pct"/>
            <w:shd w:val="clear" w:color="auto" w:fill="auto"/>
            <w:vAlign w:val="center"/>
            <w:hideMark/>
          </w:tcPr>
          <w:p w14:paraId="381EAFE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c>
          <w:tcPr>
            <w:tcW w:w="220" w:type="pct"/>
            <w:shd w:val="clear" w:color="auto" w:fill="auto"/>
            <w:vAlign w:val="center"/>
            <w:hideMark/>
          </w:tcPr>
          <w:p w14:paraId="0C4FA87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6FF55E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C8FED0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8857C3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63FB0CE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w:t>
            </w:r>
          </w:p>
        </w:tc>
        <w:tc>
          <w:tcPr>
            <w:tcW w:w="261" w:type="pct"/>
            <w:shd w:val="clear" w:color="auto" w:fill="auto"/>
            <w:vAlign w:val="center"/>
            <w:hideMark/>
          </w:tcPr>
          <w:p w14:paraId="312A688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c>
          <w:tcPr>
            <w:tcW w:w="261" w:type="pct"/>
            <w:shd w:val="clear" w:color="auto" w:fill="auto"/>
            <w:vAlign w:val="center"/>
            <w:hideMark/>
          </w:tcPr>
          <w:p w14:paraId="42F9243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6AEF20A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r>
      <w:tr w:rsidR="008B2C6B" w:rsidRPr="008B2C6B" w14:paraId="2E37E30F" w14:textId="77777777" w:rsidTr="009D287D">
        <w:trPr>
          <w:trHeight w:val="227"/>
        </w:trPr>
        <w:tc>
          <w:tcPr>
            <w:tcW w:w="350" w:type="pct"/>
            <w:vMerge/>
            <w:shd w:val="clear" w:color="auto" w:fill="FBD4B4" w:themeFill="accent6" w:themeFillTint="66"/>
            <w:vAlign w:val="center"/>
            <w:hideMark/>
          </w:tcPr>
          <w:p w14:paraId="7BAA5D1F"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51C3586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Munkajogi alapismeretek</w:t>
            </w:r>
          </w:p>
        </w:tc>
        <w:tc>
          <w:tcPr>
            <w:tcW w:w="232" w:type="pct"/>
            <w:shd w:val="clear" w:color="auto" w:fill="auto"/>
            <w:vAlign w:val="center"/>
            <w:hideMark/>
          </w:tcPr>
          <w:p w14:paraId="4E24830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c>
          <w:tcPr>
            <w:tcW w:w="220" w:type="pct"/>
            <w:shd w:val="clear" w:color="auto" w:fill="auto"/>
            <w:vAlign w:val="center"/>
            <w:hideMark/>
          </w:tcPr>
          <w:p w14:paraId="69C2675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202AA3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1B48589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417A9E0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180E175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w:t>
            </w:r>
          </w:p>
        </w:tc>
        <w:tc>
          <w:tcPr>
            <w:tcW w:w="261" w:type="pct"/>
            <w:shd w:val="clear" w:color="auto" w:fill="auto"/>
            <w:vAlign w:val="center"/>
            <w:hideMark/>
          </w:tcPr>
          <w:p w14:paraId="6FA31EE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c>
          <w:tcPr>
            <w:tcW w:w="261" w:type="pct"/>
            <w:shd w:val="clear" w:color="auto" w:fill="auto"/>
            <w:vAlign w:val="center"/>
            <w:hideMark/>
          </w:tcPr>
          <w:p w14:paraId="5FE669A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256EFEF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r>
      <w:tr w:rsidR="008B2C6B" w:rsidRPr="008B2C6B" w14:paraId="0BB2FD96" w14:textId="77777777" w:rsidTr="009D287D">
        <w:trPr>
          <w:trHeight w:val="227"/>
        </w:trPr>
        <w:tc>
          <w:tcPr>
            <w:tcW w:w="350" w:type="pct"/>
            <w:vMerge/>
            <w:shd w:val="clear" w:color="auto" w:fill="FBD4B4" w:themeFill="accent6" w:themeFillTint="66"/>
            <w:vAlign w:val="center"/>
            <w:hideMark/>
          </w:tcPr>
          <w:p w14:paraId="310E7910"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34720A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Munkaviszony létesítése</w:t>
            </w:r>
          </w:p>
        </w:tc>
        <w:tc>
          <w:tcPr>
            <w:tcW w:w="232" w:type="pct"/>
            <w:shd w:val="clear" w:color="auto" w:fill="auto"/>
            <w:vAlign w:val="center"/>
            <w:hideMark/>
          </w:tcPr>
          <w:p w14:paraId="2ABC3ED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c>
          <w:tcPr>
            <w:tcW w:w="220" w:type="pct"/>
            <w:shd w:val="clear" w:color="auto" w:fill="auto"/>
            <w:vAlign w:val="center"/>
            <w:hideMark/>
          </w:tcPr>
          <w:p w14:paraId="12C4BE3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20C114B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A44DC8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ECC8F9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78AD735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w:t>
            </w:r>
          </w:p>
        </w:tc>
        <w:tc>
          <w:tcPr>
            <w:tcW w:w="261" w:type="pct"/>
            <w:shd w:val="clear" w:color="auto" w:fill="auto"/>
            <w:vAlign w:val="center"/>
            <w:hideMark/>
          </w:tcPr>
          <w:p w14:paraId="312DADA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c>
          <w:tcPr>
            <w:tcW w:w="261" w:type="pct"/>
            <w:shd w:val="clear" w:color="auto" w:fill="auto"/>
            <w:vAlign w:val="center"/>
            <w:hideMark/>
          </w:tcPr>
          <w:p w14:paraId="406B1D8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6857CF2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w:t>
            </w:r>
          </w:p>
        </w:tc>
      </w:tr>
      <w:tr w:rsidR="008B2C6B" w:rsidRPr="008B2C6B" w14:paraId="6776DA6D" w14:textId="77777777" w:rsidTr="009D287D">
        <w:trPr>
          <w:trHeight w:val="227"/>
        </w:trPr>
        <w:tc>
          <w:tcPr>
            <w:tcW w:w="350" w:type="pct"/>
            <w:vMerge/>
            <w:shd w:val="clear" w:color="auto" w:fill="FBD4B4" w:themeFill="accent6" w:themeFillTint="66"/>
            <w:vAlign w:val="center"/>
            <w:hideMark/>
          </w:tcPr>
          <w:p w14:paraId="6CB724FA"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912819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Munkanélküliség</w:t>
            </w:r>
          </w:p>
        </w:tc>
        <w:tc>
          <w:tcPr>
            <w:tcW w:w="232" w:type="pct"/>
            <w:shd w:val="clear" w:color="auto" w:fill="auto"/>
            <w:vAlign w:val="center"/>
            <w:hideMark/>
          </w:tcPr>
          <w:p w14:paraId="6602073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w:t>
            </w:r>
          </w:p>
        </w:tc>
        <w:tc>
          <w:tcPr>
            <w:tcW w:w="220" w:type="pct"/>
            <w:shd w:val="clear" w:color="auto" w:fill="auto"/>
            <w:vAlign w:val="center"/>
            <w:hideMark/>
          </w:tcPr>
          <w:p w14:paraId="76DBE43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CCF930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249886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0A01DAA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042E751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w:t>
            </w:r>
          </w:p>
        </w:tc>
        <w:tc>
          <w:tcPr>
            <w:tcW w:w="261" w:type="pct"/>
            <w:shd w:val="clear" w:color="auto" w:fill="auto"/>
            <w:vAlign w:val="center"/>
            <w:hideMark/>
          </w:tcPr>
          <w:p w14:paraId="054FACB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w:t>
            </w:r>
          </w:p>
        </w:tc>
        <w:tc>
          <w:tcPr>
            <w:tcW w:w="261" w:type="pct"/>
            <w:shd w:val="clear" w:color="auto" w:fill="auto"/>
            <w:vAlign w:val="center"/>
            <w:hideMark/>
          </w:tcPr>
          <w:p w14:paraId="5CA1670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36FB72F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w:t>
            </w:r>
          </w:p>
        </w:tc>
      </w:tr>
      <w:tr w:rsidR="008B2C6B" w:rsidRPr="008B2C6B" w14:paraId="4B4385EF" w14:textId="77777777" w:rsidTr="009D287D">
        <w:trPr>
          <w:trHeight w:val="227"/>
        </w:trPr>
        <w:tc>
          <w:tcPr>
            <w:tcW w:w="350" w:type="pct"/>
            <w:vMerge/>
            <w:shd w:val="clear" w:color="auto" w:fill="FBD4B4" w:themeFill="accent6" w:themeFillTint="66"/>
            <w:vAlign w:val="center"/>
            <w:hideMark/>
          </w:tcPr>
          <w:p w14:paraId="55A6803B"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FBD4B4" w:themeFill="accent6" w:themeFillTint="66"/>
            <w:vAlign w:val="center"/>
            <w:hideMark/>
          </w:tcPr>
          <w:p w14:paraId="6F92423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xml:space="preserve">Tanulási terület </w:t>
            </w:r>
            <w:proofErr w:type="spellStart"/>
            <w:r w:rsidRPr="008B2C6B">
              <w:rPr>
                <w:rFonts w:ascii="Times New Roman" w:eastAsia="Times New Roman" w:hAnsi="Times New Roman" w:cs="Times New Roman"/>
                <w:b/>
                <w:bCs/>
                <w:sz w:val="20"/>
                <w:szCs w:val="20"/>
                <w:lang w:eastAsia="hu-HU"/>
              </w:rPr>
              <w:t>összóraszáma</w:t>
            </w:r>
            <w:proofErr w:type="spellEnd"/>
          </w:p>
        </w:tc>
        <w:tc>
          <w:tcPr>
            <w:tcW w:w="232" w:type="pct"/>
            <w:shd w:val="clear" w:color="auto" w:fill="FBD4B4" w:themeFill="accent6" w:themeFillTint="66"/>
            <w:vAlign w:val="center"/>
            <w:hideMark/>
          </w:tcPr>
          <w:p w14:paraId="5902BED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20" w:type="pct"/>
            <w:shd w:val="clear" w:color="auto" w:fill="FBD4B4" w:themeFill="accent6" w:themeFillTint="66"/>
            <w:vAlign w:val="center"/>
            <w:hideMark/>
          </w:tcPr>
          <w:p w14:paraId="5961662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FBD4B4" w:themeFill="accent6" w:themeFillTint="66"/>
            <w:vAlign w:val="center"/>
            <w:hideMark/>
          </w:tcPr>
          <w:p w14:paraId="0897AFC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FBD4B4" w:themeFill="accent6" w:themeFillTint="66"/>
            <w:vAlign w:val="center"/>
            <w:hideMark/>
          </w:tcPr>
          <w:p w14:paraId="3E3FD43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FBD4B4" w:themeFill="accent6" w:themeFillTint="66"/>
            <w:vAlign w:val="center"/>
            <w:hideMark/>
          </w:tcPr>
          <w:p w14:paraId="31BE0BA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FBD4B4" w:themeFill="accent6" w:themeFillTint="66"/>
            <w:vAlign w:val="center"/>
            <w:hideMark/>
          </w:tcPr>
          <w:p w14:paraId="62D25AF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FBD4B4" w:themeFill="accent6" w:themeFillTint="66"/>
            <w:vAlign w:val="center"/>
            <w:hideMark/>
          </w:tcPr>
          <w:p w14:paraId="3AF97AC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FBD4B4" w:themeFill="accent6" w:themeFillTint="66"/>
            <w:vAlign w:val="center"/>
            <w:hideMark/>
          </w:tcPr>
          <w:p w14:paraId="0FE7AFC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FBD4B4" w:themeFill="accent6" w:themeFillTint="66"/>
            <w:vAlign w:val="center"/>
            <w:hideMark/>
          </w:tcPr>
          <w:p w14:paraId="464E774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r>
      <w:tr w:rsidR="008B2C6B" w:rsidRPr="008B2C6B" w14:paraId="0E48CD9D" w14:textId="77777777" w:rsidTr="009D287D">
        <w:trPr>
          <w:trHeight w:val="227"/>
        </w:trPr>
        <w:tc>
          <w:tcPr>
            <w:tcW w:w="350" w:type="pct"/>
            <w:vMerge w:val="restart"/>
            <w:shd w:val="clear" w:color="auto" w:fill="FFC000"/>
            <w:textDirection w:val="btLr"/>
            <w:vAlign w:val="center"/>
            <w:hideMark/>
          </w:tcPr>
          <w:p w14:paraId="78760E2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Munkavállalói idegen nyelv</w:t>
            </w:r>
          </w:p>
        </w:tc>
        <w:tc>
          <w:tcPr>
            <w:tcW w:w="2027" w:type="pct"/>
            <w:shd w:val="clear" w:color="auto" w:fill="D9D9D9" w:themeFill="background1" w:themeFillShade="D9"/>
            <w:vAlign w:val="center"/>
            <w:hideMark/>
          </w:tcPr>
          <w:p w14:paraId="640A7A7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Munkavállalói idegen nyelv</w:t>
            </w:r>
          </w:p>
        </w:tc>
        <w:tc>
          <w:tcPr>
            <w:tcW w:w="232" w:type="pct"/>
            <w:shd w:val="clear" w:color="auto" w:fill="D9D9D9" w:themeFill="background1" w:themeFillShade="D9"/>
            <w:vAlign w:val="center"/>
            <w:hideMark/>
          </w:tcPr>
          <w:p w14:paraId="0109D26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70DA37D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7E9E608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1CE9B31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4C88856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BFBFBF" w:themeFill="background1" w:themeFillShade="BF"/>
            <w:vAlign w:val="center"/>
            <w:hideMark/>
          </w:tcPr>
          <w:p w14:paraId="2C72603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261" w:type="pct"/>
            <w:shd w:val="clear" w:color="auto" w:fill="BFBFBF" w:themeFill="background1" w:themeFillShade="BF"/>
            <w:vAlign w:val="center"/>
            <w:hideMark/>
          </w:tcPr>
          <w:p w14:paraId="3AE0EBE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61" w:type="pct"/>
            <w:shd w:val="clear" w:color="auto" w:fill="BFBFBF" w:themeFill="background1" w:themeFillShade="BF"/>
            <w:vAlign w:val="center"/>
            <w:hideMark/>
          </w:tcPr>
          <w:p w14:paraId="61C5D36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460" w:type="pct"/>
            <w:shd w:val="clear" w:color="auto" w:fill="D9D9D9" w:themeFill="background1" w:themeFillShade="D9"/>
            <w:vAlign w:val="center"/>
            <w:hideMark/>
          </w:tcPr>
          <w:p w14:paraId="7D4D01B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r>
      <w:tr w:rsidR="008B2C6B" w:rsidRPr="008B2C6B" w14:paraId="7EAE38AD" w14:textId="77777777" w:rsidTr="009D287D">
        <w:trPr>
          <w:trHeight w:val="227"/>
        </w:trPr>
        <w:tc>
          <w:tcPr>
            <w:tcW w:w="350" w:type="pct"/>
            <w:vMerge/>
            <w:shd w:val="clear" w:color="auto" w:fill="FFC000"/>
            <w:vAlign w:val="center"/>
            <w:hideMark/>
          </w:tcPr>
          <w:p w14:paraId="1A04AF9E"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0D200F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Álláskeresés lépései, álláshirdetések</w:t>
            </w:r>
          </w:p>
        </w:tc>
        <w:tc>
          <w:tcPr>
            <w:tcW w:w="232" w:type="pct"/>
            <w:shd w:val="clear" w:color="auto" w:fill="auto"/>
            <w:vAlign w:val="center"/>
            <w:hideMark/>
          </w:tcPr>
          <w:p w14:paraId="537CB36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71FBCA9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398D27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8CEC23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EFDD7E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11</w:t>
            </w:r>
          </w:p>
        </w:tc>
        <w:tc>
          <w:tcPr>
            <w:tcW w:w="533" w:type="pct"/>
            <w:shd w:val="clear" w:color="auto" w:fill="D9D9D9" w:themeFill="background1" w:themeFillShade="D9"/>
            <w:vAlign w:val="center"/>
            <w:hideMark/>
          </w:tcPr>
          <w:p w14:paraId="5B4F9E3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11</w:t>
            </w:r>
          </w:p>
        </w:tc>
        <w:tc>
          <w:tcPr>
            <w:tcW w:w="261" w:type="pct"/>
            <w:shd w:val="clear" w:color="auto" w:fill="auto"/>
            <w:vAlign w:val="center"/>
            <w:hideMark/>
          </w:tcPr>
          <w:p w14:paraId="1874944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4B68E61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11</w:t>
            </w:r>
          </w:p>
        </w:tc>
        <w:tc>
          <w:tcPr>
            <w:tcW w:w="460" w:type="pct"/>
            <w:shd w:val="clear" w:color="auto" w:fill="D9D9D9" w:themeFill="background1" w:themeFillShade="D9"/>
            <w:vAlign w:val="center"/>
            <w:hideMark/>
          </w:tcPr>
          <w:p w14:paraId="124F139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11</w:t>
            </w:r>
          </w:p>
        </w:tc>
      </w:tr>
      <w:tr w:rsidR="008B2C6B" w:rsidRPr="008B2C6B" w14:paraId="09CBC455" w14:textId="77777777" w:rsidTr="009D287D">
        <w:trPr>
          <w:trHeight w:val="227"/>
        </w:trPr>
        <w:tc>
          <w:tcPr>
            <w:tcW w:w="350" w:type="pct"/>
            <w:vMerge/>
            <w:shd w:val="clear" w:color="auto" w:fill="FFC000"/>
            <w:vAlign w:val="center"/>
            <w:hideMark/>
          </w:tcPr>
          <w:p w14:paraId="7CC13BFB"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C27053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Önéletrajz és motivációs levél</w:t>
            </w:r>
          </w:p>
        </w:tc>
        <w:tc>
          <w:tcPr>
            <w:tcW w:w="232" w:type="pct"/>
            <w:shd w:val="clear" w:color="auto" w:fill="auto"/>
            <w:vAlign w:val="center"/>
            <w:hideMark/>
          </w:tcPr>
          <w:p w14:paraId="1FFF102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171A87F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FDF27F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F0CCD4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092CE10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20</w:t>
            </w:r>
          </w:p>
        </w:tc>
        <w:tc>
          <w:tcPr>
            <w:tcW w:w="533" w:type="pct"/>
            <w:shd w:val="clear" w:color="auto" w:fill="D9D9D9" w:themeFill="background1" w:themeFillShade="D9"/>
            <w:vAlign w:val="center"/>
            <w:hideMark/>
          </w:tcPr>
          <w:p w14:paraId="19C0E1F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20</w:t>
            </w:r>
          </w:p>
        </w:tc>
        <w:tc>
          <w:tcPr>
            <w:tcW w:w="261" w:type="pct"/>
            <w:shd w:val="clear" w:color="auto" w:fill="auto"/>
            <w:vAlign w:val="center"/>
            <w:hideMark/>
          </w:tcPr>
          <w:p w14:paraId="17AAA61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08B1970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20</w:t>
            </w:r>
          </w:p>
        </w:tc>
        <w:tc>
          <w:tcPr>
            <w:tcW w:w="460" w:type="pct"/>
            <w:shd w:val="clear" w:color="auto" w:fill="D9D9D9" w:themeFill="background1" w:themeFillShade="D9"/>
            <w:vAlign w:val="center"/>
            <w:hideMark/>
          </w:tcPr>
          <w:p w14:paraId="1FFB612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20</w:t>
            </w:r>
          </w:p>
        </w:tc>
      </w:tr>
      <w:tr w:rsidR="008B2C6B" w:rsidRPr="008B2C6B" w14:paraId="285ECE2E" w14:textId="77777777" w:rsidTr="009D287D">
        <w:trPr>
          <w:trHeight w:val="227"/>
        </w:trPr>
        <w:tc>
          <w:tcPr>
            <w:tcW w:w="350" w:type="pct"/>
            <w:vMerge/>
            <w:shd w:val="clear" w:color="auto" w:fill="FFC000"/>
            <w:vAlign w:val="center"/>
            <w:hideMark/>
          </w:tcPr>
          <w:p w14:paraId="6937A135"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6304E2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w:t>
            </w:r>
            <w:proofErr w:type="spellStart"/>
            <w:r w:rsidRPr="008B2C6B">
              <w:rPr>
                <w:rFonts w:ascii="Times New Roman" w:eastAsia="Times New Roman" w:hAnsi="Times New Roman" w:cs="Times New Roman"/>
                <w:sz w:val="20"/>
                <w:szCs w:val="20"/>
                <w:lang w:eastAsia="hu-HU"/>
              </w:rPr>
              <w:t>Small</w:t>
            </w:r>
            <w:proofErr w:type="spellEnd"/>
            <w:r w:rsidRPr="008B2C6B">
              <w:rPr>
                <w:rFonts w:ascii="Times New Roman" w:eastAsia="Times New Roman" w:hAnsi="Times New Roman" w:cs="Times New Roman"/>
                <w:sz w:val="20"/>
                <w:szCs w:val="20"/>
                <w:lang w:eastAsia="hu-HU"/>
              </w:rPr>
              <w:t xml:space="preserve"> </w:t>
            </w:r>
            <w:proofErr w:type="spellStart"/>
            <w:r w:rsidRPr="008B2C6B">
              <w:rPr>
                <w:rFonts w:ascii="Times New Roman" w:eastAsia="Times New Roman" w:hAnsi="Times New Roman" w:cs="Times New Roman"/>
                <w:sz w:val="20"/>
                <w:szCs w:val="20"/>
                <w:lang w:eastAsia="hu-HU"/>
              </w:rPr>
              <w:t>talk</w:t>
            </w:r>
            <w:proofErr w:type="spellEnd"/>
            <w:r w:rsidRPr="008B2C6B">
              <w:rPr>
                <w:rFonts w:ascii="Times New Roman" w:eastAsia="Times New Roman" w:hAnsi="Times New Roman" w:cs="Times New Roman"/>
                <w:sz w:val="20"/>
                <w:szCs w:val="20"/>
                <w:lang w:eastAsia="hu-HU"/>
              </w:rPr>
              <w:t>" - általános társalgás</w:t>
            </w:r>
          </w:p>
        </w:tc>
        <w:tc>
          <w:tcPr>
            <w:tcW w:w="232" w:type="pct"/>
            <w:shd w:val="clear" w:color="auto" w:fill="auto"/>
            <w:vAlign w:val="center"/>
            <w:hideMark/>
          </w:tcPr>
          <w:p w14:paraId="563367E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0D2660D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145EC47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12A4F72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DAB7EA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11</w:t>
            </w:r>
          </w:p>
        </w:tc>
        <w:tc>
          <w:tcPr>
            <w:tcW w:w="533" w:type="pct"/>
            <w:shd w:val="clear" w:color="auto" w:fill="D9D9D9" w:themeFill="background1" w:themeFillShade="D9"/>
            <w:vAlign w:val="center"/>
            <w:hideMark/>
          </w:tcPr>
          <w:p w14:paraId="17265F1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11</w:t>
            </w:r>
          </w:p>
        </w:tc>
        <w:tc>
          <w:tcPr>
            <w:tcW w:w="261" w:type="pct"/>
            <w:shd w:val="clear" w:color="auto" w:fill="auto"/>
            <w:vAlign w:val="center"/>
            <w:hideMark/>
          </w:tcPr>
          <w:p w14:paraId="361B362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4CF9112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11</w:t>
            </w:r>
          </w:p>
        </w:tc>
        <w:tc>
          <w:tcPr>
            <w:tcW w:w="460" w:type="pct"/>
            <w:shd w:val="clear" w:color="auto" w:fill="D9D9D9" w:themeFill="background1" w:themeFillShade="D9"/>
            <w:vAlign w:val="center"/>
            <w:hideMark/>
          </w:tcPr>
          <w:p w14:paraId="0A137AE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11</w:t>
            </w:r>
          </w:p>
        </w:tc>
      </w:tr>
      <w:tr w:rsidR="008B2C6B" w:rsidRPr="008B2C6B" w14:paraId="58F9C424" w14:textId="77777777" w:rsidTr="009D287D">
        <w:trPr>
          <w:trHeight w:val="227"/>
        </w:trPr>
        <w:tc>
          <w:tcPr>
            <w:tcW w:w="350" w:type="pct"/>
            <w:vMerge/>
            <w:shd w:val="clear" w:color="auto" w:fill="FFC000"/>
            <w:vAlign w:val="center"/>
            <w:hideMark/>
          </w:tcPr>
          <w:p w14:paraId="58188184"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3F2D97B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Állásinterjú </w:t>
            </w:r>
          </w:p>
        </w:tc>
        <w:tc>
          <w:tcPr>
            <w:tcW w:w="232" w:type="pct"/>
            <w:shd w:val="clear" w:color="auto" w:fill="auto"/>
            <w:vAlign w:val="center"/>
            <w:hideMark/>
          </w:tcPr>
          <w:p w14:paraId="5323385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0935B6D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CB4A11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894A54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99672C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20</w:t>
            </w:r>
          </w:p>
        </w:tc>
        <w:tc>
          <w:tcPr>
            <w:tcW w:w="533" w:type="pct"/>
            <w:shd w:val="clear" w:color="auto" w:fill="D9D9D9" w:themeFill="background1" w:themeFillShade="D9"/>
            <w:vAlign w:val="center"/>
            <w:hideMark/>
          </w:tcPr>
          <w:p w14:paraId="0BBE4D8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20</w:t>
            </w:r>
          </w:p>
        </w:tc>
        <w:tc>
          <w:tcPr>
            <w:tcW w:w="261" w:type="pct"/>
            <w:shd w:val="clear" w:color="auto" w:fill="auto"/>
            <w:vAlign w:val="center"/>
            <w:hideMark/>
          </w:tcPr>
          <w:p w14:paraId="1EB0287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670CB4C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20</w:t>
            </w:r>
          </w:p>
        </w:tc>
        <w:tc>
          <w:tcPr>
            <w:tcW w:w="460" w:type="pct"/>
            <w:shd w:val="clear" w:color="auto" w:fill="D9D9D9" w:themeFill="background1" w:themeFillShade="D9"/>
            <w:vAlign w:val="center"/>
            <w:hideMark/>
          </w:tcPr>
          <w:p w14:paraId="6D7FC01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20</w:t>
            </w:r>
          </w:p>
        </w:tc>
      </w:tr>
      <w:tr w:rsidR="008B2C6B" w:rsidRPr="008B2C6B" w14:paraId="35473F1D" w14:textId="77777777" w:rsidTr="009D287D">
        <w:trPr>
          <w:trHeight w:val="227"/>
        </w:trPr>
        <w:tc>
          <w:tcPr>
            <w:tcW w:w="350" w:type="pct"/>
            <w:vMerge/>
            <w:shd w:val="clear" w:color="auto" w:fill="FFC000"/>
            <w:vAlign w:val="center"/>
            <w:hideMark/>
          </w:tcPr>
          <w:p w14:paraId="00E68E7F"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FFC000"/>
            <w:vAlign w:val="center"/>
            <w:hideMark/>
          </w:tcPr>
          <w:p w14:paraId="27F5437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xml:space="preserve">Tanulási terület </w:t>
            </w:r>
            <w:proofErr w:type="spellStart"/>
            <w:r w:rsidRPr="008B2C6B">
              <w:rPr>
                <w:rFonts w:ascii="Times New Roman" w:eastAsia="Times New Roman" w:hAnsi="Times New Roman" w:cs="Times New Roman"/>
                <w:b/>
                <w:bCs/>
                <w:sz w:val="20"/>
                <w:szCs w:val="20"/>
                <w:lang w:eastAsia="hu-HU"/>
              </w:rPr>
              <w:t>összóraszáma</w:t>
            </w:r>
            <w:proofErr w:type="spellEnd"/>
          </w:p>
        </w:tc>
        <w:tc>
          <w:tcPr>
            <w:tcW w:w="232" w:type="pct"/>
            <w:shd w:val="clear" w:color="auto" w:fill="FFC000"/>
            <w:vAlign w:val="center"/>
            <w:hideMark/>
          </w:tcPr>
          <w:p w14:paraId="07297E2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FFC000"/>
            <w:vAlign w:val="center"/>
            <w:hideMark/>
          </w:tcPr>
          <w:p w14:paraId="5DD9684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FFC000"/>
            <w:vAlign w:val="center"/>
            <w:hideMark/>
          </w:tcPr>
          <w:p w14:paraId="7883817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FFC000"/>
            <w:vAlign w:val="center"/>
            <w:hideMark/>
          </w:tcPr>
          <w:p w14:paraId="680B986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FFC000"/>
            <w:vAlign w:val="center"/>
            <w:hideMark/>
          </w:tcPr>
          <w:p w14:paraId="1FE1F11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FFC000"/>
            <w:vAlign w:val="center"/>
            <w:hideMark/>
          </w:tcPr>
          <w:p w14:paraId="39EB0B7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261" w:type="pct"/>
            <w:shd w:val="clear" w:color="auto" w:fill="FFC000"/>
            <w:vAlign w:val="center"/>
            <w:hideMark/>
          </w:tcPr>
          <w:p w14:paraId="0923EE1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61" w:type="pct"/>
            <w:shd w:val="clear" w:color="auto" w:fill="FFC000"/>
            <w:vAlign w:val="center"/>
            <w:hideMark/>
          </w:tcPr>
          <w:p w14:paraId="42708BC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460" w:type="pct"/>
            <w:shd w:val="clear" w:color="auto" w:fill="FFC000"/>
            <w:vAlign w:val="center"/>
            <w:hideMark/>
          </w:tcPr>
          <w:p w14:paraId="72AEC1A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r>
      <w:tr w:rsidR="008B2C6B" w:rsidRPr="008B2C6B" w14:paraId="7FE2120B" w14:textId="77777777" w:rsidTr="009D287D">
        <w:trPr>
          <w:trHeight w:val="227"/>
        </w:trPr>
        <w:tc>
          <w:tcPr>
            <w:tcW w:w="350" w:type="pct"/>
            <w:vMerge w:val="restart"/>
            <w:shd w:val="clear" w:color="auto" w:fill="64FA76"/>
            <w:textDirection w:val="btLr"/>
            <w:vAlign w:val="center"/>
            <w:hideMark/>
          </w:tcPr>
          <w:p w14:paraId="094D1EA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Ágazati kompetenciafejlesztés</w:t>
            </w:r>
          </w:p>
        </w:tc>
        <w:tc>
          <w:tcPr>
            <w:tcW w:w="2027" w:type="pct"/>
            <w:shd w:val="clear" w:color="auto" w:fill="D9D9D9" w:themeFill="background1" w:themeFillShade="D9"/>
            <w:vAlign w:val="center"/>
            <w:hideMark/>
          </w:tcPr>
          <w:p w14:paraId="6E9E458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Élménypedagógia</w:t>
            </w:r>
          </w:p>
        </w:tc>
        <w:tc>
          <w:tcPr>
            <w:tcW w:w="232" w:type="pct"/>
            <w:shd w:val="clear" w:color="auto" w:fill="D9D9D9" w:themeFill="background1" w:themeFillShade="D9"/>
            <w:vAlign w:val="center"/>
            <w:hideMark/>
          </w:tcPr>
          <w:p w14:paraId="48DD7FB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20" w:type="pct"/>
            <w:shd w:val="clear" w:color="auto" w:fill="D9D9D9" w:themeFill="background1" w:themeFillShade="D9"/>
            <w:vAlign w:val="center"/>
            <w:hideMark/>
          </w:tcPr>
          <w:p w14:paraId="74787FB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28" w:type="pct"/>
            <w:shd w:val="clear" w:color="auto" w:fill="D9D9D9" w:themeFill="background1" w:themeFillShade="D9"/>
            <w:vAlign w:val="center"/>
            <w:hideMark/>
          </w:tcPr>
          <w:p w14:paraId="4DC793B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7C7A112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71F181F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D9D9D9" w:themeFill="background1" w:themeFillShade="D9"/>
            <w:vAlign w:val="center"/>
            <w:hideMark/>
          </w:tcPr>
          <w:p w14:paraId="5914284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144</w:t>
            </w:r>
          </w:p>
        </w:tc>
        <w:tc>
          <w:tcPr>
            <w:tcW w:w="261" w:type="pct"/>
            <w:shd w:val="clear" w:color="auto" w:fill="D9D9D9" w:themeFill="background1" w:themeFillShade="D9"/>
            <w:vAlign w:val="center"/>
            <w:hideMark/>
          </w:tcPr>
          <w:p w14:paraId="7559877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D9D9D9" w:themeFill="background1" w:themeFillShade="D9"/>
            <w:vAlign w:val="center"/>
            <w:hideMark/>
          </w:tcPr>
          <w:p w14:paraId="06AE435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D9D9D9" w:themeFill="background1" w:themeFillShade="D9"/>
            <w:vAlign w:val="center"/>
            <w:hideMark/>
          </w:tcPr>
          <w:p w14:paraId="6659035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r>
      <w:tr w:rsidR="008B2C6B" w:rsidRPr="008B2C6B" w14:paraId="05842246" w14:textId="77777777" w:rsidTr="009D287D">
        <w:trPr>
          <w:trHeight w:val="227"/>
        </w:trPr>
        <w:tc>
          <w:tcPr>
            <w:tcW w:w="350" w:type="pct"/>
            <w:vMerge/>
            <w:vAlign w:val="center"/>
            <w:hideMark/>
          </w:tcPr>
          <w:p w14:paraId="1EDB305A"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59DAA60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Kreatív alkotás </w:t>
            </w:r>
          </w:p>
        </w:tc>
        <w:tc>
          <w:tcPr>
            <w:tcW w:w="232" w:type="pct"/>
            <w:shd w:val="clear" w:color="auto" w:fill="auto"/>
            <w:vAlign w:val="center"/>
            <w:hideMark/>
          </w:tcPr>
          <w:p w14:paraId="341FBF9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20" w:type="pct"/>
            <w:shd w:val="clear" w:color="auto" w:fill="auto"/>
            <w:vAlign w:val="center"/>
            <w:hideMark/>
          </w:tcPr>
          <w:p w14:paraId="41050EE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7A192C4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32C4656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3372F08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5B81D87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1F59FEE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5A94F48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1F75CE9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298CDAFA" w14:textId="77777777" w:rsidTr="009D287D">
        <w:trPr>
          <w:trHeight w:val="227"/>
        </w:trPr>
        <w:tc>
          <w:tcPr>
            <w:tcW w:w="350" w:type="pct"/>
            <w:vMerge/>
            <w:vAlign w:val="center"/>
            <w:hideMark/>
          </w:tcPr>
          <w:p w14:paraId="3923849D"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22A342D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Szabadidő – játékirányítás, játékszervezés alapjai</w:t>
            </w:r>
          </w:p>
        </w:tc>
        <w:tc>
          <w:tcPr>
            <w:tcW w:w="232" w:type="pct"/>
            <w:shd w:val="clear" w:color="auto" w:fill="auto"/>
            <w:vAlign w:val="center"/>
            <w:hideMark/>
          </w:tcPr>
          <w:p w14:paraId="6C47263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20" w:type="pct"/>
            <w:shd w:val="clear" w:color="auto" w:fill="auto"/>
            <w:vAlign w:val="center"/>
            <w:hideMark/>
          </w:tcPr>
          <w:p w14:paraId="0091E11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7775631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6D67F9A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48E1177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7E4E190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15240C5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22FA794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7E0BE63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520FB8EF" w14:textId="77777777" w:rsidTr="009D287D">
        <w:trPr>
          <w:trHeight w:val="227"/>
        </w:trPr>
        <w:tc>
          <w:tcPr>
            <w:tcW w:w="350" w:type="pct"/>
            <w:vMerge/>
            <w:vAlign w:val="center"/>
            <w:hideMark/>
          </w:tcPr>
          <w:p w14:paraId="1BB96571"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3275518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Mesepedagógia – bábjáték, drámajáték </w:t>
            </w:r>
          </w:p>
        </w:tc>
        <w:tc>
          <w:tcPr>
            <w:tcW w:w="232" w:type="pct"/>
            <w:shd w:val="clear" w:color="auto" w:fill="auto"/>
            <w:vAlign w:val="center"/>
            <w:hideMark/>
          </w:tcPr>
          <w:p w14:paraId="59C4973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65E9A1D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72</w:t>
            </w:r>
          </w:p>
        </w:tc>
        <w:tc>
          <w:tcPr>
            <w:tcW w:w="228" w:type="pct"/>
            <w:shd w:val="clear" w:color="auto" w:fill="auto"/>
            <w:vAlign w:val="center"/>
            <w:hideMark/>
          </w:tcPr>
          <w:p w14:paraId="4EF1DFC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302219F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274A5E8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6B189C4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auto"/>
            <w:vAlign w:val="center"/>
            <w:hideMark/>
          </w:tcPr>
          <w:p w14:paraId="2A2F738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7970F7D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7DE194A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r>
      <w:tr w:rsidR="008B2C6B" w:rsidRPr="008B2C6B" w14:paraId="5CA2700F" w14:textId="77777777" w:rsidTr="009D287D">
        <w:trPr>
          <w:trHeight w:val="227"/>
        </w:trPr>
        <w:tc>
          <w:tcPr>
            <w:tcW w:w="350" w:type="pct"/>
            <w:vMerge/>
            <w:vAlign w:val="center"/>
            <w:hideMark/>
          </w:tcPr>
          <w:p w14:paraId="40367793"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D9D9D9" w:themeFill="background1" w:themeFillShade="D9"/>
            <w:vAlign w:val="center"/>
            <w:hideMark/>
          </w:tcPr>
          <w:p w14:paraId="0496189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Játékos személyiségfejlesztés</w:t>
            </w:r>
          </w:p>
        </w:tc>
        <w:tc>
          <w:tcPr>
            <w:tcW w:w="232" w:type="pct"/>
            <w:shd w:val="clear" w:color="auto" w:fill="D9D9D9" w:themeFill="background1" w:themeFillShade="D9"/>
            <w:vAlign w:val="center"/>
            <w:hideMark/>
          </w:tcPr>
          <w:p w14:paraId="0D396E8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20" w:type="pct"/>
            <w:shd w:val="clear" w:color="auto" w:fill="D9D9D9" w:themeFill="background1" w:themeFillShade="D9"/>
            <w:vAlign w:val="center"/>
            <w:hideMark/>
          </w:tcPr>
          <w:p w14:paraId="6F523AE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40AADEE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7635164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6DA5B3D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D9D9D9" w:themeFill="background1" w:themeFillShade="D9"/>
            <w:vAlign w:val="center"/>
            <w:hideMark/>
          </w:tcPr>
          <w:p w14:paraId="08F1CCC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D9D9D9" w:themeFill="background1" w:themeFillShade="D9"/>
            <w:vAlign w:val="center"/>
            <w:hideMark/>
          </w:tcPr>
          <w:p w14:paraId="3F49974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D9D9D9" w:themeFill="background1" w:themeFillShade="D9"/>
            <w:vAlign w:val="center"/>
            <w:hideMark/>
          </w:tcPr>
          <w:p w14:paraId="053D665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D9D9D9" w:themeFill="background1" w:themeFillShade="D9"/>
            <w:vAlign w:val="center"/>
            <w:hideMark/>
          </w:tcPr>
          <w:p w14:paraId="1F8C18D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r>
      <w:tr w:rsidR="008B2C6B" w:rsidRPr="008B2C6B" w14:paraId="2CA18FBB" w14:textId="77777777" w:rsidTr="009D287D">
        <w:trPr>
          <w:trHeight w:val="227"/>
        </w:trPr>
        <w:tc>
          <w:tcPr>
            <w:tcW w:w="350" w:type="pct"/>
            <w:vMerge/>
            <w:vAlign w:val="center"/>
            <w:hideMark/>
          </w:tcPr>
          <w:p w14:paraId="5EB1DBDE"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684CCD7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Ön- és társismeret </w:t>
            </w:r>
          </w:p>
        </w:tc>
        <w:tc>
          <w:tcPr>
            <w:tcW w:w="232" w:type="pct"/>
            <w:shd w:val="clear" w:color="auto" w:fill="auto"/>
            <w:vAlign w:val="center"/>
            <w:hideMark/>
          </w:tcPr>
          <w:p w14:paraId="6573CED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20" w:type="pct"/>
            <w:shd w:val="clear" w:color="auto" w:fill="auto"/>
            <w:vAlign w:val="center"/>
            <w:hideMark/>
          </w:tcPr>
          <w:p w14:paraId="26D3AC5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8" w:type="pct"/>
            <w:shd w:val="clear" w:color="auto" w:fill="auto"/>
            <w:vAlign w:val="center"/>
            <w:hideMark/>
          </w:tcPr>
          <w:p w14:paraId="21870DA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5522774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2647F6C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31D30B6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086969D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4F0DA3B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594E51B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68897730" w14:textId="77777777" w:rsidTr="009D287D">
        <w:trPr>
          <w:trHeight w:val="227"/>
        </w:trPr>
        <w:tc>
          <w:tcPr>
            <w:tcW w:w="350" w:type="pct"/>
            <w:vMerge/>
            <w:vAlign w:val="center"/>
            <w:hideMark/>
          </w:tcPr>
          <w:p w14:paraId="4D13BFE4"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09B5683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Önkifejezés nyelvi eszközökkel </w:t>
            </w:r>
          </w:p>
        </w:tc>
        <w:tc>
          <w:tcPr>
            <w:tcW w:w="232" w:type="pct"/>
            <w:shd w:val="clear" w:color="auto" w:fill="auto"/>
            <w:vAlign w:val="center"/>
            <w:hideMark/>
          </w:tcPr>
          <w:p w14:paraId="0F6AFBE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0" w:type="pct"/>
            <w:shd w:val="clear" w:color="auto" w:fill="auto"/>
            <w:vAlign w:val="center"/>
            <w:hideMark/>
          </w:tcPr>
          <w:p w14:paraId="164E166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8" w:type="pct"/>
            <w:shd w:val="clear" w:color="auto" w:fill="auto"/>
            <w:vAlign w:val="center"/>
            <w:hideMark/>
          </w:tcPr>
          <w:p w14:paraId="4CBD0B5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0B69A1E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6E7456A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002D590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66BD2DE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c>
          <w:tcPr>
            <w:tcW w:w="261" w:type="pct"/>
            <w:shd w:val="clear" w:color="auto" w:fill="auto"/>
            <w:vAlign w:val="center"/>
            <w:hideMark/>
          </w:tcPr>
          <w:p w14:paraId="0296878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63DB20E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r>
      <w:tr w:rsidR="008B2C6B" w:rsidRPr="008B2C6B" w14:paraId="28B4A559" w14:textId="77777777" w:rsidTr="009D287D">
        <w:trPr>
          <w:trHeight w:val="227"/>
        </w:trPr>
        <w:tc>
          <w:tcPr>
            <w:tcW w:w="350" w:type="pct"/>
            <w:vMerge/>
            <w:vAlign w:val="center"/>
            <w:hideMark/>
          </w:tcPr>
          <w:p w14:paraId="7CAE4B4B"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58B7AC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Viselkedéskultúra </w:t>
            </w:r>
          </w:p>
        </w:tc>
        <w:tc>
          <w:tcPr>
            <w:tcW w:w="232" w:type="pct"/>
            <w:shd w:val="clear" w:color="auto" w:fill="auto"/>
            <w:vAlign w:val="center"/>
            <w:hideMark/>
          </w:tcPr>
          <w:p w14:paraId="12F2DC5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0" w:type="pct"/>
            <w:shd w:val="clear" w:color="auto" w:fill="auto"/>
            <w:vAlign w:val="center"/>
            <w:hideMark/>
          </w:tcPr>
          <w:p w14:paraId="09FCF07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8" w:type="pct"/>
            <w:shd w:val="clear" w:color="auto" w:fill="auto"/>
            <w:vAlign w:val="center"/>
            <w:hideMark/>
          </w:tcPr>
          <w:p w14:paraId="47A1074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07A0FBA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auto"/>
            <w:vAlign w:val="center"/>
            <w:hideMark/>
          </w:tcPr>
          <w:p w14:paraId="45E3B6E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4BEC5EF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4604C3B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c>
          <w:tcPr>
            <w:tcW w:w="261" w:type="pct"/>
            <w:shd w:val="clear" w:color="auto" w:fill="auto"/>
            <w:vAlign w:val="center"/>
            <w:hideMark/>
          </w:tcPr>
          <w:p w14:paraId="3FD3FE1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42C8B42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r>
      <w:tr w:rsidR="008B2C6B" w:rsidRPr="008B2C6B" w14:paraId="7A6C1D74" w14:textId="77777777" w:rsidTr="009D287D">
        <w:trPr>
          <w:trHeight w:val="227"/>
        </w:trPr>
        <w:tc>
          <w:tcPr>
            <w:tcW w:w="350" w:type="pct"/>
            <w:vMerge/>
            <w:vAlign w:val="center"/>
            <w:hideMark/>
          </w:tcPr>
          <w:p w14:paraId="35380500"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D9D9D9" w:themeFill="background1" w:themeFillShade="D9"/>
            <w:vAlign w:val="center"/>
            <w:hideMark/>
          </w:tcPr>
          <w:p w14:paraId="4124974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xml:space="preserve">A tanulás tanulása </w:t>
            </w:r>
          </w:p>
        </w:tc>
        <w:tc>
          <w:tcPr>
            <w:tcW w:w="232" w:type="pct"/>
            <w:shd w:val="clear" w:color="auto" w:fill="D9D9D9" w:themeFill="background1" w:themeFillShade="D9"/>
            <w:vAlign w:val="center"/>
            <w:hideMark/>
          </w:tcPr>
          <w:p w14:paraId="33CC8D8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20" w:type="pct"/>
            <w:shd w:val="clear" w:color="auto" w:fill="D9D9D9" w:themeFill="background1" w:themeFillShade="D9"/>
            <w:vAlign w:val="center"/>
            <w:hideMark/>
          </w:tcPr>
          <w:p w14:paraId="495E753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47C3C4E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3C64B5E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7EA3CB7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D9D9D9" w:themeFill="background1" w:themeFillShade="D9"/>
            <w:vAlign w:val="center"/>
            <w:hideMark/>
          </w:tcPr>
          <w:p w14:paraId="6CC17EE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D9D9D9" w:themeFill="background1" w:themeFillShade="D9"/>
            <w:vAlign w:val="center"/>
            <w:hideMark/>
          </w:tcPr>
          <w:p w14:paraId="562F3D1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D9D9D9" w:themeFill="background1" w:themeFillShade="D9"/>
            <w:vAlign w:val="center"/>
            <w:hideMark/>
          </w:tcPr>
          <w:p w14:paraId="6D48547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0ADDCF7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r>
      <w:tr w:rsidR="008B2C6B" w:rsidRPr="008B2C6B" w14:paraId="6F888E48" w14:textId="77777777" w:rsidTr="009D287D">
        <w:trPr>
          <w:trHeight w:val="227"/>
        </w:trPr>
        <w:tc>
          <w:tcPr>
            <w:tcW w:w="350" w:type="pct"/>
            <w:vMerge/>
            <w:vAlign w:val="center"/>
            <w:hideMark/>
          </w:tcPr>
          <w:p w14:paraId="20B2F190"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64FA76"/>
            <w:vAlign w:val="center"/>
            <w:hideMark/>
          </w:tcPr>
          <w:p w14:paraId="0BE9F60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xml:space="preserve">Tanulási terület </w:t>
            </w:r>
            <w:proofErr w:type="spellStart"/>
            <w:r w:rsidRPr="008B2C6B">
              <w:rPr>
                <w:rFonts w:ascii="Times New Roman" w:eastAsia="Times New Roman" w:hAnsi="Times New Roman" w:cs="Times New Roman"/>
                <w:b/>
                <w:bCs/>
                <w:sz w:val="20"/>
                <w:szCs w:val="20"/>
                <w:lang w:eastAsia="hu-HU"/>
              </w:rPr>
              <w:t>összóraszáma</w:t>
            </w:r>
            <w:proofErr w:type="spellEnd"/>
          </w:p>
        </w:tc>
        <w:tc>
          <w:tcPr>
            <w:tcW w:w="232" w:type="pct"/>
            <w:shd w:val="clear" w:color="auto" w:fill="64FA76"/>
            <w:vAlign w:val="center"/>
            <w:hideMark/>
          </w:tcPr>
          <w:p w14:paraId="299161A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180</w:t>
            </w:r>
          </w:p>
        </w:tc>
        <w:tc>
          <w:tcPr>
            <w:tcW w:w="220" w:type="pct"/>
            <w:shd w:val="clear" w:color="auto" w:fill="64FA76"/>
            <w:vAlign w:val="center"/>
            <w:hideMark/>
          </w:tcPr>
          <w:p w14:paraId="495B68E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28" w:type="pct"/>
            <w:shd w:val="clear" w:color="auto" w:fill="64FA76"/>
            <w:vAlign w:val="center"/>
            <w:hideMark/>
          </w:tcPr>
          <w:p w14:paraId="52D54D9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64FA76"/>
            <w:vAlign w:val="center"/>
            <w:hideMark/>
          </w:tcPr>
          <w:p w14:paraId="5C0DD57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64FA76"/>
            <w:vAlign w:val="center"/>
            <w:hideMark/>
          </w:tcPr>
          <w:p w14:paraId="19C2567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64FA76"/>
            <w:vAlign w:val="center"/>
            <w:hideMark/>
          </w:tcPr>
          <w:p w14:paraId="4F7C348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252</w:t>
            </w:r>
          </w:p>
        </w:tc>
        <w:tc>
          <w:tcPr>
            <w:tcW w:w="261" w:type="pct"/>
            <w:shd w:val="clear" w:color="auto" w:fill="64FA76"/>
            <w:vAlign w:val="center"/>
            <w:hideMark/>
          </w:tcPr>
          <w:p w14:paraId="6AF8E1D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144</w:t>
            </w:r>
          </w:p>
        </w:tc>
        <w:tc>
          <w:tcPr>
            <w:tcW w:w="261" w:type="pct"/>
            <w:shd w:val="clear" w:color="auto" w:fill="64FA76"/>
            <w:vAlign w:val="center"/>
            <w:hideMark/>
          </w:tcPr>
          <w:p w14:paraId="68FC95B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64FA76"/>
            <w:vAlign w:val="center"/>
            <w:hideMark/>
          </w:tcPr>
          <w:p w14:paraId="3D07CE7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144</w:t>
            </w:r>
          </w:p>
        </w:tc>
      </w:tr>
      <w:tr w:rsidR="008B2C6B" w:rsidRPr="008B2C6B" w14:paraId="26B7A499" w14:textId="77777777" w:rsidTr="009D287D">
        <w:trPr>
          <w:trHeight w:val="227"/>
        </w:trPr>
        <w:tc>
          <w:tcPr>
            <w:tcW w:w="350" w:type="pct"/>
            <w:vMerge w:val="restart"/>
            <w:shd w:val="clear" w:color="auto" w:fill="FFC000"/>
            <w:noWrap/>
            <w:textDirection w:val="btLr"/>
            <w:vAlign w:val="center"/>
            <w:hideMark/>
          </w:tcPr>
          <w:p w14:paraId="18A034B8" w14:textId="77777777" w:rsidR="00931385" w:rsidRPr="008B2C6B" w:rsidRDefault="00931385" w:rsidP="00C852BF">
            <w:pPr>
              <w:jc w:val="center"/>
              <w:rPr>
                <w:rFonts w:ascii="Times New Roman" w:eastAsia="Times New Roman" w:hAnsi="Times New Roman" w:cs="Times New Roman"/>
                <w:b/>
                <w:bCs/>
                <w:sz w:val="18"/>
                <w:szCs w:val="20"/>
                <w:lang w:eastAsia="hu-HU"/>
              </w:rPr>
            </w:pPr>
            <w:r w:rsidRPr="008B2C6B">
              <w:rPr>
                <w:rFonts w:ascii="Times New Roman" w:eastAsia="Times New Roman" w:hAnsi="Times New Roman" w:cs="Times New Roman"/>
                <w:b/>
                <w:bCs/>
                <w:sz w:val="18"/>
                <w:szCs w:val="20"/>
                <w:lang w:eastAsia="hu-HU"/>
              </w:rPr>
              <w:t>Pedagógiai, pszichológiai, gyógypedagógiai feladatok</w:t>
            </w:r>
          </w:p>
          <w:p w14:paraId="64C7654D" w14:textId="551324B3" w:rsidR="00931385" w:rsidRPr="008B2C6B" w:rsidRDefault="00931385" w:rsidP="00C852BF">
            <w:pPr>
              <w:rPr>
                <w:rFonts w:ascii="Times New Roman" w:eastAsia="Times New Roman" w:hAnsi="Times New Roman" w:cs="Times New Roman"/>
                <w:b/>
                <w:bCs/>
                <w:sz w:val="18"/>
                <w:szCs w:val="20"/>
                <w:lang w:eastAsia="hu-HU"/>
              </w:rPr>
            </w:pPr>
            <w:r w:rsidRPr="008B2C6B">
              <w:rPr>
                <w:sz w:val="18"/>
              </w:rPr>
              <w:br w:type="page"/>
            </w:r>
          </w:p>
        </w:tc>
        <w:tc>
          <w:tcPr>
            <w:tcW w:w="2027" w:type="pct"/>
            <w:shd w:val="clear" w:color="auto" w:fill="D9D9D9" w:themeFill="background1" w:themeFillShade="D9"/>
            <w:vAlign w:val="center"/>
            <w:hideMark/>
          </w:tcPr>
          <w:p w14:paraId="508632A2"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Értékteremtő gyermeknevelés</w:t>
            </w:r>
          </w:p>
        </w:tc>
        <w:tc>
          <w:tcPr>
            <w:tcW w:w="232" w:type="pct"/>
            <w:shd w:val="clear" w:color="auto" w:fill="D9D9D9" w:themeFill="background1" w:themeFillShade="D9"/>
            <w:vAlign w:val="center"/>
            <w:hideMark/>
          </w:tcPr>
          <w:p w14:paraId="47514DC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152114AC"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108</w:t>
            </w:r>
          </w:p>
        </w:tc>
        <w:tc>
          <w:tcPr>
            <w:tcW w:w="228" w:type="pct"/>
            <w:shd w:val="clear" w:color="auto" w:fill="D9D9D9" w:themeFill="background1" w:themeFillShade="D9"/>
            <w:vAlign w:val="center"/>
            <w:hideMark/>
          </w:tcPr>
          <w:p w14:paraId="3122D45D"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14" w:type="pct"/>
            <w:shd w:val="clear" w:color="auto" w:fill="D9D9D9" w:themeFill="background1" w:themeFillShade="D9"/>
            <w:vAlign w:val="center"/>
            <w:hideMark/>
          </w:tcPr>
          <w:p w14:paraId="2039D15F"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14" w:type="pct"/>
            <w:shd w:val="clear" w:color="auto" w:fill="D9D9D9" w:themeFill="background1" w:themeFillShade="D9"/>
            <w:vAlign w:val="center"/>
            <w:hideMark/>
          </w:tcPr>
          <w:p w14:paraId="6521FE5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93</w:t>
            </w:r>
          </w:p>
        </w:tc>
        <w:tc>
          <w:tcPr>
            <w:tcW w:w="533" w:type="pct"/>
            <w:shd w:val="clear" w:color="auto" w:fill="D9D9D9" w:themeFill="background1" w:themeFillShade="D9"/>
            <w:vAlign w:val="center"/>
            <w:hideMark/>
          </w:tcPr>
          <w:p w14:paraId="6426CE08"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291</w:t>
            </w:r>
          </w:p>
        </w:tc>
        <w:tc>
          <w:tcPr>
            <w:tcW w:w="261" w:type="pct"/>
            <w:shd w:val="clear" w:color="auto" w:fill="D9D9D9" w:themeFill="background1" w:themeFillShade="D9"/>
            <w:vAlign w:val="center"/>
            <w:hideMark/>
          </w:tcPr>
          <w:p w14:paraId="3FBAE9DD"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180</w:t>
            </w:r>
          </w:p>
        </w:tc>
        <w:tc>
          <w:tcPr>
            <w:tcW w:w="261" w:type="pct"/>
            <w:shd w:val="clear" w:color="auto" w:fill="D9D9D9" w:themeFill="background1" w:themeFillShade="D9"/>
            <w:vAlign w:val="center"/>
            <w:hideMark/>
          </w:tcPr>
          <w:p w14:paraId="00AA9EC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93</w:t>
            </w:r>
          </w:p>
        </w:tc>
        <w:tc>
          <w:tcPr>
            <w:tcW w:w="460" w:type="pct"/>
            <w:shd w:val="clear" w:color="auto" w:fill="D9D9D9" w:themeFill="background1" w:themeFillShade="D9"/>
            <w:vAlign w:val="center"/>
            <w:hideMark/>
          </w:tcPr>
          <w:p w14:paraId="2C99E37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273</w:t>
            </w:r>
          </w:p>
        </w:tc>
      </w:tr>
      <w:tr w:rsidR="008B2C6B" w:rsidRPr="008B2C6B" w14:paraId="7A14158F" w14:textId="77777777" w:rsidTr="009D287D">
        <w:trPr>
          <w:trHeight w:val="227"/>
        </w:trPr>
        <w:tc>
          <w:tcPr>
            <w:tcW w:w="350" w:type="pct"/>
            <w:vMerge/>
            <w:shd w:val="clear" w:color="auto" w:fill="FFC000"/>
            <w:vAlign w:val="center"/>
            <w:hideMark/>
          </w:tcPr>
          <w:p w14:paraId="6E323D2F" w14:textId="0DEB581E"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FFFFFF" w:themeFill="background1"/>
            <w:vAlign w:val="center"/>
            <w:hideMark/>
          </w:tcPr>
          <w:p w14:paraId="1862341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Nevelési helyzetek és nevelési folyamatok</w:t>
            </w:r>
          </w:p>
        </w:tc>
        <w:tc>
          <w:tcPr>
            <w:tcW w:w="232" w:type="pct"/>
            <w:shd w:val="clear" w:color="auto" w:fill="FFFFFF" w:themeFill="background1"/>
            <w:vAlign w:val="center"/>
            <w:hideMark/>
          </w:tcPr>
          <w:p w14:paraId="0A7529E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0" w:type="pct"/>
            <w:shd w:val="clear" w:color="auto" w:fill="FFFFFF" w:themeFill="background1"/>
            <w:vAlign w:val="center"/>
            <w:hideMark/>
          </w:tcPr>
          <w:p w14:paraId="4BD54AB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27</w:t>
            </w:r>
          </w:p>
        </w:tc>
        <w:tc>
          <w:tcPr>
            <w:tcW w:w="228" w:type="pct"/>
            <w:shd w:val="clear" w:color="auto" w:fill="FFFFFF" w:themeFill="background1"/>
            <w:vAlign w:val="center"/>
            <w:hideMark/>
          </w:tcPr>
          <w:p w14:paraId="509F8F51"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1449EB8C"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72DE1A8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4DAC572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27</w:t>
            </w:r>
          </w:p>
        </w:tc>
        <w:tc>
          <w:tcPr>
            <w:tcW w:w="261" w:type="pct"/>
            <w:shd w:val="clear" w:color="auto" w:fill="FFFFFF" w:themeFill="background1"/>
            <w:vAlign w:val="center"/>
            <w:hideMark/>
          </w:tcPr>
          <w:p w14:paraId="6798504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27</w:t>
            </w:r>
          </w:p>
        </w:tc>
        <w:tc>
          <w:tcPr>
            <w:tcW w:w="261" w:type="pct"/>
            <w:shd w:val="clear" w:color="auto" w:fill="FFFFFF" w:themeFill="background1"/>
            <w:vAlign w:val="center"/>
            <w:hideMark/>
          </w:tcPr>
          <w:p w14:paraId="594D91B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0FDBB0A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27</w:t>
            </w:r>
          </w:p>
        </w:tc>
      </w:tr>
      <w:tr w:rsidR="008B2C6B" w:rsidRPr="008B2C6B" w14:paraId="722B8929" w14:textId="77777777" w:rsidTr="009D287D">
        <w:trPr>
          <w:trHeight w:val="227"/>
        </w:trPr>
        <w:tc>
          <w:tcPr>
            <w:tcW w:w="350" w:type="pct"/>
            <w:vMerge/>
            <w:shd w:val="clear" w:color="auto" w:fill="FFC000"/>
            <w:vAlign w:val="center"/>
            <w:hideMark/>
          </w:tcPr>
          <w:p w14:paraId="6F8BFF90" w14:textId="43C46D5A"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FFFFFF" w:themeFill="background1"/>
            <w:vAlign w:val="center"/>
            <w:hideMark/>
          </w:tcPr>
          <w:p w14:paraId="68D837D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Fejlődés, érés, nevelés</w:t>
            </w:r>
          </w:p>
        </w:tc>
        <w:tc>
          <w:tcPr>
            <w:tcW w:w="232" w:type="pct"/>
            <w:shd w:val="clear" w:color="auto" w:fill="FFFFFF" w:themeFill="background1"/>
            <w:vAlign w:val="center"/>
            <w:hideMark/>
          </w:tcPr>
          <w:p w14:paraId="49E2142F"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0" w:type="pct"/>
            <w:shd w:val="clear" w:color="auto" w:fill="FFFFFF" w:themeFill="background1"/>
            <w:vAlign w:val="center"/>
            <w:hideMark/>
          </w:tcPr>
          <w:p w14:paraId="012D1EF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27</w:t>
            </w:r>
          </w:p>
        </w:tc>
        <w:tc>
          <w:tcPr>
            <w:tcW w:w="228" w:type="pct"/>
            <w:shd w:val="clear" w:color="auto" w:fill="FFFFFF" w:themeFill="background1"/>
            <w:vAlign w:val="center"/>
            <w:hideMark/>
          </w:tcPr>
          <w:p w14:paraId="3B091BE1"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677F6B2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1E3E38AB"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5410C3DF"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27</w:t>
            </w:r>
          </w:p>
        </w:tc>
        <w:tc>
          <w:tcPr>
            <w:tcW w:w="261" w:type="pct"/>
            <w:shd w:val="clear" w:color="auto" w:fill="FFFFFF" w:themeFill="background1"/>
            <w:vAlign w:val="center"/>
            <w:hideMark/>
          </w:tcPr>
          <w:p w14:paraId="2237345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27</w:t>
            </w:r>
          </w:p>
        </w:tc>
        <w:tc>
          <w:tcPr>
            <w:tcW w:w="261" w:type="pct"/>
            <w:shd w:val="clear" w:color="auto" w:fill="FFFFFF" w:themeFill="background1"/>
            <w:vAlign w:val="center"/>
            <w:hideMark/>
          </w:tcPr>
          <w:p w14:paraId="3AE0419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48409F4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27</w:t>
            </w:r>
          </w:p>
        </w:tc>
      </w:tr>
      <w:tr w:rsidR="008B2C6B" w:rsidRPr="008B2C6B" w14:paraId="5FDFD279" w14:textId="77777777" w:rsidTr="009D287D">
        <w:trPr>
          <w:trHeight w:val="227"/>
        </w:trPr>
        <w:tc>
          <w:tcPr>
            <w:tcW w:w="350" w:type="pct"/>
            <w:vMerge/>
            <w:shd w:val="clear" w:color="auto" w:fill="FFC000"/>
            <w:vAlign w:val="center"/>
            <w:hideMark/>
          </w:tcPr>
          <w:p w14:paraId="0B39DB57" w14:textId="2414971D"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FFFFFF" w:themeFill="background1"/>
            <w:vAlign w:val="center"/>
            <w:hideMark/>
          </w:tcPr>
          <w:p w14:paraId="45A04C62"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Fejlődés és szocializáció a gyermekkorban</w:t>
            </w:r>
          </w:p>
        </w:tc>
        <w:tc>
          <w:tcPr>
            <w:tcW w:w="232" w:type="pct"/>
            <w:shd w:val="clear" w:color="auto" w:fill="FFFFFF" w:themeFill="background1"/>
            <w:vAlign w:val="center"/>
            <w:hideMark/>
          </w:tcPr>
          <w:p w14:paraId="319F12C9"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0" w:type="pct"/>
            <w:shd w:val="clear" w:color="auto" w:fill="FFFFFF" w:themeFill="background1"/>
            <w:vAlign w:val="center"/>
            <w:hideMark/>
          </w:tcPr>
          <w:p w14:paraId="3EA071E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54</w:t>
            </w:r>
          </w:p>
        </w:tc>
        <w:tc>
          <w:tcPr>
            <w:tcW w:w="228" w:type="pct"/>
            <w:shd w:val="clear" w:color="auto" w:fill="FFFFFF" w:themeFill="background1"/>
            <w:vAlign w:val="center"/>
            <w:hideMark/>
          </w:tcPr>
          <w:p w14:paraId="2C3F60D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16723C52"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3780DC1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658786E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54</w:t>
            </w:r>
          </w:p>
        </w:tc>
        <w:tc>
          <w:tcPr>
            <w:tcW w:w="261" w:type="pct"/>
            <w:shd w:val="clear" w:color="auto" w:fill="FFFFFF" w:themeFill="background1"/>
            <w:vAlign w:val="center"/>
            <w:hideMark/>
          </w:tcPr>
          <w:p w14:paraId="1B4F99D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54</w:t>
            </w:r>
          </w:p>
        </w:tc>
        <w:tc>
          <w:tcPr>
            <w:tcW w:w="261" w:type="pct"/>
            <w:shd w:val="clear" w:color="auto" w:fill="FFFFFF" w:themeFill="background1"/>
            <w:vAlign w:val="center"/>
            <w:hideMark/>
          </w:tcPr>
          <w:p w14:paraId="57CCECD2"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6BA624D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54</w:t>
            </w:r>
          </w:p>
        </w:tc>
      </w:tr>
      <w:tr w:rsidR="008B2C6B" w:rsidRPr="008B2C6B" w14:paraId="7EA337F1" w14:textId="77777777" w:rsidTr="009D287D">
        <w:trPr>
          <w:trHeight w:val="227"/>
        </w:trPr>
        <w:tc>
          <w:tcPr>
            <w:tcW w:w="350" w:type="pct"/>
            <w:vMerge/>
            <w:shd w:val="clear" w:color="auto" w:fill="FFC000"/>
            <w:vAlign w:val="center"/>
            <w:hideMark/>
          </w:tcPr>
          <w:p w14:paraId="289A56BB" w14:textId="7CE4DF62"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auto"/>
            <w:vAlign w:val="center"/>
            <w:hideMark/>
          </w:tcPr>
          <w:p w14:paraId="43FE178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nevelés színterei</w:t>
            </w:r>
          </w:p>
        </w:tc>
        <w:tc>
          <w:tcPr>
            <w:tcW w:w="232" w:type="pct"/>
            <w:shd w:val="clear" w:color="auto" w:fill="auto"/>
            <w:vAlign w:val="center"/>
            <w:hideMark/>
          </w:tcPr>
          <w:p w14:paraId="05DA715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83AC669" w14:textId="77777777" w:rsidR="00931385" w:rsidRPr="008B2C6B" w:rsidRDefault="00931385" w:rsidP="00C852BF">
            <w:pPr>
              <w:jc w:val="center"/>
              <w:rPr>
                <w:rFonts w:ascii="Times New Roman" w:eastAsia="Times New Roman" w:hAnsi="Times New Roman" w:cs="Times New Roman"/>
                <w:i/>
                <w:iCs/>
                <w:sz w:val="20"/>
                <w:szCs w:val="20"/>
                <w:lang w:eastAsia="hu-HU"/>
              </w:rPr>
            </w:pPr>
            <w:r w:rsidRPr="008B2C6B">
              <w:rPr>
                <w:rFonts w:ascii="Times New Roman" w:eastAsia="Times New Roman" w:hAnsi="Times New Roman" w:cs="Times New Roman"/>
                <w:i/>
                <w:iCs/>
                <w:sz w:val="20"/>
                <w:szCs w:val="20"/>
                <w:lang w:eastAsia="hu-HU"/>
              </w:rPr>
              <w:t> </w:t>
            </w:r>
          </w:p>
        </w:tc>
        <w:tc>
          <w:tcPr>
            <w:tcW w:w="228" w:type="pct"/>
            <w:shd w:val="clear" w:color="auto" w:fill="auto"/>
            <w:vAlign w:val="center"/>
            <w:hideMark/>
          </w:tcPr>
          <w:p w14:paraId="71DA7FA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665F73B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6E73C12"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1FF883C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1BE3A82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07B7CC7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312BF6A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r>
      <w:tr w:rsidR="008B2C6B" w:rsidRPr="008B2C6B" w14:paraId="1D062B91" w14:textId="77777777" w:rsidTr="009D287D">
        <w:trPr>
          <w:trHeight w:val="227"/>
        </w:trPr>
        <w:tc>
          <w:tcPr>
            <w:tcW w:w="350" w:type="pct"/>
            <w:vMerge/>
            <w:shd w:val="clear" w:color="auto" w:fill="FFC000"/>
            <w:vAlign w:val="center"/>
            <w:hideMark/>
          </w:tcPr>
          <w:p w14:paraId="56A6045F" w14:textId="30A31775"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auto"/>
            <w:vAlign w:val="center"/>
            <w:hideMark/>
          </w:tcPr>
          <w:p w14:paraId="3A02990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nevelés módszerei</w:t>
            </w:r>
          </w:p>
        </w:tc>
        <w:tc>
          <w:tcPr>
            <w:tcW w:w="232" w:type="pct"/>
            <w:shd w:val="clear" w:color="auto" w:fill="auto"/>
            <w:vAlign w:val="center"/>
            <w:hideMark/>
          </w:tcPr>
          <w:p w14:paraId="10B5D706"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B06B21C" w14:textId="77777777" w:rsidR="00931385" w:rsidRPr="008B2C6B" w:rsidRDefault="00931385" w:rsidP="00C852BF">
            <w:pPr>
              <w:jc w:val="center"/>
              <w:rPr>
                <w:rFonts w:ascii="Times New Roman" w:eastAsia="Times New Roman" w:hAnsi="Times New Roman" w:cs="Times New Roman"/>
                <w:i/>
                <w:iCs/>
                <w:sz w:val="20"/>
                <w:szCs w:val="20"/>
                <w:lang w:eastAsia="hu-HU"/>
              </w:rPr>
            </w:pPr>
            <w:r w:rsidRPr="008B2C6B">
              <w:rPr>
                <w:rFonts w:ascii="Times New Roman" w:eastAsia="Times New Roman" w:hAnsi="Times New Roman" w:cs="Times New Roman"/>
                <w:i/>
                <w:iCs/>
                <w:sz w:val="20"/>
                <w:szCs w:val="20"/>
                <w:lang w:eastAsia="hu-HU"/>
              </w:rPr>
              <w:t> </w:t>
            </w:r>
          </w:p>
        </w:tc>
        <w:tc>
          <w:tcPr>
            <w:tcW w:w="228" w:type="pct"/>
            <w:shd w:val="clear" w:color="auto" w:fill="auto"/>
            <w:vAlign w:val="center"/>
            <w:hideMark/>
          </w:tcPr>
          <w:p w14:paraId="3AEBA71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7D765C7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40C75BF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3B20C97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73DD717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11567B2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3DC0804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5E0C311C" w14:textId="77777777" w:rsidTr="009D287D">
        <w:trPr>
          <w:trHeight w:val="227"/>
        </w:trPr>
        <w:tc>
          <w:tcPr>
            <w:tcW w:w="350" w:type="pct"/>
            <w:vMerge/>
            <w:shd w:val="clear" w:color="auto" w:fill="FFC000"/>
            <w:vAlign w:val="center"/>
            <w:hideMark/>
          </w:tcPr>
          <w:p w14:paraId="10C21240" w14:textId="3F844B35"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auto"/>
            <w:vAlign w:val="center"/>
            <w:hideMark/>
          </w:tcPr>
          <w:p w14:paraId="0042DA0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gyermek fő tevékenységformái</w:t>
            </w:r>
          </w:p>
        </w:tc>
        <w:tc>
          <w:tcPr>
            <w:tcW w:w="232" w:type="pct"/>
            <w:shd w:val="clear" w:color="auto" w:fill="auto"/>
            <w:vAlign w:val="center"/>
            <w:hideMark/>
          </w:tcPr>
          <w:p w14:paraId="1FB3CC1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4FA84327" w14:textId="77777777" w:rsidR="00931385" w:rsidRPr="008B2C6B" w:rsidRDefault="00931385" w:rsidP="00C852BF">
            <w:pPr>
              <w:jc w:val="center"/>
              <w:rPr>
                <w:rFonts w:ascii="Times New Roman" w:eastAsia="Times New Roman" w:hAnsi="Times New Roman" w:cs="Times New Roman"/>
                <w:i/>
                <w:iCs/>
                <w:sz w:val="20"/>
                <w:szCs w:val="20"/>
                <w:lang w:eastAsia="hu-HU"/>
              </w:rPr>
            </w:pPr>
            <w:r w:rsidRPr="008B2C6B">
              <w:rPr>
                <w:rFonts w:ascii="Times New Roman" w:eastAsia="Times New Roman" w:hAnsi="Times New Roman" w:cs="Times New Roman"/>
                <w:i/>
                <w:iCs/>
                <w:sz w:val="20"/>
                <w:szCs w:val="20"/>
                <w:lang w:eastAsia="hu-HU"/>
              </w:rPr>
              <w:t> </w:t>
            </w:r>
          </w:p>
        </w:tc>
        <w:tc>
          <w:tcPr>
            <w:tcW w:w="228" w:type="pct"/>
            <w:shd w:val="clear" w:color="auto" w:fill="auto"/>
            <w:vAlign w:val="center"/>
            <w:hideMark/>
          </w:tcPr>
          <w:p w14:paraId="0525000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777E72E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490B769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57D06062"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700E62E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72F5D0F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5B5EC72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2F1C0D9E" w14:textId="77777777" w:rsidTr="009D287D">
        <w:trPr>
          <w:trHeight w:val="227"/>
        </w:trPr>
        <w:tc>
          <w:tcPr>
            <w:tcW w:w="350" w:type="pct"/>
            <w:vMerge/>
            <w:shd w:val="clear" w:color="auto" w:fill="FFC000"/>
            <w:vAlign w:val="center"/>
            <w:hideMark/>
          </w:tcPr>
          <w:p w14:paraId="14C4F39D" w14:textId="23741C74"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auto"/>
            <w:vAlign w:val="center"/>
            <w:hideMark/>
          </w:tcPr>
          <w:p w14:paraId="62C28BD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Tanulásirányítás</w:t>
            </w:r>
          </w:p>
        </w:tc>
        <w:tc>
          <w:tcPr>
            <w:tcW w:w="232" w:type="pct"/>
            <w:shd w:val="clear" w:color="auto" w:fill="auto"/>
            <w:vAlign w:val="center"/>
            <w:hideMark/>
          </w:tcPr>
          <w:p w14:paraId="5C7BFE6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1BDC08A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344572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4FCFD891"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73B4205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93</w:t>
            </w:r>
          </w:p>
        </w:tc>
        <w:tc>
          <w:tcPr>
            <w:tcW w:w="533" w:type="pct"/>
            <w:shd w:val="clear" w:color="auto" w:fill="D9D9D9" w:themeFill="background1" w:themeFillShade="D9"/>
            <w:vAlign w:val="center"/>
            <w:hideMark/>
          </w:tcPr>
          <w:p w14:paraId="604AB35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111</w:t>
            </w:r>
          </w:p>
        </w:tc>
        <w:tc>
          <w:tcPr>
            <w:tcW w:w="261" w:type="pct"/>
            <w:shd w:val="clear" w:color="auto" w:fill="auto"/>
            <w:vAlign w:val="center"/>
            <w:hideMark/>
          </w:tcPr>
          <w:p w14:paraId="2CCF719E" w14:textId="77777777" w:rsidR="00931385" w:rsidRPr="008B2C6B" w:rsidRDefault="00931385" w:rsidP="00C852BF">
            <w:pPr>
              <w:jc w:val="center"/>
              <w:rPr>
                <w:rFonts w:ascii="Times New Roman" w:eastAsia="Times New Roman" w:hAnsi="Times New Roman" w:cs="Times New Roman"/>
                <w:sz w:val="20"/>
                <w:szCs w:val="20"/>
                <w:lang w:eastAsia="hu-HU"/>
              </w:rPr>
            </w:pPr>
          </w:p>
        </w:tc>
        <w:tc>
          <w:tcPr>
            <w:tcW w:w="261" w:type="pct"/>
            <w:shd w:val="clear" w:color="auto" w:fill="auto"/>
            <w:noWrap/>
            <w:vAlign w:val="bottom"/>
            <w:hideMark/>
          </w:tcPr>
          <w:p w14:paraId="2D467FC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93</w:t>
            </w:r>
          </w:p>
        </w:tc>
        <w:tc>
          <w:tcPr>
            <w:tcW w:w="460" w:type="pct"/>
            <w:shd w:val="clear" w:color="auto" w:fill="D9D9D9" w:themeFill="background1" w:themeFillShade="D9"/>
            <w:vAlign w:val="center"/>
            <w:hideMark/>
          </w:tcPr>
          <w:p w14:paraId="04A0FD2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93</w:t>
            </w:r>
          </w:p>
        </w:tc>
      </w:tr>
      <w:tr w:rsidR="008B2C6B" w:rsidRPr="008B2C6B" w14:paraId="4336E83E" w14:textId="77777777" w:rsidTr="009D287D">
        <w:trPr>
          <w:trHeight w:val="227"/>
        </w:trPr>
        <w:tc>
          <w:tcPr>
            <w:tcW w:w="350" w:type="pct"/>
            <w:vMerge/>
            <w:shd w:val="clear" w:color="auto" w:fill="FFC000"/>
            <w:vAlign w:val="center"/>
            <w:hideMark/>
          </w:tcPr>
          <w:p w14:paraId="6243416F" w14:textId="0C8791AB" w:rsidR="00931385" w:rsidRPr="008B2C6B" w:rsidRDefault="00931385" w:rsidP="00C852BF">
            <w:pPr>
              <w:rPr>
                <w:rFonts w:ascii="Times New Roman" w:eastAsia="Times New Roman" w:hAnsi="Times New Roman" w:cs="Times New Roman"/>
                <w:b/>
                <w:bCs/>
                <w:sz w:val="18"/>
                <w:szCs w:val="20"/>
                <w:lang w:eastAsia="hu-HU"/>
              </w:rPr>
            </w:pPr>
          </w:p>
        </w:tc>
        <w:tc>
          <w:tcPr>
            <w:tcW w:w="2027" w:type="pct"/>
            <w:shd w:val="clear" w:color="auto" w:fill="D9D9D9" w:themeFill="background1" w:themeFillShade="D9"/>
            <w:vAlign w:val="center"/>
            <w:hideMark/>
          </w:tcPr>
          <w:p w14:paraId="493233C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A gyógypedagógia alapjai</w:t>
            </w:r>
          </w:p>
        </w:tc>
        <w:tc>
          <w:tcPr>
            <w:tcW w:w="232" w:type="pct"/>
            <w:shd w:val="clear" w:color="auto" w:fill="D9D9D9" w:themeFill="background1" w:themeFillShade="D9"/>
            <w:vAlign w:val="center"/>
            <w:hideMark/>
          </w:tcPr>
          <w:p w14:paraId="25F8A40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4EB92809"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3041C16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D9D9D9" w:themeFill="background1" w:themeFillShade="D9"/>
            <w:vAlign w:val="center"/>
            <w:hideMark/>
          </w:tcPr>
          <w:p w14:paraId="65A567F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D9D9D9" w:themeFill="background1" w:themeFillShade="D9"/>
            <w:vAlign w:val="center"/>
            <w:hideMark/>
          </w:tcPr>
          <w:p w14:paraId="1592E0AD"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533" w:type="pct"/>
            <w:shd w:val="clear" w:color="auto" w:fill="D9D9D9" w:themeFill="background1" w:themeFillShade="D9"/>
            <w:vAlign w:val="center"/>
            <w:hideMark/>
          </w:tcPr>
          <w:p w14:paraId="3EC2142E"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103</w:t>
            </w:r>
          </w:p>
        </w:tc>
        <w:tc>
          <w:tcPr>
            <w:tcW w:w="261" w:type="pct"/>
            <w:shd w:val="clear" w:color="auto" w:fill="D9D9D9" w:themeFill="background1" w:themeFillShade="D9"/>
            <w:vAlign w:val="center"/>
            <w:hideMark/>
          </w:tcPr>
          <w:p w14:paraId="368CFF8E"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61" w:type="pct"/>
            <w:shd w:val="clear" w:color="auto" w:fill="D9D9D9" w:themeFill="background1" w:themeFillShade="D9"/>
            <w:vAlign w:val="center"/>
            <w:hideMark/>
          </w:tcPr>
          <w:p w14:paraId="5A34B211"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93</w:t>
            </w:r>
          </w:p>
        </w:tc>
        <w:tc>
          <w:tcPr>
            <w:tcW w:w="460" w:type="pct"/>
            <w:shd w:val="clear" w:color="auto" w:fill="D9D9D9" w:themeFill="background1" w:themeFillShade="D9"/>
            <w:vAlign w:val="center"/>
            <w:hideMark/>
          </w:tcPr>
          <w:p w14:paraId="32A01AF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93</w:t>
            </w:r>
          </w:p>
        </w:tc>
      </w:tr>
      <w:tr w:rsidR="008B2C6B" w:rsidRPr="008B2C6B" w14:paraId="4EEAE171" w14:textId="77777777" w:rsidTr="009D287D">
        <w:trPr>
          <w:trHeight w:val="227"/>
        </w:trPr>
        <w:tc>
          <w:tcPr>
            <w:tcW w:w="350" w:type="pct"/>
            <w:vMerge/>
            <w:shd w:val="clear" w:color="auto" w:fill="FFC000"/>
            <w:vAlign w:val="center"/>
            <w:hideMark/>
          </w:tcPr>
          <w:p w14:paraId="2C78780E"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24A2694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Bevezetés a gyógypedagógiába</w:t>
            </w:r>
          </w:p>
        </w:tc>
        <w:tc>
          <w:tcPr>
            <w:tcW w:w="232" w:type="pct"/>
            <w:shd w:val="clear" w:color="auto" w:fill="auto"/>
            <w:vAlign w:val="center"/>
            <w:hideMark/>
          </w:tcPr>
          <w:p w14:paraId="05ADD1D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7857E10C"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5E616F2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5AF3589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449A254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68958DED"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4C72BB9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6892E79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66CC83D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3941ABE7" w14:textId="77777777" w:rsidTr="009D287D">
        <w:trPr>
          <w:trHeight w:val="227"/>
        </w:trPr>
        <w:tc>
          <w:tcPr>
            <w:tcW w:w="350" w:type="pct"/>
            <w:vMerge/>
            <w:shd w:val="clear" w:color="auto" w:fill="FFC000"/>
            <w:vAlign w:val="center"/>
            <w:hideMark/>
          </w:tcPr>
          <w:p w14:paraId="23D77C14"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CBFBE72"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gyógypedagógia területei</w:t>
            </w:r>
          </w:p>
        </w:tc>
        <w:tc>
          <w:tcPr>
            <w:tcW w:w="232" w:type="pct"/>
            <w:shd w:val="clear" w:color="auto" w:fill="auto"/>
            <w:vAlign w:val="center"/>
            <w:hideMark/>
          </w:tcPr>
          <w:p w14:paraId="02F9D13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44DBEE7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44592481"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tcPr>
          <w:p w14:paraId="2ADA3358" w14:textId="77777777" w:rsidR="00931385" w:rsidRPr="008B2C6B" w:rsidRDefault="00931385" w:rsidP="00C852BF">
            <w:pPr>
              <w:jc w:val="center"/>
              <w:rPr>
                <w:rFonts w:ascii="Times New Roman" w:eastAsia="Times New Roman" w:hAnsi="Times New Roman" w:cs="Times New Roman"/>
                <w:sz w:val="20"/>
                <w:szCs w:val="20"/>
                <w:highlight w:val="yellow"/>
                <w:lang w:eastAsia="hu-HU"/>
              </w:rPr>
            </w:pPr>
          </w:p>
        </w:tc>
        <w:tc>
          <w:tcPr>
            <w:tcW w:w="214" w:type="pct"/>
            <w:shd w:val="clear" w:color="auto" w:fill="auto"/>
            <w:vAlign w:val="center"/>
          </w:tcPr>
          <w:p w14:paraId="0FF07F94" w14:textId="77777777" w:rsidR="00931385" w:rsidRPr="008B2C6B" w:rsidRDefault="00931385" w:rsidP="00C852BF">
            <w:pPr>
              <w:jc w:val="center"/>
              <w:rPr>
                <w:rFonts w:ascii="Times New Roman" w:eastAsia="Times New Roman" w:hAnsi="Times New Roman" w:cs="Times New Roman"/>
                <w:sz w:val="20"/>
                <w:szCs w:val="20"/>
                <w:highlight w:val="yellow"/>
                <w:lang w:eastAsia="hu-HU"/>
              </w:rPr>
            </w:pPr>
          </w:p>
        </w:tc>
        <w:tc>
          <w:tcPr>
            <w:tcW w:w="533" w:type="pct"/>
            <w:shd w:val="clear" w:color="auto" w:fill="D9D9D9" w:themeFill="background1" w:themeFillShade="D9"/>
            <w:vAlign w:val="center"/>
            <w:hideMark/>
          </w:tcPr>
          <w:p w14:paraId="185B049E"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76CCEF8C"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2F0EB902"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16</w:t>
            </w:r>
          </w:p>
        </w:tc>
        <w:tc>
          <w:tcPr>
            <w:tcW w:w="460" w:type="pct"/>
            <w:shd w:val="clear" w:color="auto" w:fill="D9D9D9" w:themeFill="background1" w:themeFillShade="D9"/>
            <w:vAlign w:val="center"/>
            <w:hideMark/>
          </w:tcPr>
          <w:p w14:paraId="62DC51F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16</w:t>
            </w:r>
          </w:p>
        </w:tc>
      </w:tr>
      <w:tr w:rsidR="008B2C6B" w:rsidRPr="008B2C6B" w14:paraId="72A2E346" w14:textId="77777777" w:rsidTr="009D287D">
        <w:trPr>
          <w:trHeight w:val="227"/>
        </w:trPr>
        <w:tc>
          <w:tcPr>
            <w:tcW w:w="350" w:type="pct"/>
            <w:vMerge/>
            <w:shd w:val="clear" w:color="auto" w:fill="FFC000"/>
            <w:vAlign w:val="center"/>
            <w:hideMark/>
          </w:tcPr>
          <w:p w14:paraId="276C8CB8"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0A5F337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Különleges gondozást igénylő gyermek/tanuló</w:t>
            </w:r>
          </w:p>
        </w:tc>
        <w:tc>
          <w:tcPr>
            <w:tcW w:w="232" w:type="pct"/>
            <w:shd w:val="clear" w:color="auto" w:fill="auto"/>
            <w:vAlign w:val="center"/>
            <w:hideMark/>
          </w:tcPr>
          <w:p w14:paraId="0146B7D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1107C23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71B2B5A2"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FEF04A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3F9208A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533" w:type="pct"/>
            <w:shd w:val="clear" w:color="auto" w:fill="D9D9D9" w:themeFill="background1" w:themeFillShade="D9"/>
            <w:vAlign w:val="center"/>
            <w:hideMark/>
          </w:tcPr>
          <w:p w14:paraId="6063D3D9"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49</w:t>
            </w:r>
          </w:p>
        </w:tc>
        <w:tc>
          <w:tcPr>
            <w:tcW w:w="261" w:type="pct"/>
            <w:shd w:val="clear" w:color="auto" w:fill="auto"/>
            <w:vAlign w:val="center"/>
            <w:hideMark/>
          </w:tcPr>
          <w:p w14:paraId="70C32776"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09CDCED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46</w:t>
            </w:r>
          </w:p>
        </w:tc>
        <w:tc>
          <w:tcPr>
            <w:tcW w:w="460" w:type="pct"/>
            <w:shd w:val="clear" w:color="auto" w:fill="D9D9D9" w:themeFill="background1" w:themeFillShade="D9"/>
            <w:vAlign w:val="center"/>
            <w:hideMark/>
          </w:tcPr>
          <w:p w14:paraId="378489B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46</w:t>
            </w:r>
          </w:p>
        </w:tc>
      </w:tr>
      <w:tr w:rsidR="008B2C6B" w:rsidRPr="008B2C6B" w14:paraId="06DEFDF9" w14:textId="77777777" w:rsidTr="009D287D">
        <w:trPr>
          <w:trHeight w:val="227"/>
        </w:trPr>
        <w:tc>
          <w:tcPr>
            <w:tcW w:w="350" w:type="pct"/>
            <w:vMerge/>
            <w:shd w:val="clear" w:color="auto" w:fill="FFC000"/>
            <w:vAlign w:val="center"/>
            <w:hideMark/>
          </w:tcPr>
          <w:p w14:paraId="6DF5F96D"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D9D9D9" w:themeFill="background1" w:themeFillShade="D9"/>
            <w:vAlign w:val="center"/>
            <w:hideMark/>
          </w:tcPr>
          <w:p w14:paraId="106EB45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Pszichológia</w:t>
            </w:r>
          </w:p>
        </w:tc>
        <w:tc>
          <w:tcPr>
            <w:tcW w:w="232" w:type="pct"/>
            <w:shd w:val="clear" w:color="auto" w:fill="D9D9D9" w:themeFill="background1" w:themeFillShade="D9"/>
            <w:vAlign w:val="center"/>
            <w:hideMark/>
          </w:tcPr>
          <w:p w14:paraId="0208930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1DFCE981"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28" w:type="pct"/>
            <w:shd w:val="clear" w:color="auto" w:fill="D9D9D9" w:themeFill="background1" w:themeFillShade="D9"/>
            <w:vAlign w:val="center"/>
            <w:hideMark/>
          </w:tcPr>
          <w:p w14:paraId="0A96C6AC"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90</w:t>
            </w:r>
          </w:p>
        </w:tc>
        <w:tc>
          <w:tcPr>
            <w:tcW w:w="214" w:type="pct"/>
            <w:shd w:val="clear" w:color="auto" w:fill="D9D9D9" w:themeFill="background1" w:themeFillShade="D9"/>
            <w:vAlign w:val="center"/>
            <w:hideMark/>
          </w:tcPr>
          <w:p w14:paraId="55505F91"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108</w:t>
            </w:r>
          </w:p>
        </w:tc>
        <w:tc>
          <w:tcPr>
            <w:tcW w:w="214" w:type="pct"/>
            <w:shd w:val="clear" w:color="auto" w:fill="D9D9D9" w:themeFill="background1" w:themeFillShade="D9"/>
            <w:vAlign w:val="center"/>
            <w:hideMark/>
          </w:tcPr>
          <w:p w14:paraId="076F288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D9D9D9" w:themeFill="background1" w:themeFillShade="D9"/>
            <w:vAlign w:val="center"/>
            <w:hideMark/>
          </w:tcPr>
          <w:p w14:paraId="4E72774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296</w:t>
            </w:r>
          </w:p>
        </w:tc>
        <w:tc>
          <w:tcPr>
            <w:tcW w:w="261" w:type="pct"/>
            <w:shd w:val="clear" w:color="auto" w:fill="D9D9D9" w:themeFill="background1" w:themeFillShade="D9"/>
            <w:vAlign w:val="center"/>
            <w:hideMark/>
          </w:tcPr>
          <w:p w14:paraId="18565CB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162</w:t>
            </w:r>
          </w:p>
        </w:tc>
        <w:tc>
          <w:tcPr>
            <w:tcW w:w="261" w:type="pct"/>
            <w:shd w:val="clear" w:color="auto" w:fill="D9D9D9" w:themeFill="background1" w:themeFillShade="D9"/>
            <w:vAlign w:val="center"/>
            <w:hideMark/>
          </w:tcPr>
          <w:p w14:paraId="442EEF3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124</w:t>
            </w:r>
          </w:p>
        </w:tc>
        <w:tc>
          <w:tcPr>
            <w:tcW w:w="460" w:type="pct"/>
            <w:shd w:val="clear" w:color="auto" w:fill="D9D9D9" w:themeFill="background1" w:themeFillShade="D9"/>
            <w:vAlign w:val="center"/>
            <w:hideMark/>
          </w:tcPr>
          <w:p w14:paraId="579B9639"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286</w:t>
            </w:r>
          </w:p>
        </w:tc>
      </w:tr>
      <w:tr w:rsidR="008B2C6B" w:rsidRPr="008B2C6B" w14:paraId="336FE644" w14:textId="77777777" w:rsidTr="009D287D">
        <w:trPr>
          <w:trHeight w:val="227"/>
        </w:trPr>
        <w:tc>
          <w:tcPr>
            <w:tcW w:w="350" w:type="pct"/>
            <w:vMerge/>
            <w:shd w:val="clear" w:color="auto" w:fill="FFC000"/>
            <w:vAlign w:val="center"/>
            <w:hideMark/>
          </w:tcPr>
          <w:p w14:paraId="33C1F733"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FFFFFF" w:themeFill="background1"/>
            <w:vAlign w:val="center"/>
            <w:hideMark/>
          </w:tcPr>
          <w:p w14:paraId="33352CC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Az adottságtól a tehetségig</w:t>
            </w:r>
          </w:p>
        </w:tc>
        <w:tc>
          <w:tcPr>
            <w:tcW w:w="232" w:type="pct"/>
            <w:shd w:val="clear" w:color="auto" w:fill="FFFFFF" w:themeFill="background1"/>
            <w:vAlign w:val="center"/>
            <w:hideMark/>
          </w:tcPr>
          <w:p w14:paraId="1A03B28D"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0" w:type="pct"/>
            <w:shd w:val="clear" w:color="auto" w:fill="FFFFFF" w:themeFill="background1"/>
            <w:vAlign w:val="center"/>
            <w:hideMark/>
          </w:tcPr>
          <w:p w14:paraId="1AE5800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28" w:type="pct"/>
            <w:shd w:val="clear" w:color="auto" w:fill="FFFFFF" w:themeFill="background1"/>
            <w:vAlign w:val="center"/>
            <w:hideMark/>
          </w:tcPr>
          <w:p w14:paraId="716E285E"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2A0FA073"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348B30D2"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5ADCC859"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FFFFFF" w:themeFill="background1"/>
            <w:vAlign w:val="center"/>
            <w:hideMark/>
          </w:tcPr>
          <w:p w14:paraId="62FED2E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FFFFFF" w:themeFill="background1"/>
            <w:vAlign w:val="center"/>
            <w:hideMark/>
          </w:tcPr>
          <w:p w14:paraId="64EEAAB5"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3317CF1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r>
      <w:tr w:rsidR="008B2C6B" w:rsidRPr="008B2C6B" w14:paraId="732B7DC6" w14:textId="77777777" w:rsidTr="009D287D">
        <w:trPr>
          <w:trHeight w:val="227"/>
        </w:trPr>
        <w:tc>
          <w:tcPr>
            <w:tcW w:w="350" w:type="pct"/>
            <w:vMerge/>
            <w:shd w:val="clear" w:color="auto" w:fill="FFC000"/>
            <w:vAlign w:val="center"/>
            <w:hideMark/>
          </w:tcPr>
          <w:p w14:paraId="66E19ACA"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77FC1A4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Általános pszichológia</w:t>
            </w:r>
          </w:p>
        </w:tc>
        <w:tc>
          <w:tcPr>
            <w:tcW w:w="232" w:type="pct"/>
            <w:shd w:val="clear" w:color="auto" w:fill="auto"/>
            <w:vAlign w:val="center"/>
            <w:hideMark/>
          </w:tcPr>
          <w:p w14:paraId="1D8959BC"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3944347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trike/>
                <w:sz w:val="20"/>
                <w:szCs w:val="20"/>
                <w:lang w:eastAsia="hu-HU"/>
              </w:rPr>
              <w:t> </w:t>
            </w:r>
          </w:p>
        </w:tc>
        <w:tc>
          <w:tcPr>
            <w:tcW w:w="228" w:type="pct"/>
            <w:shd w:val="clear" w:color="auto" w:fill="auto"/>
            <w:vAlign w:val="center"/>
            <w:hideMark/>
          </w:tcPr>
          <w:p w14:paraId="089DE21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72</w:t>
            </w:r>
          </w:p>
        </w:tc>
        <w:tc>
          <w:tcPr>
            <w:tcW w:w="214" w:type="pct"/>
            <w:shd w:val="clear" w:color="auto" w:fill="auto"/>
            <w:vAlign w:val="center"/>
            <w:hideMark/>
          </w:tcPr>
          <w:p w14:paraId="2BF882C6"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7BDB2A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437BB0DF"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auto"/>
            <w:vAlign w:val="center"/>
            <w:hideMark/>
          </w:tcPr>
          <w:p w14:paraId="7B3D2CC1"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72</w:t>
            </w:r>
          </w:p>
        </w:tc>
        <w:tc>
          <w:tcPr>
            <w:tcW w:w="261" w:type="pct"/>
            <w:shd w:val="clear" w:color="auto" w:fill="auto"/>
            <w:vAlign w:val="center"/>
            <w:hideMark/>
          </w:tcPr>
          <w:p w14:paraId="74EAEED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73D951F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72</w:t>
            </w:r>
          </w:p>
        </w:tc>
      </w:tr>
      <w:tr w:rsidR="008B2C6B" w:rsidRPr="008B2C6B" w14:paraId="517529DE" w14:textId="77777777" w:rsidTr="009D287D">
        <w:trPr>
          <w:trHeight w:val="227"/>
        </w:trPr>
        <w:tc>
          <w:tcPr>
            <w:tcW w:w="350" w:type="pct"/>
            <w:vMerge/>
            <w:shd w:val="clear" w:color="auto" w:fill="FFC000"/>
            <w:vAlign w:val="center"/>
            <w:hideMark/>
          </w:tcPr>
          <w:p w14:paraId="6685028C"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7BFAB2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Személyiséglélektan</w:t>
            </w:r>
          </w:p>
        </w:tc>
        <w:tc>
          <w:tcPr>
            <w:tcW w:w="232" w:type="pct"/>
            <w:shd w:val="clear" w:color="auto" w:fill="auto"/>
            <w:vAlign w:val="center"/>
            <w:hideMark/>
          </w:tcPr>
          <w:p w14:paraId="2F16898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0EA7ECD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5B36EA2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64C1840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EF3D52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1B45A26C"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5974CDF1"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710D860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2EDC38A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08D4A9C9" w14:textId="77777777" w:rsidTr="009D287D">
        <w:trPr>
          <w:trHeight w:val="227"/>
        </w:trPr>
        <w:tc>
          <w:tcPr>
            <w:tcW w:w="350" w:type="pct"/>
            <w:vMerge/>
            <w:shd w:val="clear" w:color="auto" w:fill="FFC000"/>
            <w:vAlign w:val="center"/>
            <w:hideMark/>
          </w:tcPr>
          <w:p w14:paraId="16D3F807"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5CDED7D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Fejlődéslélektan</w:t>
            </w:r>
          </w:p>
        </w:tc>
        <w:tc>
          <w:tcPr>
            <w:tcW w:w="232" w:type="pct"/>
            <w:shd w:val="clear" w:color="auto" w:fill="auto"/>
            <w:vAlign w:val="center"/>
            <w:hideMark/>
          </w:tcPr>
          <w:p w14:paraId="6C0C49B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E76060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00D1BB5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090DDEE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72</w:t>
            </w:r>
          </w:p>
        </w:tc>
        <w:tc>
          <w:tcPr>
            <w:tcW w:w="214" w:type="pct"/>
            <w:shd w:val="clear" w:color="auto" w:fill="auto"/>
            <w:vAlign w:val="center"/>
            <w:hideMark/>
          </w:tcPr>
          <w:p w14:paraId="742D81B6"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10D60C22"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auto"/>
            <w:vAlign w:val="center"/>
            <w:hideMark/>
          </w:tcPr>
          <w:p w14:paraId="7E9C2A8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48183D0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64EA3A8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67</w:t>
            </w:r>
          </w:p>
        </w:tc>
      </w:tr>
      <w:tr w:rsidR="008B2C6B" w:rsidRPr="008B2C6B" w14:paraId="5874421B" w14:textId="77777777" w:rsidTr="009D287D">
        <w:trPr>
          <w:trHeight w:val="227"/>
        </w:trPr>
        <w:tc>
          <w:tcPr>
            <w:tcW w:w="350" w:type="pct"/>
            <w:vMerge/>
            <w:shd w:val="clear" w:color="auto" w:fill="FFC000"/>
            <w:vAlign w:val="center"/>
            <w:hideMark/>
          </w:tcPr>
          <w:p w14:paraId="61823BD7"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5C3E8D4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Szociálpszichológia</w:t>
            </w:r>
          </w:p>
        </w:tc>
        <w:tc>
          <w:tcPr>
            <w:tcW w:w="232" w:type="pct"/>
            <w:shd w:val="clear" w:color="auto" w:fill="auto"/>
            <w:vAlign w:val="center"/>
            <w:hideMark/>
          </w:tcPr>
          <w:p w14:paraId="66BFE03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6A0AB4D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37C881C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227C22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6A502C9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20CC195E"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50F5E392" w14:textId="77777777" w:rsidR="00931385" w:rsidRPr="008B2C6B" w:rsidRDefault="00931385" w:rsidP="00C852BF">
            <w:pPr>
              <w:jc w:val="center"/>
              <w:rPr>
                <w:rFonts w:ascii="Times New Roman" w:eastAsia="Times New Roman" w:hAnsi="Times New Roman" w:cs="Times New Roman"/>
                <w:sz w:val="20"/>
                <w:szCs w:val="20"/>
                <w:lang w:eastAsia="hu-HU"/>
              </w:rPr>
            </w:pPr>
          </w:p>
        </w:tc>
        <w:tc>
          <w:tcPr>
            <w:tcW w:w="261" w:type="pct"/>
            <w:shd w:val="clear" w:color="auto" w:fill="auto"/>
            <w:vAlign w:val="center"/>
            <w:hideMark/>
          </w:tcPr>
          <w:p w14:paraId="0428294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31</w:t>
            </w:r>
          </w:p>
        </w:tc>
        <w:tc>
          <w:tcPr>
            <w:tcW w:w="460" w:type="pct"/>
            <w:shd w:val="clear" w:color="auto" w:fill="D9D9D9" w:themeFill="background1" w:themeFillShade="D9"/>
            <w:vAlign w:val="center"/>
            <w:hideMark/>
          </w:tcPr>
          <w:p w14:paraId="13C3C54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0CF2C15E" w14:textId="77777777" w:rsidTr="009D287D">
        <w:trPr>
          <w:trHeight w:val="227"/>
        </w:trPr>
        <w:tc>
          <w:tcPr>
            <w:tcW w:w="350" w:type="pct"/>
            <w:vMerge/>
            <w:shd w:val="clear" w:color="auto" w:fill="FFC000"/>
            <w:vAlign w:val="center"/>
            <w:hideMark/>
          </w:tcPr>
          <w:p w14:paraId="7F18F5AC"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7B95CEF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Pedagógiai pszichológia</w:t>
            </w:r>
          </w:p>
        </w:tc>
        <w:tc>
          <w:tcPr>
            <w:tcW w:w="232" w:type="pct"/>
            <w:shd w:val="clear" w:color="auto" w:fill="auto"/>
            <w:vAlign w:val="center"/>
            <w:hideMark/>
          </w:tcPr>
          <w:p w14:paraId="3D315011"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7D9658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5A18E59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082C2A1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156BD12"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533" w:type="pct"/>
            <w:shd w:val="clear" w:color="auto" w:fill="D9D9D9" w:themeFill="background1" w:themeFillShade="D9"/>
            <w:vAlign w:val="center"/>
            <w:hideMark/>
          </w:tcPr>
          <w:p w14:paraId="17A02EC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772FA74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7A31ACA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5EB97CB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32FC8444" w14:textId="77777777" w:rsidTr="009D287D">
        <w:trPr>
          <w:trHeight w:val="227"/>
        </w:trPr>
        <w:tc>
          <w:tcPr>
            <w:tcW w:w="350" w:type="pct"/>
            <w:vMerge/>
            <w:shd w:val="clear" w:color="auto" w:fill="FFC000"/>
            <w:vAlign w:val="center"/>
            <w:hideMark/>
          </w:tcPr>
          <w:p w14:paraId="57F0E5CD"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FACBB3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Alkalmazott pszichológia</w:t>
            </w:r>
          </w:p>
        </w:tc>
        <w:tc>
          <w:tcPr>
            <w:tcW w:w="232" w:type="pct"/>
            <w:shd w:val="clear" w:color="auto" w:fill="auto"/>
            <w:vAlign w:val="center"/>
            <w:hideMark/>
          </w:tcPr>
          <w:p w14:paraId="309733B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33A74A7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33E1B64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51A172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04F74C2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26</w:t>
            </w:r>
          </w:p>
        </w:tc>
        <w:tc>
          <w:tcPr>
            <w:tcW w:w="533" w:type="pct"/>
            <w:shd w:val="clear" w:color="auto" w:fill="D9D9D9" w:themeFill="background1" w:themeFillShade="D9"/>
            <w:vAlign w:val="center"/>
            <w:hideMark/>
          </w:tcPr>
          <w:p w14:paraId="1E320A8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26</w:t>
            </w:r>
          </w:p>
        </w:tc>
        <w:tc>
          <w:tcPr>
            <w:tcW w:w="261" w:type="pct"/>
            <w:shd w:val="clear" w:color="auto" w:fill="auto"/>
            <w:vAlign w:val="center"/>
            <w:hideMark/>
          </w:tcPr>
          <w:p w14:paraId="00CAAF05"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7AA8FB5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3FBF8FC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2006DF11" w14:textId="77777777" w:rsidTr="009D287D">
        <w:trPr>
          <w:trHeight w:val="227"/>
        </w:trPr>
        <w:tc>
          <w:tcPr>
            <w:tcW w:w="350" w:type="pct"/>
            <w:vMerge/>
            <w:shd w:val="clear" w:color="auto" w:fill="FFC000"/>
            <w:vAlign w:val="center"/>
            <w:hideMark/>
          </w:tcPr>
          <w:p w14:paraId="1C6AE18C" w14:textId="77777777" w:rsidR="00931385" w:rsidRPr="008B2C6B" w:rsidRDefault="00931385" w:rsidP="00C852BF">
            <w:pPr>
              <w:rPr>
                <w:rFonts w:ascii="Times New Roman" w:eastAsia="Times New Roman" w:hAnsi="Times New Roman" w:cs="Times New Roman"/>
                <w:b/>
                <w:bCs/>
                <w:sz w:val="20"/>
                <w:szCs w:val="20"/>
                <w:lang w:eastAsia="hu-HU"/>
              </w:rPr>
            </w:pPr>
            <w:bookmarkStart w:id="26" w:name="_Hlk134395057"/>
          </w:p>
        </w:tc>
        <w:tc>
          <w:tcPr>
            <w:tcW w:w="2027" w:type="pct"/>
            <w:shd w:val="clear" w:color="auto" w:fill="D9D9D9" w:themeFill="background1" w:themeFillShade="D9"/>
            <w:vAlign w:val="center"/>
            <w:hideMark/>
          </w:tcPr>
          <w:p w14:paraId="4B5B7E3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Pedagógiai gyakorlat</w:t>
            </w:r>
          </w:p>
        </w:tc>
        <w:tc>
          <w:tcPr>
            <w:tcW w:w="232" w:type="pct"/>
            <w:shd w:val="clear" w:color="auto" w:fill="D9D9D9" w:themeFill="background1" w:themeFillShade="D9"/>
            <w:vAlign w:val="center"/>
            <w:hideMark/>
          </w:tcPr>
          <w:p w14:paraId="1005F35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54</w:t>
            </w:r>
          </w:p>
        </w:tc>
        <w:tc>
          <w:tcPr>
            <w:tcW w:w="220" w:type="pct"/>
            <w:shd w:val="clear" w:color="auto" w:fill="D9D9D9" w:themeFill="background1" w:themeFillShade="D9"/>
            <w:vAlign w:val="center"/>
            <w:hideMark/>
          </w:tcPr>
          <w:p w14:paraId="4F548DD8"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28" w:type="pct"/>
            <w:shd w:val="clear" w:color="auto" w:fill="D9D9D9" w:themeFill="background1" w:themeFillShade="D9"/>
            <w:vAlign w:val="center"/>
            <w:hideMark/>
          </w:tcPr>
          <w:p w14:paraId="79D27760" w14:textId="3203D12A" w:rsidR="00931385" w:rsidRPr="008B2C6B" w:rsidRDefault="0064644F"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216</w:t>
            </w:r>
          </w:p>
        </w:tc>
        <w:tc>
          <w:tcPr>
            <w:tcW w:w="214" w:type="pct"/>
            <w:shd w:val="clear" w:color="auto" w:fill="D9D9D9" w:themeFill="background1" w:themeFillShade="D9"/>
            <w:vAlign w:val="center"/>
            <w:hideMark/>
          </w:tcPr>
          <w:p w14:paraId="1A3A8AE6"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180</w:t>
            </w:r>
          </w:p>
        </w:tc>
        <w:tc>
          <w:tcPr>
            <w:tcW w:w="214" w:type="pct"/>
            <w:shd w:val="clear" w:color="auto" w:fill="D9D9D9" w:themeFill="background1" w:themeFillShade="D9"/>
            <w:vAlign w:val="center"/>
            <w:hideMark/>
          </w:tcPr>
          <w:p w14:paraId="52EF581E"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217</w:t>
            </w:r>
          </w:p>
        </w:tc>
        <w:tc>
          <w:tcPr>
            <w:tcW w:w="533" w:type="pct"/>
            <w:shd w:val="clear" w:color="auto" w:fill="BFBFBF" w:themeFill="background1" w:themeFillShade="BF"/>
            <w:vAlign w:val="center"/>
            <w:hideMark/>
          </w:tcPr>
          <w:p w14:paraId="43146A70" w14:textId="7FB93F5E" w:rsidR="00931385" w:rsidRPr="008B2C6B" w:rsidRDefault="00D96DCD"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739</w:t>
            </w:r>
          </w:p>
        </w:tc>
        <w:tc>
          <w:tcPr>
            <w:tcW w:w="261" w:type="pct"/>
            <w:shd w:val="clear" w:color="auto" w:fill="BFBFBF" w:themeFill="background1" w:themeFillShade="BF"/>
            <w:vAlign w:val="center"/>
            <w:hideMark/>
          </w:tcPr>
          <w:p w14:paraId="014427F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216</w:t>
            </w:r>
          </w:p>
        </w:tc>
        <w:tc>
          <w:tcPr>
            <w:tcW w:w="261" w:type="pct"/>
            <w:shd w:val="clear" w:color="auto" w:fill="BFBFBF" w:themeFill="background1" w:themeFillShade="BF"/>
            <w:vAlign w:val="center"/>
            <w:hideMark/>
          </w:tcPr>
          <w:p w14:paraId="2EBE5AC4"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217</w:t>
            </w:r>
          </w:p>
        </w:tc>
        <w:tc>
          <w:tcPr>
            <w:tcW w:w="460" w:type="pct"/>
            <w:shd w:val="clear" w:color="auto" w:fill="D9D9D9" w:themeFill="background1" w:themeFillShade="D9"/>
            <w:vAlign w:val="center"/>
            <w:hideMark/>
          </w:tcPr>
          <w:p w14:paraId="57ACECD7"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433</w:t>
            </w:r>
          </w:p>
        </w:tc>
      </w:tr>
      <w:tr w:rsidR="008B2C6B" w:rsidRPr="008B2C6B" w14:paraId="67394FFB" w14:textId="77777777" w:rsidTr="009D287D">
        <w:trPr>
          <w:trHeight w:hRule="exact" w:val="284"/>
        </w:trPr>
        <w:tc>
          <w:tcPr>
            <w:tcW w:w="350" w:type="pct"/>
            <w:vMerge/>
            <w:shd w:val="clear" w:color="auto" w:fill="FFC000"/>
            <w:vAlign w:val="center"/>
            <w:hideMark/>
          </w:tcPr>
          <w:p w14:paraId="42A860FF"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FFFFFF" w:themeFill="background1"/>
            <w:vAlign w:val="center"/>
            <w:hideMark/>
          </w:tcPr>
          <w:p w14:paraId="509DFDF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"Kicsi vagyok én, majd </w:t>
            </w:r>
            <w:proofErr w:type="spellStart"/>
            <w:r w:rsidRPr="008B2C6B">
              <w:rPr>
                <w:rFonts w:ascii="Times New Roman" w:eastAsia="Times New Roman" w:hAnsi="Times New Roman" w:cs="Times New Roman"/>
                <w:sz w:val="20"/>
                <w:szCs w:val="20"/>
                <w:lang w:eastAsia="hu-HU"/>
              </w:rPr>
              <w:t>megnövök</w:t>
            </w:r>
            <w:proofErr w:type="spellEnd"/>
            <w:r w:rsidRPr="008B2C6B">
              <w:rPr>
                <w:rFonts w:ascii="Times New Roman" w:eastAsia="Times New Roman" w:hAnsi="Times New Roman" w:cs="Times New Roman"/>
                <w:sz w:val="20"/>
                <w:szCs w:val="20"/>
                <w:lang w:eastAsia="hu-HU"/>
              </w:rPr>
              <w:t xml:space="preserve"> én"</w:t>
            </w:r>
          </w:p>
        </w:tc>
        <w:tc>
          <w:tcPr>
            <w:tcW w:w="232" w:type="pct"/>
            <w:shd w:val="clear" w:color="auto" w:fill="FFFFFF" w:themeFill="background1"/>
            <w:vAlign w:val="center"/>
            <w:hideMark/>
          </w:tcPr>
          <w:p w14:paraId="5824B2B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0" w:type="pct"/>
            <w:shd w:val="clear" w:color="auto" w:fill="FFFFFF" w:themeFill="background1"/>
            <w:vAlign w:val="center"/>
            <w:hideMark/>
          </w:tcPr>
          <w:p w14:paraId="12E8E2FC"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8" w:type="pct"/>
            <w:shd w:val="clear" w:color="auto" w:fill="FFFFFF" w:themeFill="background1"/>
            <w:vAlign w:val="center"/>
            <w:hideMark/>
          </w:tcPr>
          <w:p w14:paraId="0B58A27C"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625E26B8"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FFFFFF" w:themeFill="background1"/>
            <w:vAlign w:val="center"/>
            <w:hideMark/>
          </w:tcPr>
          <w:p w14:paraId="5100391C"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533" w:type="pct"/>
            <w:shd w:val="clear" w:color="auto" w:fill="D9D9D9" w:themeFill="background1" w:themeFillShade="D9"/>
            <w:vAlign w:val="center"/>
            <w:hideMark/>
          </w:tcPr>
          <w:p w14:paraId="109BBFF7"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FFFFFF" w:themeFill="background1"/>
            <w:vAlign w:val="center"/>
            <w:hideMark/>
          </w:tcPr>
          <w:p w14:paraId="42202393"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FFFFFF" w:themeFill="background1"/>
            <w:vAlign w:val="center"/>
            <w:hideMark/>
          </w:tcPr>
          <w:p w14:paraId="660184C2"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460" w:type="pct"/>
            <w:shd w:val="clear" w:color="auto" w:fill="D9D9D9" w:themeFill="background1" w:themeFillShade="D9"/>
            <w:vAlign w:val="center"/>
            <w:hideMark/>
          </w:tcPr>
          <w:p w14:paraId="634EF5D1"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5FBBFE6B" w14:textId="77777777" w:rsidTr="009D287D">
        <w:trPr>
          <w:trHeight w:val="227"/>
        </w:trPr>
        <w:tc>
          <w:tcPr>
            <w:tcW w:w="350" w:type="pct"/>
            <w:vMerge/>
            <w:shd w:val="clear" w:color="auto" w:fill="FFC000"/>
            <w:vAlign w:val="center"/>
            <w:hideMark/>
          </w:tcPr>
          <w:p w14:paraId="1CBE3018"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747CF6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gyermek és az intézmény megismerésének lehetőségei</w:t>
            </w:r>
          </w:p>
        </w:tc>
        <w:tc>
          <w:tcPr>
            <w:tcW w:w="232" w:type="pct"/>
            <w:shd w:val="clear" w:color="auto" w:fill="FFFFFF" w:themeFill="background1"/>
            <w:vAlign w:val="center"/>
            <w:hideMark/>
          </w:tcPr>
          <w:p w14:paraId="28EB7AB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0" w:type="pct"/>
            <w:shd w:val="clear" w:color="auto" w:fill="auto"/>
            <w:vAlign w:val="center"/>
            <w:hideMark/>
          </w:tcPr>
          <w:p w14:paraId="6CD01E2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12</w:t>
            </w:r>
          </w:p>
        </w:tc>
        <w:tc>
          <w:tcPr>
            <w:tcW w:w="228" w:type="pct"/>
            <w:shd w:val="clear" w:color="auto" w:fill="auto"/>
            <w:vAlign w:val="center"/>
            <w:hideMark/>
          </w:tcPr>
          <w:p w14:paraId="07212C7D" w14:textId="3C1EC234" w:rsidR="00931385" w:rsidRPr="008B2C6B" w:rsidRDefault="00481A06"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1EB46FFC"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0B38CF59" w14:textId="77777777" w:rsidR="00931385" w:rsidRPr="008B2C6B" w:rsidRDefault="00931385" w:rsidP="00C852BF">
            <w:pPr>
              <w:rPr>
                <w:rFonts w:ascii="Times New Roman" w:eastAsia="Times New Roman" w:hAnsi="Times New Roman" w:cs="Times New Roman"/>
                <w:sz w:val="20"/>
                <w:szCs w:val="20"/>
                <w:lang w:eastAsia="hu-HU"/>
              </w:rPr>
            </w:pPr>
          </w:p>
        </w:tc>
        <w:tc>
          <w:tcPr>
            <w:tcW w:w="533" w:type="pct"/>
            <w:shd w:val="clear" w:color="auto" w:fill="D9D9D9" w:themeFill="background1" w:themeFillShade="D9"/>
            <w:vAlign w:val="center"/>
            <w:hideMark/>
          </w:tcPr>
          <w:p w14:paraId="1D7730AC"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66</w:t>
            </w:r>
          </w:p>
        </w:tc>
        <w:tc>
          <w:tcPr>
            <w:tcW w:w="261" w:type="pct"/>
            <w:shd w:val="clear" w:color="auto" w:fill="auto"/>
            <w:vAlign w:val="center"/>
            <w:hideMark/>
          </w:tcPr>
          <w:p w14:paraId="0092F7D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213A1C1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4D5562CC"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67</w:t>
            </w:r>
          </w:p>
        </w:tc>
      </w:tr>
      <w:tr w:rsidR="008B2C6B" w:rsidRPr="008B2C6B" w14:paraId="07497E0D" w14:textId="77777777" w:rsidTr="009D287D">
        <w:trPr>
          <w:trHeight w:val="227"/>
        </w:trPr>
        <w:tc>
          <w:tcPr>
            <w:tcW w:w="350" w:type="pct"/>
            <w:vMerge/>
            <w:shd w:val="clear" w:color="auto" w:fill="FFC000"/>
            <w:vAlign w:val="center"/>
            <w:hideMark/>
          </w:tcPr>
          <w:p w14:paraId="4A1C29FC"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35837D9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gyermek tevékenységének megfigyelése, irányítása, problémahelyzetek elemzése</w:t>
            </w:r>
          </w:p>
        </w:tc>
        <w:tc>
          <w:tcPr>
            <w:tcW w:w="232" w:type="pct"/>
            <w:shd w:val="clear" w:color="auto" w:fill="FFFFFF" w:themeFill="background1"/>
            <w:vAlign w:val="center"/>
            <w:hideMark/>
          </w:tcPr>
          <w:p w14:paraId="1075E9E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0" w:type="pct"/>
            <w:shd w:val="clear" w:color="auto" w:fill="auto"/>
            <w:vAlign w:val="center"/>
            <w:hideMark/>
          </w:tcPr>
          <w:p w14:paraId="169B8A9B"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12</w:t>
            </w:r>
          </w:p>
        </w:tc>
        <w:tc>
          <w:tcPr>
            <w:tcW w:w="228" w:type="pct"/>
            <w:shd w:val="clear" w:color="auto" w:fill="auto"/>
            <w:vAlign w:val="center"/>
            <w:hideMark/>
          </w:tcPr>
          <w:p w14:paraId="6821128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36 </w:t>
            </w:r>
          </w:p>
        </w:tc>
        <w:tc>
          <w:tcPr>
            <w:tcW w:w="214" w:type="pct"/>
            <w:shd w:val="clear" w:color="auto" w:fill="auto"/>
            <w:vAlign w:val="center"/>
            <w:hideMark/>
          </w:tcPr>
          <w:p w14:paraId="57D1BEE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2495A4A6"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533" w:type="pct"/>
            <w:shd w:val="clear" w:color="auto" w:fill="D9D9D9" w:themeFill="background1" w:themeFillShade="D9"/>
            <w:vAlign w:val="center"/>
            <w:hideMark/>
          </w:tcPr>
          <w:p w14:paraId="1BDA2A08"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164</w:t>
            </w:r>
          </w:p>
        </w:tc>
        <w:tc>
          <w:tcPr>
            <w:tcW w:w="261" w:type="pct"/>
            <w:shd w:val="clear" w:color="auto" w:fill="auto"/>
            <w:vAlign w:val="center"/>
            <w:hideMark/>
          </w:tcPr>
          <w:p w14:paraId="1B8B317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54</w:t>
            </w:r>
          </w:p>
        </w:tc>
        <w:tc>
          <w:tcPr>
            <w:tcW w:w="261" w:type="pct"/>
            <w:shd w:val="clear" w:color="auto" w:fill="auto"/>
            <w:vAlign w:val="center"/>
            <w:hideMark/>
          </w:tcPr>
          <w:p w14:paraId="45F4D9A0"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5D4DA89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85</w:t>
            </w:r>
          </w:p>
        </w:tc>
      </w:tr>
      <w:tr w:rsidR="008B2C6B" w:rsidRPr="008B2C6B" w14:paraId="0002A204" w14:textId="77777777" w:rsidTr="009D287D">
        <w:trPr>
          <w:trHeight w:hRule="exact" w:val="284"/>
        </w:trPr>
        <w:tc>
          <w:tcPr>
            <w:tcW w:w="350" w:type="pct"/>
            <w:vMerge/>
            <w:shd w:val="clear" w:color="auto" w:fill="FFC000"/>
            <w:vAlign w:val="center"/>
            <w:hideMark/>
          </w:tcPr>
          <w:p w14:paraId="2975805B"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BC9EF6A"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Gondozási tevékenység megfigyelése, irányítása</w:t>
            </w:r>
          </w:p>
        </w:tc>
        <w:tc>
          <w:tcPr>
            <w:tcW w:w="232" w:type="pct"/>
            <w:shd w:val="clear" w:color="auto" w:fill="auto"/>
            <w:vAlign w:val="center"/>
            <w:hideMark/>
          </w:tcPr>
          <w:p w14:paraId="2CF26C82"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6B397723"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12</w:t>
            </w:r>
          </w:p>
        </w:tc>
        <w:tc>
          <w:tcPr>
            <w:tcW w:w="228" w:type="pct"/>
            <w:shd w:val="clear" w:color="auto" w:fill="auto"/>
            <w:vAlign w:val="center"/>
            <w:hideMark/>
          </w:tcPr>
          <w:p w14:paraId="169C7799"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0BA4E20E"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4F80F2C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533" w:type="pct"/>
            <w:shd w:val="clear" w:color="auto" w:fill="D9D9D9" w:themeFill="background1" w:themeFillShade="D9"/>
            <w:vAlign w:val="center"/>
            <w:hideMark/>
          </w:tcPr>
          <w:p w14:paraId="20EE7EE8"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115</w:t>
            </w:r>
          </w:p>
        </w:tc>
        <w:tc>
          <w:tcPr>
            <w:tcW w:w="261" w:type="pct"/>
            <w:shd w:val="clear" w:color="auto" w:fill="auto"/>
            <w:vAlign w:val="center"/>
            <w:hideMark/>
          </w:tcPr>
          <w:p w14:paraId="7887501C"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7A194D7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37BD9B7B"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67</w:t>
            </w:r>
          </w:p>
        </w:tc>
      </w:tr>
      <w:tr w:rsidR="008B2C6B" w:rsidRPr="008B2C6B" w14:paraId="52D4D172" w14:textId="77777777" w:rsidTr="009D287D">
        <w:trPr>
          <w:trHeight w:hRule="exact" w:val="284"/>
        </w:trPr>
        <w:tc>
          <w:tcPr>
            <w:tcW w:w="350" w:type="pct"/>
            <w:vMerge/>
            <w:shd w:val="clear" w:color="auto" w:fill="FFC000"/>
            <w:vAlign w:val="center"/>
            <w:hideMark/>
          </w:tcPr>
          <w:p w14:paraId="000E2F40"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3B375BC8"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Tevékenységekhez kapcsolódó kreatív alkotás</w:t>
            </w:r>
          </w:p>
        </w:tc>
        <w:tc>
          <w:tcPr>
            <w:tcW w:w="232" w:type="pct"/>
            <w:shd w:val="clear" w:color="auto" w:fill="auto"/>
            <w:vAlign w:val="center"/>
            <w:hideMark/>
          </w:tcPr>
          <w:p w14:paraId="55C8CB70"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1331751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28" w:type="pct"/>
            <w:shd w:val="clear" w:color="auto" w:fill="auto"/>
            <w:vAlign w:val="center"/>
            <w:hideMark/>
          </w:tcPr>
          <w:p w14:paraId="6B6587F5"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72</w:t>
            </w:r>
          </w:p>
        </w:tc>
        <w:tc>
          <w:tcPr>
            <w:tcW w:w="214" w:type="pct"/>
            <w:shd w:val="clear" w:color="auto" w:fill="auto"/>
            <w:vAlign w:val="center"/>
            <w:hideMark/>
          </w:tcPr>
          <w:p w14:paraId="311DC05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5D68604F"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533" w:type="pct"/>
            <w:shd w:val="clear" w:color="auto" w:fill="D9D9D9" w:themeFill="background1" w:themeFillShade="D9"/>
            <w:vAlign w:val="center"/>
            <w:hideMark/>
          </w:tcPr>
          <w:p w14:paraId="084391F7" w14:textId="77777777" w:rsidR="00931385" w:rsidRPr="008B2C6B" w:rsidRDefault="00931385" w:rsidP="00C852BF">
            <w:pPr>
              <w:spacing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206</w:t>
            </w:r>
          </w:p>
        </w:tc>
        <w:tc>
          <w:tcPr>
            <w:tcW w:w="261" w:type="pct"/>
            <w:shd w:val="clear" w:color="auto" w:fill="auto"/>
            <w:vAlign w:val="center"/>
            <w:hideMark/>
          </w:tcPr>
          <w:p w14:paraId="23436D59"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6CC6C725"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460" w:type="pct"/>
            <w:shd w:val="clear" w:color="auto" w:fill="D9D9D9" w:themeFill="background1" w:themeFillShade="D9"/>
            <w:vAlign w:val="center"/>
            <w:hideMark/>
          </w:tcPr>
          <w:p w14:paraId="20D2D226" w14:textId="77777777" w:rsidR="00931385" w:rsidRPr="008B2C6B" w:rsidRDefault="00931385" w:rsidP="00C852BF">
            <w:pPr>
              <w:spacing w:line="360" w:lineRule="auto"/>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98</w:t>
            </w:r>
          </w:p>
        </w:tc>
      </w:tr>
      <w:tr w:rsidR="008B2C6B" w:rsidRPr="008B2C6B" w14:paraId="0A8D6C62" w14:textId="77777777" w:rsidTr="009D287D">
        <w:trPr>
          <w:trHeight w:val="227"/>
        </w:trPr>
        <w:tc>
          <w:tcPr>
            <w:tcW w:w="350" w:type="pct"/>
            <w:vMerge/>
            <w:shd w:val="clear" w:color="auto" w:fill="FFC000"/>
            <w:vAlign w:val="center"/>
            <w:hideMark/>
          </w:tcPr>
          <w:p w14:paraId="4973F3DB"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005EF28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Családi krízisek megjelenése a köznevelési intézményekben</w:t>
            </w:r>
          </w:p>
        </w:tc>
        <w:tc>
          <w:tcPr>
            <w:tcW w:w="232" w:type="pct"/>
            <w:shd w:val="clear" w:color="auto" w:fill="auto"/>
            <w:vAlign w:val="center"/>
            <w:hideMark/>
          </w:tcPr>
          <w:p w14:paraId="558BC478"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6DFD00BD"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1E125663" w14:textId="77777777" w:rsidR="00931385" w:rsidRPr="008B2C6B" w:rsidRDefault="00931385" w:rsidP="00C852BF">
            <w:pPr>
              <w:jc w:val="center"/>
              <w:rPr>
                <w:rFonts w:ascii="Times New Roman" w:eastAsia="Times New Roman" w:hAnsi="Times New Roman" w:cs="Times New Roman"/>
                <w:sz w:val="20"/>
                <w:szCs w:val="20"/>
                <w:lang w:eastAsia="hu-HU"/>
              </w:rPr>
            </w:pPr>
          </w:p>
        </w:tc>
        <w:tc>
          <w:tcPr>
            <w:tcW w:w="214" w:type="pct"/>
            <w:shd w:val="clear" w:color="auto" w:fill="auto"/>
            <w:vAlign w:val="center"/>
            <w:hideMark/>
          </w:tcPr>
          <w:p w14:paraId="4088D407"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5C3AF5F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533" w:type="pct"/>
            <w:shd w:val="clear" w:color="auto" w:fill="D9D9D9" w:themeFill="background1" w:themeFillShade="D9"/>
            <w:vAlign w:val="center"/>
            <w:hideMark/>
          </w:tcPr>
          <w:p w14:paraId="5CFC0F3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49</w:t>
            </w:r>
          </w:p>
        </w:tc>
        <w:tc>
          <w:tcPr>
            <w:tcW w:w="261" w:type="pct"/>
            <w:shd w:val="clear" w:color="auto" w:fill="auto"/>
            <w:vAlign w:val="center"/>
            <w:hideMark/>
          </w:tcPr>
          <w:p w14:paraId="4CE10AD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706AEEF1"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515D7CE6"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22325783" w14:textId="77777777" w:rsidTr="009D287D">
        <w:trPr>
          <w:trHeight w:val="227"/>
        </w:trPr>
        <w:tc>
          <w:tcPr>
            <w:tcW w:w="350" w:type="pct"/>
            <w:vMerge/>
            <w:shd w:val="clear" w:color="auto" w:fill="FFC000"/>
            <w:vAlign w:val="center"/>
            <w:hideMark/>
          </w:tcPr>
          <w:p w14:paraId="6E83A37F"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B242C4F"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Intézményen belüli és kívüli programok, hagyományőrzés lehetőségei</w:t>
            </w:r>
          </w:p>
        </w:tc>
        <w:tc>
          <w:tcPr>
            <w:tcW w:w="232" w:type="pct"/>
            <w:shd w:val="clear" w:color="auto" w:fill="auto"/>
            <w:vAlign w:val="center"/>
            <w:hideMark/>
          </w:tcPr>
          <w:p w14:paraId="45C49F33"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31C52D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10A246B1" w14:textId="0A38A97E" w:rsidR="00931385" w:rsidRPr="008B2C6B" w:rsidRDefault="00481A06"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3C7EA63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61BAF1AE"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31 </w:t>
            </w:r>
          </w:p>
        </w:tc>
        <w:tc>
          <w:tcPr>
            <w:tcW w:w="533" w:type="pct"/>
            <w:shd w:val="clear" w:color="auto" w:fill="D9D9D9" w:themeFill="background1" w:themeFillShade="D9"/>
            <w:vAlign w:val="center"/>
            <w:hideMark/>
          </w:tcPr>
          <w:p w14:paraId="5BD6836A" w14:textId="77777777" w:rsidR="00931385" w:rsidRPr="008B2C6B" w:rsidRDefault="00931385"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85</w:t>
            </w:r>
          </w:p>
        </w:tc>
        <w:tc>
          <w:tcPr>
            <w:tcW w:w="261" w:type="pct"/>
            <w:shd w:val="clear" w:color="auto" w:fill="auto"/>
            <w:vAlign w:val="center"/>
            <w:hideMark/>
          </w:tcPr>
          <w:p w14:paraId="4F7C663A"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36 </w:t>
            </w:r>
          </w:p>
        </w:tc>
        <w:tc>
          <w:tcPr>
            <w:tcW w:w="261" w:type="pct"/>
            <w:shd w:val="clear" w:color="auto" w:fill="auto"/>
            <w:vAlign w:val="center"/>
            <w:hideMark/>
          </w:tcPr>
          <w:p w14:paraId="726AAE69"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31 </w:t>
            </w:r>
          </w:p>
        </w:tc>
        <w:tc>
          <w:tcPr>
            <w:tcW w:w="460" w:type="pct"/>
            <w:shd w:val="clear" w:color="auto" w:fill="D9D9D9" w:themeFill="background1" w:themeFillShade="D9"/>
            <w:vAlign w:val="center"/>
            <w:hideMark/>
          </w:tcPr>
          <w:p w14:paraId="01B1EF34" w14:textId="77777777" w:rsidR="00931385" w:rsidRPr="008B2C6B" w:rsidRDefault="00931385"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67 </w:t>
            </w:r>
          </w:p>
        </w:tc>
      </w:tr>
      <w:bookmarkEnd w:id="26"/>
      <w:tr w:rsidR="008B2C6B" w:rsidRPr="008B2C6B" w14:paraId="09D45FF6" w14:textId="77777777" w:rsidTr="009D287D">
        <w:trPr>
          <w:trHeight w:val="227"/>
        </w:trPr>
        <w:tc>
          <w:tcPr>
            <w:tcW w:w="350" w:type="pct"/>
            <w:vMerge/>
            <w:shd w:val="clear" w:color="auto" w:fill="FFC000"/>
            <w:vAlign w:val="center"/>
            <w:hideMark/>
          </w:tcPr>
          <w:p w14:paraId="00540A39" w14:textId="77777777" w:rsidR="00931385" w:rsidRPr="008B2C6B" w:rsidRDefault="00931385" w:rsidP="00C852BF">
            <w:pPr>
              <w:rPr>
                <w:rFonts w:ascii="Times New Roman" w:eastAsia="Times New Roman" w:hAnsi="Times New Roman" w:cs="Times New Roman"/>
                <w:b/>
                <w:bCs/>
                <w:sz w:val="20"/>
                <w:szCs w:val="20"/>
                <w:lang w:eastAsia="hu-HU"/>
              </w:rPr>
            </w:pPr>
          </w:p>
        </w:tc>
        <w:tc>
          <w:tcPr>
            <w:tcW w:w="2027" w:type="pct"/>
            <w:shd w:val="clear" w:color="auto" w:fill="FFC000"/>
            <w:vAlign w:val="center"/>
            <w:hideMark/>
          </w:tcPr>
          <w:p w14:paraId="3318D7B8"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Tanulási terület összes óraszáma</w:t>
            </w:r>
          </w:p>
        </w:tc>
        <w:tc>
          <w:tcPr>
            <w:tcW w:w="232" w:type="pct"/>
            <w:shd w:val="clear" w:color="auto" w:fill="FFC000"/>
            <w:vAlign w:val="center"/>
            <w:hideMark/>
          </w:tcPr>
          <w:p w14:paraId="5B186B5C"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54</w:t>
            </w:r>
          </w:p>
        </w:tc>
        <w:tc>
          <w:tcPr>
            <w:tcW w:w="220" w:type="pct"/>
            <w:shd w:val="clear" w:color="auto" w:fill="FFC000"/>
            <w:vAlign w:val="center"/>
            <w:hideMark/>
          </w:tcPr>
          <w:p w14:paraId="52DB9584"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216</w:t>
            </w:r>
          </w:p>
        </w:tc>
        <w:tc>
          <w:tcPr>
            <w:tcW w:w="228" w:type="pct"/>
            <w:shd w:val="clear" w:color="auto" w:fill="FFC000"/>
            <w:vAlign w:val="center"/>
            <w:hideMark/>
          </w:tcPr>
          <w:p w14:paraId="4D03D4C6" w14:textId="1B193A37" w:rsidR="00931385" w:rsidRPr="008B2C6B" w:rsidRDefault="00D96DCD"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414</w:t>
            </w:r>
          </w:p>
        </w:tc>
        <w:tc>
          <w:tcPr>
            <w:tcW w:w="214" w:type="pct"/>
            <w:shd w:val="clear" w:color="auto" w:fill="FFC000"/>
            <w:vAlign w:val="center"/>
            <w:hideMark/>
          </w:tcPr>
          <w:p w14:paraId="27069862"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342</w:t>
            </w:r>
          </w:p>
        </w:tc>
        <w:tc>
          <w:tcPr>
            <w:tcW w:w="214" w:type="pct"/>
            <w:shd w:val="clear" w:color="auto" w:fill="FFC000"/>
            <w:vAlign w:val="center"/>
            <w:hideMark/>
          </w:tcPr>
          <w:p w14:paraId="4310A305"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403</w:t>
            </w:r>
          </w:p>
        </w:tc>
        <w:tc>
          <w:tcPr>
            <w:tcW w:w="533" w:type="pct"/>
            <w:shd w:val="clear" w:color="auto" w:fill="FFC000"/>
            <w:vAlign w:val="center"/>
            <w:hideMark/>
          </w:tcPr>
          <w:p w14:paraId="704AD23A" w14:textId="4490DFE3"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w:t>
            </w:r>
            <w:r w:rsidR="00D96DCD" w:rsidRPr="008B2C6B">
              <w:rPr>
                <w:rFonts w:ascii="Times New Roman" w:eastAsia="Times New Roman" w:hAnsi="Times New Roman" w:cs="Times New Roman"/>
                <w:b/>
                <w:bCs/>
                <w:sz w:val="20"/>
                <w:szCs w:val="20"/>
                <w:lang w:eastAsia="hu-HU"/>
              </w:rPr>
              <w:t>429</w:t>
            </w:r>
          </w:p>
        </w:tc>
        <w:tc>
          <w:tcPr>
            <w:tcW w:w="261" w:type="pct"/>
            <w:shd w:val="clear" w:color="auto" w:fill="FFC000"/>
            <w:vAlign w:val="center"/>
            <w:hideMark/>
          </w:tcPr>
          <w:p w14:paraId="016FEBFE"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558</w:t>
            </w:r>
          </w:p>
        </w:tc>
        <w:tc>
          <w:tcPr>
            <w:tcW w:w="261" w:type="pct"/>
            <w:shd w:val="clear" w:color="auto" w:fill="FFC000"/>
            <w:vAlign w:val="center"/>
            <w:hideMark/>
          </w:tcPr>
          <w:p w14:paraId="3DBD188F"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527</w:t>
            </w:r>
          </w:p>
        </w:tc>
        <w:tc>
          <w:tcPr>
            <w:tcW w:w="460" w:type="pct"/>
            <w:shd w:val="clear" w:color="auto" w:fill="FFC000"/>
            <w:vAlign w:val="center"/>
            <w:hideMark/>
          </w:tcPr>
          <w:p w14:paraId="1A640304" w14:textId="77777777" w:rsidR="00931385" w:rsidRPr="008B2C6B" w:rsidRDefault="00931385" w:rsidP="00C852BF">
            <w:pPr>
              <w:spacing w:after="120" w:line="360" w:lineRule="auto"/>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1085</w:t>
            </w:r>
          </w:p>
        </w:tc>
      </w:tr>
      <w:tr w:rsidR="008B2C6B" w:rsidRPr="008B2C6B" w14:paraId="2D0DF3A0" w14:textId="77777777" w:rsidTr="009D287D">
        <w:trPr>
          <w:trHeight w:val="227"/>
        </w:trPr>
        <w:tc>
          <w:tcPr>
            <w:tcW w:w="350" w:type="pct"/>
            <w:vMerge w:val="restart"/>
            <w:shd w:val="clear" w:color="auto" w:fill="F8CBAD"/>
            <w:textDirection w:val="btLr"/>
            <w:vAlign w:val="center"/>
            <w:hideMark/>
          </w:tcPr>
          <w:p w14:paraId="337219F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Gondozás és egészségnevelés</w:t>
            </w:r>
          </w:p>
        </w:tc>
        <w:tc>
          <w:tcPr>
            <w:tcW w:w="2027" w:type="pct"/>
            <w:shd w:val="clear" w:color="auto" w:fill="D9D9D9" w:themeFill="background1" w:themeFillShade="D9"/>
            <w:vAlign w:val="center"/>
            <w:hideMark/>
          </w:tcPr>
          <w:p w14:paraId="3B5BCC8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Gondozás és egészségnevelés</w:t>
            </w:r>
          </w:p>
        </w:tc>
        <w:tc>
          <w:tcPr>
            <w:tcW w:w="232" w:type="pct"/>
            <w:shd w:val="clear" w:color="auto" w:fill="D9D9D9" w:themeFill="background1" w:themeFillShade="D9"/>
            <w:vAlign w:val="center"/>
            <w:hideMark/>
          </w:tcPr>
          <w:p w14:paraId="4BC2848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00620F7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28" w:type="pct"/>
            <w:shd w:val="clear" w:color="auto" w:fill="D9D9D9" w:themeFill="background1" w:themeFillShade="D9"/>
            <w:vAlign w:val="center"/>
            <w:hideMark/>
          </w:tcPr>
          <w:p w14:paraId="4CF7664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D9D9D9" w:themeFill="background1" w:themeFillShade="D9"/>
            <w:vAlign w:val="center"/>
            <w:hideMark/>
          </w:tcPr>
          <w:p w14:paraId="4A1C624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3DF4136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BFBFBF" w:themeFill="background1" w:themeFillShade="BF"/>
            <w:vAlign w:val="center"/>
            <w:hideMark/>
          </w:tcPr>
          <w:p w14:paraId="5798C0F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D9D9D9" w:themeFill="background1" w:themeFillShade="D9"/>
            <w:vAlign w:val="center"/>
            <w:hideMark/>
          </w:tcPr>
          <w:p w14:paraId="1A3085B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D9D9D9" w:themeFill="background1" w:themeFillShade="D9"/>
            <w:vAlign w:val="center"/>
            <w:hideMark/>
          </w:tcPr>
          <w:p w14:paraId="5285EB0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D9D9D9" w:themeFill="background1" w:themeFillShade="D9"/>
            <w:vAlign w:val="center"/>
            <w:hideMark/>
          </w:tcPr>
          <w:p w14:paraId="76977FC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r>
      <w:tr w:rsidR="008B2C6B" w:rsidRPr="008B2C6B" w14:paraId="44E20E1C" w14:textId="77777777" w:rsidTr="009D287D">
        <w:trPr>
          <w:trHeight w:val="227"/>
        </w:trPr>
        <w:tc>
          <w:tcPr>
            <w:tcW w:w="350" w:type="pct"/>
            <w:vMerge/>
            <w:vAlign w:val="center"/>
            <w:hideMark/>
          </w:tcPr>
          <w:p w14:paraId="0B47FE32"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63EF791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Egészségvédelem </w:t>
            </w:r>
          </w:p>
        </w:tc>
        <w:tc>
          <w:tcPr>
            <w:tcW w:w="232" w:type="pct"/>
            <w:shd w:val="clear" w:color="auto" w:fill="auto"/>
            <w:vAlign w:val="center"/>
            <w:hideMark/>
          </w:tcPr>
          <w:p w14:paraId="75043DC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3EC36C9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8" w:type="pct"/>
            <w:shd w:val="clear" w:color="auto" w:fill="auto"/>
            <w:vAlign w:val="center"/>
            <w:hideMark/>
          </w:tcPr>
          <w:p w14:paraId="6A28A5A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3467F39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12F91F0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7A293A3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1AAA6F6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178070C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35742CA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32ED44D0" w14:textId="77777777" w:rsidTr="009D287D">
        <w:trPr>
          <w:trHeight w:val="227"/>
        </w:trPr>
        <w:tc>
          <w:tcPr>
            <w:tcW w:w="350" w:type="pct"/>
            <w:vMerge/>
            <w:vAlign w:val="center"/>
            <w:hideMark/>
          </w:tcPr>
          <w:p w14:paraId="2F442349"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640A7C9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xml:space="preserve">Személyi gondozás </w:t>
            </w:r>
          </w:p>
        </w:tc>
        <w:tc>
          <w:tcPr>
            <w:tcW w:w="232" w:type="pct"/>
            <w:shd w:val="clear" w:color="auto" w:fill="auto"/>
            <w:vAlign w:val="center"/>
            <w:hideMark/>
          </w:tcPr>
          <w:p w14:paraId="0159806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619E911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28" w:type="pct"/>
            <w:shd w:val="clear" w:color="auto" w:fill="auto"/>
            <w:vAlign w:val="center"/>
            <w:hideMark/>
          </w:tcPr>
          <w:p w14:paraId="1B31956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83E22A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2C4596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21A5A99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6B68E1E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31AF03A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222CFCD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7A204BD4" w14:textId="77777777" w:rsidTr="009D287D">
        <w:trPr>
          <w:trHeight w:val="227"/>
        </w:trPr>
        <w:tc>
          <w:tcPr>
            <w:tcW w:w="350" w:type="pct"/>
            <w:vMerge/>
            <w:vAlign w:val="center"/>
            <w:hideMark/>
          </w:tcPr>
          <w:p w14:paraId="53759E94"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6251646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Elsősegélynyújtás </w:t>
            </w:r>
          </w:p>
        </w:tc>
        <w:tc>
          <w:tcPr>
            <w:tcW w:w="232" w:type="pct"/>
            <w:shd w:val="clear" w:color="auto" w:fill="auto"/>
            <w:vAlign w:val="center"/>
            <w:hideMark/>
          </w:tcPr>
          <w:p w14:paraId="678514E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777F2A0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47BEEA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0180ACE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4076FBE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2FA9C34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1EB5464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2B54B55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6BBE2F0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3B5C5E55" w14:textId="77777777" w:rsidTr="009D287D">
        <w:trPr>
          <w:trHeight w:val="227"/>
        </w:trPr>
        <w:tc>
          <w:tcPr>
            <w:tcW w:w="350" w:type="pct"/>
            <w:vMerge/>
            <w:vAlign w:val="center"/>
            <w:hideMark/>
          </w:tcPr>
          <w:p w14:paraId="440A0E1C"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50CC190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Beteg gyermek gondozása </w:t>
            </w:r>
          </w:p>
        </w:tc>
        <w:tc>
          <w:tcPr>
            <w:tcW w:w="232" w:type="pct"/>
            <w:shd w:val="clear" w:color="auto" w:fill="auto"/>
            <w:vAlign w:val="center"/>
            <w:hideMark/>
          </w:tcPr>
          <w:p w14:paraId="40E8AE4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3972D55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056FA55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272653D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046C490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4939B80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61" w:type="pct"/>
            <w:shd w:val="clear" w:color="auto" w:fill="auto"/>
            <w:vAlign w:val="center"/>
            <w:hideMark/>
          </w:tcPr>
          <w:p w14:paraId="4654D5E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3F9DF89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2A55DF1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r>
      <w:tr w:rsidR="008B2C6B" w:rsidRPr="008B2C6B" w14:paraId="1B0CB23D" w14:textId="77777777" w:rsidTr="009D287D">
        <w:trPr>
          <w:trHeight w:val="202"/>
        </w:trPr>
        <w:tc>
          <w:tcPr>
            <w:tcW w:w="350" w:type="pct"/>
            <w:vMerge/>
            <w:vAlign w:val="center"/>
            <w:hideMark/>
          </w:tcPr>
          <w:p w14:paraId="619BA8B6"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F8CBAD"/>
            <w:vAlign w:val="center"/>
            <w:hideMark/>
          </w:tcPr>
          <w:p w14:paraId="2BA4330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Tanulási terület összes óraszáma</w:t>
            </w:r>
          </w:p>
        </w:tc>
        <w:tc>
          <w:tcPr>
            <w:tcW w:w="232" w:type="pct"/>
            <w:shd w:val="clear" w:color="auto" w:fill="F8CBAD"/>
            <w:vAlign w:val="center"/>
            <w:hideMark/>
          </w:tcPr>
          <w:p w14:paraId="5547208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F8CBAD"/>
            <w:vAlign w:val="center"/>
            <w:hideMark/>
          </w:tcPr>
          <w:p w14:paraId="24B8050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28" w:type="pct"/>
            <w:shd w:val="clear" w:color="auto" w:fill="F8CBAD"/>
            <w:vAlign w:val="center"/>
            <w:hideMark/>
          </w:tcPr>
          <w:p w14:paraId="42A6C96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F8CBAD"/>
            <w:vAlign w:val="center"/>
            <w:hideMark/>
          </w:tcPr>
          <w:p w14:paraId="1389035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F8CBAD"/>
            <w:vAlign w:val="center"/>
            <w:hideMark/>
          </w:tcPr>
          <w:p w14:paraId="0A518CF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533" w:type="pct"/>
            <w:shd w:val="clear" w:color="auto" w:fill="F8CBAD"/>
            <w:vAlign w:val="center"/>
            <w:hideMark/>
          </w:tcPr>
          <w:p w14:paraId="759A160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F8CBAD"/>
            <w:vAlign w:val="center"/>
            <w:hideMark/>
          </w:tcPr>
          <w:p w14:paraId="334C082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F8CBAD"/>
            <w:vAlign w:val="center"/>
            <w:hideMark/>
          </w:tcPr>
          <w:p w14:paraId="06E0779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F8CBAD"/>
            <w:vAlign w:val="center"/>
            <w:hideMark/>
          </w:tcPr>
          <w:p w14:paraId="6C5885A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r>
      <w:tr w:rsidR="008B2C6B" w:rsidRPr="008B2C6B" w14:paraId="4C829C0D" w14:textId="77777777" w:rsidTr="009D287D">
        <w:trPr>
          <w:trHeight w:val="260"/>
        </w:trPr>
        <w:tc>
          <w:tcPr>
            <w:tcW w:w="350" w:type="pct"/>
            <w:vMerge w:val="restart"/>
            <w:shd w:val="clear" w:color="auto" w:fill="F4B084"/>
            <w:textDirection w:val="btLr"/>
            <w:vAlign w:val="center"/>
            <w:hideMark/>
          </w:tcPr>
          <w:p w14:paraId="511E7BCA" w14:textId="77777777" w:rsidR="00061447" w:rsidRPr="008B2C6B" w:rsidRDefault="00C852BF" w:rsidP="00C852BF">
            <w:pPr>
              <w:jc w:val="center"/>
              <w:rPr>
                <w:rFonts w:ascii="Times New Roman" w:eastAsia="Times New Roman" w:hAnsi="Times New Roman" w:cs="Times New Roman"/>
                <w:b/>
                <w:bCs/>
                <w:sz w:val="20"/>
                <w:szCs w:val="20"/>
                <w:lang w:eastAsia="hu-HU"/>
              </w:rPr>
            </w:pPr>
            <w:r w:rsidRPr="008B2C6B">
              <w:br w:type="page"/>
            </w:r>
            <w:r w:rsidR="00061447" w:rsidRPr="008B2C6B">
              <w:rPr>
                <w:rFonts w:ascii="Times New Roman" w:eastAsia="Times New Roman" w:hAnsi="Times New Roman" w:cs="Times New Roman"/>
                <w:b/>
                <w:bCs/>
                <w:sz w:val="20"/>
                <w:szCs w:val="20"/>
                <w:lang w:eastAsia="hu-HU"/>
              </w:rPr>
              <w:t>Családpedagógiai alapismeretek</w:t>
            </w:r>
          </w:p>
        </w:tc>
        <w:tc>
          <w:tcPr>
            <w:tcW w:w="2027" w:type="pct"/>
            <w:shd w:val="clear" w:color="auto" w:fill="D9D9D9" w:themeFill="background1" w:themeFillShade="D9"/>
            <w:vAlign w:val="center"/>
            <w:hideMark/>
          </w:tcPr>
          <w:p w14:paraId="197FE5F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Pedagógiai szociológia</w:t>
            </w:r>
          </w:p>
        </w:tc>
        <w:tc>
          <w:tcPr>
            <w:tcW w:w="232" w:type="pct"/>
            <w:shd w:val="clear" w:color="auto" w:fill="D9D9D9" w:themeFill="background1" w:themeFillShade="D9"/>
            <w:vAlign w:val="center"/>
            <w:hideMark/>
          </w:tcPr>
          <w:p w14:paraId="5AA6696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3D25ABF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69431AF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4E6F4A3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1E7E951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BFBFBF" w:themeFill="background1" w:themeFillShade="BF"/>
            <w:vAlign w:val="center"/>
            <w:hideMark/>
          </w:tcPr>
          <w:p w14:paraId="792B6CC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261" w:type="pct"/>
            <w:shd w:val="clear" w:color="auto" w:fill="D9D9D9" w:themeFill="background1" w:themeFillShade="D9"/>
            <w:vAlign w:val="center"/>
            <w:hideMark/>
          </w:tcPr>
          <w:p w14:paraId="11F8CFB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61" w:type="pct"/>
            <w:shd w:val="clear" w:color="auto" w:fill="D9D9D9" w:themeFill="background1" w:themeFillShade="D9"/>
            <w:vAlign w:val="center"/>
            <w:hideMark/>
          </w:tcPr>
          <w:p w14:paraId="11451C4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460" w:type="pct"/>
            <w:shd w:val="clear" w:color="auto" w:fill="D9D9D9" w:themeFill="background1" w:themeFillShade="D9"/>
            <w:vAlign w:val="center"/>
            <w:hideMark/>
          </w:tcPr>
          <w:p w14:paraId="2359F11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r>
      <w:tr w:rsidR="008B2C6B" w:rsidRPr="008B2C6B" w14:paraId="655F1F7D" w14:textId="77777777" w:rsidTr="009D287D">
        <w:trPr>
          <w:trHeight w:val="260"/>
        </w:trPr>
        <w:tc>
          <w:tcPr>
            <w:tcW w:w="350" w:type="pct"/>
            <w:vMerge/>
            <w:vAlign w:val="center"/>
            <w:hideMark/>
          </w:tcPr>
          <w:p w14:paraId="49A98E5E"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08C7785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Családtani alapismeretek</w:t>
            </w:r>
          </w:p>
        </w:tc>
        <w:tc>
          <w:tcPr>
            <w:tcW w:w="232" w:type="pct"/>
            <w:shd w:val="clear" w:color="auto" w:fill="auto"/>
            <w:vAlign w:val="center"/>
            <w:hideMark/>
          </w:tcPr>
          <w:p w14:paraId="6760E41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0B1C416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56067CA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1E8601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ABB3B4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533" w:type="pct"/>
            <w:shd w:val="clear" w:color="auto" w:fill="D9D9D9" w:themeFill="background1" w:themeFillShade="D9"/>
            <w:vAlign w:val="center"/>
            <w:hideMark/>
          </w:tcPr>
          <w:p w14:paraId="5BDD11D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261" w:type="pct"/>
            <w:shd w:val="clear" w:color="auto" w:fill="auto"/>
            <w:vAlign w:val="center"/>
            <w:hideMark/>
          </w:tcPr>
          <w:p w14:paraId="4B024E2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327D215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05749AB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7E4D67D0" w14:textId="77777777" w:rsidTr="009D287D">
        <w:trPr>
          <w:trHeight w:val="260"/>
        </w:trPr>
        <w:tc>
          <w:tcPr>
            <w:tcW w:w="350" w:type="pct"/>
            <w:vMerge/>
            <w:vAlign w:val="center"/>
            <w:hideMark/>
          </w:tcPr>
          <w:p w14:paraId="0D47D82D"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183D010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Krízishelyzetek a családban</w:t>
            </w:r>
          </w:p>
        </w:tc>
        <w:tc>
          <w:tcPr>
            <w:tcW w:w="232" w:type="pct"/>
            <w:shd w:val="clear" w:color="auto" w:fill="auto"/>
            <w:vAlign w:val="center"/>
            <w:hideMark/>
          </w:tcPr>
          <w:p w14:paraId="775E2D3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72FA24A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015CC3A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ECAC54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23FFB01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533" w:type="pct"/>
            <w:shd w:val="clear" w:color="auto" w:fill="D9D9D9" w:themeFill="background1" w:themeFillShade="D9"/>
            <w:vAlign w:val="center"/>
            <w:hideMark/>
          </w:tcPr>
          <w:p w14:paraId="2313C34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261" w:type="pct"/>
            <w:shd w:val="clear" w:color="auto" w:fill="auto"/>
            <w:vAlign w:val="center"/>
            <w:hideMark/>
          </w:tcPr>
          <w:p w14:paraId="4837D2A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2099830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3C43562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7A310A98" w14:textId="77777777" w:rsidTr="009D287D">
        <w:trPr>
          <w:trHeight w:val="260"/>
        </w:trPr>
        <w:tc>
          <w:tcPr>
            <w:tcW w:w="350" w:type="pct"/>
            <w:vMerge/>
            <w:vAlign w:val="center"/>
            <w:hideMark/>
          </w:tcPr>
          <w:p w14:paraId="7A949F9A"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D9D9D9" w:themeFill="background1" w:themeFillShade="D9"/>
            <w:vAlign w:val="center"/>
            <w:hideMark/>
          </w:tcPr>
          <w:p w14:paraId="32BBDFB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Mentálhigiéné</w:t>
            </w:r>
          </w:p>
        </w:tc>
        <w:tc>
          <w:tcPr>
            <w:tcW w:w="232" w:type="pct"/>
            <w:shd w:val="clear" w:color="auto" w:fill="D9D9D9" w:themeFill="background1" w:themeFillShade="D9"/>
            <w:vAlign w:val="center"/>
            <w:hideMark/>
          </w:tcPr>
          <w:p w14:paraId="6C814FC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37DF8F1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1682405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1DEB76F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D9D9D9" w:themeFill="background1" w:themeFillShade="D9"/>
            <w:vAlign w:val="center"/>
            <w:hideMark/>
          </w:tcPr>
          <w:p w14:paraId="6D40ADE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BFBFBF" w:themeFill="background1" w:themeFillShade="BF"/>
            <w:vAlign w:val="center"/>
            <w:hideMark/>
          </w:tcPr>
          <w:p w14:paraId="655BBF7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98</w:t>
            </w:r>
          </w:p>
        </w:tc>
        <w:tc>
          <w:tcPr>
            <w:tcW w:w="261" w:type="pct"/>
            <w:shd w:val="clear" w:color="auto" w:fill="D9D9D9" w:themeFill="background1" w:themeFillShade="D9"/>
            <w:vAlign w:val="center"/>
            <w:hideMark/>
          </w:tcPr>
          <w:p w14:paraId="0BCD4EE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61" w:type="pct"/>
            <w:shd w:val="clear" w:color="auto" w:fill="D9D9D9" w:themeFill="background1" w:themeFillShade="D9"/>
            <w:vAlign w:val="center"/>
            <w:hideMark/>
          </w:tcPr>
          <w:p w14:paraId="5E59253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93</w:t>
            </w:r>
          </w:p>
        </w:tc>
        <w:tc>
          <w:tcPr>
            <w:tcW w:w="460" w:type="pct"/>
            <w:shd w:val="clear" w:color="auto" w:fill="D9D9D9" w:themeFill="background1" w:themeFillShade="D9"/>
            <w:vAlign w:val="center"/>
            <w:hideMark/>
          </w:tcPr>
          <w:p w14:paraId="1CF4E63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93</w:t>
            </w:r>
          </w:p>
        </w:tc>
      </w:tr>
      <w:tr w:rsidR="008B2C6B" w:rsidRPr="008B2C6B" w14:paraId="64CCEC31" w14:textId="77777777" w:rsidTr="009D287D">
        <w:trPr>
          <w:trHeight w:val="260"/>
        </w:trPr>
        <w:tc>
          <w:tcPr>
            <w:tcW w:w="350" w:type="pct"/>
            <w:vMerge/>
            <w:vAlign w:val="center"/>
            <w:hideMark/>
          </w:tcPr>
          <w:p w14:paraId="46706D04"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62131FC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Mentálhigiénés alapismeretek</w:t>
            </w:r>
          </w:p>
        </w:tc>
        <w:tc>
          <w:tcPr>
            <w:tcW w:w="232" w:type="pct"/>
            <w:shd w:val="clear" w:color="auto" w:fill="auto"/>
            <w:vAlign w:val="center"/>
            <w:hideMark/>
          </w:tcPr>
          <w:p w14:paraId="12B6C94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09551E5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217985C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4E0E40D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13DB5E1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61B653B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2AB6F491" w14:textId="77777777" w:rsidR="00061447" w:rsidRPr="008B2C6B" w:rsidRDefault="00061447" w:rsidP="00C852BF">
            <w:pPr>
              <w:jc w:val="center"/>
              <w:rPr>
                <w:rFonts w:ascii="Times New Roman" w:eastAsia="Times New Roman" w:hAnsi="Times New Roman" w:cs="Times New Roman"/>
                <w:sz w:val="20"/>
                <w:szCs w:val="20"/>
                <w:lang w:eastAsia="hu-HU"/>
              </w:rPr>
            </w:pPr>
          </w:p>
        </w:tc>
        <w:tc>
          <w:tcPr>
            <w:tcW w:w="261" w:type="pct"/>
            <w:shd w:val="clear" w:color="auto" w:fill="auto"/>
            <w:vAlign w:val="center"/>
            <w:hideMark/>
          </w:tcPr>
          <w:p w14:paraId="47D12B0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31</w:t>
            </w:r>
          </w:p>
        </w:tc>
        <w:tc>
          <w:tcPr>
            <w:tcW w:w="460" w:type="pct"/>
            <w:shd w:val="clear" w:color="auto" w:fill="D9D9D9" w:themeFill="background1" w:themeFillShade="D9"/>
            <w:vAlign w:val="center"/>
            <w:hideMark/>
          </w:tcPr>
          <w:p w14:paraId="3E6C88E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r>
      <w:tr w:rsidR="008B2C6B" w:rsidRPr="008B2C6B" w14:paraId="052A57BD" w14:textId="77777777" w:rsidTr="009D287D">
        <w:trPr>
          <w:trHeight w:val="260"/>
        </w:trPr>
        <w:tc>
          <w:tcPr>
            <w:tcW w:w="350" w:type="pct"/>
            <w:vMerge/>
            <w:vAlign w:val="center"/>
            <w:hideMark/>
          </w:tcPr>
          <w:p w14:paraId="248E11AF"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7949200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Családi mentálhigiéné</w:t>
            </w:r>
          </w:p>
        </w:tc>
        <w:tc>
          <w:tcPr>
            <w:tcW w:w="232" w:type="pct"/>
            <w:shd w:val="clear" w:color="auto" w:fill="auto"/>
            <w:vAlign w:val="center"/>
            <w:hideMark/>
          </w:tcPr>
          <w:p w14:paraId="055F2C0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F29B17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D8AB5D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D6DEF9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7D8E280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533" w:type="pct"/>
            <w:shd w:val="clear" w:color="auto" w:fill="D9D9D9" w:themeFill="background1" w:themeFillShade="D9"/>
            <w:vAlign w:val="center"/>
            <w:hideMark/>
          </w:tcPr>
          <w:p w14:paraId="51A2BE8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261" w:type="pct"/>
            <w:shd w:val="clear" w:color="auto" w:fill="auto"/>
            <w:vAlign w:val="center"/>
            <w:hideMark/>
          </w:tcPr>
          <w:p w14:paraId="6B752CF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094B08B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460" w:type="pct"/>
            <w:shd w:val="clear" w:color="auto" w:fill="D9D9D9" w:themeFill="background1" w:themeFillShade="D9"/>
            <w:vAlign w:val="center"/>
            <w:hideMark/>
          </w:tcPr>
          <w:p w14:paraId="1E99965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r>
      <w:tr w:rsidR="008B2C6B" w:rsidRPr="008B2C6B" w14:paraId="7F96FA77" w14:textId="77777777" w:rsidTr="009D287D">
        <w:trPr>
          <w:trHeight w:val="260"/>
        </w:trPr>
        <w:tc>
          <w:tcPr>
            <w:tcW w:w="350" w:type="pct"/>
            <w:vMerge/>
            <w:vAlign w:val="center"/>
            <w:hideMark/>
          </w:tcPr>
          <w:p w14:paraId="44749AFE"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F4B084"/>
            <w:vAlign w:val="center"/>
            <w:hideMark/>
          </w:tcPr>
          <w:p w14:paraId="486AD7F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Tanulási terület összes óraszáma</w:t>
            </w:r>
          </w:p>
        </w:tc>
        <w:tc>
          <w:tcPr>
            <w:tcW w:w="232" w:type="pct"/>
            <w:shd w:val="clear" w:color="auto" w:fill="F4B084"/>
            <w:vAlign w:val="center"/>
            <w:hideMark/>
          </w:tcPr>
          <w:p w14:paraId="45ECFD5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F4B084"/>
            <w:vAlign w:val="center"/>
            <w:hideMark/>
          </w:tcPr>
          <w:p w14:paraId="2FBF08A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F4B084"/>
            <w:vAlign w:val="center"/>
            <w:hideMark/>
          </w:tcPr>
          <w:p w14:paraId="4EBBF50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F4B084"/>
            <w:vAlign w:val="center"/>
            <w:hideMark/>
          </w:tcPr>
          <w:p w14:paraId="1BB3681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F4B084"/>
            <w:vAlign w:val="center"/>
            <w:hideMark/>
          </w:tcPr>
          <w:p w14:paraId="4CACA7F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124</w:t>
            </w:r>
          </w:p>
        </w:tc>
        <w:tc>
          <w:tcPr>
            <w:tcW w:w="533" w:type="pct"/>
            <w:shd w:val="clear" w:color="auto" w:fill="F4B084"/>
            <w:vAlign w:val="center"/>
            <w:hideMark/>
          </w:tcPr>
          <w:p w14:paraId="16B5CE9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160</w:t>
            </w:r>
          </w:p>
        </w:tc>
        <w:tc>
          <w:tcPr>
            <w:tcW w:w="261" w:type="pct"/>
            <w:shd w:val="clear" w:color="auto" w:fill="F4B084"/>
            <w:vAlign w:val="center"/>
            <w:hideMark/>
          </w:tcPr>
          <w:p w14:paraId="57C30803" w14:textId="77777777" w:rsidR="00061447" w:rsidRPr="008B2C6B" w:rsidRDefault="00061447" w:rsidP="00C852BF">
            <w:pPr>
              <w:jc w:val="center"/>
              <w:rPr>
                <w:rFonts w:ascii="Times New Roman" w:eastAsia="Times New Roman" w:hAnsi="Times New Roman" w:cs="Times New Roman"/>
                <w:b/>
                <w:bCs/>
                <w:sz w:val="20"/>
                <w:szCs w:val="20"/>
                <w:lang w:eastAsia="hu-HU"/>
              </w:rPr>
            </w:pPr>
          </w:p>
        </w:tc>
        <w:tc>
          <w:tcPr>
            <w:tcW w:w="261" w:type="pct"/>
            <w:shd w:val="clear" w:color="auto" w:fill="F4B084"/>
            <w:vAlign w:val="center"/>
            <w:hideMark/>
          </w:tcPr>
          <w:p w14:paraId="70174BC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155</w:t>
            </w:r>
          </w:p>
        </w:tc>
        <w:tc>
          <w:tcPr>
            <w:tcW w:w="460" w:type="pct"/>
            <w:shd w:val="clear" w:color="auto" w:fill="F4B084"/>
            <w:vAlign w:val="center"/>
            <w:hideMark/>
          </w:tcPr>
          <w:p w14:paraId="48C318B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155</w:t>
            </w:r>
          </w:p>
        </w:tc>
      </w:tr>
      <w:tr w:rsidR="008B2C6B" w:rsidRPr="008B2C6B" w14:paraId="4BB1751E" w14:textId="77777777" w:rsidTr="009D287D">
        <w:trPr>
          <w:trHeight w:val="260"/>
        </w:trPr>
        <w:tc>
          <w:tcPr>
            <w:tcW w:w="350" w:type="pct"/>
            <w:vMerge w:val="restart"/>
            <w:shd w:val="clear" w:color="auto" w:fill="C6E0B4"/>
            <w:textDirection w:val="btLr"/>
            <w:vAlign w:val="center"/>
            <w:hideMark/>
          </w:tcPr>
          <w:p w14:paraId="5E13A1F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Szabadidő-pedagógia</w:t>
            </w:r>
          </w:p>
        </w:tc>
        <w:tc>
          <w:tcPr>
            <w:tcW w:w="2027" w:type="pct"/>
            <w:shd w:val="clear" w:color="auto" w:fill="D9D9D9" w:themeFill="background1" w:themeFillShade="D9"/>
            <w:vAlign w:val="center"/>
            <w:hideMark/>
          </w:tcPr>
          <w:p w14:paraId="3239489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Szabadidő-szervezés</w:t>
            </w:r>
          </w:p>
        </w:tc>
        <w:tc>
          <w:tcPr>
            <w:tcW w:w="232" w:type="pct"/>
            <w:shd w:val="clear" w:color="auto" w:fill="D9D9D9" w:themeFill="background1" w:themeFillShade="D9"/>
            <w:vAlign w:val="center"/>
            <w:hideMark/>
          </w:tcPr>
          <w:p w14:paraId="5AA283B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27A52DC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06D8DFC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D9D9D9" w:themeFill="background1" w:themeFillShade="D9"/>
            <w:vAlign w:val="center"/>
            <w:hideMark/>
          </w:tcPr>
          <w:p w14:paraId="490E155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D9D9D9" w:themeFill="background1" w:themeFillShade="D9"/>
            <w:vAlign w:val="center"/>
            <w:hideMark/>
          </w:tcPr>
          <w:p w14:paraId="3C554CA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BFBFBF" w:themeFill="background1" w:themeFillShade="BF"/>
            <w:vAlign w:val="center"/>
            <w:hideMark/>
          </w:tcPr>
          <w:p w14:paraId="2F695B6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98</w:t>
            </w:r>
          </w:p>
        </w:tc>
        <w:tc>
          <w:tcPr>
            <w:tcW w:w="261" w:type="pct"/>
            <w:shd w:val="clear" w:color="auto" w:fill="BFBFBF" w:themeFill="background1" w:themeFillShade="BF"/>
            <w:vAlign w:val="center"/>
            <w:hideMark/>
          </w:tcPr>
          <w:p w14:paraId="77E58BD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BFBFBF" w:themeFill="background1" w:themeFillShade="BF"/>
            <w:vAlign w:val="center"/>
            <w:hideMark/>
          </w:tcPr>
          <w:p w14:paraId="3C327AC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460" w:type="pct"/>
            <w:shd w:val="clear" w:color="auto" w:fill="D9D9D9" w:themeFill="background1" w:themeFillShade="D9"/>
            <w:vAlign w:val="center"/>
            <w:hideMark/>
          </w:tcPr>
          <w:p w14:paraId="779C8BF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98</w:t>
            </w:r>
          </w:p>
        </w:tc>
      </w:tr>
      <w:tr w:rsidR="008B2C6B" w:rsidRPr="008B2C6B" w14:paraId="01F8D366" w14:textId="77777777" w:rsidTr="009D287D">
        <w:trPr>
          <w:trHeight w:val="260"/>
        </w:trPr>
        <w:tc>
          <w:tcPr>
            <w:tcW w:w="350" w:type="pct"/>
            <w:vMerge/>
            <w:vAlign w:val="center"/>
            <w:hideMark/>
          </w:tcPr>
          <w:p w14:paraId="71E6CE58"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3E870CF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Játékpedagógia</w:t>
            </w:r>
          </w:p>
        </w:tc>
        <w:tc>
          <w:tcPr>
            <w:tcW w:w="232" w:type="pct"/>
            <w:shd w:val="clear" w:color="auto" w:fill="auto"/>
            <w:vAlign w:val="center"/>
            <w:hideMark/>
          </w:tcPr>
          <w:p w14:paraId="5E0A2C0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4748453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3A9410B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D513B9A"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14" w:type="pct"/>
            <w:shd w:val="clear" w:color="auto" w:fill="auto"/>
            <w:vAlign w:val="center"/>
            <w:hideMark/>
          </w:tcPr>
          <w:p w14:paraId="106872F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120F366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6CA73B5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c>
          <w:tcPr>
            <w:tcW w:w="261" w:type="pct"/>
            <w:shd w:val="clear" w:color="auto" w:fill="auto"/>
            <w:vAlign w:val="center"/>
            <w:hideMark/>
          </w:tcPr>
          <w:p w14:paraId="669BCF8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0275F30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36</w:t>
            </w:r>
          </w:p>
        </w:tc>
      </w:tr>
      <w:tr w:rsidR="008B2C6B" w:rsidRPr="008B2C6B" w14:paraId="67D5A9EC" w14:textId="77777777" w:rsidTr="009D287D">
        <w:trPr>
          <w:trHeight w:val="260"/>
        </w:trPr>
        <w:tc>
          <w:tcPr>
            <w:tcW w:w="350" w:type="pct"/>
            <w:vMerge/>
            <w:vAlign w:val="center"/>
            <w:hideMark/>
          </w:tcPr>
          <w:p w14:paraId="41D29599"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46C1D92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Szabadidő- és programszervezés</w:t>
            </w:r>
          </w:p>
        </w:tc>
        <w:tc>
          <w:tcPr>
            <w:tcW w:w="232" w:type="pct"/>
            <w:shd w:val="clear" w:color="auto" w:fill="auto"/>
            <w:vAlign w:val="center"/>
            <w:hideMark/>
          </w:tcPr>
          <w:p w14:paraId="15B3B54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A3E736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38DD437B"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1B72871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13B59384"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533" w:type="pct"/>
            <w:shd w:val="clear" w:color="auto" w:fill="D9D9D9" w:themeFill="background1" w:themeFillShade="D9"/>
            <w:vAlign w:val="center"/>
            <w:hideMark/>
          </w:tcPr>
          <w:p w14:paraId="37E8E2B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261" w:type="pct"/>
            <w:shd w:val="clear" w:color="auto" w:fill="auto"/>
            <w:vAlign w:val="center"/>
            <w:hideMark/>
          </w:tcPr>
          <w:p w14:paraId="7C4EE71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61" w:type="pct"/>
            <w:shd w:val="clear" w:color="auto" w:fill="auto"/>
            <w:vAlign w:val="center"/>
            <w:hideMark/>
          </w:tcPr>
          <w:p w14:paraId="7A0532C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460" w:type="pct"/>
            <w:shd w:val="clear" w:color="auto" w:fill="D9D9D9" w:themeFill="background1" w:themeFillShade="D9"/>
            <w:vAlign w:val="center"/>
            <w:hideMark/>
          </w:tcPr>
          <w:p w14:paraId="347AD8A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r>
      <w:tr w:rsidR="008B2C6B" w:rsidRPr="008B2C6B" w14:paraId="0A7E99C2" w14:textId="77777777" w:rsidTr="009D287D">
        <w:trPr>
          <w:trHeight w:val="260"/>
        </w:trPr>
        <w:tc>
          <w:tcPr>
            <w:tcW w:w="350" w:type="pct"/>
            <w:vMerge/>
            <w:vAlign w:val="center"/>
            <w:hideMark/>
          </w:tcPr>
          <w:p w14:paraId="0AE4B23B"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C6E0B4"/>
            <w:vAlign w:val="center"/>
            <w:hideMark/>
          </w:tcPr>
          <w:p w14:paraId="02963FB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Tanulási terület összes óraszáma</w:t>
            </w:r>
          </w:p>
        </w:tc>
        <w:tc>
          <w:tcPr>
            <w:tcW w:w="232" w:type="pct"/>
            <w:shd w:val="clear" w:color="auto" w:fill="C6E0B4"/>
            <w:vAlign w:val="center"/>
            <w:hideMark/>
          </w:tcPr>
          <w:p w14:paraId="59168DB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C6E0B4"/>
            <w:vAlign w:val="center"/>
            <w:hideMark/>
          </w:tcPr>
          <w:p w14:paraId="5146AD1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C6E0B4"/>
            <w:vAlign w:val="center"/>
            <w:hideMark/>
          </w:tcPr>
          <w:p w14:paraId="1F6A805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14" w:type="pct"/>
            <w:shd w:val="clear" w:color="auto" w:fill="C6E0B4"/>
            <w:vAlign w:val="center"/>
            <w:hideMark/>
          </w:tcPr>
          <w:p w14:paraId="53CADD5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14" w:type="pct"/>
            <w:shd w:val="clear" w:color="auto" w:fill="C6E0B4"/>
            <w:vAlign w:val="center"/>
            <w:hideMark/>
          </w:tcPr>
          <w:p w14:paraId="289AABA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533" w:type="pct"/>
            <w:shd w:val="clear" w:color="auto" w:fill="C6E0B4"/>
            <w:vAlign w:val="center"/>
            <w:hideMark/>
          </w:tcPr>
          <w:p w14:paraId="50B8C77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98</w:t>
            </w:r>
          </w:p>
        </w:tc>
        <w:tc>
          <w:tcPr>
            <w:tcW w:w="261" w:type="pct"/>
            <w:shd w:val="clear" w:color="auto" w:fill="C6E0B4"/>
            <w:vAlign w:val="center"/>
            <w:hideMark/>
          </w:tcPr>
          <w:p w14:paraId="5BC9F6B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C6E0B4"/>
            <w:vAlign w:val="center"/>
            <w:hideMark/>
          </w:tcPr>
          <w:p w14:paraId="6E0B221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62</w:t>
            </w:r>
          </w:p>
        </w:tc>
        <w:tc>
          <w:tcPr>
            <w:tcW w:w="460" w:type="pct"/>
            <w:shd w:val="clear" w:color="auto" w:fill="C6E0B4"/>
            <w:vAlign w:val="center"/>
            <w:hideMark/>
          </w:tcPr>
          <w:p w14:paraId="3C28F65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98</w:t>
            </w:r>
          </w:p>
        </w:tc>
      </w:tr>
      <w:tr w:rsidR="008B2C6B" w:rsidRPr="008B2C6B" w14:paraId="66096105" w14:textId="77777777" w:rsidTr="009D287D">
        <w:trPr>
          <w:trHeight w:val="260"/>
        </w:trPr>
        <w:tc>
          <w:tcPr>
            <w:tcW w:w="350" w:type="pct"/>
            <w:vMerge w:val="restart"/>
            <w:shd w:val="clear" w:color="auto" w:fill="A9D08E"/>
            <w:textDirection w:val="btLr"/>
            <w:vAlign w:val="center"/>
            <w:hideMark/>
          </w:tcPr>
          <w:p w14:paraId="35DD658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Kommunikáció</w:t>
            </w:r>
          </w:p>
        </w:tc>
        <w:tc>
          <w:tcPr>
            <w:tcW w:w="2027" w:type="pct"/>
            <w:shd w:val="clear" w:color="auto" w:fill="D9D9D9" w:themeFill="background1" w:themeFillShade="D9"/>
            <w:vAlign w:val="center"/>
            <w:hideMark/>
          </w:tcPr>
          <w:p w14:paraId="098C621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Kommunikáció</w:t>
            </w:r>
          </w:p>
        </w:tc>
        <w:tc>
          <w:tcPr>
            <w:tcW w:w="232" w:type="pct"/>
            <w:shd w:val="clear" w:color="auto" w:fill="D9D9D9" w:themeFill="background1" w:themeFillShade="D9"/>
            <w:vAlign w:val="center"/>
            <w:hideMark/>
          </w:tcPr>
          <w:p w14:paraId="699B6D0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D9D9D9" w:themeFill="background1" w:themeFillShade="D9"/>
            <w:vAlign w:val="center"/>
            <w:hideMark/>
          </w:tcPr>
          <w:p w14:paraId="0AB2CEF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D9D9D9" w:themeFill="background1" w:themeFillShade="D9"/>
            <w:vAlign w:val="center"/>
            <w:hideMark/>
          </w:tcPr>
          <w:p w14:paraId="08BA5AE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14" w:type="pct"/>
            <w:shd w:val="clear" w:color="auto" w:fill="D9D9D9" w:themeFill="background1" w:themeFillShade="D9"/>
            <w:vAlign w:val="center"/>
            <w:hideMark/>
          </w:tcPr>
          <w:p w14:paraId="703F32B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14" w:type="pct"/>
            <w:shd w:val="clear" w:color="auto" w:fill="D9D9D9" w:themeFill="background1" w:themeFillShade="D9"/>
            <w:vAlign w:val="center"/>
            <w:hideMark/>
          </w:tcPr>
          <w:p w14:paraId="4388FFD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533" w:type="pct"/>
            <w:shd w:val="clear" w:color="auto" w:fill="BFBFBF" w:themeFill="background1" w:themeFillShade="BF"/>
            <w:vAlign w:val="center"/>
            <w:hideMark/>
          </w:tcPr>
          <w:p w14:paraId="79CC2DB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c>
          <w:tcPr>
            <w:tcW w:w="261" w:type="pct"/>
            <w:shd w:val="clear" w:color="auto" w:fill="D9D9D9" w:themeFill="background1" w:themeFillShade="D9"/>
            <w:vAlign w:val="center"/>
            <w:hideMark/>
          </w:tcPr>
          <w:p w14:paraId="2903291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D9D9D9" w:themeFill="background1" w:themeFillShade="D9"/>
            <w:vAlign w:val="center"/>
            <w:hideMark/>
          </w:tcPr>
          <w:p w14:paraId="794D10C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460" w:type="pct"/>
            <w:shd w:val="clear" w:color="auto" w:fill="D9D9D9" w:themeFill="background1" w:themeFillShade="D9"/>
            <w:vAlign w:val="center"/>
            <w:hideMark/>
          </w:tcPr>
          <w:p w14:paraId="1C899AE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r>
      <w:tr w:rsidR="008B2C6B" w:rsidRPr="008B2C6B" w14:paraId="5C930484" w14:textId="77777777" w:rsidTr="009D287D">
        <w:trPr>
          <w:trHeight w:val="260"/>
        </w:trPr>
        <w:tc>
          <w:tcPr>
            <w:tcW w:w="350" w:type="pct"/>
            <w:vMerge/>
            <w:vAlign w:val="center"/>
            <w:hideMark/>
          </w:tcPr>
          <w:p w14:paraId="10DBDE60"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5DEECF6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A kommunikáció és zavarai</w:t>
            </w:r>
          </w:p>
        </w:tc>
        <w:tc>
          <w:tcPr>
            <w:tcW w:w="232" w:type="pct"/>
            <w:shd w:val="clear" w:color="auto" w:fill="auto"/>
            <w:vAlign w:val="center"/>
            <w:hideMark/>
          </w:tcPr>
          <w:p w14:paraId="2D96B98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0A57F1C5"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6AE2CCD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c>
          <w:tcPr>
            <w:tcW w:w="214" w:type="pct"/>
            <w:shd w:val="clear" w:color="auto" w:fill="auto"/>
            <w:vAlign w:val="center"/>
            <w:hideMark/>
          </w:tcPr>
          <w:p w14:paraId="19D9F9E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5A54CEA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D9D9" w:themeFill="background1" w:themeFillShade="D9"/>
            <w:vAlign w:val="center"/>
            <w:hideMark/>
          </w:tcPr>
          <w:p w14:paraId="0288142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9</w:t>
            </w:r>
          </w:p>
        </w:tc>
        <w:tc>
          <w:tcPr>
            <w:tcW w:w="261" w:type="pct"/>
            <w:shd w:val="clear" w:color="auto" w:fill="auto"/>
            <w:vAlign w:val="center"/>
            <w:hideMark/>
          </w:tcPr>
          <w:p w14:paraId="3979632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c>
          <w:tcPr>
            <w:tcW w:w="261" w:type="pct"/>
            <w:shd w:val="clear" w:color="auto" w:fill="auto"/>
            <w:vAlign w:val="center"/>
            <w:hideMark/>
          </w:tcPr>
          <w:p w14:paraId="00DD79E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4B998BB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r>
      <w:tr w:rsidR="008B2C6B" w:rsidRPr="008B2C6B" w14:paraId="681265C7" w14:textId="77777777" w:rsidTr="009D287D">
        <w:trPr>
          <w:trHeight w:val="260"/>
        </w:trPr>
        <w:tc>
          <w:tcPr>
            <w:tcW w:w="350" w:type="pct"/>
            <w:vMerge/>
            <w:vAlign w:val="center"/>
            <w:hideMark/>
          </w:tcPr>
          <w:p w14:paraId="0F211100"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0295E6B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Beszédművelés, beszédtechnika </w:t>
            </w:r>
          </w:p>
        </w:tc>
        <w:tc>
          <w:tcPr>
            <w:tcW w:w="232" w:type="pct"/>
            <w:shd w:val="clear" w:color="auto" w:fill="auto"/>
            <w:vAlign w:val="center"/>
            <w:hideMark/>
          </w:tcPr>
          <w:p w14:paraId="4BC00F42"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2216339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48C605D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c>
          <w:tcPr>
            <w:tcW w:w="214" w:type="pct"/>
            <w:shd w:val="clear" w:color="auto" w:fill="auto"/>
            <w:vAlign w:val="center"/>
            <w:hideMark/>
          </w:tcPr>
          <w:p w14:paraId="6FD9F438"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177B0B9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13</w:t>
            </w:r>
          </w:p>
        </w:tc>
        <w:tc>
          <w:tcPr>
            <w:tcW w:w="533" w:type="pct"/>
            <w:shd w:val="clear" w:color="auto" w:fill="D9D9D9" w:themeFill="background1" w:themeFillShade="D9"/>
            <w:vAlign w:val="center"/>
            <w:hideMark/>
          </w:tcPr>
          <w:p w14:paraId="66798F3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22</w:t>
            </w:r>
          </w:p>
        </w:tc>
        <w:tc>
          <w:tcPr>
            <w:tcW w:w="261" w:type="pct"/>
            <w:shd w:val="clear" w:color="auto" w:fill="auto"/>
            <w:vAlign w:val="center"/>
            <w:hideMark/>
          </w:tcPr>
          <w:p w14:paraId="60789450"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c>
          <w:tcPr>
            <w:tcW w:w="261" w:type="pct"/>
            <w:shd w:val="clear" w:color="auto" w:fill="auto"/>
            <w:vAlign w:val="center"/>
            <w:hideMark/>
          </w:tcPr>
          <w:p w14:paraId="0CDE9EA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D9D9D9" w:themeFill="background1" w:themeFillShade="D9"/>
            <w:vAlign w:val="center"/>
            <w:hideMark/>
          </w:tcPr>
          <w:p w14:paraId="53791B1F"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9</w:t>
            </w:r>
          </w:p>
        </w:tc>
      </w:tr>
      <w:tr w:rsidR="008B2C6B" w:rsidRPr="008B2C6B" w14:paraId="1C8F9C68" w14:textId="77777777" w:rsidTr="009D287D">
        <w:trPr>
          <w:trHeight w:val="570"/>
        </w:trPr>
        <w:tc>
          <w:tcPr>
            <w:tcW w:w="350" w:type="pct"/>
            <w:vMerge/>
            <w:vAlign w:val="center"/>
            <w:hideMark/>
          </w:tcPr>
          <w:p w14:paraId="24D76441"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uto"/>
            <w:vAlign w:val="center"/>
            <w:hideMark/>
          </w:tcPr>
          <w:p w14:paraId="762DC6B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Kommunikáció és konfliktuskezelés a pedagógiai folyamatban és a családdal</w:t>
            </w:r>
          </w:p>
        </w:tc>
        <w:tc>
          <w:tcPr>
            <w:tcW w:w="232" w:type="pct"/>
            <w:shd w:val="clear" w:color="auto" w:fill="auto"/>
            <w:vAlign w:val="center"/>
            <w:hideMark/>
          </w:tcPr>
          <w:p w14:paraId="552E122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auto"/>
            <w:vAlign w:val="center"/>
            <w:hideMark/>
          </w:tcPr>
          <w:p w14:paraId="637C6086"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auto"/>
            <w:vAlign w:val="center"/>
            <w:hideMark/>
          </w:tcPr>
          <w:p w14:paraId="358FF183"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14" w:type="pct"/>
            <w:shd w:val="clear" w:color="auto" w:fill="auto"/>
            <w:vAlign w:val="center"/>
            <w:hideMark/>
          </w:tcPr>
          <w:p w14:paraId="6E30F997"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14" w:type="pct"/>
            <w:shd w:val="clear" w:color="auto" w:fill="auto"/>
            <w:vAlign w:val="center"/>
            <w:hideMark/>
          </w:tcPr>
          <w:p w14:paraId="67E40F3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533" w:type="pct"/>
            <w:shd w:val="clear" w:color="auto" w:fill="D9D9D9" w:themeFill="background1" w:themeFillShade="D9"/>
            <w:vAlign w:val="center"/>
            <w:hideMark/>
          </w:tcPr>
          <w:p w14:paraId="33297AE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uto"/>
            <w:vAlign w:val="center"/>
            <w:hideMark/>
          </w:tcPr>
          <w:p w14:paraId="595C4D99"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18</w:t>
            </w:r>
          </w:p>
        </w:tc>
        <w:tc>
          <w:tcPr>
            <w:tcW w:w="261" w:type="pct"/>
            <w:shd w:val="clear" w:color="auto" w:fill="auto"/>
            <w:vAlign w:val="center"/>
            <w:hideMark/>
          </w:tcPr>
          <w:p w14:paraId="4519DF71"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31</w:t>
            </w:r>
          </w:p>
        </w:tc>
        <w:tc>
          <w:tcPr>
            <w:tcW w:w="460" w:type="pct"/>
            <w:shd w:val="clear" w:color="auto" w:fill="D9D9D9" w:themeFill="background1" w:themeFillShade="D9"/>
            <w:vAlign w:val="center"/>
            <w:hideMark/>
          </w:tcPr>
          <w:p w14:paraId="0C9DCB5E"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49</w:t>
            </w:r>
          </w:p>
        </w:tc>
      </w:tr>
      <w:tr w:rsidR="008B2C6B" w:rsidRPr="008B2C6B" w14:paraId="3750C415" w14:textId="77777777" w:rsidTr="009D287D">
        <w:trPr>
          <w:trHeight w:val="260"/>
        </w:trPr>
        <w:tc>
          <w:tcPr>
            <w:tcW w:w="350" w:type="pct"/>
            <w:vMerge/>
            <w:vAlign w:val="center"/>
            <w:hideMark/>
          </w:tcPr>
          <w:p w14:paraId="4C7011A8"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A9D08E"/>
            <w:vAlign w:val="center"/>
            <w:hideMark/>
          </w:tcPr>
          <w:p w14:paraId="026225A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Tanulási terület összes óraszáma</w:t>
            </w:r>
          </w:p>
        </w:tc>
        <w:tc>
          <w:tcPr>
            <w:tcW w:w="232" w:type="pct"/>
            <w:shd w:val="clear" w:color="auto" w:fill="A9D08E"/>
            <w:vAlign w:val="center"/>
            <w:hideMark/>
          </w:tcPr>
          <w:p w14:paraId="0A4A9C4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0" w:type="pct"/>
            <w:shd w:val="clear" w:color="auto" w:fill="A9D08E"/>
            <w:vAlign w:val="center"/>
            <w:hideMark/>
          </w:tcPr>
          <w:p w14:paraId="6B5952B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228" w:type="pct"/>
            <w:shd w:val="clear" w:color="auto" w:fill="A9D08E"/>
            <w:vAlign w:val="center"/>
            <w:hideMark/>
          </w:tcPr>
          <w:p w14:paraId="5CC8076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14" w:type="pct"/>
            <w:shd w:val="clear" w:color="auto" w:fill="A9D08E"/>
            <w:vAlign w:val="center"/>
            <w:hideMark/>
          </w:tcPr>
          <w:p w14:paraId="00D1A503"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18</w:t>
            </w:r>
          </w:p>
        </w:tc>
        <w:tc>
          <w:tcPr>
            <w:tcW w:w="214" w:type="pct"/>
            <w:shd w:val="clear" w:color="auto" w:fill="A9D08E"/>
            <w:vAlign w:val="center"/>
            <w:hideMark/>
          </w:tcPr>
          <w:p w14:paraId="05B4115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533" w:type="pct"/>
            <w:shd w:val="clear" w:color="auto" w:fill="A9D08E"/>
            <w:vAlign w:val="center"/>
            <w:hideMark/>
          </w:tcPr>
          <w:p w14:paraId="680A521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c>
          <w:tcPr>
            <w:tcW w:w="261" w:type="pct"/>
            <w:shd w:val="clear" w:color="auto" w:fill="A9D08E"/>
            <w:vAlign w:val="center"/>
            <w:hideMark/>
          </w:tcPr>
          <w:p w14:paraId="6EFBD14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A9D08E"/>
            <w:vAlign w:val="center"/>
            <w:hideMark/>
          </w:tcPr>
          <w:p w14:paraId="4D9906C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460" w:type="pct"/>
            <w:shd w:val="clear" w:color="auto" w:fill="A9D08E"/>
            <w:vAlign w:val="center"/>
            <w:hideMark/>
          </w:tcPr>
          <w:p w14:paraId="02A60D1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r>
      <w:tr w:rsidR="008B2C6B" w:rsidRPr="008B2C6B" w14:paraId="01EAA40C" w14:textId="77777777" w:rsidTr="009D287D">
        <w:trPr>
          <w:trHeight w:val="975"/>
        </w:trPr>
        <w:tc>
          <w:tcPr>
            <w:tcW w:w="350" w:type="pct"/>
            <w:shd w:val="clear" w:color="auto" w:fill="FFE699"/>
            <w:textDirection w:val="btLr"/>
            <w:vAlign w:val="center"/>
            <w:hideMark/>
          </w:tcPr>
          <w:p w14:paraId="307F3139"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Gyermek-irodalom</w:t>
            </w:r>
          </w:p>
        </w:tc>
        <w:tc>
          <w:tcPr>
            <w:tcW w:w="2027" w:type="pct"/>
            <w:shd w:val="clear" w:color="auto" w:fill="FFE699"/>
            <w:vAlign w:val="center"/>
            <w:hideMark/>
          </w:tcPr>
          <w:p w14:paraId="1A902F2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Gyermek- és kamaszirodalom</w:t>
            </w:r>
          </w:p>
        </w:tc>
        <w:tc>
          <w:tcPr>
            <w:tcW w:w="232" w:type="pct"/>
            <w:shd w:val="clear" w:color="auto" w:fill="FFE699"/>
            <w:vAlign w:val="center"/>
            <w:hideMark/>
          </w:tcPr>
          <w:p w14:paraId="286D9DA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0" w:type="pct"/>
            <w:shd w:val="clear" w:color="auto" w:fill="FFE699"/>
            <w:vAlign w:val="center"/>
            <w:hideMark/>
          </w:tcPr>
          <w:p w14:paraId="1046934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8" w:type="pct"/>
            <w:shd w:val="clear" w:color="auto" w:fill="FFE699"/>
            <w:vAlign w:val="center"/>
            <w:hideMark/>
          </w:tcPr>
          <w:p w14:paraId="7E8D8CD8" w14:textId="77777777" w:rsidR="00061447" w:rsidRPr="008B2C6B" w:rsidRDefault="00061447"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214" w:type="pct"/>
            <w:shd w:val="clear" w:color="auto" w:fill="FFE699"/>
            <w:vAlign w:val="center"/>
            <w:hideMark/>
          </w:tcPr>
          <w:p w14:paraId="17612A31" w14:textId="77777777" w:rsidR="00061447" w:rsidRPr="008B2C6B" w:rsidRDefault="00061447"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p>
        </w:tc>
        <w:tc>
          <w:tcPr>
            <w:tcW w:w="214" w:type="pct"/>
            <w:shd w:val="clear" w:color="auto" w:fill="FFE699"/>
            <w:vAlign w:val="center"/>
            <w:hideMark/>
          </w:tcPr>
          <w:p w14:paraId="059C46B0" w14:textId="77777777" w:rsidR="00061447" w:rsidRPr="008B2C6B" w:rsidRDefault="00061447"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 </w:t>
            </w:r>
          </w:p>
        </w:tc>
        <w:tc>
          <w:tcPr>
            <w:tcW w:w="533" w:type="pct"/>
            <w:shd w:val="clear" w:color="auto" w:fill="FFE699"/>
            <w:vAlign w:val="center"/>
            <w:hideMark/>
          </w:tcPr>
          <w:p w14:paraId="575079D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FFE699"/>
            <w:vAlign w:val="center"/>
            <w:hideMark/>
          </w:tcPr>
          <w:p w14:paraId="455F3E3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c>
          <w:tcPr>
            <w:tcW w:w="261" w:type="pct"/>
            <w:shd w:val="clear" w:color="auto" w:fill="FFE699"/>
            <w:vAlign w:val="center"/>
            <w:hideMark/>
          </w:tcPr>
          <w:p w14:paraId="71E3A42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0</w:t>
            </w:r>
          </w:p>
        </w:tc>
        <w:tc>
          <w:tcPr>
            <w:tcW w:w="460" w:type="pct"/>
            <w:shd w:val="clear" w:color="auto" w:fill="FFE699"/>
            <w:vAlign w:val="center"/>
            <w:hideMark/>
          </w:tcPr>
          <w:p w14:paraId="451CEE31"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72</w:t>
            </w:r>
          </w:p>
        </w:tc>
      </w:tr>
      <w:tr w:rsidR="008B2C6B" w:rsidRPr="008B2C6B" w14:paraId="2039A12F" w14:textId="77777777" w:rsidTr="009D287D">
        <w:trPr>
          <w:trHeight w:val="1182"/>
        </w:trPr>
        <w:tc>
          <w:tcPr>
            <w:tcW w:w="350" w:type="pct"/>
            <w:shd w:val="clear" w:color="auto" w:fill="FBD4B4" w:themeFill="accent6" w:themeFillTint="66"/>
            <w:textDirection w:val="btLr"/>
            <w:vAlign w:val="center"/>
            <w:hideMark/>
          </w:tcPr>
          <w:p w14:paraId="21A41676"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Szabad órakeret</w:t>
            </w:r>
          </w:p>
        </w:tc>
        <w:tc>
          <w:tcPr>
            <w:tcW w:w="2027" w:type="pct"/>
            <w:shd w:val="clear" w:color="auto" w:fill="FBD4B4" w:themeFill="accent6" w:themeFillTint="66"/>
            <w:noWrap/>
            <w:vAlign w:val="center"/>
            <w:hideMark/>
          </w:tcPr>
          <w:p w14:paraId="2EFE65E4" w14:textId="77777777" w:rsidR="00061447" w:rsidRPr="008B2C6B" w:rsidRDefault="00061447" w:rsidP="00C852BF">
            <w:pPr>
              <w:jc w:val="center"/>
              <w:rPr>
                <w:rFonts w:ascii="Times New Roman" w:eastAsia="Times New Roman" w:hAnsi="Times New Roman" w:cs="Times New Roman"/>
                <w:b/>
                <w:sz w:val="20"/>
                <w:szCs w:val="20"/>
                <w:lang w:eastAsia="hu-HU"/>
              </w:rPr>
            </w:pPr>
            <w:r w:rsidRPr="008B2C6B">
              <w:rPr>
                <w:rFonts w:ascii="Times New Roman" w:eastAsia="Times New Roman" w:hAnsi="Times New Roman" w:cs="Times New Roman"/>
                <w:b/>
                <w:sz w:val="20"/>
                <w:szCs w:val="20"/>
                <w:lang w:eastAsia="hu-HU"/>
              </w:rPr>
              <w:t>Szabadon tervezendő kötelező szakmai órakeret</w:t>
            </w:r>
          </w:p>
        </w:tc>
        <w:tc>
          <w:tcPr>
            <w:tcW w:w="232" w:type="pct"/>
            <w:shd w:val="clear" w:color="auto" w:fill="FBD4B4" w:themeFill="accent6" w:themeFillTint="66"/>
            <w:noWrap/>
            <w:vAlign w:val="bottom"/>
            <w:hideMark/>
          </w:tcPr>
          <w:p w14:paraId="7097AF12" w14:textId="77777777"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0" w:type="pct"/>
            <w:shd w:val="clear" w:color="auto" w:fill="FBD4B4" w:themeFill="accent6" w:themeFillTint="66"/>
            <w:noWrap/>
            <w:vAlign w:val="bottom"/>
            <w:hideMark/>
          </w:tcPr>
          <w:p w14:paraId="06243E2D" w14:textId="77777777"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228" w:type="pct"/>
            <w:shd w:val="clear" w:color="auto" w:fill="FBD4B4" w:themeFill="accent6" w:themeFillTint="66"/>
            <w:noWrap/>
            <w:vAlign w:val="center"/>
            <w:hideMark/>
          </w:tcPr>
          <w:p w14:paraId="377208E8" w14:textId="77777777" w:rsidR="00061447" w:rsidRPr="008B2C6B" w:rsidRDefault="00061447"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 36</w:t>
            </w:r>
          </w:p>
        </w:tc>
        <w:tc>
          <w:tcPr>
            <w:tcW w:w="214" w:type="pct"/>
            <w:shd w:val="clear" w:color="auto" w:fill="FBD4B4" w:themeFill="accent6" w:themeFillTint="66"/>
            <w:noWrap/>
            <w:vAlign w:val="center"/>
            <w:hideMark/>
          </w:tcPr>
          <w:p w14:paraId="2CCC8DD7" w14:textId="77777777" w:rsidR="00061447" w:rsidRPr="008B2C6B" w:rsidRDefault="00061447"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 36</w:t>
            </w:r>
          </w:p>
        </w:tc>
        <w:tc>
          <w:tcPr>
            <w:tcW w:w="214" w:type="pct"/>
            <w:shd w:val="clear" w:color="auto" w:fill="FBD4B4" w:themeFill="accent6" w:themeFillTint="66"/>
            <w:noWrap/>
            <w:vAlign w:val="center"/>
            <w:hideMark/>
          </w:tcPr>
          <w:p w14:paraId="3E6A379D"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62</w:t>
            </w:r>
          </w:p>
        </w:tc>
        <w:tc>
          <w:tcPr>
            <w:tcW w:w="533" w:type="pct"/>
            <w:shd w:val="clear" w:color="auto" w:fill="FBD4B4" w:themeFill="accent6" w:themeFillTint="66"/>
            <w:noWrap/>
            <w:vAlign w:val="center"/>
            <w:hideMark/>
          </w:tcPr>
          <w:p w14:paraId="0BE458F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134</w:t>
            </w:r>
          </w:p>
        </w:tc>
        <w:tc>
          <w:tcPr>
            <w:tcW w:w="261" w:type="pct"/>
            <w:shd w:val="clear" w:color="auto" w:fill="FBD4B4" w:themeFill="accent6" w:themeFillTint="66"/>
            <w:noWrap/>
            <w:vAlign w:val="center"/>
            <w:hideMark/>
          </w:tcPr>
          <w:p w14:paraId="52355717" w14:textId="77777777" w:rsidR="00061447" w:rsidRPr="008B2C6B" w:rsidRDefault="00061447" w:rsidP="00C852BF">
            <w:pPr>
              <w:jc w:val="center"/>
              <w:rPr>
                <w:rFonts w:ascii="Times New Roman" w:eastAsia="Times New Roman" w:hAnsi="Times New Roman" w:cs="Times New Roman"/>
                <w:sz w:val="20"/>
                <w:szCs w:val="20"/>
                <w:lang w:eastAsia="hu-HU"/>
              </w:rPr>
            </w:pPr>
          </w:p>
        </w:tc>
        <w:tc>
          <w:tcPr>
            <w:tcW w:w="261" w:type="pct"/>
            <w:shd w:val="clear" w:color="auto" w:fill="FBD4B4" w:themeFill="accent6" w:themeFillTint="66"/>
            <w:noWrap/>
            <w:vAlign w:val="center"/>
            <w:hideMark/>
          </w:tcPr>
          <w:p w14:paraId="635AEE03" w14:textId="77777777" w:rsidR="00061447" w:rsidRPr="008B2C6B" w:rsidRDefault="00061447" w:rsidP="00C852BF">
            <w:pPr>
              <w:jc w:val="center"/>
              <w:rPr>
                <w:rFonts w:ascii="Times New Roman" w:eastAsia="Times New Roman" w:hAnsi="Times New Roman" w:cs="Times New Roman"/>
                <w:sz w:val="20"/>
                <w:szCs w:val="20"/>
                <w:lang w:eastAsia="hu-HU"/>
              </w:rPr>
            </w:pPr>
          </w:p>
        </w:tc>
        <w:tc>
          <w:tcPr>
            <w:tcW w:w="460" w:type="pct"/>
            <w:shd w:val="clear" w:color="auto" w:fill="FBD4B4" w:themeFill="accent6" w:themeFillTint="66"/>
            <w:noWrap/>
            <w:vAlign w:val="bottom"/>
            <w:hideMark/>
          </w:tcPr>
          <w:p w14:paraId="3269CF12" w14:textId="77777777"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r>
      <w:tr w:rsidR="008B2C6B" w:rsidRPr="008B2C6B" w14:paraId="32A82111" w14:textId="77777777" w:rsidTr="009D287D">
        <w:trPr>
          <w:trHeight w:val="397"/>
        </w:trPr>
        <w:tc>
          <w:tcPr>
            <w:tcW w:w="350" w:type="pct"/>
            <w:vMerge w:val="restart"/>
            <w:shd w:val="clear" w:color="auto" w:fill="D99594" w:themeFill="accent2" w:themeFillTint="99"/>
            <w:textDirection w:val="btLr"/>
            <w:vAlign w:val="center"/>
            <w:hideMark/>
          </w:tcPr>
          <w:p w14:paraId="5DE9520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Ágazathoz kapcsolódó</w:t>
            </w:r>
            <w:r w:rsidRPr="008B2C6B">
              <w:rPr>
                <w:rFonts w:ascii="Times New Roman" w:eastAsia="Times New Roman" w:hAnsi="Times New Roman" w:cs="Times New Roman"/>
                <w:b/>
                <w:bCs/>
                <w:sz w:val="20"/>
                <w:szCs w:val="20"/>
                <w:lang w:eastAsia="hu-HU"/>
              </w:rPr>
              <w:br/>
              <w:t xml:space="preserve"> tartalmak</w:t>
            </w:r>
          </w:p>
        </w:tc>
        <w:tc>
          <w:tcPr>
            <w:tcW w:w="2027" w:type="pct"/>
            <w:shd w:val="clear" w:color="auto" w:fill="D99594" w:themeFill="accent2" w:themeFillTint="99"/>
            <w:noWrap/>
            <w:vAlign w:val="center"/>
            <w:hideMark/>
          </w:tcPr>
          <w:p w14:paraId="5AFCBB18" w14:textId="77777777" w:rsidR="00061447" w:rsidRPr="008B2C6B" w:rsidRDefault="00061447" w:rsidP="00C852BF">
            <w:pPr>
              <w:jc w:val="center"/>
              <w:rPr>
                <w:rFonts w:ascii="Times New Roman" w:eastAsia="Times New Roman" w:hAnsi="Times New Roman" w:cs="Times New Roman"/>
                <w:b/>
                <w:sz w:val="20"/>
                <w:szCs w:val="20"/>
                <w:lang w:eastAsia="hu-HU"/>
              </w:rPr>
            </w:pPr>
            <w:r w:rsidRPr="008B2C6B">
              <w:rPr>
                <w:rFonts w:ascii="Times New Roman" w:eastAsia="Times New Roman" w:hAnsi="Times New Roman" w:cs="Times New Roman"/>
                <w:b/>
                <w:sz w:val="20"/>
                <w:szCs w:val="20"/>
                <w:lang w:eastAsia="hu-HU"/>
              </w:rPr>
              <w:t>IKT a pedagógiában</w:t>
            </w:r>
          </w:p>
        </w:tc>
        <w:tc>
          <w:tcPr>
            <w:tcW w:w="232" w:type="pct"/>
            <w:shd w:val="clear" w:color="auto" w:fill="D99594" w:themeFill="accent2" w:themeFillTint="99"/>
            <w:noWrap/>
            <w:vAlign w:val="center"/>
            <w:hideMark/>
          </w:tcPr>
          <w:p w14:paraId="2CA27EC8" w14:textId="2A8F95B6"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72</w:t>
            </w:r>
          </w:p>
        </w:tc>
        <w:tc>
          <w:tcPr>
            <w:tcW w:w="220" w:type="pct"/>
            <w:shd w:val="clear" w:color="auto" w:fill="D99594" w:themeFill="accent2" w:themeFillTint="99"/>
            <w:noWrap/>
            <w:vAlign w:val="center"/>
            <w:hideMark/>
          </w:tcPr>
          <w:p w14:paraId="70E68A2E" w14:textId="616F3471"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72</w:t>
            </w:r>
          </w:p>
        </w:tc>
        <w:tc>
          <w:tcPr>
            <w:tcW w:w="228" w:type="pct"/>
            <w:shd w:val="clear" w:color="auto" w:fill="D99594" w:themeFill="accent2" w:themeFillTint="99"/>
            <w:noWrap/>
            <w:vAlign w:val="center"/>
            <w:hideMark/>
          </w:tcPr>
          <w:p w14:paraId="57500A8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D99594" w:themeFill="accent2" w:themeFillTint="99"/>
            <w:noWrap/>
            <w:vAlign w:val="center"/>
            <w:hideMark/>
          </w:tcPr>
          <w:p w14:paraId="34B00A8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D99594" w:themeFill="accent2" w:themeFillTint="99"/>
            <w:noWrap/>
            <w:vAlign w:val="center"/>
            <w:hideMark/>
          </w:tcPr>
          <w:p w14:paraId="60917739" w14:textId="023BBE47"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72</w:t>
            </w:r>
          </w:p>
        </w:tc>
        <w:tc>
          <w:tcPr>
            <w:tcW w:w="533" w:type="pct"/>
            <w:shd w:val="clear" w:color="auto" w:fill="D99594" w:themeFill="accent2" w:themeFillTint="99"/>
            <w:noWrap/>
            <w:vAlign w:val="center"/>
            <w:hideMark/>
          </w:tcPr>
          <w:p w14:paraId="4797A1C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61" w:type="pct"/>
            <w:shd w:val="clear" w:color="auto" w:fill="D99594" w:themeFill="accent2" w:themeFillTint="99"/>
            <w:noWrap/>
            <w:vAlign w:val="center"/>
            <w:hideMark/>
          </w:tcPr>
          <w:p w14:paraId="1F26CBA7"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D99594" w:themeFill="accent2" w:themeFillTint="99"/>
            <w:noWrap/>
            <w:vAlign w:val="center"/>
            <w:hideMark/>
          </w:tcPr>
          <w:p w14:paraId="2E5F9684"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460" w:type="pct"/>
            <w:shd w:val="clear" w:color="auto" w:fill="D99594" w:themeFill="accent2" w:themeFillTint="99"/>
            <w:noWrap/>
            <w:vAlign w:val="center"/>
            <w:hideMark/>
          </w:tcPr>
          <w:p w14:paraId="241E1F6B"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r>
      <w:tr w:rsidR="008B2C6B" w:rsidRPr="008B2C6B" w14:paraId="2F766479" w14:textId="77777777" w:rsidTr="009D287D">
        <w:trPr>
          <w:trHeight w:val="397"/>
        </w:trPr>
        <w:tc>
          <w:tcPr>
            <w:tcW w:w="350" w:type="pct"/>
            <w:vMerge/>
            <w:shd w:val="clear" w:color="auto" w:fill="D99594" w:themeFill="accent2" w:themeFillTint="99"/>
            <w:vAlign w:val="center"/>
            <w:hideMark/>
          </w:tcPr>
          <w:p w14:paraId="770950CE"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D99594" w:themeFill="accent2" w:themeFillTint="99"/>
            <w:noWrap/>
            <w:vAlign w:val="center"/>
            <w:hideMark/>
          </w:tcPr>
          <w:p w14:paraId="3B6DE18D" w14:textId="77777777" w:rsidR="00061447" w:rsidRPr="008B2C6B" w:rsidRDefault="00061447" w:rsidP="00C852BF">
            <w:pPr>
              <w:jc w:val="center"/>
              <w:rPr>
                <w:rFonts w:ascii="Times New Roman" w:eastAsia="Times New Roman" w:hAnsi="Times New Roman" w:cs="Times New Roman"/>
                <w:b/>
                <w:sz w:val="20"/>
                <w:szCs w:val="20"/>
                <w:lang w:eastAsia="hu-HU"/>
              </w:rPr>
            </w:pPr>
            <w:r w:rsidRPr="008B2C6B">
              <w:rPr>
                <w:rFonts w:ascii="Times New Roman" w:eastAsia="Times New Roman" w:hAnsi="Times New Roman" w:cs="Times New Roman"/>
                <w:b/>
                <w:sz w:val="20"/>
                <w:szCs w:val="20"/>
                <w:lang w:eastAsia="hu-HU"/>
              </w:rPr>
              <w:t>Zenei nevelés</w:t>
            </w:r>
          </w:p>
        </w:tc>
        <w:tc>
          <w:tcPr>
            <w:tcW w:w="232" w:type="pct"/>
            <w:shd w:val="clear" w:color="auto" w:fill="D99594" w:themeFill="accent2" w:themeFillTint="99"/>
            <w:noWrap/>
            <w:vAlign w:val="center"/>
            <w:hideMark/>
          </w:tcPr>
          <w:p w14:paraId="0172BBAA" w14:textId="0A6A6CF5"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36</w:t>
            </w:r>
          </w:p>
        </w:tc>
        <w:tc>
          <w:tcPr>
            <w:tcW w:w="220" w:type="pct"/>
            <w:shd w:val="clear" w:color="auto" w:fill="D99594" w:themeFill="accent2" w:themeFillTint="99"/>
            <w:noWrap/>
            <w:vAlign w:val="center"/>
            <w:hideMark/>
          </w:tcPr>
          <w:p w14:paraId="29960947" w14:textId="2FE2A86E"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36</w:t>
            </w:r>
          </w:p>
        </w:tc>
        <w:tc>
          <w:tcPr>
            <w:tcW w:w="228" w:type="pct"/>
            <w:shd w:val="clear" w:color="auto" w:fill="D99594" w:themeFill="accent2" w:themeFillTint="99"/>
            <w:noWrap/>
            <w:vAlign w:val="center"/>
            <w:hideMark/>
          </w:tcPr>
          <w:p w14:paraId="7BEEBC30" w14:textId="25644AFF" w:rsidR="00061447" w:rsidRPr="008B2C6B" w:rsidRDefault="00197C92"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72</w:t>
            </w:r>
            <w:r w:rsidR="00061447" w:rsidRPr="008B2C6B">
              <w:rPr>
                <w:rFonts w:ascii="Times New Roman" w:eastAsia="Times New Roman" w:hAnsi="Times New Roman" w:cs="Times New Roman"/>
                <w:bCs/>
                <w:sz w:val="20"/>
                <w:szCs w:val="20"/>
                <w:lang w:eastAsia="hu-HU"/>
              </w:rPr>
              <w:t> </w:t>
            </w:r>
          </w:p>
        </w:tc>
        <w:tc>
          <w:tcPr>
            <w:tcW w:w="214" w:type="pct"/>
            <w:shd w:val="clear" w:color="auto" w:fill="D99594" w:themeFill="accent2" w:themeFillTint="99"/>
            <w:noWrap/>
            <w:vAlign w:val="center"/>
            <w:hideMark/>
          </w:tcPr>
          <w:p w14:paraId="10B66926" w14:textId="139DD39C" w:rsidR="00061447" w:rsidRPr="008B2C6B" w:rsidRDefault="00197C92"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r w:rsidR="00061447" w:rsidRPr="008B2C6B">
              <w:rPr>
                <w:rFonts w:ascii="Times New Roman" w:eastAsia="Times New Roman" w:hAnsi="Times New Roman" w:cs="Times New Roman"/>
                <w:bCs/>
                <w:sz w:val="20"/>
                <w:szCs w:val="20"/>
                <w:lang w:eastAsia="hu-HU"/>
              </w:rPr>
              <w:t> </w:t>
            </w:r>
          </w:p>
        </w:tc>
        <w:tc>
          <w:tcPr>
            <w:tcW w:w="214" w:type="pct"/>
            <w:shd w:val="clear" w:color="auto" w:fill="D99594" w:themeFill="accent2" w:themeFillTint="99"/>
            <w:noWrap/>
            <w:vAlign w:val="center"/>
            <w:hideMark/>
          </w:tcPr>
          <w:p w14:paraId="40ECA1A9" w14:textId="28CBB947"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72</w:t>
            </w:r>
          </w:p>
        </w:tc>
        <w:tc>
          <w:tcPr>
            <w:tcW w:w="533" w:type="pct"/>
            <w:shd w:val="clear" w:color="auto" w:fill="D99594" w:themeFill="accent2" w:themeFillTint="99"/>
            <w:noWrap/>
            <w:vAlign w:val="center"/>
            <w:hideMark/>
          </w:tcPr>
          <w:p w14:paraId="5102957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61" w:type="pct"/>
            <w:shd w:val="clear" w:color="auto" w:fill="D99594" w:themeFill="accent2" w:themeFillTint="99"/>
            <w:noWrap/>
            <w:vAlign w:val="center"/>
            <w:hideMark/>
          </w:tcPr>
          <w:p w14:paraId="6B2D554A"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D99594" w:themeFill="accent2" w:themeFillTint="99"/>
            <w:noWrap/>
            <w:vAlign w:val="center"/>
            <w:hideMark/>
          </w:tcPr>
          <w:p w14:paraId="452DEE4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460" w:type="pct"/>
            <w:shd w:val="clear" w:color="auto" w:fill="D99594" w:themeFill="accent2" w:themeFillTint="99"/>
            <w:noWrap/>
            <w:vAlign w:val="center"/>
            <w:hideMark/>
          </w:tcPr>
          <w:p w14:paraId="0E1AA69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r>
      <w:tr w:rsidR="008B2C6B" w:rsidRPr="008B2C6B" w14:paraId="305F974A" w14:textId="77777777" w:rsidTr="009D287D">
        <w:trPr>
          <w:trHeight w:val="397"/>
        </w:trPr>
        <w:tc>
          <w:tcPr>
            <w:tcW w:w="350" w:type="pct"/>
            <w:vMerge/>
            <w:shd w:val="clear" w:color="auto" w:fill="D99594" w:themeFill="accent2" w:themeFillTint="99"/>
            <w:vAlign w:val="center"/>
            <w:hideMark/>
          </w:tcPr>
          <w:p w14:paraId="6BF93977" w14:textId="77777777" w:rsidR="00061447" w:rsidRPr="008B2C6B" w:rsidRDefault="00061447" w:rsidP="00C852BF">
            <w:pPr>
              <w:rPr>
                <w:rFonts w:ascii="Times New Roman" w:eastAsia="Times New Roman" w:hAnsi="Times New Roman" w:cs="Times New Roman"/>
                <w:b/>
                <w:bCs/>
                <w:sz w:val="20"/>
                <w:szCs w:val="20"/>
                <w:lang w:eastAsia="hu-HU"/>
              </w:rPr>
            </w:pPr>
          </w:p>
        </w:tc>
        <w:tc>
          <w:tcPr>
            <w:tcW w:w="2027" w:type="pct"/>
            <w:shd w:val="clear" w:color="auto" w:fill="D99594" w:themeFill="accent2" w:themeFillTint="99"/>
            <w:noWrap/>
            <w:vAlign w:val="center"/>
            <w:hideMark/>
          </w:tcPr>
          <w:p w14:paraId="531E7D52" w14:textId="77777777" w:rsidR="00061447" w:rsidRPr="008B2C6B" w:rsidRDefault="00061447" w:rsidP="00C852BF">
            <w:pPr>
              <w:jc w:val="center"/>
              <w:rPr>
                <w:rFonts w:ascii="Times New Roman" w:eastAsia="Times New Roman" w:hAnsi="Times New Roman" w:cs="Times New Roman"/>
                <w:b/>
                <w:sz w:val="20"/>
                <w:szCs w:val="20"/>
                <w:lang w:eastAsia="hu-HU"/>
              </w:rPr>
            </w:pPr>
            <w:r w:rsidRPr="008B2C6B">
              <w:rPr>
                <w:rFonts w:ascii="Times New Roman" w:eastAsia="Times New Roman" w:hAnsi="Times New Roman" w:cs="Times New Roman"/>
                <w:b/>
                <w:sz w:val="20"/>
                <w:szCs w:val="20"/>
                <w:lang w:eastAsia="hu-HU"/>
              </w:rPr>
              <w:t>Mozgáskultúra</w:t>
            </w:r>
          </w:p>
        </w:tc>
        <w:tc>
          <w:tcPr>
            <w:tcW w:w="232" w:type="pct"/>
            <w:shd w:val="clear" w:color="auto" w:fill="D99594" w:themeFill="accent2" w:themeFillTint="99"/>
            <w:noWrap/>
            <w:vAlign w:val="center"/>
            <w:hideMark/>
          </w:tcPr>
          <w:p w14:paraId="53BA8CA1" w14:textId="4D895D30" w:rsidR="00061447" w:rsidRPr="008B2C6B" w:rsidRDefault="00061447" w:rsidP="00C852BF">
            <w:pPr>
              <w:rPr>
                <w:rFonts w:ascii="Times New Roman" w:eastAsia="Times New Roman" w:hAnsi="Times New Roman" w:cs="Times New Roman"/>
                <w:sz w:val="20"/>
                <w:szCs w:val="20"/>
                <w:lang w:eastAsia="hu-HU"/>
              </w:rPr>
            </w:pPr>
          </w:p>
        </w:tc>
        <w:tc>
          <w:tcPr>
            <w:tcW w:w="220" w:type="pct"/>
            <w:shd w:val="clear" w:color="auto" w:fill="D99594" w:themeFill="accent2" w:themeFillTint="99"/>
            <w:noWrap/>
            <w:vAlign w:val="center"/>
            <w:hideMark/>
          </w:tcPr>
          <w:p w14:paraId="36B1CE29" w14:textId="073F9688"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r w:rsidR="00197C92" w:rsidRPr="008B2C6B">
              <w:rPr>
                <w:rFonts w:ascii="Times New Roman" w:eastAsia="Times New Roman" w:hAnsi="Times New Roman" w:cs="Times New Roman"/>
                <w:sz w:val="20"/>
                <w:szCs w:val="20"/>
                <w:lang w:eastAsia="hu-HU"/>
              </w:rPr>
              <w:t>36</w:t>
            </w:r>
          </w:p>
        </w:tc>
        <w:tc>
          <w:tcPr>
            <w:tcW w:w="228" w:type="pct"/>
            <w:shd w:val="clear" w:color="auto" w:fill="D99594" w:themeFill="accent2" w:themeFillTint="99"/>
            <w:noWrap/>
            <w:vAlign w:val="center"/>
            <w:hideMark/>
          </w:tcPr>
          <w:p w14:paraId="5E3ED448" w14:textId="2D7E8219" w:rsidR="00061447" w:rsidRPr="008B2C6B" w:rsidRDefault="00197C92"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r w:rsidR="00061447" w:rsidRPr="008B2C6B">
              <w:rPr>
                <w:rFonts w:ascii="Times New Roman" w:eastAsia="Times New Roman" w:hAnsi="Times New Roman" w:cs="Times New Roman"/>
                <w:bCs/>
                <w:sz w:val="20"/>
                <w:szCs w:val="20"/>
                <w:lang w:eastAsia="hu-HU"/>
              </w:rPr>
              <w:t> </w:t>
            </w:r>
          </w:p>
        </w:tc>
        <w:tc>
          <w:tcPr>
            <w:tcW w:w="214" w:type="pct"/>
            <w:shd w:val="clear" w:color="auto" w:fill="D99594" w:themeFill="accent2" w:themeFillTint="99"/>
            <w:noWrap/>
            <w:vAlign w:val="center"/>
            <w:hideMark/>
          </w:tcPr>
          <w:p w14:paraId="2B62C2BF" w14:textId="6951D6BD" w:rsidR="00061447" w:rsidRPr="008B2C6B" w:rsidRDefault="00197C92" w:rsidP="00C852BF">
            <w:pPr>
              <w:jc w:val="center"/>
              <w:rPr>
                <w:rFonts w:ascii="Times New Roman" w:eastAsia="Times New Roman" w:hAnsi="Times New Roman" w:cs="Times New Roman"/>
                <w:bCs/>
                <w:sz w:val="20"/>
                <w:szCs w:val="20"/>
                <w:lang w:eastAsia="hu-HU"/>
              </w:rPr>
            </w:pPr>
            <w:r w:rsidRPr="008B2C6B">
              <w:rPr>
                <w:rFonts w:ascii="Times New Roman" w:eastAsia="Times New Roman" w:hAnsi="Times New Roman" w:cs="Times New Roman"/>
                <w:bCs/>
                <w:sz w:val="20"/>
                <w:szCs w:val="20"/>
                <w:lang w:eastAsia="hu-HU"/>
              </w:rPr>
              <w:t>36</w:t>
            </w:r>
            <w:r w:rsidR="00061447" w:rsidRPr="008B2C6B">
              <w:rPr>
                <w:rFonts w:ascii="Times New Roman" w:eastAsia="Times New Roman" w:hAnsi="Times New Roman" w:cs="Times New Roman"/>
                <w:bCs/>
                <w:sz w:val="20"/>
                <w:szCs w:val="20"/>
                <w:lang w:eastAsia="hu-HU"/>
              </w:rPr>
              <w:t> </w:t>
            </w:r>
          </w:p>
        </w:tc>
        <w:tc>
          <w:tcPr>
            <w:tcW w:w="214" w:type="pct"/>
            <w:shd w:val="clear" w:color="auto" w:fill="D99594" w:themeFill="accent2" w:themeFillTint="99"/>
            <w:noWrap/>
            <w:vAlign w:val="center"/>
            <w:hideMark/>
          </w:tcPr>
          <w:p w14:paraId="06D5E525" w14:textId="77777777" w:rsidR="00061447" w:rsidRPr="008B2C6B" w:rsidRDefault="00061447" w:rsidP="00C852BF">
            <w:pP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533" w:type="pct"/>
            <w:shd w:val="clear" w:color="auto" w:fill="D99594" w:themeFill="accent2" w:themeFillTint="99"/>
            <w:noWrap/>
            <w:vAlign w:val="center"/>
            <w:hideMark/>
          </w:tcPr>
          <w:p w14:paraId="56C4620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61" w:type="pct"/>
            <w:shd w:val="clear" w:color="auto" w:fill="D99594" w:themeFill="accent2" w:themeFillTint="99"/>
            <w:noWrap/>
            <w:vAlign w:val="center"/>
            <w:hideMark/>
          </w:tcPr>
          <w:p w14:paraId="46F293F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36</w:t>
            </w:r>
          </w:p>
        </w:tc>
        <w:tc>
          <w:tcPr>
            <w:tcW w:w="261" w:type="pct"/>
            <w:shd w:val="clear" w:color="auto" w:fill="D99594" w:themeFill="accent2" w:themeFillTint="99"/>
            <w:noWrap/>
            <w:vAlign w:val="center"/>
            <w:hideMark/>
          </w:tcPr>
          <w:p w14:paraId="6323659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31</w:t>
            </w:r>
          </w:p>
        </w:tc>
        <w:tc>
          <w:tcPr>
            <w:tcW w:w="460" w:type="pct"/>
            <w:shd w:val="clear" w:color="auto" w:fill="D99594" w:themeFill="accent2" w:themeFillTint="99"/>
            <w:noWrap/>
            <w:vAlign w:val="center"/>
            <w:hideMark/>
          </w:tcPr>
          <w:p w14:paraId="5FFE0DAD"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67</w:t>
            </w:r>
          </w:p>
        </w:tc>
      </w:tr>
      <w:tr w:rsidR="008B2C6B" w:rsidRPr="008B2C6B" w14:paraId="431CE941" w14:textId="77777777" w:rsidTr="009D287D">
        <w:trPr>
          <w:trHeight w:val="835"/>
        </w:trPr>
        <w:tc>
          <w:tcPr>
            <w:tcW w:w="350" w:type="pct"/>
            <w:shd w:val="clear" w:color="auto" w:fill="B8CCE4" w:themeFill="accent1" w:themeFillTint="66"/>
            <w:textDirection w:val="btLr"/>
            <w:vAlign w:val="center"/>
          </w:tcPr>
          <w:p w14:paraId="5E3BCBDF" w14:textId="77777777" w:rsidR="00061447" w:rsidRPr="008B2C6B" w:rsidRDefault="00061447" w:rsidP="00C852BF">
            <w:pPr>
              <w:jc w:val="center"/>
              <w:rPr>
                <w:rFonts w:ascii="Times New Roman" w:eastAsia="Times New Roman" w:hAnsi="Times New Roman" w:cs="Times New Roman"/>
                <w:b/>
                <w:bCs/>
                <w:sz w:val="20"/>
                <w:szCs w:val="20"/>
                <w:lang w:eastAsia="hu-HU"/>
              </w:rPr>
            </w:pPr>
          </w:p>
        </w:tc>
        <w:tc>
          <w:tcPr>
            <w:tcW w:w="2027" w:type="pct"/>
            <w:shd w:val="clear" w:color="auto" w:fill="B8CCE4" w:themeFill="accent1" w:themeFillTint="66"/>
            <w:vAlign w:val="center"/>
            <w:hideMark/>
          </w:tcPr>
          <w:p w14:paraId="3709099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Egybefüggő szakmai gyakorlat</w:t>
            </w:r>
          </w:p>
        </w:tc>
        <w:tc>
          <w:tcPr>
            <w:tcW w:w="232" w:type="pct"/>
            <w:shd w:val="clear" w:color="auto" w:fill="B8CCE4" w:themeFill="accent1" w:themeFillTint="66"/>
            <w:noWrap/>
            <w:vAlign w:val="center"/>
            <w:hideMark/>
          </w:tcPr>
          <w:p w14:paraId="70C2E9E8"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0" w:type="pct"/>
            <w:shd w:val="clear" w:color="auto" w:fill="B8CCE4" w:themeFill="accent1" w:themeFillTint="66"/>
            <w:noWrap/>
            <w:vAlign w:val="center"/>
            <w:hideMark/>
          </w:tcPr>
          <w:p w14:paraId="00945EA0"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28" w:type="pct"/>
            <w:shd w:val="clear" w:color="auto" w:fill="B8CCE4" w:themeFill="accent1" w:themeFillTint="66"/>
            <w:noWrap/>
            <w:vAlign w:val="center"/>
            <w:hideMark/>
          </w:tcPr>
          <w:p w14:paraId="56FEBE9F"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140</w:t>
            </w:r>
          </w:p>
        </w:tc>
        <w:tc>
          <w:tcPr>
            <w:tcW w:w="214" w:type="pct"/>
            <w:shd w:val="clear" w:color="auto" w:fill="B8CCE4" w:themeFill="accent1" w:themeFillTint="66"/>
            <w:noWrap/>
            <w:vAlign w:val="center"/>
            <w:hideMark/>
          </w:tcPr>
          <w:p w14:paraId="05E3B0D5"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 </w:t>
            </w:r>
          </w:p>
        </w:tc>
        <w:tc>
          <w:tcPr>
            <w:tcW w:w="214" w:type="pct"/>
            <w:shd w:val="clear" w:color="auto" w:fill="B8CCE4" w:themeFill="accent1" w:themeFillTint="66"/>
            <w:noWrap/>
            <w:vAlign w:val="center"/>
            <w:hideMark/>
          </w:tcPr>
          <w:p w14:paraId="0B039CDF" w14:textId="77777777" w:rsidR="00061447" w:rsidRPr="008B2C6B" w:rsidRDefault="00061447" w:rsidP="00C852BF">
            <w:pPr>
              <w:jc w:val="center"/>
              <w:rPr>
                <w:rFonts w:ascii="Times New Roman" w:eastAsia="Times New Roman" w:hAnsi="Times New Roman" w:cs="Times New Roman"/>
                <w:b/>
                <w:bCs/>
                <w:sz w:val="20"/>
                <w:szCs w:val="20"/>
                <w:lang w:eastAsia="hu-HU"/>
              </w:rPr>
            </w:pPr>
          </w:p>
        </w:tc>
        <w:tc>
          <w:tcPr>
            <w:tcW w:w="533" w:type="pct"/>
            <w:shd w:val="clear" w:color="auto" w:fill="B8CCE4" w:themeFill="accent1" w:themeFillTint="66"/>
            <w:noWrap/>
            <w:vAlign w:val="center"/>
            <w:hideMark/>
          </w:tcPr>
          <w:p w14:paraId="24A5C10C"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140</w:t>
            </w:r>
          </w:p>
        </w:tc>
        <w:tc>
          <w:tcPr>
            <w:tcW w:w="261" w:type="pct"/>
            <w:shd w:val="clear" w:color="auto" w:fill="B8CCE4" w:themeFill="accent1" w:themeFillTint="66"/>
            <w:noWrap/>
            <w:vAlign w:val="center"/>
            <w:hideMark/>
          </w:tcPr>
          <w:p w14:paraId="05EBBF62"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160</w:t>
            </w:r>
          </w:p>
        </w:tc>
        <w:tc>
          <w:tcPr>
            <w:tcW w:w="261" w:type="pct"/>
            <w:shd w:val="clear" w:color="auto" w:fill="B8CCE4" w:themeFill="accent1" w:themeFillTint="66"/>
            <w:noWrap/>
            <w:vAlign w:val="center"/>
            <w:hideMark/>
          </w:tcPr>
          <w:p w14:paraId="4019B3CC" w14:textId="77777777" w:rsidR="00061447" w:rsidRPr="008B2C6B" w:rsidRDefault="00061447" w:rsidP="00C852BF">
            <w:pPr>
              <w:jc w:val="center"/>
              <w:rPr>
                <w:rFonts w:ascii="Times New Roman" w:eastAsia="Times New Roman" w:hAnsi="Times New Roman" w:cs="Times New Roman"/>
                <w:sz w:val="20"/>
                <w:szCs w:val="20"/>
                <w:lang w:eastAsia="hu-HU"/>
              </w:rPr>
            </w:pPr>
            <w:r w:rsidRPr="008B2C6B">
              <w:rPr>
                <w:rFonts w:ascii="Times New Roman" w:eastAsia="Times New Roman" w:hAnsi="Times New Roman" w:cs="Times New Roman"/>
                <w:sz w:val="20"/>
                <w:szCs w:val="20"/>
                <w:lang w:eastAsia="hu-HU"/>
              </w:rPr>
              <w:t> </w:t>
            </w:r>
          </w:p>
        </w:tc>
        <w:tc>
          <w:tcPr>
            <w:tcW w:w="460" w:type="pct"/>
            <w:shd w:val="clear" w:color="auto" w:fill="B8CCE4" w:themeFill="accent1" w:themeFillTint="66"/>
            <w:noWrap/>
            <w:vAlign w:val="center"/>
            <w:hideMark/>
          </w:tcPr>
          <w:p w14:paraId="35135E7E" w14:textId="77777777" w:rsidR="00061447" w:rsidRPr="008B2C6B" w:rsidRDefault="00061447" w:rsidP="00C852BF">
            <w:pPr>
              <w:jc w:val="center"/>
              <w:rPr>
                <w:rFonts w:ascii="Times New Roman" w:eastAsia="Times New Roman" w:hAnsi="Times New Roman" w:cs="Times New Roman"/>
                <w:b/>
                <w:bCs/>
                <w:sz w:val="20"/>
                <w:szCs w:val="20"/>
                <w:lang w:eastAsia="hu-HU"/>
              </w:rPr>
            </w:pPr>
            <w:r w:rsidRPr="008B2C6B">
              <w:rPr>
                <w:rFonts w:ascii="Times New Roman" w:eastAsia="Times New Roman" w:hAnsi="Times New Roman" w:cs="Times New Roman"/>
                <w:b/>
                <w:bCs/>
                <w:sz w:val="20"/>
                <w:szCs w:val="20"/>
                <w:lang w:eastAsia="hu-HU"/>
              </w:rPr>
              <w:t>160</w:t>
            </w:r>
          </w:p>
        </w:tc>
      </w:tr>
    </w:tbl>
    <w:p w14:paraId="7D17F359" w14:textId="77777777" w:rsidR="003B79C8" w:rsidRPr="008B2C6B" w:rsidRDefault="003B79C8" w:rsidP="003B79C8">
      <w:pPr>
        <w:ind w:left="117"/>
        <w:rPr>
          <w:rFonts w:ascii="Times New Roman" w:hAnsi="Times New Roman" w:cs="Times New Roman"/>
          <w:b/>
          <w:bCs/>
          <w:sz w:val="24"/>
          <w:szCs w:val="24"/>
        </w:rPr>
      </w:pPr>
    </w:p>
    <w:p w14:paraId="5A25D5F2" w14:textId="6154D4CA" w:rsidR="00404648" w:rsidRPr="008B2C6B" w:rsidRDefault="00881BB6" w:rsidP="00A4468D">
      <w:pPr>
        <w:rPr>
          <w:rFonts w:ascii="Times New Roman" w:hAnsi="Times New Roman" w:cs="Times New Roman"/>
          <w:sz w:val="24"/>
          <w:szCs w:val="24"/>
        </w:rPr>
        <w:sectPr w:rsidR="00404648" w:rsidRPr="008B2C6B" w:rsidSect="00404648">
          <w:type w:val="continuous"/>
          <w:pgSz w:w="11910" w:h="16840"/>
          <w:pgMar w:top="1134" w:right="1134" w:bottom="1134" w:left="1134" w:header="0" w:footer="919" w:gutter="0"/>
          <w:cols w:space="708"/>
          <w:docGrid w:linePitch="299"/>
        </w:sectPr>
      </w:pPr>
      <w:r w:rsidRPr="008B2C6B">
        <w:rPr>
          <w:rFonts w:ascii="Times New Roman" w:hAnsi="Times New Roman" w:cs="Times New Roman"/>
          <w:sz w:val="24"/>
          <w:szCs w:val="24"/>
        </w:rPr>
        <w:t>Az ágazathoz kapcsolódó közismereti tantárgyak: IKT a pedagógiában, Zenei nevelés, Kreatív alkotás, Mozgáskultúra</w:t>
      </w:r>
      <w:r w:rsidR="009A2E5E" w:rsidRPr="008B2C6B">
        <w:rPr>
          <w:rFonts w:ascii="Times New Roman" w:hAnsi="Times New Roman" w:cs="Times New Roman"/>
          <w:sz w:val="24"/>
          <w:szCs w:val="24"/>
        </w:rPr>
        <w:t xml:space="preserve"> </w:t>
      </w:r>
    </w:p>
    <w:p w14:paraId="67E47A82" w14:textId="0E71CCD8" w:rsidR="00DE0BBA" w:rsidRPr="008B2C6B" w:rsidRDefault="003E7DAF" w:rsidP="00F37932">
      <w:pPr>
        <w:pStyle w:val="Cmsor1"/>
        <w:ind w:left="993"/>
        <w:rPr>
          <w:sz w:val="26"/>
        </w:rPr>
      </w:pPr>
      <w:bookmarkStart w:id="27" w:name="_Toc134392526"/>
      <w:bookmarkStart w:id="28" w:name="_Toc209519285"/>
      <w:r w:rsidRPr="008B2C6B">
        <w:rPr>
          <w:spacing w:val="-10"/>
          <w:sz w:val="26"/>
        </w:rPr>
        <w:lastRenderedPageBreak/>
        <w:t>K</w:t>
      </w:r>
      <w:r w:rsidR="00DE0BBA" w:rsidRPr="008B2C6B">
        <w:rPr>
          <w:sz w:val="26"/>
        </w:rPr>
        <w:t>épzés</w:t>
      </w:r>
      <w:r w:rsidRPr="008B2C6B">
        <w:rPr>
          <w:sz w:val="26"/>
        </w:rPr>
        <w:t>i kimeneti követelmények</w:t>
      </w:r>
      <w:bookmarkEnd w:id="20"/>
      <w:bookmarkEnd w:id="27"/>
      <w:bookmarkEnd w:id="28"/>
    </w:p>
    <w:p w14:paraId="652E67E6" w14:textId="77777777" w:rsidR="003E7DAF" w:rsidRPr="008B2C6B" w:rsidRDefault="003E7DAF" w:rsidP="009F081E">
      <w:pPr>
        <w:rPr>
          <w:rFonts w:ascii="Times New Roman" w:hAnsi="Times New Roman" w:cs="Times New Roman"/>
          <w:sz w:val="28"/>
          <w:szCs w:val="28"/>
        </w:rPr>
      </w:pPr>
    </w:p>
    <w:p w14:paraId="3E0DF19D" w14:textId="5CB00B04" w:rsidR="003E7DAF" w:rsidRPr="008B2C6B" w:rsidRDefault="00730B11" w:rsidP="001D0FC2">
      <w:pPr>
        <w:jc w:val="both"/>
        <w:rPr>
          <w:rFonts w:ascii="Times New Roman" w:hAnsi="Times New Roman" w:cs="Times New Roman"/>
        </w:rPr>
      </w:pPr>
      <w:r w:rsidRPr="008B2C6B">
        <w:rPr>
          <w:rFonts w:ascii="Times New Roman" w:hAnsi="Times New Roman" w:cs="Times New Roman"/>
        </w:rPr>
        <w:t>Az ágazati alapoktatás során a tanuló elsajátítja a gondozási-, nevelési-, oktatási feladatokhoz szükséges alapismereteket, készségeket. Megismeri a gyermekek, tanulók szükségleteit, a környezet rendjének, tisztaságának fontosságát. Elsajátítja a társas kompetenciák fejlesztéséhez szükséges attitűdöket. Képessé válik viselkedési- és helyzetmegoldási minták nyújtására, az önálló próbálkozás és a kreativitás támogatására. Elsajátítja a gyermekek, tanulók szabadidős tevékenységének támogatásához, intézményi rendezvények, ünnepségek előkészítéséhez, szervezéséhez, megvalósításához szükséges képességeket. Tapasztalatot szerez a kreatív alkotó tevékenységekben, írásos- és nyomtatott anyagok másolásában és összeállításában, informatikai berendezések, eszközök kezelésében. Megismeri egy nevelési-, oktatási intézmény tevékenységét. Gyermekszeretet, empátia és tolerancia jellemzi, jó együttműködési és</w:t>
      </w:r>
      <w:r w:rsidRPr="008B2C6B">
        <w:rPr>
          <w:rFonts w:ascii="Times New Roman" w:hAnsi="Times New Roman" w:cs="Times New Roman"/>
          <w:sz w:val="24"/>
          <w:szCs w:val="24"/>
        </w:rPr>
        <w:t xml:space="preserve"> </w:t>
      </w:r>
      <w:r w:rsidRPr="008B2C6B">
        <w:rPr>
          <w:rFonts w:ascii="Times New Roman" w:hAnsi="Times New Roman" w:cs="Times New Roman"/>
        </w:rPr>
        <w:t>kommunikációs készséggel rendelkezik.</w:t>
      </w:r>
    </w:p>
    <w:p w14:paraId="480C78BC" w14:textId="77777777" w:rsidR="00730B11" w:rsidRPr="008B2C6B" w:rsidRDefault="00730B11" w:rsidP="0054666B">
      <w:pPr>
        <w:pStyle w:val="Cmsor1"/>
        <w:numPr>
          <w:ilvl w:val="0"/>
          <w:numId w:val="0"/>
        </w:numPr>
      </w:pPr>
    </w:p>
    <w:p w14:paraId="20AD0872" w14:textId="6F5FC912" w:rsidR="00DE0BBA" w:rsidRPr="008B2C6B" w:rsidRDefault="00DE0BBA" w:rsidP="00054E28">
      <w:pPr>
        <w:pStyle w:val="Cmsor2"/>
        <w:numPr>
          <w:ilvl w:val="0"/>
          <w:numId w:val="0"/>
        </w:numPr>
        <w:spacing w:before="0"/>
        <w:ind w:left="578" w:hanging="578"/>
        <w:rPr>
          <w:rFonts w:ascii="Times New Roman" w:hAnsi="Times New Roman" w:cs="Times New Roman"/>
          <w:sz w:val="24"/>
          <w:szCs w:val="24"/>
        </w:rPr>
      </w:pPr>
      <w:bookmarkStart w:id="29" w:name="_Toc134392527"/>
      <w:bookmarkStart w:id="30" w:name="_Toc209519286"/>
      <w:r w:rsidRPr="008B2C6B">
        <w:rPr>
          <w:rFonts w:ascii="Times New Roman" w:hAnsi="Times New Roman" w:cs="Times New Roman"/>
          <w:sz w:val="24"/>
          <w:szCs w:val="24"/>
        </w:rPr>
        <w:t>Ágazati alapoktatás</w:t>
      </w:r>
      <w:r w:rsidR="004B5330" w:rsidRPr="008B2C6B">
        <w:rPr>
          <w:rFonts w:ascii="Times New Roman" w:hAnsi="Times New Roman" w:cs="Times New Roman"/>
          <w:sz w:val="24"/>
          <w:szCs w:val="24"/>
        </w:rPr>
        <w:t xml:space="preserve"> (Oktatás ágazat)</w:t>
      </w:r>
      <w:bookmarkEnd w:id="29"/>
      <w:bookmarkEnd w:id="30"/>
    </w:p>
    <w:p w14:paraId="1C5151DC" w14:textId="307896FA" w:rsidR="00DE0BBA" w:rsidRPr="00F71149" w:rsidRDefault="00DE0BBA" w:rsidP="00F71149">
      <w:pPr>
        <w:widowControl/>
        <w:autoSpaceDE/>
        <w:autoSpaceDN/>
        <w:jc w:val="both"/>
        <w:rPr>
          <w:rFonts w:ascii="Times New Roman" w:eastAsia="Calibri" w:hAnsi="Times New Roman" w:cs="Times New Roman"/>
        </w:rPr>
      </w:pPr>
    </w:p>
    <w:tbl>
      <w:tblPr>
        <w:tblStyle w:val="TableGrid1"/>
        <w:tblW w:w="5000" w:type="pct"/>
        <w:tblInd w:w="0" w:type="dxa"/>
        <w:tblCellMar>
          <w:top w:w="7" w:type="dxa"/>
          <w:left w:w="107" w:type="dxa"/>
          <w:bottom w:w="57" w:type="dxa"/>
        </w:tblCellMar>
        <w:tblLook w:val="04A0" w:firstRow="1" w:lastRow="0" w:firstColumn="1" w:lastColumn="0" w:noHBand="0" w:noVBand="1"/>
      </w:tblPr>
      <w:tblGrid>
        <w:gridCol w:w="634"/>
        <w:gridCol w:w="2207"/>
        <w:gridCol w:w="1994"/>
        <w:gridCol w:w="23"/>
        <w:gridCol w:w="1956"/>
        <w:gridCol w:w="2248"/>
      </w:tblGrid>
      <w:tr w:rsidR="00DE0BBA" w:rsidRPr="00A4096F" w14:paraId="54D1F58C" w14:textId="77777777" w:rsidTr="00C92386">
        <w:tc>
          <w:tcPr>
            <w:tcW w:w="472"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76BE2C67" w14:textId="61AF3C8B" w:rsidR="00DE0BBA" w:rsidRPr="00A4096F" w:rsidRDefault="00DE0BBA" w:rsidP="00333451">
            <w:pPr>
              <w:jc w:val="center"/>
              <w:rPr>
                <w:rFonts w:ascii="Times New Roman" w:eastAsia="Calibri" w:hAnsi="Times New Roman" w:cs="Times New Roman"/>
                <w:color w:val="000000"/>
              </w:rPr>
            </w:pPr>
            <w:r w:rsidRPr="00A4096F">
              <w:rPr>
                <w:rFonts w:ascii="Times New Roman" w:eastAsia="Calibri" w:hAnsi="Times New Roman" w:cs="Times New Roman"/>
                <w:b/>
                <w:bCs/>
                <w:color w:val="FFFFFF"/>
              </w:rPr>
              <w:t>Sor-</w:t>
            </w:r>
            <w:r w:rsidR="00712248" w:rsidRPr="00A4096F">
              <w:rPr>
                <w:rFonts w:ascii="Times New Roman" w:eastAsia="Calibri" w:hAnsi="Times New Roman" w:cs="Times New Roman"/>
                <w:b/>
                <w:bCs/>
                <w:color w:val="FFFFFF"/>
              </w:rPr>
              <w:br/>
            </w:r>
            <w:r w:rsidRPr="00A4096F">
              <w:rPr>
                <w:rFonts w:ascii="Times New Roman" w:eastAsia="Calibri" w:hAnsi="Times New Roman" w:cs="Times New Roman"/>
                <w:b/>
                <w:bCs/>
                <w:color w:val="FFFFFF"/>
              </w:rPr>
              <w:t>szám</w:t>
            </w:r>
          </w:p>
        </w:tc>
        <w:tc>
          <w:tcPr>
            <w:tcW w:w="1213"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78BA5032" w14:textId="77777777" w:rsidR="00DE0BBA" w:rsidRPr="00A4096F" w:rsidRDefault="00DE0BBA" w:rsidP="003F49F0">
            <w:pPr>
              <w:ind w:left="4"/>
              <w:jc w:val="center"/>
              <w:rPr>
                <w:rFonts w:ascii="Times New Roman" w:eastAsia="Calibri" w:hAnsi="Times New Roman" w:cs="Times New Roman"/>
                <w:color w:val="000000"/>
              </w:rPr>
            </w:pPr>
            <w:r w:rsidRPr="00A4096F">
              <w:rPr>
                <w:rFonts w:ascii="Times New Roman" w:eastAsia="Calibri" w:hAnsi="Times New Roman" w:cs="Times New Roman"/>
                <w:b/>
                <w:color w:val="FFFFFF"/>
              </w:rPr>
              <w:t>Készségek, képességek</w:t>
            </w:r>
          </w:p>
        </w:tc>
        <w:tc>
          <w:tcPr>
            <w:tcW w:w="1044"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1EA373D8" w14:textId="77777777" w:rsidR="00DE0BBA" w:rsidRPr="00A4096F" w:rsidRDefault="00DE0BBA" w:rsidP="003F49F0">
            <w:pPr>
              <w:ind w:left="3"/>
              <w:jc w:val="center"/>
              <w:rPr>
                <w:rFonts w:ascii="Times New Roman" w:eastAsia="Calibri" w:hAnsi="Times New Roman" w:cs="Times New Roman"/>
                <w:color w:val="000000"/>
              </w:rPr>
            </w:pPr>
            <w:r w:rsidRPr="00A4096F">
              <w:rPr>
                <w:rFonts w:ascii="Times New Roman" w:eastAsia="Calibri" w:hAnsi="Times New Roman" w:cs="Times New Roman"/>
                <w:b/>
                <w:color w:val="FFFFFF"/>
              </w:rPr>
              <w:t>Ismeretek</w:t>
            </w:r>
          </w:p>
        </w:tc>
        <w:tc>
          <w:tcPr>
            <w:tcW w:w="1155" w:type="pct"/>
            <w:gridSpan w:val="2"/>
            <w:tcBorders>
              <w:top w:val="single" w:sz="4" w:space="0" w:color="000000"/>
              <w:left w:val="single" w:sz="4" w:space="0" w:color="000000"/>
              <w:bottom w:val="single" w:sz="4" w:space="0" w:color="000000"/>
              <w:right w:val="single" w:sz="4" w:space="0" w:color="000000"/>
            </w:tcBorders>
            <w:shd w:val="clear" w:color="auto" w:fill="ED7D31"/>
            <w:vAlign w:val="center"/>
          </w:tcPr>
          <w:p w14:paraId="7F9FEBAC" w14:textId="77777777" w:rsidR="00DE0BBA" w:rsidRPr="00A4096F" w:rsidRDefault="00DE0BBA" w:rsidP="003F49F0">
            <w:pPr>
              <w:jc w:val="center"/>
              <w:rPr>
                <w:rFonts w:ascii="Times New Roman" w:eastAsia="Calibri" w:hAnsi="Times New Roman" w:cs="Times New Roman"/>
                <w:color w:val="000000"/>
              </w:rPr>
            </w:pPr>
            <w:r w:rsidRPr="00A4096F">
              <w:rPr>
                <w:rFonts w:ascii="Times New Roman" w:eastAsia="Calibri" w:hAnsi="Times New Roman" w:cs="Times New Roman"/>
                <w:b/>
                <w:color w:val="FFFFFF"/>
              </w:rPr>
              <w:t>Elvárt viselkedésmódok, attitűdök</w:t>
            </w:r>
          </w:p>
        </w:tc>
        <w:tc>
          <w:tcPr>
            <w:tcW w:w="1116"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35212D41" w14:textId="77777777" w:rsidR="00DE0BBA" w:rsidRPr="00A4096F" w:rsidRDefault="00DE0BBA" w:rsidP="003F49F0">
            <w:pPr>
              <w:ind w:left="4" w:right="73"/>
              <w:jc w:val="center"/>
              <w:rPr>
                <w:rFonts w:ascii="Times New Roman" w:eastAsia="Calibri" w:hAnsi="Times New Roman" w:cs="Times New Roman"/>
                <w:color w:val="000000"/>
              </w:rPr>
            </w:pPr>
            <w:r w:rsidRPr="00A4096F">
              <w:rPr>
                <w:rFonts w:ascii="Times New Roman" w:eastAsia="Calibri" w:hAnsi="Times New Roman" w:cs="Times New Roman"/>
                <w:b/>
                <w:color w:val="FFFFFF"/>
              </w:rPr>
              <w:t>Önállóság és felelősség mértéke</w:t>
            </w:r>
          </w:p>
        </w:tc>
      </w:tr>
      <w:tr w:rsidR="00DE0BBA" w:rsidRPr="00A4096F" w14:paraId="1578E515" w14:textId="77777777" w:rsidTr="00C92386">
        <w:tc>
          <w:tcPr>
            <w:tcW w:w="472" w:type="pct"/>
            <w:tcBorders>
              <w:top w:val="single" w:sz="4" w:space="0" w:color="000000"/>
              <w:left w:val="single" w:sz="4" w:space="0" w:color="000000"/>
              <w:bottom w:val="single" w:sz="4" w:space="0" w:color="000000"/>
              <w:right w:val="single" w:sz="4" w:space="0" w:color="000000"/>
            </w:tcBorders>
            <w:vAlign w:val="center"/>
          </w:tcPr>
          <w:p w14:paraId="15C5DB05"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62701C84" w14:textId="0211D2F9" w:rsidR="00DE0BBA" w:rsidRPr="00A4096F" w:rsidRDefault="00B71467" w:rsidP="003F49F0">
            <w:pPr>
              <w:ind w:left="4" w:right="13"/>
              <w:jc w:val="center"/>
              <w:rPr>
                <w:rFonts w:ascii="Times New Roman" w:eastAsia="Calibri" w:hAnsi="Times New Roman" w:cs="Times New Roman"/>
              </w:rPr>
            </w:pPr>
            <w:r w:rsidRPr="00A4096F">
              <w:rPr>
                <w:rFonts w:ascii="Times New Roman" w:eastAsia="Calibri" w:hAnsi="Times New Roman" w:cs="Times New Roman"/>
              </w:rPr>
              <w:t>Azonosítja</w:t>
            </w:r>
            <w:r w:rsidR="00DE0BBA" w:rsidRPr="00A4096F">
              <w:rPr>
                <w:rFonts w:ascii="Times New Roman" w:eastAsia="Calibri" w:hAnsi="Times New Roman" w:cs="Times New Roman"/>
              </w:rPr>
              <w:t xml:space="preserve"> az egészséges fejlődés jellemzőit és felismerni az egyéni különbségeket.</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0202DBA8" w14:textId="77777777" w:rsidR="00DE0BBA" w:rsidRPr="00A4096F" w:rsidRDefault="00DE0BBA" w:rsidP="003F49F0">
            <w:pPr>
              <w:ind w:left="4" w:right="13"/>
              <w:jc w:val="center"/>
              <w:rPr>
                <w:rFonts w:ascii="Times New Roman" w:eastAsia="Calibri" w:hAnsi="Times New Roman" w:cs="Times New Roman"/>
              </w:rPr>
            </w:pPr>
            <w:r w:rsidRPr="00A4096F">
              <w:rPr>
                <w:rFonts w:ascii="Times New Roman" w:eastAsia="Calibri" w:hAnsi="Times New Roman" w:cs="Times New Roman"/>
              </w:rPr>
              <w:t>Ismeri a gyermekkor, serdülőkor és ifjúkor testi- lelki és szociális fejlődésének alapvető jellemzőit.</w:t>
            </w:r>
          </w:p>
        </w:tc>
        <w:tc>
          <w:tcPr>
            <w:tcW w:w="1142" w:type="pct"/>
            <w:tcBorders>
              <w:top w:val="single" w:sz="4" w:space="0" w:color="000000"/>
              <w:left w:val="single" w:sz="4" w:space="0" w:color="000000"/>
              <w:bottom w:val="single" w:sz="4" w:space="0" w:color="000000"/>
              <w:right w:val="single" w:sz="4" w:space="0" w:color="000000"/>
            </w:tcBorders>
            <w:vAlign w:val="center"/>
          </w:tcPr>
          <w:p w14:paraId="42B17E7E" w14:textId="77777777" w:rsidR="00DE0BBA" w:rsidRPr="00A4096F" w:rsidRDefault="00DE0BBA" w:rsidP="003F49F0">
            <w:pPr>
              <w:ind w:right="10"/>
              <w:jc w:val="center"/>
              <w:rPr>
                <w:rFonts w:ascii="Times New Roman" w:eastAsia="Calibri" w:hAnsi="Times New Roman" w:cs="Times New Roman"/>
              </w:rPr>
            </w:pPr>
            <w:r w:rsidRPr="00A4096F">
              <w:rPr>
                <w:rFonts w:ascii="Times New Roman" w:eastAsia="Calibri" w:hAnsi="Times New Roman" w:cs="Times New Roman"/>
              </w:rPr>
              <w:t>Munkája során szem előtt tartja a gyermek érdekeit, szükségleteit.</w:t>
            </w:r>
          </w:p>
        </w:tc>
        <w:tc>
          <w:tcPr>
            <w:tcW w:w="1116" w:type="pct"/>
            <w:tcBorders>
              <w:top w:val="single" w:sz="4" w:space="0" w:color="000000"/>
              <w:left w:val="single" w:sz="4" w:space="0" w:color="000000"/>
              <w:bottom w:val="single" w:sz="4" w:space="0" w:color="000000"/>
              <w:right w:val="single" w:sz="4" w:space="0" w:color="000000"/>
            </w:tcBorders>
            <w:vAlign w:val="center"/>
          </w:tcPr>
          <w:p w14:paraId="2E4E8609"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Támogatja a gyermek és fiatal fejlődését, pozitív megerősítést alkalmaz.</w:t>
            </w:r>
          </w:p>
        </w:tc>
      </w:tr>
      <w:tr w:rsidR="00DE0BBA" w:rsidRPr="00A4096F" w14:paraId="3A5F8C3E" w14:textId="77777777" w:rsidTr="00C92386">
        <w:tc>
          <w:tcPr>
            <w:tcW w:w="472" w:type="pct"/>
            <w:tcBorders>
              <w:top w:val="single" w:sz="4" w:space="0" w:color="000000"/>
              <w:left w:val="single" w:sz="4" w:space="0" w:color="000000"/>
              <w:bottom w:val="single" w:sz="4" w:space="0" w:color="000000"/>
              <w:right w:val="single" w:sz="4" w:space="0" w:color="000000"/>
            </w:tcBorders>
            <w:vAlign w:val="center"/>
          </w:tcPr>
          <w:p w14:paraId="59F919FD"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4466E410" w14:textId="61A1F6E3" w:rsidR="00DE0BBA" w:rsidRPr="00A4096F" w:rsidRDefault="00B71467" w:rsidP="003F49F0">
            <w:pPr>
              <w:ind w:left="4" w:right="13"/>
              <w:jc w:val="center"/>
              <w:rPr>
                <w:rFonts w:ascii="Times New Roman" w:eastAsia="Calibri" w:hAnsi="Times New Roman" w:cs="Times New Roman"/>
              </w:rPr>
            </w:pPr>
            <w:r w:rsidRPr="00A4096F">
              <w:rPr>
                <w:rFonts w:ascii="Times New Roman" w:eastAsia="Calibri" w:hAnsi="Times New Roman" w:cs="Times New Roman"/>
              </w:rPr>
              <w:t xml:space="preserve">Pedagógiai helyzetekben egészséges önérvényesítéssel és ennek megfelelő kommunikációval </w:t>
            </w:r>
            <w:r w:rsidR="004A6EE6">
              <w:rPr>
                <w:rFonts w:ascii="Times New Roman" w:eastAsia="Calibri" w:hAnsi="Times New Roman" w:cs="Times New Roman"/>
              </w:rPr>
              <w:t>vesz részt, v</w:t>
            </w:r>
            <w:r w:rsidRPr="00A4096F">
              <w:rPr>
                <w:rFonts w:ascii="Times New Roman" w:eastAsia="Calibri" w:hAnsi="Times New Roman" w:cs="Times New Roman"/>
              </w:rPr>
              <w:t>iselkedés</w:t>
            </w:r>
            <w:r w:rsidR="004A6EE6">
              <w:rPr>
                <w:rFonts w:ascii="Times New Roman" w:eastAsia="Calibri" w:hAnsi="Times New Roman" w:cs="Times New Roman"/>
              </w:rPr>
              <w:t>-</w:t>
            </w:r>
            <w:r w:rsidRPr="00A4096F">
              <w:rPr>
                <w:rFonts w:ascii="Times New Roman" w:eastAsia="Calibri" w:hAnsi="Times New Roman" w:cs="Times New Roman"/>
              </w:rPr>
              <w:t>kultúrája a helyzetnek megfelelő.</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3A481BE5" w14:textId="308C9BA6" w:rsidR="00DE0BBA" w:rsidRPr="00A4096F" w:rsidRDefault="00DE0BBA" w:rsidP="003F49F0">
            <w:pPr>
              <w:jc w:val="center"/>
              <w:rPr>
                <w:rFonts w:ascii="Times New Roman" w:eastAsia="Calibri" w:hAnsi="Times New Roman" w:cs="Times New Roman"/>
                <w:shd w:val="clear" w:color="auto" w:fill="FFFFFF"/>
              </w:rPr>
            </w:pPr>
            <w:r w:rsidRPr="00A4096F">
              <w:rPr>
                <w:rFonts w:ascii="Times New Roman" w:eastAsia="Calibri" w:hAnsi="Times New Roman" w:cs="Times New Roman"/>
              </w:rPr>
              <w:t xml:space="preserve">Ismeri az énkép és az önismeret fogalmát és befolyásoló tényezőit. Ismeri </w:t>
            </w:r>
            <w:r w:rsidRPr="00A4096F">
              <w:rPr>
                <w:rFonts w:ascii="Times New Roman" w:eastAsia="Calibri" w:hAnsi="Times New Roman" w:cs="Times New Roman"/>
                <w:shd w:val="clear" w:color="auto" w:fill="FFFFFF"/>
              </w:rPr>
              <w:t>a kulturált viselkedés fogalmait, szabályrendszerét, alkalmazásának lehetőségeit.</w:t>
            </w:r>
          </w:p>
        </w:tc>
        <w:tc>
          <w:tcPr>
            <w:tcW w:w="1142" w:type="pct"/>
            <w:tcBorders>
              <w:top w:val="single" w:sz="4" w:space="0" w:color="000000"/>
              <w:left w:val="single" w:sz="4" w:space="0" w:color="000000"/>
              <w:bottom w:val="single" w:sz="4" w:space="0" w:color="000000"/>
              <w:right w:val="single" w:sz="4" w:space="0" w:color="000000"/>
            </w:tcBorders>
            <w:vAlign w:val="center"/>
          </w:tcPr>
          <w:p w14:paraId="7B62F11C" w14:textId="241D18B9" w:rsidR="00DE0BBA" w:rsidRPr="00A4096F" w:rsidRDefault="003F49F0" w:rsidP="003F49F0">
            <w:pPr>
              <w:ind w:right="10"/>
              <w:jc w:val="center"/>
              <w:rPr>
                <w:rFonts w:ascii="Times New Roman" w:eastAsia="Calibri" w:hAnsi="Times New Roman" w:cs="Times New Roman"/>
              </w:rPr>
            </w:pPr>
            <w:r w:rsidRPr="003F49F0">
              <w:rPr>
                <w:rFonts w:ascii="Times New Roman" w:eastAsia="Calibri" w:hAnsi="Times New Roman" w:cs="Times New Roman"/>
              </w:rPr>
              <w:t>Törekszik önismeretének fejlesztésére. Választékosan</w:t>
            </w:r>
            <w:r>
              <w:rPr>
                <w:rFonts w:ascii="Times New Roman" w:eastAsia="Calibri" w:hAnsi="Times New Roman" w:cs="Times New Roman"/>
              </w:rPr>
              <w:t xml:space="preserve"> </w:t>
            </w:r>
            <w:r w:rsidRPr="003F49F0">
              <w:rPr>
                <w:rFonts w:ascii="Times New Roman" w:eastAsia="Calibri" w:hAnsi="Times New Roman" w:cs="Times New Roman"/>
              </w:rPr>
              <w:t>és jól érthetően fe</w:t>
            </w:r>
            <w:r>
              <w:rPr>
                <w:rFonts w:ascii="Times New Roman" w:eastAsia="Calibri" w:hAnsi="Times New Roman" w:cs="Times New Roman"/>
              </w:rPr>
              <w:t>jezi ki magát. Hitelesen és erőszakmentesen kommu</w:t>
            </w:r>
            <w:r w:rsidRPr="003F49F0">
              <w:rPr>
                <w:rFonts w:ascii="Times New Roman" w:eastAsia="Calibri" w:hAnsi="Times New Roman" w:cs="Times New Roman"/>
              </w:rPr>
              <w:t>nikál.</w:t>
            </w:r>
          </w:p>
        </w:tc>
        <w:tc>
          <w:tcPr>
            <w:tcW w:w="1116" w:type="pct"/>
            <w:tcBorders>
              <w:top w:val="single" w:sz="4" w:space="0" w:color="000000"/>
              <w:left w:val="single" w:sz="4" w:space="0" w:color="000000"/>
              <w:bottom w:val="single" w:sz="4" w:space="0" w:color="000000"/>
              <w:right w:val="single" w:sz="4" w:space="0" w:color="000000"/>
            </w:tcBorders>
            <w:vAlign w:val="center"/>
          </w:tcPr>
          <w:p w14:paraId="1DC8C5F8"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Kulturált és toleráns viselkedés jellemzi, betartja kompetenciáinak határait.</w:t>
            </w:r>
          </w:p>
        </w:tc>
      </w:tr>
      <w:tr w:rsidR="00DE0BBA" w:rsidRPr="00A4096F" w14:paraId="1A3B01E0" w14:textId="77777777" w:rsidTr="00C92386">
        <w:tc>
          <w:tcPr>
            <w:tcW w:w="472" w:type="pct"/>
            <w:tcBorders>
              <w:top w:val="single" w:sz="4" w:space="0" w:color="000000"/>
              <w:left w:val="single" w:sz="4" w:space="0" w:color="000000"/>
              <w:bottom w:val="single" w:sz="4" w:space="0" w:color="000000"/>
              <w:right w:val="single" w:sz="4" w:space="0" w:color="000000"/>
            </w:tcBorders>
            <w:vAlign w:val="center"/>
          </w:tcPr>
          <w:p w14:paraId="7E93F57F"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2BDE566C" w14:textId="61A7F245" w:rsidR="004A6EE6" w:rsidRPr="004A6EE6" w:rsidRDefault="004A6EE6" w:rsidP="003F49F0">
            <w:pPr>
              <w:ind w:left="4" w:right="13"/>
              <w:jc w:val="center"/>
              <w:rPr>
                <w:rFonts w:ascii="Times New Roman" w:eastAsia="Calibri" w:hAnsi="Times New Roman" w:cs="Times New Roman"/>
              </w:rPr>
            </w:pPr>
            <w:r w:rsidRPr="004A6EE6">
              <w:rPr>
                <w:rFonts w:ascii="Times New Roman" w:eastAsia="Calibri" w:hAnsi="Times New Roman" w:cs="Times New Roman"/>
              </w:rPr>
              <w:t>Meséléssel, játékkal</w:t>
            </w:r>
            <w:r w:rsidR="007302DC">
              <w:rPr>
                <w:rFonts w:ascii="Times New Roman" w:eastAsia="Calibri" w:hAnsi="Times New Roman" w:cs="Times New Roman"/>
              </w:rPr>
              <w:t xml:space="preserve"> é</w:t>
            </w:r>
            <w:r w:rsidRPr="004A6EE6">
              <w:rPr>
                <w:rFonts w:ascii="Times New Roman" w:eastAsia="Calibri" w:hAnsi="Times New Roman" w:cs="Times New Roman"/>
              </w:rPr>
              <w:t>s a kreatív alkotás</w:t>
            </w:r>
            <w:r w:rsidR="007302DC">
              <w:rPr>
                <w:rFonts w:ascii="Times New Roman" w:eastAsia="Calibri" w:hAnsi="Times New Roman" w:cs="Times New Roman"/>
              </w:rPr>
              <w:t xml:space="preserve"> </w:t>
            </w:r>
            <w:r w:rsidRPr="004A6EE6">
              <w:rPr>
                <w:rFonts w:ascii="Times New Roman" w:eastAsia="Calibri" w:hAnsi="Times New Roman" w:cs="Times New Roman"/>
              </w:rPr>
              <w:t>módszereivel vesz</w:t>
            </w:r>
          </w:p>
          <w:p w14:paraId="033B4A03" w14:textId="2CBB4514" w:rsidR="004A6EE6" w:rsidRPr="004A6EE6" w:rsidRDefault="004A6EE6" w:rsidP="003F49F0">
            <w:pPr>
              <w:ind w:left="4" w:right="13"/>
              <w:jc w:val="center"/>
              <w:rPr>
                <w:rFonts w:ascii="Times New Roman" w:eastAsia="Calibri" w:hAnsi="Times New Roman" w:cs="Times New Roman"/>
              </w:rPr>
            </w:pPr>
            <w:r w:rsidRPr="004A6EE6">
              <w:rPr>
                <w:rFonts w:ascii="Times New Roman" w:eastAsia="Calibri" w:hAnsi="Times New Roman" w:cs="Times New Roman"/>
              </w:rPr>
              <w:t>részt a gyermekek</w:t>
            </w:r>
          </w:p>
          <w:p w14:paraId="0D3DF436" w14:textId="5776EAE1" w:rsidR="00DE0BBA" w:rsidRPr="00A4096F" w:rsidRDefault="004A6EE6" w:rsidP="003F49F0">
            <w:pPr>
              <w:ind w:left="4" w:right="13"/>
              <w:jc w:val="center"/>
              <w:rPr>
                <w:rFonts w:ascii="Times New Roman" w:eastAsia="Calibri" w:hAnsi="Times New Roman" w:cs="Times New Roman"/>
              </w:rPr>
            </w:pPr>
            <w:r>
              <w:rPr>
                <w:rFonts w:ascii="Times New Roman" w:eastAsia="Calibri" w:hAnsi="Times New Roman" w:cs="Times New Roman"/>
              </w:rPr>
              <w:t>képességfejlesztésé</w:t>
            </w:r>
            <w:r w:rsidRPr="004A6EE6">
              <w:rPr>
                <w:rFonts w:ascii="Times New Roman" w:eastAsia="Calibri" w:hAnsi="Times New Roman" w:cs="Times New Roman"/>
              </w:rPr>
              <w:t>ben.</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1CCE84D3" w14:textId="14E54104" w:rsidR="00DE0BBA" w:rsidRPr="00A4096F" w:rsidRDefault="00DE0BBA" w:rsidP="003F49F0">
            <w:pPr>
              <w:tabs>
                <w:tab w:val="left" w:leader="underscore" w:pos="9072"/>
              </w:tabs>
              <w:jc w:val="center"/>
              <w:rPr>
                <w:rFonts w:ascii="Times New Roman" w:eastAsia="Calibri" w:hAnsi="Times New Roman" w:cs="Times New Roman"/>
              </w:rPr>
            </w:pPr>
            <w:r w:rsidRPr="00A4096F">
              <w:rPr>
                <w:rFonts w:ascii="Times New Roman" w:eastAsia="Calibri" w:hAnsi="Times New Roman" w:cs="Times New Roman"/>
              </w:rPr>
              <w:t>Ismeri a mesepedagógia, a meseterápia és a kreatív alkotás módszereit és a hozzájuk kapcsolódó fejlesztés lehetőségeit.</w:t>
            </w:r>
          </w:p>
        </w:tc>
        <w:tc>
          <w:tcPr>
            <w:tcW w:w="1142" w:type="pct"/>
            <w:tcBorders>
              <w:top w:val="single" w:sz="4" w:space="0" w:color="000000"/>
              <w:left w:val="single" w:sz="4" w:space="0" w:color="000000"/>
              <w:bottom w:val="single" w:sz="4" w:space="0" w:color="000000"/>
              <w:right w:val="single" w:sz="4" w:space="0" w:color="000000"/>
            </w:tcBorders>
            <w:vAlign w:val="center"/>
          </w:tcPr>
          <w:p w14:paraId="39CA57E3" w14:textId="77777777" w:rsidR="00DE0BBA" w:rsidRPr="00A4096F" w:rsidRDefault="00DE0BBA" w:rsidP="003F49F0">
            <w:pPr>
              <w:ind w:right="10"/>
              <w:jc w:val="center"/>
              <w:rPr>
                <w:rFonts w:ascii="Times New Roman" w:eastAsia="Calibri" w:hAnsi="Times New Roman" w:cs="Times New Roman"/>
              </w:rPr>
            </w:pPr>
            <w:r w:rsidRPr="00A4096F">
              <w:rPr>
                <w:rFonts w:ascii="Times New Roman" w:eastAsia="Calibri" w:hAnsi="Times New Roman" w:cs="Times New Roman"/>
              </w:rPr>
              <w:t>Kreativitásra törekszik, az alkotás örömének érzését közvetíti a gyermekek felé.</w:t>
            </w:r>
          </w:p>
        </w:tc>
        <w:tc>
          <w:tcPr>
            <w:tcW w:w="1116" w:type="pct"/>
            <w:tcBorders>
              <w:top w:val="single" w:sz="4" w:space="0" w:color="000000"/>
              <w:left w:val="single" w:sz="4" w:space="0" w:color="000000"/>
              <w:bottom w:val="single" w:sz="4" w:space="0" w:color="000000"/>
              <w:right w:val="single" w:sz="4" w:space="0" w:color="000000"/>
            </w:tcBorders>
            <w:vAlign w:val="center"/>
          </w:tcPr>
          <w:p w14:paraId="229A7303"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Támogatja a gyermekek/tanulók képességeinek kibontakoztatását az egyéni különbségek figyelembevételével.</w:t>
            </w:r>
          </w:p>
        </w:tc>
      </w:tr>
      <w:tr w:rsidR="00DE0BBA" w:rsidRPr="00A4096F" w14:paraId="5FEC3501" w14:textId="77777777" w:rsidTr="00C92386">
        <w:tc>
          <w:tcPr>
            <w:tcW w:w="472" w:type="pct"/>
            <w:tcBorders>
              <w:top w:val="single" w:sz="4" w:space="0" w:color="000000"/>
              <w:left w:val="single" w:sz="4" w:space="0" w:color="000000"/>
              <w:bottom w:val="single" w:sz="4" w:space="0" w:color="000000"/>
              <w:right w:val="single" w:sz="4" w:space="0" w:color="000000"/>
            </w:tcBorders>
            <w:vAlign w:val="center"/>
          </w:tcPr>
          <w:p w14:paraId="64C3A24C"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5720F522" w14:textId="2755D56D" w:rsidR="004A6EE6" w:rsidRPr="004A6EE6" w:rsidRDefault="004A6EE6" w:rsidP="003F49F0">
            <w:pPr>
              <w:ind w:left="4" w:right="13"/>
              <w:jc w:val="center"/>
              <w:rPr>
                <w:rFonts w:ascii="Times New Roman" w:eastAsia="Calibri" w:hAnsi="Times New Roman" w:cs="Times New Roman"/>
              </w:rPr>
            </w:pPr>
            <w:r w:rsidRPr="004A6EE6">
              <w:rPr>
                <w:rFonts w:ascii="Times New Roman" w:eastAsia="Calibri" w:hAnsi="Times New Roman" w:cs="Times New Roman"/>
              </w:rPr>
              <w:t>Támogatja a gyerme</w:t>
            </w:r>
            <w:r>
              <w:rPr>
                <w:rFonts w:ascii="Times New Roman" w:eastAsia="Calibri" w:hAnsi="Times New Roman" w:cs="Times New Roman"/>
              </w:rPr>
              <w:t>kek, serdülők és fiatalok személyiségfejlődését. Játékos sze</w:t>
            </w:r>
            <w:r w:rsidRPr="004A6EE6">
              <w:rPr>
                <w:rFonts w:ascii="Times New Roman" w:eastAsia="Calibri" w:hAnsi="Times New Roman" w:cs="Times New Roman"/>
              </w:rPr>
              <w:t>mélyiségfejlesztő</w:t>
            </w:r>
          </w:p>
          <w:p w14:paraId="40363917" w14:textId="7739D107" w:rsidR="00DE0BBA" w:rsidRPr="00A4096F" w:rsidRDefault="004A6EE6" w:rsidP="003F49F0">
            <w:pPr>
              <w:ind w:left="4" w:right="13"/>
              <w:jc w:val="center"/>
              <w:rPr>
                <w:rFonts w:ascii="Times New Roman" w:eastAsia="Calibri" w:hAnsi="Times New Roman" w:cs="Times New Roman"/>
              </w:rPr>
            </w:pPr>
            <w:r w:rsidRPr="004A6EE6">
              <w:rPr>
                <w:rFonts w:ascii="Times New Roman" w:eastAsia="Calibri" w:hAnsi="Times New Roman" w:cs="Times New Roman"/>
              </w:rPr>
              <w:t>módszereket alkalmaz.</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7B390E61" w14:textId="77777777" w:rsidR="00DE0BBA" w:rsidRPr="00A4096F" w:rsidRDefault="00DE0BBA" w:rsidP="003F49F0">
            <w:pPr>
              <w:ind w:left="4" w:right="13"/>
              <w:jc w:val="center"/>
              <w:rPr>
                <w:rFonts w:ascii="Times New Roman" w:eastAsia="Calibri" w:hAnsi="Times New Roman" w:cs="Times New Roman"/>
              </w:rPr>
            </w:pPr>
            <w:r w:rsidRPr="00A4096F">
              <w:rPr>
                <w:rFonts w:ascii="Times New Roman" w:eastAsia="Calibri" w:hAnsi="Times New Roman" w:cs="Times New Roman"/>
              </w:rPr>
              <w:t>Ismeri az adottság, képesség, készség, jártasság, kompetencia kreativitás, intelligencia és tehetség fogalmát és felismerésének lehetőségeit.</w:t>
            </w:r>
          </w:p>
        </w:tc>
        <w:tc>
          <w:tcPr>
            <w:tcW w:w="1142" w:type="pct"/>
            <w:tcBorders>
              <w:top w:val="single" w:sz="4" w:space="0" w:color="000000"/>
              <w:left w:val="single" w:sz="4" w:space="0" w:color="000000"/>
              <w:bottom w:val="single" w:sz="4" w:space="0" w:color="000000"/>
              <w:right w:val="single" w:sz="4" w:space="0" w:color="000000"/>
            </w:tcBorders>
            <w:vAlign w:val="center"/>
          </w:tcPr>
          <w:p w14:paraId="56E99613" w14:textId="77777777" w:rsidR="00DE0BBA" w:rsidRPr="00A4096F" w:rsidRDefault="00DE0BBA" w:rsidP="003F49F0">
            <w:pPr>
              <w:ind w:right="10"/>
              <w:jc w:val="center"/>
              <w:rPr>
                <w:rFonts w:ascii="Times New Roman" w:eastAsia="Calibri" w:hAnsi="Times New Roman" w:cs="Times New Roman"/>
              </w:rPr>
            </w:pPr>
            <w:r w:rsidRPr="00A4096F">
              <w:rPr>
                <w:rFonts w:ascii="Times New Roman" w:eastAsia="Calibri" w:hAnsi="Times New Roman" w:cs="Times New Roman"/>
              </w:rPr>
              <w:t>Segíti a kreativitás és a tehetség kibontakoztatását az egyéni különbségek figyelembevételével. Törekszik saját képességeinek fejlesztésére.</w:t>
            </w:r>
          </w:p>
        </w:tc>
        <w:tc>
          <w:tcPr>
            <w:tcW w:w="1116" w:type="pct"/>
            <w:tcBorders>
              <w:top w:val="single" w:sz="4" w:space="0" w:color="000000"/>
              <w:left w:val="single" w:sz="4" w:space="0" w:color="000000"/>
              <w:bottom w:val="single" w:sz="4" w:space="0" w:color="000000"/>
              <w:right w:val="single" w:sz="4" w:space="0" w:color="000000"/>
            </w:tcBorders>
            <w:vAlign w:val="center"/>
          </w:tcPr>
          <w:p w14:paraId="5A2F3409"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Kompetencia-határainak megfelelően részt vesz a gyermekek személyiségének és tehetségek kibontakoztatásában.</w:t>
            </w:r>
          </w:p>
        </w:tc>
      </w:tr>
      <w:tr w:rsidR="00DE0BBA" w:rsidRPr="00A4096F" w14:paraId="038B879D" w14:textId="77777777" w:rsidTr="00C92386">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A4B3F"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5683C" w14:textId="6288C809" w:rsidR="00DE0BBA" w:rsidRPr="00A4096F" w:rsidRDefault="004A6EE6" w:rsidP="003F49F0">
            <w:pPr>
              <w:ind w:left="4" w:right="75"/>
              <w:jc w:val="center"/>
              <w:rPr>
                <w:rFonts w:ascii="Times New Roman" w:eastAsia="Calibri" w:hAnsi="Times New Roman" w:cs="Times New Roman"/>
              </w:rPr>
            </w:pPr>
            <w:r w:rsidRPr="004A6EE6">
              <w:rPr>
                <w:rFonts w:ascii="Times New Roman" w:eastAsia="Calibri" w:hAnsi="Times New Roman" w:cs="Times New Roman"/>
              </w:rPr>
              <w:t>A gondozási, nevelési folyamatban azonosítja az ember</w:t>
            </w:r>
            <w:r>
              <w:rPr>
                <w:rFonts w:ascii="Times New Roman" w:eastAsia="Calibri" w:hAnsi="Times New Roman" w:cs="Times New Roman"/>
              </w:rPr>
              <w:t xml:space="preserve"> </w:t>
            </w:r>
            <w:r w:rsidRPr="004A6EE6">
              <w:rPr>
                <w:rFonts w:ascii="Times New Roman" w:eastAsia="Calibri" w:hAnsi="Times New Roman" w:cs="Times New Roman"/>
              </w:rPr>
              <w:t>alapvető és magasabb</w:t>
            </w:r>
            <w:r>
              <w:rPr>
                <w:rFonts w:ascii="Times New Roman" w:eastAsia="Calibri" w:hAnsi="Times New Roman" w:cs="Times New Roman"/>
              </w:rPr>
              <w:t xml:space="preserve"> </w:t>
            </w:r>
            <w:r w:rsidRPr="004A6EE6">
              <w:rPr>
                <w:rFonts w:ascii="Times New Roman" w:eastAsia="Calibri" w:hAnsi="Times New Roman" w:cs="Times New Roman"/>
              </w:rPr>
              <w:t>rendű szükségleteit.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DC900D" w14:textId="77777777" w:rsidR="00DE0BBA" w:rsidRPr="00A4096F" w:rsidRDefault="00DE0BBA" w:rsidP="003F49F0">
            <w:pPr>
              <w:ind w:left="3" w:right="8"/>
              <w:jc w:val="center"/>
              <w:rPr>
                <w:rFonts w:ascii="Times New Roman" w:eastAsia="Calibri" w:hAnsi="Times New Roman" w:cs="Times New Roman"/>
              </w:rPr>
            </w:pPr>
            <w:r w:rsidRPr="00A4096F">
              <w:rPr>
                <w:rFonts w:ascii="Times New Roman" w:eastAsia="Calibri" w:hAnsi="Times New Roman" w:cs="Times New Roman"/>
              </w:rPr>
              <w:t>Ismeri az emberi szükségletek rendszerét és a szükségletek egymásra gyakorolt hatását.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F1CC9" w14:textId="40843CF1" w:rsidR="00DE0BBA" w:rsidRPr="00A4096F" w:rsidRDefault="00DE0BBA" w:rsidP="007302DC">
            <w:pPr>
              <w:ind w:right="73"/>
              <w:jc w:val="center"/>
              <w:rPr>
                <w:rFonts w:ascii="Times New Roman" w:eastAsia="Calibri" w:hAnsi="Times New Roman" w:cs="Times New Roman"/>
              </w:rPr>
            </w:pPr>
            <w:r w:rsidRPr="00A4096F">
              <w:rPr>
                <w:rFonts w:ascii="Times New Roman" w:eastAsia="Calibri" w:hAnsi="Times New Roman" w:cs="Times New Roman"/>
              </w:rPr>
              <w:t>Szem előtt tartja a gyermek/tanuló érdekeit, autonómiáját, identitását</w:t>
            </w:r>
            <w:r w:rsidR="003F49F0">
              <w:rPr>
                <w:rFonts w:ascii="Times New Roman" w:eastAsia="Calibri" w:hAnsi="Times New Roman" w:cs="Times New Roman"/>
              </w:rPr>
              <w:t>,</w:t>
            </w:r>
            <w:r w:rsidR="003F49F0">
              <w:t xml:space="preserve"> </w:t>
            </w:r>
            <w:r w:rsidR="003F49F0" w:rsidRPr="003F49F0">
              <w:rPr>
                <w:rFonts w:ascii="Times New Roman" w:eastAsia="Calibri" w:hAnsi="Times New Roman" w:cs="Times New Roman"/>
              </w:rPr>
              <w:t>a</w:t>
            </w:r>
            <w:r w:rsidR="003F49F0">
              <w:rPr>
                <w:rFonts w:ascii="Times New Roman" w:eastAsia="Calibri" w:hAnsi="Times New Roman" w:cs="Times New Roman"/>
              </w:rPr>
              <w:t xml:space="preserve"> </w:t>
            </w:r>
            <w:r w:rsidR="003F49F0" w:rsidRPr="003F49F0">
              <w:rPr>
                <w:rFonts w:ascii="Times New Roman" w:eastAsia="Calibri" w:hAnsi="Times New Roman" w:cs="Times New Roman"/>
              </w:rPr>
              <w:t>környezeti nevelés</w:t>
            </w:r>
            <w:r w:rsidR="007302DC">
              <w:rPr>
                <w:rFonts w:ascii="Times New Roman" w:eastAsia="Calibri" w:hAnsi="Times New Roman" w:cs="Times New Roman"/>
              </w:rPr>
              <w:t xml:space="preserve"> </w:t>
            </w:r>
            <w:r w:rsidR="003F49F0">
              <w:rPr>
                <w:rFonts w:ascii="Times New Roman" w:eastAsia="Calibri" w:hAnsi="Times New Roman" w:cs="Times New Roman"/>
              </w:rPr>
              <w:t>értékeit.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03199"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Kompetenciáinak megfelelően részt vesz a gyermek/tanuló szükségleteinek felmérésében és kielégítésében.</w:t>
            </w:r>
          </w:p>
        </w:tc>
      </w:tr>
      <w:tr w:rsidR="00DE0BBA" w:rsidRPr="00A4096F" w14:paraId="624BEC61" w14:textId="77777777" w:rsidTr="00C92386">
        <w:tc>
          <w:tcPr>
            <w:tcW w:w="472" w:type="pct"/>
            <w:tcBorders>
              <w:top w:val="single" w:sz="4" w:space="0" w:color="000000"/>
              <w:left w:val="single" w:sz="4" w:space="0" w:color="000000"/>
              <w:bottom w:val="single" w:sz="4" w:space="0" w:color="000000"/>
              <w:right w:val="single" w:sz="4" w:space="0" w:color="000000"/>
            </w:tcBorders>
            <w:vAlign w:val="center"/>
          </w:tcPr>
          <w:p w14:paraId="1ADE3B06"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5A8B165E" w14:textId="051A1F30" w:rsidR="00DE0BBA" w:rsidRPr="00A4096F" w:rsidRDefault="004A6EE6" w:rsidP="003F49F0">
            <w:pPr>
              <w:ind w:left="4"/>
              <w:jc w:val="center"/>
              <w:rPr>
                <w:rFonts w:ascii="Times New Roman" w:eastAsia="Calibri" w:hAnsi="Times New Roman" w:cs="Times New Roman"/>
              </w:rPr>
            </w:pPr>
            <w:r w:rsidRPr="004A6EE6">
              <w:rPr>
                <w:rFonts w:ascii="Times New Roman" w:eastAsia="Calibri" w:hAnsi="Times New Roman" w:cs="Times New Roman"/>
              </w:rPr>
              <w:t xml:space="preserve">Kiválasztja a pedagógiai helyzetnek megfelelő tevékenységeket. </w:t>
            </w:r>
            <w:r w:rsidR="00DE0BBA" w:rsidRPr="00A4096F">
              <w:rPr>
                <w:rFonts w:ascii="Times New Roman" w:eastAsia="Calibri" w:hAnsi="Times New Roman" w:cs="Times New Roman"/>
              </w:rPr>
              <w:t>Megérti és alkalmazza a szakmai feladatok ellátásához kapcsolódó utasításokat és iránymutatásokat.</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24E5EF0A" w14:textId="44B05665" w:rsidR="00DE0BBA" w:rsidRPr="00A4096F" w:rsidRDefault="00B71467" w:rsidP="003F49F0">
            <w:pPr>
              <w:ind w:left="3"/>
              <w:jc w:val="center"/>
              <w:rPr>
                <w:rFonts w:ascii="Times New Roman" w:eastAsia="Calibri" w:hAnsi="Times New Roman" w:cs="Times New Roman"/>
              </w:rPr>
            </w:pPr>
            <w:r w:rsidRPr="00A4096F">
              <w:rPr>
                <w:rFonts w:ascii="Times New Roman" w:eastAsia="Calibri" w:hAnsi="Times New Roman" w:cs="Times New Roman"/>
              </w:rPr>
              <w:t>Ismeri</w:t>
            </w:r>
            <w:r w:rsidR="00DE0BBA" w:rsidRPr="00A4096F">
              <w:rPr>
                <w:rFonts w:ascii="Times New Roman" w:eastAsia="Calibri" w:hAnsi="Times New Roman" w:cs="Times New Roman"/>
              </w:rPr>
              <w:t xml:space="preserve"> a nevelési folyamat jellemzői</w:t>
            </w:r>
            <w:r w:rsidR="003F49F0">
              <w:rPr>
                <w:rFonts w:ascii="Times New Roman" w:eastAsia="Calibri" w:hAnsi="Times New Roman" w:cs="Times New Roman"/>
              </w:rPr>
              <w:t>t</w:t>
            </w:r>
            <w:r w:rsidR="00DE0BBA" w:rsidRPr="00A4096F">
              <w:rPr>
                <w:rFonts w:ascii="Times New Roman" w:eastAsia="Calibri" w:hAnsi="Times New Roman" w:cs="Times New Roman"/>
              </w:rPr>
              <w:t>, a gyermek fő tevékenységformái</w:t>
            </w:r>
            <w:r w:rsidR="003F49F0">
              <w:rPr>
                <w:rFonts w:ascii="Times New Roman" w:eastAsia="Calibri" w:hAnsi="Times New Roman" w:cs="Times New Roman"/>
              </w:rPr>
              <w:t>t</w:t>
            </w:r>
            <w:r w:rsidR="00DE0BBA" w:rsidRPr="00A4096F">
              <w:rPr>
                <w:rFonts w:ascii="Times New Roman" w:eastAsia="Calibri" w:hAnsi="Times New Roman" w:cs="Times New Roman"/>
              </w:rPr>
              <w:t>.</w:t>
            </w:r>
          </w:p>
        </w:tc>
        <w:tc>
          <w:tcPr>
            <w:tcW w:w="1142" w:type="pct"/>
            <w:tcBorders>
              <w:top w:val="single" w:sz="4" w:space="0" w:color="000000"/>
              <w:left w:val="single" w:sz="4" w:space="0" w:color="000000"/>
              <w:bottom w:val="single" w:sz="4" w:space="0" w:color="000000"/>
              <w:right w:val="single" w:sz="4" w:space="0" w:color="000000"/>
            </w:tcBorders>
            <w:vAlign w:val="center"/>
          </w:tcPr>
          <w:p w14:paraId="241012C6"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Folyamatosan</w:t>
            </w:r>
            <w:r w:rsidR="004C05B3" w:rsidRPr="00A4096F">
              <w:rPr>
                <w:rFonts w:ascii="Times New Roman" w:eastAsia="Calibri" w:hAnsi="Times New Roman" w:cs="Times New Roman"/>
              </w:rPr>
              <w:t xml:space="preserve"> </w:t>
            </w:r>
            <w:r w:rsidRPr="00A4096F">
              <w:rPr>
                <w:rFonts w:ascii="Times New Roman" w:eastAsia="Calibri" w:hAnsi="Times New Roman" w:cs="Times New Roman"/>
              </w:rPr>
              <w:t>kapcsolatot tart, egyeztet a munkáját irányító pedagógussal, szakemberrel. Szakmailag elhivatott, magatartása szabálykövető.</w:t>
            </w:r>
          </w:p>
        </w:tc>
        <w:tc>
          <w:tcPr>
            <w:tcW w:w="1116" w:type="pct"/>
            <w:tcBorders>
              <w:top w:val="single" w:sz="4" w:space="0" w:color="000000"/>
              <w:left w:val="single" w:sz="4" w:space="0" w:color="000000"/>
              <w:bottom w:val="single" w:sz="4" w:space="0" w:color="000000"/>
              <w:right w:val="single" w:sz="4" w:space="0" w:color="000000"/>
            </w:tcBorders>
            <w:vAlign w:val="center"/>
          </w:tcPr>
          <w:p w14:paraId="17ACFBFE"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Az intézményi iránymutatásoknak megfelelően, kompetenciahatárait betartva támogatja a nevelő munkáját.</w:t>
            </w:r>
          </w:p>
        </w:tc>
      </w:tr>
      <w:tr w:rsidR="00DE0BBA" w:rsidRPr="00A4096F" w14:paraId="3A55EFF1" w14:textId="77777777" w:rsidTr="00C92386">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2C6B"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CBCEB" w14:textId="514CE0A2" w:rsidR="00DE0BBA" w:rsidRPr="00A4096F" w:rsidRDefault="00DE0BBA" w:rsidP="003F49F0">
            <w:pPr>
              <w:ind w:left="4" w:right="63"/>
              <w:jc w:val="center"/>
              <w:rPr>
                <w:rFonts w:ascii="Times New Roman" w:eastAsia="Calibri" w:hAnsi="Times New Roman" w:cs="Times New Roman"/>
              </w:rPr>
            </w:pPr>
            <w:r w:rsidRPr="00A4096F">
              <w:rPr>
                <w:rFonts w:ascii="Times New Roman" w:eastAsia="Calibri" w:hAnsi="Times New Roman" w:cs="Times New Roman"/>
              </w:rPr>
              <w:t>A pedagógiai gyakorlat során szerzett tapasztalatait, megfigyeléseit a követelményeknek megfelelően jegyzeteli, rögzíti.</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8581E" w14:textId="77777777" w:rsidR="00DE0BBA" w:rsidRPr="00A4096F" w:rsidRDefault="00DE0BBA" w:rsidP="003F49F0">
            <w:pPr>
              <w:ind w:left="3" w:right="34"/>
              <w:jc w:val="center"/>
              <w:rPr>
                <w:rFonts w:ascii="Times New Roman" w:eastAsia="Calibri" w:hAnsi="Times New Roman" w:cs="Times New Roman"/>
              </w:rPr>
            </w:pPr>
            <w:r w:rsidRPr="00A4096F">
              <w:rPr>
                <w:rFonts w:ascii="Times New Roman" w:eastAsia="Calibri" w:hAnsi="Times New Roman" w:cs="Times New Roman"/>
              </w:rPr>
              <w:t>Rendelkezik a pedagógiai folyamatok rögzítéséhez szükséges ismeretekkel.</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93B15"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Hospitálási naplója elkészítése során munkája igényes.</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C79B5" w14:textId="77777777" w:rsidR="00DE0BBA" w:rsidRPr="00A4096F" w:rsidRDefault="00DE0BBA" w:rsidP="003F49F0">
            <w:pPr>
              <w:ind w:left="4"/>
              <w:jc w:val="center"/>
              <w:rPr>
                <w:rFonts w:ascii="Times New Roman" w:eastAsia="Calibri" w:hAnsi="Times New Roman" w:cs="Times New Roman"/>
              </w:rPr>
            </w:pPr>
            <w:r w:rsidRPr="00A4096F">
              <w:rPr>
                <w:rFonts w:ascii="Times New Roman" w:eastAsia="Calibri" w:hAnsi="Times New Roman" w:cs="Times New Roman"/>
              </w:rPr>
              <w:t>A pedagógiai folyamatok rögzítését önállóan végzi.</w:t>
            </w:r>
          </w:p>
        </w:tc>
      </w:tr>
      <w:tr w:rsidR="00DE0BBA" w:rsidRPr="00A4096F" w14:paraId="6C8057DE"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2CC91"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E8C40" w14:textId="77777777" w:rsidR="00DE0BBA" w:rsidRPr="00A4096F" w:rsidRDefault="00DE0BBA" w:rsidP="003F49F0">
            <w:pPr>
              <w:ind w:left="2"/>
              <w:jc w:val="center"/>
              <w:rPr>
                <w:rFonts w:ascii="Times New Roman" w:eastAsia="Calibri" w:hAnsi="Times New Roman" w:cs="Times New Roman"/>
              </w:rPr>
            </w:pPr>
            <w:r w:rsidRPr="00A4096F">
              <w:rPr>
                <w:rFonts w:ascii="Times New Roman" w:eastAsia="Calibri" w:hAnsi="Times New Roman" w:cs="Times New Roman"/>
              </w:rPr>
              <w:t>A munkáját irányító szakemberrel egyezteti a napi nevelési-gondozási feladatok menetét.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E74839" w14:textId="77777777" w:rsidR="00DE0BBA" w:rsidRPr="00A4096F" w:rsidRDefault="00DE0BBA" w:rsidP="003F49F0">
            <w:pPr>
              <w:ind w:left="2" w:right="22"/>
              <w:jc w:val="center"/>
              <w:rPr>
                <w:rFonts w:ascii="Times New Roman" w:eastAsia="Calibri" w:hAnsi="Times New Roman" w:cs="Times New Roman"/>
              </w:rPr>
            </w:pPr>
            <w:r w:rsidRPr="00A4096F">
              <w:rPr>
                <w:rFonts w:ascii="Times New Roman" w:eastAsia="Calibri" w:hAnsi="Times New Roman" w:cs="Times New Roman"/>
              </w:rPr>
              <w:t>Ismeri az intézmény napirendjét, követi a programok tervét.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A656F" w14:textId="77777777" w:rsidR="00DE0BBA" w:rsidRPr="00A4096F" w:rsidRDefault="00DE0BBA" w:rsidP="003F49F0">
            <w:pPr>
              <w:ind w:right="2"/>
              <w:jc w:val="center"/>
              <w:rPr>
                <w:rFonts w:ascii="Times New Roman" w:eastAsia="Calibri" w:hAnsi="Times New Roman" w:cs="Times New Roman"/>
              </w:rPr>
            </w:pPr>
            <w:r w:rsidRPr="00A4096F">
              <w:rPr>
                <w:rFonts w:ascii="Times New Roman" w:eastAsia="Calibri" w:hAnsi="Times New Roman" w:cs="Times New Roman"/>
              </w:rPr>
              <w:t>Kezdeményező a programok bővítésében.</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22C0A" w14:textId="77777777" w:rsidR="00DE0BBA" w:rsidRPr="00A4096F" w:rsidRDefault="00DE0BBA" w:rsidP="003F49F0">
            <w:pPr>
              <w:ind w:left="2"/>
              <w:jc w:val="center"/>
              <w:rPr>
                <w:rFonts w:ascii="Times New Roman" w:eastAsia="Calibri" w:hAnsi="Times New Roman" w:cs="Times New Roman"/>
              </w:rPr>
            </w:pPr>
            <w:r w:rsidRPr="00A4096F">
              <w:rPr>
                <w:rFonts w:ascii="Times New Roman" w:eastAsia="Calibri" w:hAnsi="Times New Roman" w:cs="Times New Roman"/>
              </w:rPr>
              <w:t>Bekapcsolódik a tevékenységek lebonyolításába, segíti a megvalósítást.</w:t>
            </w:r>
          </w:p>
        </w:tc>
      </w:tr>
      <w:tr w:rsidR="00DE0BBA" w:rsidRPr="00A4096F" w14:paraId="4D8464BE"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7D07E"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DA349" w14:textId="22E9832D" w:rsidR="004A6EE6" w:rsidRPr="004A6EE6" w:rsidRDefault="004A6EE6" w:rsidP="003F49F0">
            <w:pPr>
              <w:ind w:left="2" w:right="48"/>
              <w:jc w:val="center"/>
              <w:rPr>
                <w:rFonts w:ascii="Times New Roman" w:eastAsia="Calibri" w:hAnsi="Times New Roman" w:cs="Times New Roman"/>
              </w:rPr>
            </w:pPr>
            <w:r w:rsidRPr="004A6EE6">
              <w:rPr>
                <w:rFonts w:ascii="Times New Roman" w:eastAsia="Calibri" w:hAnsi="Times New Roman" w:cs="Times New Roman"/>
              </w:rPr>
              <w:t>Alapvető digitális</w:t>
            </w:r>
          </w:p>
          <w:p w14:paraId="6D82946F" w14:textId="735A213F" w:rsidR="004A6EE6" w:rsidRPr="004A6EE6" w:rsidRDefault="004A6EE6" w:rsidP="003F49F0">
            <w:pPr>
              <w:ind w:left="2" w:right="48"/>
              <w:jc w:val="center"/>
              <w:rPr>
                <w:rFonts w:ascii="Times New Roman" w:eastAsia="Calibri" w:hAnsi="Times New Roman" w:cs="Times New Roman"/>
              </w:rPr>
            </w:pPr>
            <w:r w:rsidRPr="004A6EE6">
              <w:rPr>
                <w:rFonts w:ascii="Times New Roman" w:eastAsia="Calibri" w:hAnsi="Times New Roman" w:cs="Times New Roman"/>
              </w:rPr>
              <w:t>kompetenciái és információkezelési képessége alapján táblázatokat használ,</w:t>
            </w:r>
          </w:p>
          <w:p w14:paraId="3E5946F5" w14:textId="1CC16470" w:rsidR="004A6EE6" w:rsidRPr="004A6EE6" w:rsidRDefault="004A6EE6" w:rsidP="003F49F0">
            <w:pPr>
              <w:ind w:left="2" w:right="48"/>
              <w:jc w:val="center"/>
              <w:rPr>
                <w:rFonts w:ascii="Times New Roman" w:eastAsia="Calibri" w:hAnsi="Times New Roman" w:cs="Times New Roman"/>
              </w:rPr>
            </w:pPr>
            <w:r w:rsidRPr="004A6EE6">
              <w:rPr>
                <w:rFonts w:ascii="Times New Roman" w:eastAsia="Calibri" w:hAnsi="Times New Roman" w:cs="Times New Roman"/>
              </w:rPr>
              <w:t xml:space="preserve">szövegeket szerkeszt, levelez. </w:t>
            </w:r>
            <w:proofErr w:type="spellStart"/>
            <w:r w:rsidRPr="004A6EE6">
              <w:rPr>
                <w:rFonts w:ascii="Times New Roman" w:eastAsia="Calibri" w:hAnsi="Times New Roman" w:cs="Times New Roman"/>
              </w:rPr>
              <w:t>Power</w:t>
            </w:r>
            <w:proofErr w:type="spellEnd"/>
            <w:r>
              <w:rPr>
                <w:rFonts w:ascii="Times New Roman" w:eastAsia="Calibri" w:hAnsi="Times New Roman" w:cs="Times New Roman"/>
              </w:rPr>
              <w:t xml:space="preserve"> </w:t>
            </w:r>
            <w:proofErr w:type="spellStart"/>
            <w:r w:rsidRPr="004A6EE6">
              <w:rPr>
                <w:rFonts w:ascii="Times New Roman" w:eastAsia="Calibri" w:hAnsi="Times New Roman" w:cs="Times New Roman"/>
              </w:rPr>
              <w:t>Point</w:t>
            </w:r>
            <w:proofErr w:type="spellEnd"/>
            <w:r w:rsidRPr="004A6EE6">
              <w:rPr>
                <w:rFonts w:ascii="Times New Roman" w:eastAsia="Calibri" w:hAnsi="Times New Roman" w:cs="Times New Roman"/>
              </w:rPr>
              <w:t xml:space="preserve"> bemutatókat</w:t>
            </w:r>
            <w:r>
              <w:rPr>
                <w:rFonts w:ascii="Times New Roman" w:eastAsia="Calibri" w:hAnsi="Times New Roman" w:cs="Times New Roman"/>
              </w:rPr>
              <w:t xml:space="preserve"> </w:t>
            </w:r>
            <w:r w:rsidRPr="004A6EE6">
              <w:rPr>
                <w:rFonts w:ascii="Times New Roman" w:eastAsia="Calibri" w:hAnsi="Times New Roman" w:cs="Times New Roman"/>
              </w:rPr>
              <w:t>készít.</w:t>
            </w:r>
          </w:p>
          <w:p w14:paraId="249E33C1" w14:textId="63BA6E29" w:rsidR="004A6EE6" w:rsidRPr="004A6EE6" w:rsidRDefault="004A6EE6" w:rsidP="003F49F0">
            <w:pPr>
              <w:ind w:left="2" w:right="48"/>
              <w:jc w:val="center"/>
              <w:rPr>
                <w:rFonts w:ascii="Times New Roman" w:eastAsia="Calibri" w:hAnsi="Times New Roman" w:cs="Times New Roman"/>
              </w:rPr>
            </w:pPr>
            <w:r w:rsidRPr="004A6EE6">
              <w:rPr>
                <w:rFonts w:ascii="Times New Roman" w:eastAsia="Calibri" w:hAnsi="Times New Roman" w:cs="Times New Roman"/>
              </w:rPr>
              <w:t>Konstruktívan és tudatosan használja az</w:t>
            </w:r>
          </w:p>
          <w:p w14:paraId="30C63A88" w14:textId="7E08CF24" w:rsidR="00DE0BBA" w:rsidRPr="00A4096F" w:rsidRDefault="004A6EE6" w:rsidP="003F49F0">
            <w:pPr>
              <w:ind w:left="2" w:right="48"/>
              <w:jc w:val="center"/>
              <w:rPr>
                <w:rFonts w:ascii="Times New Roman" w:eastAsia="Calibri" w:hAnsi="Times New Roman" w:cs="Times New Roman"/>
              </w:rPr>
            </w:pPr>
            <w:r>
              <w:rPr>
                <w:rFonts w:ascii="Times New Roman" w:eastAsia="Calibri" w:hAnsi="Times New Roman" w:cs="Times New Roman"/>
              </w:rPr>
              <w:t>online kommuniká</w:t>
            </w:r>
            <w:r w:rsidRPr="004A6EE6">
              <w:rPr>
                <w:rFonts w:ascii="Times New Roman" w:eastAsia="Calibri" w:hAnsi="Times New Roman" w:cs="Times New Roman"/>
              </w:rPr>
              <w:t>ciós eszközöket, csatornákat.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C03532" w14:textId="65786E35" w:rsidR="00DE0BBA" w:rsidRPr="00A4096F" w:rsidRDefault="00DE0BBA" w:rsidP="003F49F0">
            <w:pPr>
              <w:ind w:left="2"/>
              <w:jc w:val="center"/>
              <w:rPr>
                <w:rFonts w:ascii="Times New Roman" w:eastAsia="Calibri" w:hAnsi="Times New Roman" w:cs="Times New Roman"/>
              </w:rPr>
            </w:pPr>
            <w:r w:rsidRPr="00A4096F">
              <w:rPr>
                <w:rFonts w:ascii="Times New Roman" w:eastAsia="Calibri" w:hAnsi="Times New Roman" w:cs="Times New Roman"/>
              </w:rPr>
              <w:t>Ismeri az online kommunikációs eszkö</w:t>
            </w:r>
            <w:r w:rsidR="003F49F0">
              <w:rPr>
                <w:rFonts w:ascii="Times New Roman" w:eastAsia="Calibri" w:hAnsi="Times New Roman" w:cs="Times New Roman"/>
              </w:rPr>
              <w:t xml:space="preserve">zöket, formákat és módszereket, </w:t>
            </w:r>
            <w:r w:rsidRPr="00A4096F">
              <w:rPr>
                <w:rFonts w:ascii="Times New Roman" w:eastAsia="Calibri" w:hAnsi="Times New Roman" w:cs="Times New Roman"/>
              </w:rPr>
              <w:t>az etikus médiahasználat szabályai</w:t>
            </w:r>
            <w:r w:rsidR="003F49F0">
              <w:rPr>
                <w:rFonts w:ascii="Times New Roman" w:eastAsia="Calibri" w:hAnsi="Times New Roman" w:cs="Times New Roman"/>
              </w:rPr>
              <w:t>t</w:t>
            </w:r>
            <w:r w:rsidRPr="00A4096F">
              <w:rPr>
                <w:rFonts w:ascii="Times New Roman" w:eastAsia="Calibri" w:hAnsi="Times New Roman" w:cs="Times New Roman"/>
              </w:rPr>
              <w: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D221B" w14:textId="447BFB9D" w:rsidR="003F49F0" w:rsidRPr="003F49F0" w:rsidRDefault="00DE0BBA" w:rsidP="003F49F0">
            <w:pPr>
              <w:ind w:right="1"/>
              <w:jc w:val="center"/>
              <w:rPr>
                <w:rFonts w:ascii="Times New Roman" w:eastAsia="Calibri" w:hAnsi="Times New Roman" w:cs="Times New Roman"/>
              </w:rPr>
            </w:pPr>
            <w:r w:rsidRPr="00A4096F">
              <w:rPr>
                <w:rFonts w:ascii="Times New Roman" w:eastAsia="Calibri" w:hAnsi="Times New Roman" w:cs="Times New Roman"/>
              </w:rPr>
              <w:t>Az informatikai eszközöket felelősen használja, a jelentkező problémákat közvetlen felettesének jelzi.</w:t>
            </w:r>
            <w:r w:rsidR="004C05B3" w:rsidRPr="00A4096F">
              <w:rPr>
                <w:rFonts w:ascii="Times New Roman" w:eastAsia="Calibri" w:hAnsi="Times New Roman" w:cs="Times New Roman"/>
              </w:rPr>
              <w:t xml:space="preserve"> </w:t>
            </w:r>
            <w:r w:rsidRPr="00A4096F">
              <w:rPr>
                <w:rFonts w:ascii="Times New Roman" w:eastAsia="Calibri" w:hAnsi="Times New Roman" w:cs="Times New Roman"/>
              </w:rPr>
              <w:t>Törekszik digitális kompetenciáinak fejlesztésére</w:t>
            </w:r>
            <w:r w:rsidR="003F49F0">
              <w:rPr>
                <w:rFonts w:ascii="Times New Roman" w:eastAsia="Calibri" w:hAnsi="Times New Roman" w:cs="Times New Roman"/>
              </w:rPr>
              <w:t xml:space="preserve"> </w:t>
            </w:r>
            <w:r w:rsidR="003F49F0" w:rsidRPr="003F49F0">
              <w:rPr>
                <w:rFonts w:ascii="Times New Roman" w:eastAsia="Calibri" w:hAnsi="Times New Roman" w:cs="Times New Roman"/>
              </w:rPr>
              <w:t>az</w:t>
            </w:r>
            <w:r w:rsidR="007302DC">
              <w:rPr>
                <w:rFonts w:ascii="Times New Roman" w:eastAsia="Calibri" w:hAnsi="Times New Roman" w:cs="Times New Roman"/>
              </w:rPr>
              <w:t xml:space="preserve"> </w:t>
            </w:r>
            <w:r w:rsidR="003F49F0" w:rsidRPr="003F49F0">
              <w:rPr>
                <w:rFonts w:ascii="Times New Roman" w:eastAsia="Calibri" w:hAnsi="Times New Roman" w:cs="Times New Roman"/>
              </w:rPr>
              <w:t>ökológiai lábnyom</w:t>
            </w:r>
            <w:r w:rsidR="003F49F0">
              <w:rPr>
                <w:rFonts w:ascii="Times New Roman" w:eastAsia="Calibri" w:hAnsi="Times New Roman" w:cs="Times New Roman"/>
              </w:rPr>
              <w:t xml:space="preserve"> </w:t>
            </w:r>
          </w:p>
          <w:p w14:paraId="4BC58512" w14:textId="2B6DAFC9" w:rsidR="00DE0BBA" w:rsidRPr="00A4096F" w:rsidRDefault="003F49F0" w:rsidP="003F49F0">
            <w:pPr>
              <w:ind w:right="1"/>
              <w:jc w:val="center"/>
              <w:rPr>
                <w:rFonts w:ascii="Times New Roman" w:eastAsia="Calibri" w:hAnsi="Times New Roman" w:cs="Times New Roman"/>
              </w:rPr>
            </w:pPr>
            <w:r w:rsidRPr="003F49F0">
              <w:rPr>
                <w:rFonts w:ascii="Times New Roman" w:eastAsia="Calibri" w:hAnsi="Times New Roman" w:cs="Times New Roman"/>
              </w:rPr>
              <w:t>csökkentése érdekében</w:t>
            </w:r>
            <w:r w:rsidR="00DE0BBA" w:rsidRPr="00A4096F">
              <w:rPr>
                <w:rFonts w:ascii="Times New Roman" w:eastAsia="Calibri" w:hAnsi="Times New Roman" w:cs="Times New Roman"/>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EEF6F"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Munkája során betartja az etikus médiahasználat szabályait, eszerint jár el. Betartja az adatkezelési szabályokat.</w:t>
            </w:r>
          </w:p>
        </w:tc>
      </w:tr>
      <w:tr w:rsidR="00DE0BBA" w:rsidRPr="00A4096F" w14:paraId="1CD45B36"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B8B73B"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A3BDC"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Tevékenyen részt vesz a gyermek, tanuló higiénés szokásrendszerének kialakításában.</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9F325" w14:textId="6A369C32" w:rsidR="00DE0BBA" w:rsidRPr="00A4096F" w:rsidRDefault="00DE0BBA" w:rsidP="003F49F0">
            <w:pPr>
              <w:tabs>
                <w:tab w:val="right" w:pos="2097"/>
              </w:tabs>
              <w:jc w:val="center"/>
              <w:rPr>
                <w:rFonts w:ascii="Times New Roman" w:eastAsia="Calibri" w:hAnsi="Times New Roman" w:cs="Times New Roman"/>
              </w:rPr>
            </w:pPr>
            <w:r w:rsidRPr="00A4096F">
              <w:rPr>
                <w:rFonts w:ascii="Times New Roman" w:eastAsia="Calibri" w:hAnsi="Times New Roman" w:cs="Times New Roman"/>
              </w:rPr>
              <w:t>Rendelkezik az</w:t>
            </w:r>
            <w:r w:rsidR="00712248" w:rsidRPr="00A4096F">
              <w:rPr>
                <w:rFonts w:ascii="Times New Roman" w:eastAsia="Calibri" w:hAnsi="Times New Roman" w:cs="Times New Roman"/>
              </w:rPr>
              <w:t xml:space="preserve"> </w:t>
            </w:r>
            <w:r w:rsidRPr="00A4096F">
              <w:rPr>
                <w:rFonts w:ascii="Times New Roman" w:eastAsia="Calibri" w:hAnsi="Times New Roman" w:cs="Times New Roman"/>
              </w:rPr>
              <w:t>egészségvédelemmel</w:t>
            </w:r>
            <w:r w:rsidR="00712248" w:rsidRPr="00A4096F">
              <w:rPr>
                <w:rFonts w:ascii="Times New Roman" w:eastAsia="Calibri" w:hAnsi="Times New Roman" w:cs="Times New Roman"/>
              </w:rPr>
              <w:t xml:space="preserve"> </w:t>
            </w:r>
            <w:r w:rsidRPr="00A4096F">
              <w:rPr>
                <w:rFonts w:ascii="Times New Roman" w:eastAsia="Calibri" w:hAnsi="Times New Roman" w:cs="Times New Roman"/>
              </w:rPr>
              <w:t>és gondozással kapcsolatos alapvető ismeretekkel.</w:t>
            </w:r>
          </w:p>
        </w:tc>
        <w:tc>
          <w:tcPr>
            <w:tcW w:w="11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319A99"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Elősegíti egészségtudatos és környezettudatos életmód kialakítását.</w:t>
            </w:r>
          </w:p>
        </w:tc>
        <w:tc>
          <w:tcPr>
            <w:tcW w:w="11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04B65A" w14:textId="761547A8"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Felelős a saját és a rábízott gyermekek, serdülők, fiatalok egészségvédelméért. Személyes példát mutat</w:t>
            </w:r>
            <w:r w:rsidR="003F49F0">
              <w:rPr>
                <w:rFonts w:ascii="Times New Roman" w:eastAsia="Calibri" w:hAnsi="Times New Roman" w:cs="Times New Roman"/>
              </w:rPr>
              <w:t xml:space="preserve"> </w:t>
            </w:r>
            <w:r w:rsidR="003F49F0" w:rsidRPr="003F49F0">
              <w:rPr>
                <w:rFonts w:ascii="Times New Roman" w:eastAsia="Calibri" w:hAnsi="Times New Roman" w:cs="Times New Roman"/>
              </w:rPr>
              <w:t>a gyermekek egészségnevelésében</w:t>
            </w:r>
            <w:r w:rsidR="00404648" w:rsidRPr="00A4096F">
              <w:rPr>
                <w:rFonts w:ascii="Times New Roman" w:eastAsia="Calibri" w:hAnsi="Times New Roman" w:cs="Times New Roman"/>
              </w:rPr>
              <w:t>.</w:t>
            </w:r>
          </w:p>
        </w:tc>
      </w:tr>
      <w:tr w:rsidR="00DE0BBA" w:rsidRPr="00A4096F" w14:paraId="510BE54A"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BE928"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C6265" w14:textId="40EE47E3" w:rsidR="00DE0BBA" w:rsidRPr="00A4096F" w:rsidRDefault="00B71467" w:rsidP="003F49F0">
            <w:pPr>
              <w:jc w:val="center"/>
              <w:rPr>
                <w:rFonts w:ascii="Times New Roman" w:eastAsia="Calibri" w:hAnsi="Times New Roman" w:cs="Times New Roman"/>
              </w:rPr>
            </w:pPr>
            <w:r w:rsidRPr="00A4096F">
              <w:rPr>
                <w:rFonts w:ascii="Times New Roman" w:eastAsia="Calibri" w:hAnsi="Times New Roman" w:cs="Times New Roman"/>
              </w:rPr>
              <w:t>S</w:t>
            </w:r>
            <w:r w:rsidR="00DE0BBA" w:rsidRPr="00A4096F">
              <w:rPr>
                <w:rFonts w:ascii="Times New Roman" w:eastAsia="Calibri" w:hAnsi="Times New Roman" w:cs="Times New Roman"/>
              </w:rPr>
              <w:t xml:space="preserve">zemléltető eszközöket készít, kézműves </w:t>
            </w:r>
            <w:r w:rsidR="00DE0BBA" w:rsidRPr="00A4096F">
              <w:rPr>
                <w:rFonts w:ascii="Times New Roman" w:eastAsia="Calibri" w:hAnsi="Times New Roman" w:cs="Times New Roman"/>
              </w:rPr>
              <w:lastRenderedPageBreak/>
              <w:t>foglalkozásokat tervez és előkészít.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07196" w14:textId="1E990DEB" w:rsidR="00B71467" w:rsidRPr="00A4096F" w:rsidRDefault="00B71467" w:rsidP="003F49F0">
            <w:pPr>
              <w:tabs>
                <w:tab w:val="right" w:pos="2097"/>
              </w:tabs>
              <w:jc w:val="center"/>
              <w:rPr>
                <w:rFonts w:ascii="Times New Roman" w:eastAsia="Calibri" w:hAnsi="Times New Roman" w:cs="Times New Roman"/>
              </w:rPr>
            </w:pPr>
            <w:r w:rsidRPr="00A4096F">
              <w:rPr>
                <w:rFonts w:ascii="Times New Roman" w:eastAsia="Calibri" w:hAnsi="Times New Roman" w:cs="Times New Roman"/>
              </w:rPr>
              <w:lastRenderedPageBreak/>
              <w:t xml:space="preserve">Ismeri azokat a vizuális kommunikációs eszközöket, amelyek </w:t>
            </w:r>
            <w:r w:rsidRPr="00A4096F">
              <w:rPr>
                <w:rFonts w:ascii="Times New Roman" w:eastAsia="Calibri" w:hAnsi="Times New Roman" w:cs="Times New Roman"/>
              </w:rPr>
              <w:lastRenderedPageBreak/>
              <w:t>a szabadidős tevékenységben és a szemléltetésben</w:t>
            </w:r>
          </w:p>
          <w:p w14:paraId="7F87A5BD" w14:textId="265D0AE3" w:rsidR="00DE0BBA" w:rsidRPr="00A4096F" w:rsidRDefault="00B71467" w:rsidP="003F49F0">
            <w:pPr>
              <w:tabs>
                <w:tab w:val="right" w:pos="2097"/>
              </w:tabs>
              <w:jc w:val="center"/>
              <w:rPr>
                <w:rFonts w:ascii="Times New Roman" w:eastAsia="Calibri" w:hAnsi="Times New Roman" w:cs="Times New Roman"/>
              </w:rPr>
            </w:pPr>
            <w:r w:rsidRPr="00A4096F">
              <w:rPr>
                <w:rFonts w:ascii="Times New Roman" w:eastAsia="Calibri" w:hAnsi="Times New Roman" w:cs="Times New Roman"/>
              </w:rPr>
              <w:t>használhatóak.</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E36D4" w14:textId="592661C1"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lastRenderedPageBreak/>
              <w:t>Törekszik kreatív, változatos, igényes, precíz kivitelezésre</w:t>
            </w:r>
            <w:r w:rsidR="00287CCA" w:rsidRPr="00A4096F">
              <w:rPr>
                <w:rFonts w:ascii="Times New Roman" w:eastAsia="Calibri" w:hAnsi="Times New Roman" w:cs="Times New Roman"/>
              </w:rPr>
              <w:t xml:space="preserve">, </w:t>
            </w:r>
            <w:r w:rsidR="00287CCA" w:rsidRPr="00A4096F">
              <w:rPr>
                <w:rFonts w:ascii="Times New Roman" w:eastAsia="Calibri" w:hAnsi="Times New Roman" w:cs="Times New Roman"/>
              </w:rPr>
              <w:lastRenderedPageBreak/>
              <w:t>takarékos felhasználásra</w:t>
            </w:r>
            <w:r w:rsidRPr="00A4096F">
              <w:rPr>
                <w:rFonts w:ascii="Times New Roman" w:eastAsia="Calibri" w:hAnsi="Times New Roman" w:cs="Times New Roman"/>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A1D88" w14:textId="220E343B"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lastRenderedPageBreak/>
              <w:t xml:space="preserve">Az alapanyagokat a környezettudatosság szempontja szerint </w:t>
            </w:r>
            <w:r w:rsidR="00287CCA" w:rsidRPr="00A4096F">
              <w:rPr>
                <w:rFonts w:ascii="Times New Roman" w:eastAsia="Calibri" w:hAnsi="Times New Roman" w:cs="Times New Roman"/>
              </w:rPr>
              <w:t>használja</w:t>
            </w:r>
            <w:r w:rsidRPr="00A4096F">
              <w:rPr>
                <w:rFonts w:ascii="Times New Roman" w:eastAsia="Calibri" w:hAnsi="Times New Roman" w:cs="Times New Roman"/>
              </w:rPr>
              <w:t>.</w:t>
            </w:r>
          </w:p>
        </w:tc>
      </w:tr>
      <w:tr w:rsidR="00DE0BBA" w:rsidRPr="00A4096F" w14:paraId="54E66684"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81D86"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18F1F"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Felismeri a veszélyforrásokat és az elsősegélynyújtás szükségét.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C723F" w14:textId="77777777" w:rsidR="00DE0BBA" w:rsidRPr="00A4096F" w:rsidRDefault="00DE0BBA" w:rsidP="003F49F0">
            <w:pPr>
              <w:tabs>
                <w:tab w:val="right" w:pos="2097"/>
              </w:tabs>
              <w:jc w:val="center"/>
              <w:rPr>
                <w:rFonts w:ascii="Times New Roman" w:eastAsia="Calibri" w:hAnsi="Times New Roman" w:cs="Times New Roman"/>
              </w:rPr>
            </w:pPr>
            <w:r w:rsidRPr="00A4096F">
              <w:rPr>
                <w:rFonts w:ascii="Times New Roman" w:eastAsia="Calibri" w:hAnsi="Times New Roman" w:cs="Times New Roman"/>
              </w:rPr>
              <w:t>Ismeri a veszélyforrások elhárításának módjait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7E0DD"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Ügyel a biztonságra saját munkája során és a gyermekek, serdülők, fiatalok tevékenységei során is.</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A2912" w14:textId="6E1416A8"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Kompetenciahatárainak megfelelően biztosítja a gyermekek, serdülők, fiatalok környezetének biztonságát.</w:t>
            </w:r>
          </w:p>
        </w:tc>
      </w:tr>
      <w:tr w:rsidR="00DE0BBA" w:rsidRPr="00A4096F" w14:paraId="1BB89E26"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7A62A" w14:textId="77777777" w:rsidR="00DE0BBA" w:rsidRPr="00A4096F" w:rsidRDefault="00DE0BBA" w:rsidP="0014079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E7113" w14:textId="4314AA41" w:rsidR="00DE0BB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É</w:t>
            </w:r>
            <w:r w:rsidR="00DE0BBA" w:rsidRPr="00A4096F">
              <w:rPr>
                <w:rFonts w:ascii="Times New Roman" w:eastAsia="Calibri" w:hAnsi="Times New Roman" w:cs="Times New Roman"/>
              </w:rPr>
              <w:t>rtelmezi a nevelés alapfogalmait és a nevelési folyamat jellemzőit.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4BB3F"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Ismeri a nevelés fogalmát, célját, folyamatát, feladat- és eszközrendszerét.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03574"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Elkötelezett a gyermekek nevelésében, személyiségük fejlesztésében.</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8D9E"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Pedagógiai ismeretek birtokában felelősen, a személyiség tisztelete mellett végzi a rábízott feladatokat.</w:t>
            </w:r>
          </w:p>
        </w:tc>
      </w:tr>
      <w:tr w:rsidR="00DE0BBA" w:rsidRPr="00A4096F" w14:paraId="36DED7ED"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7D0AE" w14:textId="77777777" w:rsidR="00DE0BBA" w:rsidRPr="00A4096F" w:rsidRDefault="00DE0BBA" w:rsidP="00333451">
            <w:pPr>
              <w:jc w:val="both"/>
              <w:rPr>
                <w:rFonts w:ascii="Times New Roman" w:eastAsia="Calibri" w:hAnsi="Times New Roman" w:cs="Times New Roman"/>
              </w:rPr>
            </w:pPr>
            <w:r w:rsidRPr="00A4096F">
              <w:rPr>
                <w:rFonts w:ascii="Times New Roman" w:eastAsia="Calibri" w:hAnsi="Times New Roman" w:cs="Times New Roman"/>
              </w:rPr>
              <w:t>14.</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D5185" w14:textId="1C2895A2" w:rsidR="00DE0BB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S</w:t>
            </w:r>
            <w:r w:rsidR="00DE0BBA" w:rsidRPr="00A4096F">
              <w:rPr>
                <w:rFonts w:ascii="Times New Roman" w:eastAsia="Calibri" w:hAnsi="Times New Roman" w:cs="Times New Roman"/>
              </w:rPr>
              <w:t>zakszerűen megfogalmaz</w:t>
            </w:r>
            <w:r w:rsidRPr="00A4096F">
              <w:rPr>
                <w:rFonts w:ascii="Times New Roman" w:eastAsia="Calibri" w:hAnsi="Times New Roman" w:cs="Times New Roman"/>
              </w:rPr>
              <w:t>za</w:t>
            </w:r>
            <w:r w:rsidR="00DE0BBA" w:rsidRPr="00A4096F">
              <w:rPr>
                <w:rFonts w:ascii="Times New Roman" w:eastAsia="Calibri" w:hAnsi="Times New Roman" w:cs="Times New Roman"/>
              </w:rPr>
              <w:t xml:space="preserve"> a nevelhetőség és nehezen nevelhetőség kérdéskörét.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9D1889" w14:textId="1E6C9DBE" w:rsidR="00DE0BB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Megérti a</w:t>
            </w:r>
            <w:r w:rsidR="00DE0BBA" w:rsidRPr="00A4096F">
              <w:rPr>
                <w:rFonts w:ascii="Times New Roman" w:eastAsia="Calibri" w:hAnsi="Times New Roman" w:cs="Times New Roman"/>
              </w:rPr>
              <w:t xml:space="preserve"> személyiség fejlődését meghatározó tényezők kölcsönhatását.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3029B"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Fontosnak tartja a gyermekek, serdülők, fiatalok egyéni képességeinek a kibontakoztatását.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7CF0C"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Munkája során segíti a pedagógust a gyermekek/tanulók nevelésében.</w:t>
            </w:r>
          </w:p>
        </w:tc>
      </w:tr>
      <w:tr w:rsidR="00DE0BBA" w:rsidRPr="00A4096F" w14:paraId="672DEB99"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E6D66" w14:textId="77777777" w:rsidR="00DE0BBA" w:rsidRPr="00A4096F" w:rsidRDefault="00DE0BBA" w:rsidP="00333451">
            <w:pPr>
              <w:jc w:val="both"/>
              <w:rPr>
                <w:rFonts w:ascii="Times New Roman" w:eastAsia="Calibri" w:hAnsi="Times New Roman" w:cs="Times New Roman"/>
              </w:rPr>
            </w:pPr>
            <w:r w:rsidRPr="00A4096F">
              <w:rPr>
                <w:rFonts w:ascii="Times New Roman" w:eastAsia="Calibri" w:hAnsi="Times New Roman" w:cs="Times New Roman"/>
              </w:rPr>
              <w:t>15.</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7B4C7" w14:textId="2F6D0AC8" w:rsidR="00DE0BB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É</w:t>
            </w:r>
            <w:r w:rsidR="00DE0BBA" w:rsidRPr="00A4096F">
              <w:rPr>
                <w:rFonts w:ascii="Times New Roman" w:eastAsia="Calibri" w:hAnsi="Times New Roman" w:cs="Times New Roman"/>
              </w:rPr>
              <w:t>rtelmezi az érték és norma szerepét a nevelési folyamatban, illetve annak viszonyát a nevelési céllal.</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EFE26"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Ismeri az érték és norma szerepét a nevelés folyamatában</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8D910" w14:textId="365302C5" w:rsidR="00DE0BBA" w:rsidRPr="00A4096F" w:rsidRDefault="00333451" w:rsidP="003F49F0">
            <w:pPr>
              <w:jc w:val="center"/>
              <w:rPr>
                <w:rFonts w:ascii="Times New Roman" w:eastAsia="Calibri" w:hAnsi="Times New Roman" w:cs="Times New Roman"/>
              </w:rPr>
            </w:pPr>
            <w:r>
              <w:rPr>
                <w:rFonts w:ascii="Times New Roman" w:eastAsia="Calibri" w:hAnsi="Times New Roman" w:cs="Times New Roman"/>
              </w:rPr>
              <w:t xml:space="preserve">Fontosak számára az emberi, természeti </w:t>
            </w:r>
            <w:r w:rsidR="00DE0BBA" w:rsidRPr="00A4096F">
              <w:rPr>
                <w:rFonts w:ascii="Times New Roman" w:eastAsia="Calibri" w:hAnsi="Times New Roman" w:cs="Times New Roman"/>
              </w:rPr>
              <w:t>értékek és a közösségi normák.</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C0BD0"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Segíti a pedagógust az értékközvetítésben, a nevelési célok megvalósításában.</w:t>
            </w:r>
          </w:p>
        </w:tc>
      </w:tr>
      <w:tr w:rsidR="00DE0BBA" w:rsidRPr="00A4096F" w14:paraId="5C93B32D"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43FE5" w14:textId="77777777" w:rsidR="00DE0BBA" w:rsidRPr="00A4096F" w:rsidRDefault="00DE0BBA" w:rsidP="00333451">
            <w:pPr>
              <w:jc w:val="both"/>
              <w:rPr>
                <w:rFonts w:ascii="Times New Roman" w:eastAsia="Calibri" w:hAnsi="Times New Roman" w:cs="Times New Roman"/>
              </w:rPr>
            </w:pPr>
            <w:r w:rsidRPr="00A4096F">
              <w:rPr>
                <w:rFonts w:ascii="Times New Roman" w:eastAsia="Calibri" w:hAnsi="Times New Roman" w:cs="Times New Roman"/>
              </w:rPr>
              <w:t>16.</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4F28C" w14:textId="77777777" w:rsidR="00333451" w:rsidRPr="00333451" w:rsidRDefault="00333451" w:rsidP="00333451">
            <w:pPr>
              <w:jc w:val="center"/>
              <w:rPr>
                <w:rFonts w:ascii="Times New Roman" w:eastAsia="Calibri" w:hAnsi="Times New Roman" w:cs="Times New Roman"/>
              </w:rPr>
            </w:pPr>
            <w:r w:rsidRPr="00333451">
              <w:rPr>
                <w:rFonts w:ascii="Times New Roman" w:eastAsia="Calibri" w:hAnsi="Times New Roman" w:cs="Times New Roman"/>
              </w:rPr>
              <w:t>Segíti a gyerekek,</w:t>
            </w:r>
          </w:p>
          <w:p w14:paraId="1B698887" w14:textId="77777777" w:rsidR="00333451" w:rsidRPr="00333451" w:rsidRDefault="00333451" w:rsidP="00333451">
            <w:pPr>
              <w:jc w:val="center"/>
              <w:rPr>
                <w:rFonts w:ascii="Times New Roman" w:eastAsia="Calibri" w:hAnsi="Times New Roman" w:cs="Times New Roman"/>
              </w:rPr>
            </w:pPr>
            <w:r w:rsidRPr="00333451">
              <w:rPr>
                <w:rFonts w:ascii="Times New Roman" w:eastAsia="Calibri" w:hAnsi="Times New Roman" w:cs="Times New Roman"/>
              </w:rPr>
              <w:t>serdülők, fiatalok</w:t>
            </w:r>
          </w:p>
          <w:p w14:paraId="43555F78" w14:textId="1DACC863" w:rsidR="00333451" w:rsidRPr="00333451" w:rsidRDefault="00333451" w:rsidP="00333451">
            <w:pPr>
              <w:jc w:val="center"/>
              <w:rPr>
                <w:rFonts w:ascii="Times New Roman" w:eastAsia="Calibri" w:hAnsi="Times New Roman" w:cs="Times New Roman"/>
              </w:rPr>
            </w:pPr>
            <w:r w:rsidRPr="00333451">
              <w:rPr>
                <w:rFonts w:ascii="Times New Roman" w:eastAsia="Calibri" w:hAnsi="Times New Roman" w:cs="Times New Roman"/>
              </w:rPr>
              <w:t>társas kapcsolatainak</w:t>
            </w:r>
            <w:r>
              <w:rPr>
                <w:rFonts w:ascii="Times New Roman" w:eastAsia="Calibri" w:hAnsi="Times New Roman" w:cs="Times New Roman"/>
              </w:rPr>
              <w:t xml:space="preserve"> </w:t>
            </w:r>
          </w:p>
          <w:p w14:paraId="7E27FF5C" w14:textId="720883C0" w:rsidR="00333451" w:rsidRPr="00333451" w:rsidRDefault="00333451" w:rsidP="00333451">
            <w:pPr>
              <w:jc w:val="center"/>
              <w:rPr>
                <w:rFonts w:ascii="Times New Roman" w:eastAsia="Calibri" w:hAnsi="Times New Roman" w:cs="Times New Roman"/>
              </w:rPr>
            </w:pPr>
            <w:r w:rsidRPr="00333451">
              <w:rPr>
                <w:rFonts w:ascii="Times New Roman" w:eastAsia="Calibri" w:hAnsi="Times New Roman" w:cs="Times New Roman"/>
              </w:rPr>
              <w:t>kialakulását, figyelembe</w:t>
            </w:r>
            <w:r w:rsidR="007302DC">
              <w:rPr>
                <w:rFonts w:ascii="Times New Roman" w:eastAsia="Calibri" w:hAnsi="Times New Roman" w:cs="Times New Roman"/>
              </w:rPr>
              <w:t xml:space="preserve"> </w:t>
            </w:r>
            <w:r w:rsidRPr="00333451">
              <w:rPr>
                <w:rFonts w:ascii="Times New Roman" w:eastAsia="Calibri" w:hAnsi="Times New Roman" w:cs="Times New Roman"/>
              </w:rPr>
              <w:t>véve a társas</w:t>
            </w:r>
            <w:r>
              <w:rPr>
                <w:rFonts w:ascii="Times New Roman" w:eastAsia="Calibri" w:hAnsi="Times New Roman" w:cs="Times New Roman"/>
              </w:rPr>
              <w:t xml:space="preserve"> </w:t>
            </w:r>
          </w:p>
          <w:p w14:paraId="090422F0" w14:textId="12616FBF" w:rsidR="00DE0BBA" w:rsidRPr="00A4096F" w:rsidRDefault="00333451" w:rsidP="00333451">
            <w:pPr>
              <w:jc w:val="center"/>
              <w:rPr>
                <w:rFonts w:ascii="Times New Roman" w:eastAsia="Calibri" w:hAnsi="Times New Roman" w:cs="Times New Roman"/>
              </w:rPr>
            </w:pPr>
            <w:r w:rsidRPr="00333451">
              <w:rPr>
                <w:rFonts w:ascii="Times New Roman" w:eastAsia="Calibri" w:hAnsi="Times New Roman" w:cs="Times New Roman"/>
              </w:rPr>
              <w:t>kapcsolatok jellemzőit.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BD167E"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Ismeri a gyerekek, serdülők és fiatalok közötti társas kapcsolatok</w:t>
            </w:r>
            <w:r w:rsidRPr="00A4096F">
              <w:rPr>
                <w:rFonts w:ascii="Times New Roman" w:eastAsia="Calibri" w:hAnsi="Times New Roman" w:cs="Times New Roman"/>
              </w:rPr>
              <w:br/>
              <w:t>jellemzőit és a legfontosabb csoport-jelenségeket.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4E0A7"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Törekszik a gyermekek, serdülők, fiatalok társas kapcsolatainak segítésére.</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B2A54" w14:textId="77777777" w:rsidR="00DE0BBA" w:rsidRPr="00A4096F" w:rsidRDefault="00DE0BBA" w:rsidP="003F49F0">
            <w:pPr>
              <w:jc w:val="center"/>
              <w:rPr>
                <w:rFonts w:ascii="Times New Roman" w:eastAsia="Calibri" w:hAnsi="Times New Roman" w:cs="Times New Roman"/>
              </w:rPr>
            </w:pPr>
            <w:r w:rsidRPr="00A4096F">
              <w:rPr>
                <w:rFonts w:ascii="Times New Roman" w:eastAsia="Calibri" w:hAnsi="Times New Roman" w:cs="Times New Roman"/>
              </w:rPr>
              <w:t>Támogatja az intézményi szocializáció értékteremtő, személyiségformáló hatásait.</w:t>
            </w:r>
          </w:p>
        </w:tc>
      </w:tr>
      <w:tr w:rsidR="00287CCA" w:rsidRPr="00A4096F" w14:paraId="25336F4C" w14:textId="77777777" w:rsidTr="00C92386">
        <w:tblPrEx>
          <w:tblCellMar>
            <w:left w:w="108" w:type="dxa"/>
            <w:right w:w="51" w:type="dxa"/>
          </w:tblCellMar>
        </w:tblPrEx>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69C8D" w14:textId="7F8BC849" w:rsidR="00287CCA" w:rsidRPr="00A4096F" w:rsidRDefault="00287CCA" w:rsidP="00333451">
            <w:pPr>
              <w:jc w:val="both"/>
              <w:rPr>
                <w:rFonts w:ascii="Times New Roman" w:eastAsia="Calibri" w:hAnsi="Times New Roman" w:cs="Times New Roman"/>
              </w:rPr>
            </w:pPr>
            <w:r w:rsidRPr="00A4096F">
              <w:rPr>
                <w:rFonts w:ascii="Times New Roman" w:eastAsia="Calibri" w:hAnsi="Times New Roman" w:cs="Times New Roman"/>
              </w:rPr>
              <w:t>17.</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09A2D" w14:textId="6F473A52"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A munkavégzés során betartja a munkavédelmi, tűzvédelmi, balesetvédelmi és környezetvédelmi szabályokat.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778BB" w14:textId="062E4452"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Ismeri a munkavégzéssel kapcsolatos munkavédelmi, tűzvédelmi, balesetvédelmi és környezetvédelmi szabályokat.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366AA" w14:textId="77777777"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Elkötelezett a biztonságos munkavégzés mellett.</w:t>
            </w:r>
          </w:p>
          <w:p w14:paraId="68A63F0E" w14:textId="77777777"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Előnyben részesíti</w:t>
            </w:r>
          </w:p>
          <w:p w14:paraId="4CCDD7DF" w14:textId="77777777"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a környezettudatos</w:t>
            </w:r>
          </w:p>
          <w:p w14:paraId="78FF633D" w14:textId="0FDF7369"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tevékenységeket.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F0530" w14:textId="77777777"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Felelősséget vállal</w:t>
            </w:r>
          </w:p>
          <w:p w14:paraId="788F1C09" w14:textId="55B6E3FE" w:rsidR="00287CCA" w:rsidRPr="00A4096F" w:rsidRDefault="00287CCA" w:rsidP="003F49F0">
            <w:pPr>
              <w:jc w:val="center"/>
              <w:rPr>
                <w:rFonts w:ascii="Times New Roman" w:eastAsia="Calibri" w:hAnsi="Times New Roman" w:cs="Times New Roman"/>
              </w:rPr>
            </w:pPr>
            <w:r w:rsidRPr="00A4096F">
              <w:rPr>
                <w:rFonts w:ascii="Times New Roman" w:eastAsia="Calibri" w:hAnsi="Times New Roman" w:cs="Times New Roman"/>
              </w:rPr>
              <w:t>önmaga és munkatársai biztonságáért.</w:t>
            </w:r>
          </w:p>
        </w:tc>
      </w:tr>
    </w:tbl>
    <w:p w14:paraId="19DE54FE" w14:textId="4EF555CF" w:rsidR="00333451" w:rsidRDefault="00333451">
      <w:pPr>
        <w:rPr>
          <w:rFonts w:ascii="Times New Roman" w:eastAsia="Calibri" w:hAnsi="Times New Roman" w:cs="Times New Roman"/>
          <w:sz w:val="24"/>
          <w:szCs w:val="24"/>
        </w:rPr>
      </w:pPr>
    </w:p>
    <w:p w14:paraId="34E9BACB" w14:textId="77777777" w:rsidR="00333451" w:rsidRDefault="0033345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ECA2D14" w14:textId="230B9E71" w:rsidR="00A4096F" w:rsidRPr="008B2C6B" w:rsidRDefault="003E7DAF" w:rsidP="00054E28">
      <w:pPr>
        <w:pStyle w:val="Cmsor2"/>
        <w:numPr>
          <w:ilvl w:val="0"/>
          <w:numId w:val="0"/>
        </w:numPr>
        <w:rPr>
          <w:rFonts w:ascii="Times New Roman" w:hAnsi="Times New Roman" w:cs="Times New Roman"/>
          <w:sz w:val="24"/>
          <w:szCs w:val="24"/>
        </w:rPr>
      </w:pPr>
      <w:bookmarkStart w:id="31" w:name="_Toc105840427"/>
      <w:bookmarkStart w:id="32" w:name="_Toc134392528"/>
      <w:bookmarkStart w:id="33" w:name="_Toc209519287"/>
      <w:r w:rsidRPr="008B2C6B">
        <w:rPr>
          <w:rFonts w:ascii="Times New Roman" w:hAnsi="Times New Roman" w:cs="Times New Roman"/>
          <w:sz w:val="24"/>
          <w:szCs w:val="24"/>
        </w:rPr>
        <w:lastRenderedPageBreak/>
        <w:t>Szakirányú oktatás szakmai követelményei (Oktatás</w:t>
      </w:r>
      <w:r w:rsidR="00712248" w:rsidRPr="008B2C6B">
        <w:rPr>
          <w:rFonts w:ascii="Times New Roman" w:hAnsi="Times New Roman" w:cs="Times New Roman"/>
          <w:sz w:val="24"/>
          <w:szCs w:val="24"/>
        </w:rPr>
        <w:t>i szakasszisztens</w:t>
      </w:r>
      <w:r w:rsidRPr="008B2C6B">
        <w:rPr>
          <w:rFonts w:ascii="Times New Roman" w:hAnsi="Times New Roman" w:cs="Times New Roman"/>
          <w:sz w:val="24"/>
          <w:szCs w:val="24"/>
        </w:rPr>
        <w:t>)</w:t>
      </w:r>
      <w:bookmarkEnd w:id="31"/>
      <w:bookmarkEnd w:id="32"/>
      <w:bookmarkEnd w:id="33"/>
      <w:r w:rsidRPr="008B2C6B">
        <w:rPr>
          <w:rFonts w:ascii="Times New Roman" w:hAnsi="Times New Roman" w:cs="Times New Roman"/>
          <w:sz w:val="24"/>
          <w:szCs w:val="24"/>
        </w:rPr>
        <w:t xml:space="preserve"> </w:t>
      </w:r>
    </w:p>
    <w:p w14:paraId="0FCA206F" w14:textId="77777777" w:rsidR="00A4096F" w:rsidRPr="00A4096F" w:rsidRDefault="00A4096F" w:rsidP="00A4096F">
      <w:pPr>
        <w:rPr>
          <w:rFonts w:ascii="Times New Roman" w:eastAsia="Calibri" w:hAnsi="Times New Roman" w:cs="Times New Roman"/>
          <w:sz w:val="24"/>
          <w:szCs w:val="24"/>
        </w:rPr>
      </w:pPr>
    </w:p>
    <w:tbl>
      <w:tblPr>
        <w:tblW w:w="5160" w:type="pct"/>
        <w:jc w:val="center"/>
        <w:tblLayout w:type="fixed"/>
        <w:tblCellMar>
          <w:top w:w="119" w:type="dxa"/>
          <w:left w:w="98" w:type="dxa"/>
          <w:bottom w:w="24" w:type="dxa"/>
          <w:right w:w="44" w:type="dxa"/>
        </w:tblCellMar>
        <w:tblLook w:val="04A0" w:firstRow="1" w:lastRow="0" w:firstColumn="1" w:lastColumn="0" w:noHBand="0" w:noVBand="1"/>
      </w:tblPr>
      <w:tblGrid>
        <w:gridCol w:w="703"/>
        <w:gridCol w:w="2130"/>
        <w:gridCol w:w="2269"/>
        <w:gridCol w:w="2267"/>
        <w:gridCol w:w="1983"/>
      </w:tblGrid>
      <w:tr w:rsidR="00333451" w:rsidRPr="00A4096F" w14:paraId="341B3BC9" w14:textId="77777777" w:rsidTr="00C92386">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1633C496" w14:textId="460A536E" w:rsidR="003E7DAF" w:rsidRPr="00A4096F" w:rsidRDefault="00333451" w:rsidP="00A71299">
            <w:pPr>
              <w:rPr>
                <w:rFonts w:ascii="Times New Roman" w:hAnsi="Times New Roman" w:cs="Times New Roman"/>
                <w:b/>
                <w:bCs/>
                <w:color w:val="FFFFFF"/>
              </w:rPr>
            </w:pPr>
            <w:r>
              <w:rPr>
                <w:rFonts w:ascii="Times New Roman" w:hAnsi="Times New Roman" w:cs="Times New Roman"/>
                <w:b/>
                <w:bCs/>
                <w:color w:val="FFFFFF"/>
              </w:rPr>
              <w:t>Sor-szám</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5B0974C6" w14:textId="77777777" w:rsidR="003E7DAF" w:rsidRPr="00A4096F" w:rsidRDefault="003E7DAF" w:rsidP="00A71299">
            <w:pPr>
              <w:jc w:val="center"/>
              <w:rPr>
                <w:rFonts w:ascii="Times New Roman" w:hAnsi="Times New Roman" w:cs="Times New Roman"/>
                <w:b/>
                <w:color w:val="FFFFFF"/>
              </w:rPr>
            </w:pPr>
            <w:r w:rsidRPr="00A4096F">
              <w:rPr>
                <w:rFonts w:ascii="Times New Roman" w:hAnsi="Times New Roman" w:cs="Times New Roman"/>
                <w:b/>
                <w:color w:val="FFFFFF"/>
              </w:rPr>
              <w:t>Készségek, képességek</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14D1B84F" w14:textId="77777777" w:rsidR="003E7DAF" w:rsidRPr="00A4096F" w:rsidRDefault="003E7DAF" w:rsidP="00A71299">
            <w:pPr>
              <w:jc w:val="center"/>
              <w:rPr>
                <w:rFonts w:ascii="Times New Roman" w:hAnsi="Times New Roman" w:cs="Times New Roman"/>
                <w:b/>
                <w:color w:val="FFFFFF"/>
              </w:rPr>
            </w:pPr>
            <w:r w:rsidRPr="00A4096F">
              <w:rPr>
                <w:rFonts w:ascii="Times New Roman" w:hAnsi="Times New Roman" w:cs="Times New Roman"/>
                <w:b/>
                <w:color w:val="FFFFFF"/>
              </w:rPr>
              <w:t>Ismeretek</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4C986326" w14:textId="77777777" w:rsidR="003E7DAF" w:rsidRPr="00A4096F" w:rsidRDefault="003E7DAF" w:rsidP="00A71299">
            <w:pPr>
              <w:jc w:val="center"/>
              <w:rPr>
                <w:rFonts w:ascii="Times New Roman" w:hAnsi="Times New Roman" w:cs="Times New Roman"/>
                <w:b/>
                <w:color w:val="FFFFFF"/>
              </w:rPr>
            </w:pPr>
            <w:r w:rsidRPr="00A4096F">
              <w:rPr>
                <w:rFonts w:ascii="Times New Roman" w:hAnsi="Times New Roman" w:cs="Times New Roman"/>
                <w:b/>
                <w:color w:val="FFFFFF"/>
              </w:rPr>
              <w:t>Elvárt viselkedésmódok, attitűdök</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0D208857" w14:textId="77777777" w:rsidR="003E7DAF" w:rsidRPr="00A4096F" w:rsidRDefault="003E7DAF" w:rsidP="00A71299">
            <w:pPr>
              <w:jc w:val="center"/>
              <w:rPr>
                <w:rFonts w:ascii="Times New Roman" w:hAnsi="Times New Roman" w:cs="Times New Roman"/>
                <w:b/>
                <w:bCs/>
                <w:color w:val="FFFFFF"/>
              </w:rPr>
            </w:pPr>
            <w:r w:rsidRPr="00A4096F">
              <w:rPr>
                <w:rFonts w:ascii="Times New Roman" w:hAnsi="Times New Roman" w:cs="Times New Roman"/>
                <w:b/>
                <w:bCs/>
                <w:color w:val="FFFFFF" w:themeColor="background1"/>
              </w:rPr>
              <w:t>Önállóság</w:t>
            </w:r>
            <w:r w:rsidRPr="00A4096F">
              <w:rPr>
                <w:rFonts w:ascii="Times New Roman" w:hAnsi="Times New Roman" w:cs="Times New Roman"/>
              </w:rPr>
              <w:br/>
            </w:r>
            <w:r w:rsidRPr="00A4096F">
              <w:rPr>
                <w:rFonts w:ascii="Times New Roman" w:hAnsi="Times New Roman" w:cs="Times New Roman"/>
                <w:b/>
                <w:bCs/>
                <w:color w:val="FFFFFF" w:themeColor="background1"/>
              </w:rPr>
              <w:t xml:space="preserve"> és felelősség </w:t>
            </w:r>
            <w:r w:rsidRPr="00A4096F">
              <w:rPr>
                <w:rFonts w:ascii="Times New Roman" w:hAnsi="Times New Roman" w:cs="Times New Roman"/>
              </w:rPr>
              <w:br/>
            </w:r>
            <w:r w:rsidRPr="00A4096F">
              <w:rPr>
                <w:rFonts w:ascii="Times New Roman" w:hAnsi="Times New Roman" w:cs="Times New Roman"/>
                <w:b/>
                <w:bCs/>
                <w:color w:val="FFFFFF" w:themeColor="background1"/>
              </w:rPr>
              <w:t>mértéke</w:t>
            </w:r>
          </w:p>
        </w:tc>
      </w:tr>
      <w:tr w:rsidR="00333451" w:rsidRPr="00A4096F" w14:paraId="7E133D19" w14:textId="77777777" w:rsidTr="00C92386">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D1611E"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7803B"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Képes a pedagógiai folyamat személyiségalapú megközelítésére.</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4F4A74" w14:textId="6ECAA8AB" w:rsidR="003E7DAF" w:rsidRPr="00A4096F" w:rsidRDefault="00287CCA"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w:t>
            </w:r>
            <w:r w:rsidR="003E7DAF" w:rsidRPr="00A4096F">
              <w:rPr>
                <w:rFonts w:ascii="Times New Roman" w:eastAsia="Times New Roman" w:hAnsi="Times New Roman" w:cs="Times New Roman"/>
                <w:lang w:eastAsia="hu-HU"/>
              </w:rPr>
              <w:t xml:space="preserve"> a személyiség fejlődését befolyásoló tényezőket és értelmezi kapcsolatrendszerüket.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E7F0A7" w14:textId="49996893" w:rsidR="003E7DAF" w:rsidRPr="00A4096F" w:rsidRDefault="00287CCA"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gyakorlat során felismeri a személyiség</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fejlődését meghatározó és veszélyeztető</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tényezőket.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7E61A" w14:textId="792C8691" w:rsidR="003E7DAF" w:rsidRPr="00A4096F" w:rsidRDefault="00287CCA"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Munkája során figyelembe veszi </w:t>
            </w:r>
            <w:r w:rsidR="003E7DAF" w:rsidRPr="00A4096F">
              <w:rPr>
                <w:rFonts w:ascii="Times New Roman" w:eastAsia="Times New Roman" w:hAnsi="Times New Roman" w:cs="Times New Roman"/>
                <w:lang w:eastAsia="hu-HU"/>
              </w:rPr>
              <w:t xml:space="preserve">a gyermekek/tanulók személyiségének </w:t>
            </w:r>
            <w:r w:rsidRPr="00A4096F">
              <w:rPr>
                <w:rFonts w:ascii="Times New Roman" w:eastAsia="Times New Roman" w:hAnsi="Times New Roman" w:cs="Times New Roman"/>
                <w:lang w:eastAsia="hu-HU"/>
              </w:rPr>
              <w:t>jellemzőit.</w:t>
            </w:r>
          </w:p>
        </w:tc>
      </w:tr>
      <w:tr w:rsidR="00333451" w:rsidRPr="00A4096F" w14:paraId="312D71C0" w14:textId="77777777" w:rsidTr="00C92386">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BD720"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8C7F6" w14:textId="0BBE4C01" w:rsidR="003E7DAF" w:rsidRPr="00A4096F" w:rsidRDefault="00287CCA"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Komplex módon, sokféle</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szempont figyelembe</w:t>
            </w:r>
            <w:r w:rsidR="00A4096F">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vételével</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valósítja meg a</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gyermekek/</w:t>
            </w:r>
            <w:r w:rsidR="00333451">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tanulók megismerését.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D9F8" w14:textId="6FB58F5F"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Tisztában van a</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gyermekek/tanulók</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megismerésének</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módszereivel.</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5E260" w14:textId="30E2EC7A"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gyermekek/tanulók</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megismerése során</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törekszik minél több</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ismeretet szerezni róluk és társas kapcsolataikról.</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A4A33" w14:textId="610472A4"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Munkája során a tudomására jutott információkat a </w:t>
            </w:r>
            <w:r w:rsidR="003E7DAF" w:rsidRPr="00A4096F">
              <w:rPr>
                <w:rFonts w:ascii="Times New Roman" w:eastAsia="Times New Roman" w:hAnsi="Times New Roman" w:cs="Times New Roman"/>
                <w:lang w:eastAsia="hu-HU"/>
              </w:rPr>
              <w:t>szakmai titoktartás szabályai szerint kezeli</w:t>
            </w:r>
            <w:r w:rsidRPr="00A4096F">
              <w:rPr>
                <w:rFonts w:ascii="Times New Roman" w:eastAsia="Times New Roman" w:hAnsi="Times New Roman" w:cs="Times New Roman"/>
                <w:lang w:eastAsia="hu-HU"/>
              </w:rPr>
              <w:t>,</w:t>
            </w:r>
            <w:r w:rsidRPr="00A4096F">
              <w:rPr>
                <w:rFonts w:ascii="Times New Roman" w:hAnsi="Times New Roman" w:cs="Times New Roman"/>
              </w:rPr>
              <w:t xml:space="preserve"> </w:t>
            </w:r>
            <w:r w:rsidRPr="00A4096F">
              <w:rPr>
                <w:rFonts w:ascii="Times New Roman" w:eastAsia="Times New Roman" w:hAnsi="Times New Roman" w:cs="Times New Roman"/>
                <w:lang w:eastAsia="hu-HU"/>
              </w:rPr>
              <w:t>különös tekintettel az érzékeny adatokra</w:t>
            </w:r>
          </w:p>
        </w:tc>
      </w:tr>
      <w:tr w:rsidR="00333451" w:rsidRPr="00A4096F" w14:paraId="5B31F542" w14:textId="77777777" w:rsidTr="00C92386">
        <w:trPr>
          <w:jc w:val="center"/>
        </w:trPr>
        <w:tc>
          <w:tcPr>
            <w:tcW w:w="376"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71A9D1"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E8C9351"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Felismeri a különböző életkorok élettani, fejlődéslélektani sajátosságait és a fejlődésben jelentkező elmaradásokat, </w:t>
            </w:r>
            <w:proofErr w:type="spellStart"/>
            <w:r w:rsidRPr="00A4096F">
              <w:rPr>
                <w:rFonts w:ascii="Times New Roman" w:eastAsia="Times New Roman" w:hAnsi="Times New Roman" w:cs="Times New Roman"/>
                <w:lang w:eastAsia="hu-HU"/>
              </w:rPr>
              <w:t>akadályozottságokat</w:t>
            </w:r>
            <w:proofErr w:type="spellEnd"/>
            <w:r w:rsidRPr="00A4096F">
              <w:rPr>
                <w:rFonts w:ascii="Times New Roman" w:eastAsia="Times New Roman" w:hAnsi="Times New Roman" w:cs="Times New Roman"/>
                <w:lang w:eastAsia="hu-HU"/>
              </w:rPr>
              <w:t>.</w:t>
            </w:r>
          </w:p>
        </w:tc>
        <w:tc>
          <w:tcPr>
            <w:tcW w:w="1213"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1FC3C7B"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különböző életkori szakaszok élettani, fejlődés-lélektani jellemzőit, egészségügyi rizikóit és a prevenció, korrekció lehetőségeit.</w:t>
            </w:r>
          </w:p>
        </w:tc>
        <w:tc>
          <w:tcPr>
            <w:tcW w:w="1212"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4A8FB0D"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Kész a közös munkára, másokkal megosztja szakmai elméleti és gyakorlati tudását, tapasztalatait.</w:t>
            </w:r>
          </w:p>
        </w:tc>
        <w:tc>
          <w:tcPr>
            <w:tcW w:w="1060"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1B3D653" w14:textId="7C657354"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 a gyermekek, tanulók tipikus fejlődéstől elt</w:t>
            </w:r>
            <w:r w:rsidR="00BA3164" w:rsidRPr="00A4096F">
              <w:rPr>
                <w:rFonts w:ascii="Times New Roman" w:eastAsia="Times New Roman" w:hAnsi="Times New Roman" w:cs="Times New Roman"/>
                <w:lang w:eastAsia="hu-HU"/>
              </w:rPr>
              <w:t>érő sajátosságainak felismeréséért</w:t>
            </w:r>
            <w:r w:rsidRPr="00A4096F">
              <w:rPr>
                <w:rFonts w:ascii="Times New Roman" w:eastAsia="Times New Roman" w:hAnsi="Times New Roman" w:cs="Times New Roman"/>
                <w:lang w:eastAsia="hu-HU"/>
              </w:rPr>
              <w:t>, s erről a munkáját irányító pedagógus</w:t>
            </w:r>
            <w:r w:rsidR="00BA3164" w:rsidRPr="00A4096F">
              <w:rPr>
                <w:rFonts w:ascii="Times New Roman" w:eastAsia="Times New Roman" w:hAnsi="Times New Roman" w:cs="Times New Roman"/>
                <w:lang w:eastAsia="hu-HU"/>
              </w:rPr>
              <w:t>/oktató</w:t>
            </w:r>
            <w:r w:rsidRPr="00A4096F">
              <w:rPr>
                <w:rFonts w:ascii="Times New Roman" w:eastAsia="Times New Roman" w:hAnsi="Times New Roman" w:cs="Times New Roman"/>
                <w:lang w:eastAsia="hu-HU"/>
              </w:rPr>
              <w:t xml:space="preserve"> tájékoztatásá</w:t>
            </w:r>
            <w:r w:rsidR="00BA3164" w:rsidRPr="00A4096F">
              <w:rPr>
                <w:rFonts w:ascii="Times New Roman" w:eastAsia="Times New Roman" w:hAnsi="Times New Roman" w:cs="Times New Roman"/>
                <w:lang w:eastAsia="hu-HU"/>
              </w:rPr>
              <w:t>ért.</w:t>
            </w:r>
          </w:p>
        </w:tc>
      </w:tr>
      <w:tr w:rsidR="00333451" w:rsidRPr="00A4096F" w14:paraId="16E9694F" w14:textId="77777777" w:rsidTr="00C92386">
        <w:trPr>
          <w:jc w:val="center"/>
        </w:trPr>
        <w:tc>
          <w:tcPr>
            <w:tcW w:w="376" w:type="pct"/>
            <w:tcBorders>
              <w:top w:val="single" w:sz="4" w:space="0" w:color="auto"/>
              <w:left w:val="single" w:sz="4" w:space="0" w:color="auto"/>
              <w:bottom w:val="single" w:sz="4" w:space="0" w:color="auto"/>
              <w:right w:val="single" w:sz="4" w:space="0" w:color="auto"/>
            </w:tcBorders>
            <w:vAlign w:val="center"/>
          </w:tcPr>
          <w:p w14:paraId="269ACD47"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1F0A4" w14:textId="79786300"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Értelmezi és átlátja a</w:t>
            </w:r>
            <w:r w:rsidR="003E7DAF" w:rsidRPr="00A4096F">
              <w:rPr>
                <w:rFonts w:ascii="Times New Roman" w:eastAsia="Times New Roman" w:hAnsi="Times New Roman" w:cs="Times New Roman"/>
                <w:lang w:eastAsia="hu-HU"/>
              </w:rPr>
              <w:t xml:space="preserve"> nevelés és a szocializáció színtereit </w:t>
            </w:r>
            <w:r w:rsidRPr="00A4096F">
              <w:rPr>
                <w:rFonts w:ascii="Times New Roman" w:eastAsia="Times New Roman" w:hAnsi="Times New Roman" w:cs="Times New Roman"/>
                <w:lang w:eastAsia="hu-HU"/>
              </w:rPr>
              <w:t>komplexitásukat, összefüggéseiket</w:t>
            </w:r>
            <w:r w:rsidR="003E7DAF" w:rsidRPr="00A4096F">
              <w:rPr>
                <w:rFonts w:ascii="Times New Roman" w:eastAsia="Times New Roman" w:hAnsi="Times New Roman" w:cs="Times New Roman"/>
                <w:lang w:eastAsia="hu-HU"/>
              </w:rPr>
              <w:t>.</w:t>
            </w:r>
          </w:p>
        </w:tc>
        <w:tc>
          <w:tcPr>
            <w:tcW w:w="1213" w:type="pct"/>
            <w:tcBorders>
              <w:top w:val="single" w:sz="4" w:space="0" w:color="auto"/>
              <w:left w:val="single" w:sz="4" w:space="0" w:color="auto"/>
              <w:bottom w:val="single" w:sz="4" w:space="0" w:color="auto"/>
              <w:right w:val="single" w:sz="4" w:space="0" w:color="auto"/>
            </w:tcBorders>
            <w:vAlign w:val="center"/>
          </w:tcPr>
          <w:p w14:paraId="7A3980DE" w14:textId="1D3ACEA1"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s</w:t>
            </w:r>
            <w:r w:rsidR="00A4096F" w:rsidRPr="00A4096F">
              <w:rPr>
                <w:rFonts w:ascii="Times New Roman" w:eastAsia="Times New Roman" w:hAnsi="Times New Roman" w:cs="Times New Roman"/>
                <w:lang w:eastAsia="hu-HU"/>
              </w:rPr>
              <w:t>zocializáció fogalmát ismeri ös</w:t>
            </w:r>
            <w:r w:rsidRPr="00A4096F">
              <w:rPr>
                <w:rFonts w:ascii="Times New Roman" w:eastAsia="Times New Roman" w:hAnsi="Times New Roman" w:cs="Times New Roman"/>
                <w:lang w:eastAsia="hu-HU"/>
              </w:rPr>
              <w:t>szefüggéseivel együtt.</w:t>
            </w:r>
          </w:p>
        </w:tc>
        <w:tc>
          <w:tcPr>
            <w:tcW w:w="1212" w:type="pct"/>
            <w:tcBorders>
              <w:top w:val="single" w:sz="4" w:space="0" w:color="auto"/>
              <w:left w:val="single" w:sz="4" w:space="0" w:color="auto"/>
              <w:bottom w:val="single" w:sz="4" w:space="0" w:color="auto"/>
              <w:right w:val="single" w:sz="4" w:space="0" w:color="auto"/>
            </w:tcBorders>
            <w:vAlign w:val="center"/>
          </w:tcPr>
          <w:p w14:paraId="0B11B4D2" w14:textId="28790B32"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Közvetít a szocializáció különböző színterei között</w:t>
            </w:r>
          </w:p>
        </w:tc>
        <w:tc>
          <w:tcPr>
            <w:tcW w:w="1060" w:type="pct"/>
            <w:tcBorders>
              <w:top w:val="single" w:sz="4" w:space="0" w:color="auto"/>
              <w:left w:val="single" w:sz="4" w:space="0" w:color="auto"/>
              <w:bottom w:val="single" w:sz="4" w:space="0" w:color="auto"/>
              <w:right w:val="single" w:sz="4" w:space="0" w:color="auto"/>
            </w:tcBorders>
            <w:vAlign w:val="center"/>
          </w:tcPr>
          <w:p w14:paraId="41528C9E" w14:textId="55EB02E0"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munkáját irányító</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pedagógussal/</w:t>
            </w:r>
            <w:proofErr w:type="spellStart"/>
            <w:r w:rsidRPr="00A4096F">
              <w:rPr>
                <w:rFonts w:ascii="Times New Roman" w:eastAsia="Times New Roman" w:hAnsi="Times New Roman" w:cs="Times New Roman"/>
                <w:lang w:eastAsia="hu-HU"/>
              </w:rPr>
              <w:t>okta</w:t>
            </w:r>
            <w:proofErr w:type="spellEnd"/>
            <w:r w:rsidR="00085BB1">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tóval együttműködik, felelősséget</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vállal munkájáért.</w:t>
            </w:r>
          </w:p>
        </w:tc>
      </w:tr>
      <w:tr w:rsidR="00333451" w:rsidRPr="00A4096F" w14:paraId="642ADB2E" w14:textId="77777777" w:rsidTr="00C92386">
        <w:trPr>
          <w:jc w:val="center"/>
        </w:trPr>
        <w:tc>
          <w:tcPr>
            <w:tcW w:w="37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1379C25C"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12201EA" w14:textId="234A150B"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Felismeri a</w:t>
            </w:r>
            <w:r w:rsidR="003E7DAF" w:rsidRPr="00A4096F">
              <w:rPr>
                <w:rFonts w:ascii="Times New Roman" w:eastAsia="Times New Roman" w:hAnsi="Times New Roman" w:cs="Times New Roman"/>
                <w:lang w:eastAsia="hu-HU"/>
              </w:rPr>
              <w:t xml:space="preserve"> csoportműködést befolyásoló segítő és veszélyeztető tényezők</w:t>
            </w:r>
            <w:r w:rsidRPr="00A4096F">
              <w:rPr>
                <w:rFonts w:ascii="Times New Roman" w:eastAsia="Times New Roman" w:hAnsi="Times New Roman" w:cs="Times New Roman"/>
                <w:lang w:eastAsia="hu-HU"/>
              </w:rPr>
              <w:t xml:space="preserve">et </w:t>
            </w:r>
            <w:r w:rsidR="003E7DAF" w:rsidRPr="00A4096F">
              <w:rPr>
                <w:rFonts w:ascii="Times New Roman" w:eastAsia="Times New Roman" w:hAnsi="Times New Roman" w:cs="Times New Roman"/>
                <w:lang w:eastAsia="hu-HU"/>
              </w:rPr>
              <w:t>a gyakorlatban.</w:t>
            </w:r>
          </w:p>
        </w:tc>
        <w:tc>
          <w:tcPr>
            <w:tcW w:w="121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50B03437"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Személyiséglélektani és szociálpszichológiai ismeretekkel rendelkezik a csoporttal kapcsolatosan. Ismeri az egyén és a közösség egymásra gyakorolt hatásait.</w:t>
            </w:r>
          </w:p>
        </w:tc>
        <w:tc>
          <w:tcPr>
            <w:tcW w:w="121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511ECBE6" w14:textId="3CD8928E"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Szem előtt tartja az egyéni igényeket, és megfelelő empátiával dolgozik. Törekszik a személyiségfejlődést befolyásoló és veszélyeztető tényezők felismerésére a gyakorlatban.</w:t>
            </w:r>
          </w:p>
        </w:tc>
        <w:tc>
          <w:tcPr>
            <w:tcW w:w="106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258115B7" w14:textId="0BD0761F"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Váratlan pedagógiai helyzetekben adekvátan reagál, de betartja kompetencia</w:t>
            </w:r>
            <w:r w:rsidR="00A4096F">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határait. Munkájában elfogadó az egyéni sajátosságokkal, tulajdonságokkal szemben.</w:t>
            </w:r>
          </w:p>
        </w:tc>
      </w:tr>
      <w:tr w:rsidR="00333451" w:rsidRPr="00A4096F" w14:paraId="726EA63B" w14:textId="77777777" w:rsidTr="00C92386">
        <w:tblPrEx>
          <w:tblCellMar>
            <w:bottom w:w="29" w:type="dxa"/>
            <w:right w:w="33"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75B69"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AB3F9" w14:textId="6BFEBD86"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Adekvát információkat szerez </w:t>
            </w:r>
            <w:r w:rsidR="003E7DAF" w:rsidRPr="00A4096F">
              <w:rPr>
                <w:rFonts w:ascii="Times New Roman" w:eastAsia="Times New Roman" w:hAnsi="Times New Roman" w:cs="Times New Roman"/>
                <w:lang w:eastAsia="hu-HU"/>
              </w:rPr>
              <w:t>gyermek/tanuló családjáról</w:t>
            </w:r>
            <w:r w:rsidRPr="00A4096F">
              <w:rPr>
                <w:rFonts w:ascii="Times New Roman" w:eastAsia="Times New Roman" w:hAnsi="Times New Roman" w:cs="Times New Roman"/>
                <w:lang w:eastAsia="hu-HU"/>
              </w:rPr>
              <w:t xml:space="preserve"> és azokat</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megfelelően kezeli</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70F5B" w14:textId="6C7E578F"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Részletes</w:t>
            </w:r>
            <w:r w:rsidR="003E7DAF" w:rsidRPr="00A4096F">
              <w:rPr>
                <w:rFonts w:ascii="Times New Roman" w:eastAsia="Times New Roman" w:hAnsi="Times New Roman" w:cs="Times New Roman"/>
                <w:lang w:eastAsia="hu-HU"/>
              </w:rPr>
              <w:t xml:space="preserve"> szakmai ismeretei vannak a csalá</w:t>
            </w:r>
            <w:r w:rsidR="00085BB1">
              <w:rPr>
                <w:rFonts w:ascii="Times New Roman" w:eastAsia="Times New Roman" w:hAnsi="Times New Roman" w:cs="Times New Roman"/>
                <w:lang w:eastAsia="hu-HU"/>
              </w:rPr>
              <w:t>dról</w:t>
            </w:r>
            <w:r w:rsidR="003E7DA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mint az elsődleges a szocializációs színtérről.</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4DCDE" w14:textId="426A2E69"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gyermekek/tanulók</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családjával önállóan</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tart kapcsolatot a pedagógus/oktató iránymutatása alapján.</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9FD13" w14:textId="2BB6A9D4" w:rsidR="003E7DAF" w:rsidRPr="00A4096F" w:rsidRDefault="00BA3164"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Munkája során a tudomására jutott információkat a szakmai titoktartás szabályai szerint kezeli, különös </w:t>
            </w:r>
            <w:r w:rsidRPr="00A4096F">
              <w:rPr>
                <w:rFonts w:ascii="Times New Roman" w:eastAsia="Times New Roman" w:hAnsi="Times New Roman" w:cs="Times New Roman"/>
                <w:lang w:eastAsia="hu-HU"/>
              </w:rPr>
              <w:lastRenderedPageBreak/>
              <w:t>tekintettel</w:t>
            </w:r>
            <w:r w:rsidR="00A4096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az érzékeny adatokra.</w:t>
            </w:r>
          </w:p>
        </w:tc>
      </w:tr>
      <w:tr w:rsidR="00333451" w:rsidRPr="00A4096F" w14:paraId="657B6229" w14:textId="77777777" w:rsidTr="00C92386">
        <w:tblPrEx>
          <w:tblCellMar>
            <w:bottom w:w="29" w:type="dxa"/>
            <w:right w:w="33"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EC0798"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EC03E6" w14:textId="6C5B9058"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Felveszi a kapcsolatot a családtagokkal, ennek során adekvát módon kommunikál.</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E5271" w14:textId="6C15FF44"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családközpontú nevelés gyakorlatát, a mentálhigiéné, a családi mentálhigiénés gondozás és a segítő beszélgetés szerepét a pedagógiai munkában.</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D8242"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során betartja a szakmai, etikai szabályokat. Tájékoztatási kötelezettségére a hitelesség és tapintat jellemző.</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CAE336"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Felelősséget érez az objektív, tudatos megfigyelésekkel alátámasztott tájékoztatásra, részt vállal a segítő beszélgetésben.</w:t>
            </w:r>
          </w:p>
        </w:tc>
      </w:tr>
      <w:tr w:rsidR="00333451" w:rsidRPr="00A4096F" w14:paraId="77B93EB2" w14:textId="77777777" w:rsidTr="00C92386">
        <w:tblPrEx>
          <w:tblCellMar>
            <w:bottom w:w="29" w:type="dxa"/>
            <w:right w:w="33"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71AD0A"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0832EC" w14:textId="1F31BF0F"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Segíti a játékfeltételek megteremtését. </w:t>
            </w:r>
            <w:r w:rsidR="00EF70DE" w:rsidRPr="00A4096F">
              <w:rPr>
                <w:rFonts w:ascii="Times New Roman" w:eastAsia="Times New Roman" w:hAnsi="Times New Roman" w:cs="Times New Roman"/>
                <w:lang w:eastAsia="hu-HU"/>
              </w:rPr>
              <w:t>Részt</w:t>
            </w:r>
            <w:r w:rsidR="00A4096F" w:rsidRPr="00A4096F">
              <w:rPr>
                <w:rFonts w:ascii="Times New Roman" w:eastAsia="Times New Roman" w:hAnsi="Times New Roman" w:cs="Times New Roman"/>
                <w:lang w:eastAsia="hu-HU"/>
              </w:rPr>
              <w:t xml:space="preserve"> </w:t>
            </w:r>
            <w:r w:rsidR="00EF70DE" w:rsidRPr="00A4096F">
              <w:rPr>
                <w:rFonts w:ascii="Times New Roman" w:eastAsia="Times New Roman" w:hAnsi="Times New Roman" w:cs="Times New Roman"/>
                <w:lang w:eastAsia="hu-HU"/>
              </w:rPr>
              <w:t>vesz a játékeszközök beszerzésében, előkészítésében, elkészítésében.</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965CDB" w14:textId="22EEBD5B"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Játékpedagógiai és játékpszichológiai ismeretekkel rendelkezik.</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4FE39" w14:textId="3BE30408"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Segíti a kötetlen játék megteremtését, és szükség szerint irányítja a játéktevékenységet. Felismeri és kezeli a játékhelyzetekben előforduló konfliktusokat.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49A12E" w14:textId="0F1E74AF"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Felelősségteljesen összekapcsolja a játékot a ráépülő tevékenységi formákkal pl. munka jellegű tevékenységgel és tanulással. Önálló ötletei vannak, részt vesz az előkészítésben, szervezésben és bonyolításban.</w:t>
            </w:r>
          </w:p>
        </w:tc>
      </w:tr>
      <w:tr w:rsidR="00333451" w:rsidRPr="00A4096F" w14:paraId="5AF4EF80" w14:textId="77777777" w:rsidTr="00C92386">
        <w:tblPrEx>
          <w:tblCellMar>
            <w:bottom w:w="29" w:type="dxa"/>
            <w:right w:w="33"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A71C77"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FBC6FD"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Segíti a jeles napokkal, hagyományokkal, népszokásokkal kapcsolatos programok szervezését és lebonyolítását.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0DB5DF" w14:textId="1E6F25E2"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Ismeretet szerez </w:t>
            </w:r>
            <w:r w:rsidR="003E7DAF" w:rsidRPr="00A4096F">
              <w:rPr>
                <w:rFonts w:ascii="Times New Roman" w:eastAsia="Times New Roman" w:hAnsi="Times New Roman" w:cs="Times New Roman"/>
                <w:lang w:eastAsia="hu-HU"/>
              </w:rPr>
              <w:t>az óvodai, iskolai programokról, jeles napokról és a hozzájuk kapcsolódó népszokásokról, hagyományokról.</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06FD4E" w14:textId="290D0D72"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Tiszteletben tartja a kulturális különbségeket.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309C9C" w14:textId="69DEC02C"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Jelentőségüknek</w:t>
            </w:r>
            <w:r w:rsid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megfelelően tisztelettel használja az</w:t>
            </w:r>
            <w:r w:rsid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ünnepi szimbólumokat, jelképeket</w:t>
            </w:r>
          </w:p>
        </w:tc>
      </w:tr>
      <w:tr w:rsidR="00333451" w:rsidRPr="00A4096F" w14:paraId="48E656D8" w14:textId="77777777" w:rsidTr="00C92386">
        <w:tblPrEx>
          <w:tblCellMar>
            <w:bottom w:w="29" w:type="dxa"/>
            <w:right w:w="33"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4F1BF"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8767C" w14:textId="77777777" w:rsidR="00EF70DE"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csoport szabadidős tevékenységeinek</w:t>
            </w:r>
          </w:p>
          <w:p w14:paraId="4A0AE39C" w14:textId="4A6A6712"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megszervezésében együttműködik a pedagógussal/oktató</w:t>
            </w:r>
            <w:r w:rsidR="00085BB1">
              <w:rPr>
                <w:rFonts w:ascii="Times New Roman" w:eastAsia="Times New Roman" w:hAnsi="Times New Roman" w:cs="Times New Roman"/>
                <w:lang w:eastAsia="hu-HU"/>
              </w:rPr>
              <w:t>-</w:t>
            </w:r>
            <w:proofErr w:type="spellStart"/>
            <w:r w:rsidRPr="00A4096F">
              <w:rPr>
                <w:rFonts w:ascii="Times New Roman" w:eastAsia="Times New Roman" w:hAnsi="Times New Roman" w:cs="Times New Roman"/>
                <w:lang w:eastAsia="hu-HU"/>
              </w:rPr>
              <w:t>val</w:t>
            </w:r>
            <w:proofErr w:type="spellEnd"/>
            <w:r w:rsidRPr="00A4096F">
              <w:rPr>
                <w:rFonts w:ascii="Times New Roman" w:eastAsia="Times New Roman" w:hAnsi="Times New Roman" w:cs="Times New Roman"/>
                <w:lang w:eastAsia="hu-HU"/>
              </w:rPr>
              <w: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CAAC7F" w14:textId="27995526"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Tisztában van a</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szabadidő hasznos</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és tartalmas eltöltésének személyiségformáló hatásával,</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ezt a gyermek/tanuló életkori sajátosságaihoz igazodva használja fel</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483464" w14:textId="686D17D1"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Nyitott új játékok,</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szabadidős tevékenységek megismerésére.</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Aktívan közreműködik az intézményen</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belüli és kívüli tevékenységek tervezésében, szervezésében és</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 megvalósításban.</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Környezettudatos viselkedésre ösztönöz.</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0EB944" w14:textId="5D4AE33A"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Felelősségteljesen,</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 baleset- és munkavédelmi szabályokat</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betartva végzi munkáját. Önállóan kezdeményez szabadidős programokat.</w:t>
            </w:r>
          </w:p>
        </w:tc>
      </w:tr>
      <w:tr w:rsidR="00333451" w:rsidRPr="00A4096F" w14:paraId="1AFA5BE5"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9E80F3"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78061" w14:textId="3F8157D2"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w:t>
            </w:r>
            <w:r w:rsidR="003E7DAF" w:rsidRPr="00A4096F">
              <w:rPr>
                <w:rFonts w:ascii="Times New Roman" w:eastAsia="Times New Roman" w:hAnsi="Times New Roman" w:cs="Times New Roman"/>
                <w:lang w:eastAsia="hu-HU"/>
              </w:rPr>
              <w:t xml:space="preserve">egfelelő körülményeket teremt </w:t>
            </w:r>
            <w:r w:rsidRPr="00A4096F">
              <w:rPr>
                <w:rFonts w:ascii="Times New Roman" w:eastAsia="Times New Roman" w:hAnsi="Times New Roman" w:cs="Times New Roman"/>
                <w:lang w:eastAsia="hu-HU"/>
              </w:rPr>
              <w:t xml:space="preserve">a </w:t>
            </w:r>
            <w:r w:rsidR="003E7DAF" w:rsidRPr="00A4096F">
              <w:rPr>
                <w:rFonts w:ascii="Times New Roman" w:eastAsia="Times New Roman" w:hAnsi="Times New Roman" w:cs="Times New Roman"/>
                <w:lang w:eastAsia="hu-HU"/>
              </w:rPr>
              <w:t>gyermek/tanuló egészséges személyiségfejlődésé</w:t>
            </w:r>
            <w:r w:rsidR="00085BB1">
              <w:rPr>
                <w:rFonts w:ascii="Times New Roman" w:eastAsia="Times New Roman" w:hAnsi="Times New Roman" w:cs="Times New Roman"/>
                <w:lang w:eastAsia="hu-HU"/>
              </w:rPr>
              <w:t>-</w:t>
            </w:r>
            <w:proofErr w:type="spellStart"/>
            <w:r w:rsidR="003E7DAF" w:rsidRPr="00A4096F">
              <w:rPr>
                <w:rFonts w:ascii="Times New Roman" w:eastAsia="Times New Roman" w:hAnsi="Times New Roman" w:cs="Times New Roman"/>
                <w:lang w:eastAsia="hu-HU"/>
              </w:rPr>
              <w:t>hez</w:t>
            </w:r>
            <w:proofErr w:type="spellEnd"/>
            <w:r w:rsidR="003E7DAF" w:rsidRPr="00A4096F">
              <w:rPr>
                <w:rFonts w:ascii="Times New Roman" w:eastAsia="Times New Roman" w:hAnsi="Times New Roman" w:cs="Times New Roman"/>
                <w:lang w:eastAsia="hu-HU"/>
              </w:rPr>
              <w:t>.</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Felismer</w:t>
            </w:r>
            <w:r w:rsidR="003E7DAF" w:rsidRPr="00A4096F">
              <w:rPr>
                <w:rFonts w:ascii="Times New Roman" w:eastAsia="Times New Roman" w:hAnsi="Times New Roman" w:cs="Times New Roman"/>
                <w:lang w:eastAsia="hu-HU"/>
              </w:rPr>
              <w:t>i az egészségestől eltérő személyiség</w:t>
            </w:r>
            <w:r w:rsidR="00333451">
              <w:rPr>
                <w:rFonts w:ascii="Times New Roman" w:eastAsia="Times New Roman" w:hAnsi="Times New Roman" w:cs="Times New Roman"/>
                <w:lang w:eastAsia="hu-HU"/>
              </w:rPr>
              <w:t>-</w:t>
            </w:r>
            <w:r w:rsidR="003E7DAF" w:rsidRPr="00A4096F">
              <w:rPr>
                <w:rFonts w:ascii="Times New Roman" w:eastAsia="Times New Roman" w:hAnsi="Times New Roman" w:cs="Times New Roman"/>
                <w:lang w:eastAsia="hu-HU"/>
              </w:rPr>
              <w:t>fejlődést.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24BFF0" w14:textId="74C986AF"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személyiség fogalmát, összetevőit, a személyiségfejlesztés lehetőségeit, módszereit, a reális énkép, önértékelés, önismeret kialakításának módjait</w:t>
            </w:r>
            <w:r w:rsidR="00EF70DE" w:rsidRPr="00A4096F">
              <w:rPr>
                <w:rFonts w:ascii="Times New Roman" w:eastAsia="Times New Roman" w:hAnsi="Times New Roman" w:cs="Times New Roman"/>
                <w:lang w:eastAsia="hu-HU"/>
              </w:rPr>
              <w:t xml:space="preserve">, továbbá </w:t>
            </w:r>
            <w:r w:rsidRPr="00A4096F">
              <w:rPr>
                <w:rFonts w:ascii="Times New Roman" w:eastAsia="Times New Roman" w:hAnsi="Times New Roman" w:cs="Times New Roman"/>
                <w:lang w:eastAsia="hu-HU"/>
              </w:rPr>
              <w:t xml:space="preserve">a nehezen </w:t>
            </w:r>
            <w:r w:rsidRPr="00A4096F">
              <w:rPr>
                <w:rFonts w:ascii="Times New Roman" w:eastAsia="Times New Roman" w:hAnsi="Times New Roman" w:cs="Times New Roman"/>
                <w:lang w:eastAsia="hu-HU"/>
              </w:rPr>
              <w:lastRenderedPageBreak/>
              <w:t>nevelhetőség fogalomkörét.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E42497" w14:textId="7240D138"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Elkötelezett a gyermekek/tanulók egészséges személyiségfejlődése iránt. Gondot fordít saját személyiségének folyamatos fejlesztésére.</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5C9CDC" w14:textId="3BA7560B"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Tisztában van </w:t>
            </w:r>
            <w:r w:rsidRPr="00A4096F">
              <w:rPr>
                <w:rFonts w:ascii="Times New Roman" w:hAnsi="Times New Roman" w:cs="Times New Roman"/>
              </w:rPr>
              <w:br/>
            </w:r>
            <w:r w:rsidRPr="00A4096F">
              <w:rPr>
                <w:rFonts w:ascii="Times New Roman" w:eastAsia="Times New Roman" w:hAnsi="Times New Roman" w:cs="Times New Roman"/>
                <w:lang w:eastAsia="hu-HU"/>
              </w:rPr>
              <w:t xml:space="preserve">kompetencia-határaival </w:t>
            </w:r>
            <w:r w:rsidRPr="00A4096F">
              <w:rPr>
                <w:rFonts w:ascii="Times New Roman" w:hAnsi="Times New Roman" w:cs="Times New Roman"/>
              </w:rPr>
              <w:br/>
            </w:r>
            <w:r w:rsidRPr="00A4096F">
              <w:rPr>
                <w:rFonts w:ascii="Times New Roman" w:eastAsia="Times New Roman" w:hAnsi="Times New Roman" w:cs="Times New Roman"/>
                <w:lang w:eastAsia="hu-HU"/>
              </w:rPr>
              <w:t xml:space="preserve">a gyermekek/tanulók </w:t>
            </w:r>
            <w:r w:rsidRPr="00A4096F">
              <w:rPr>
                <w:rFonts w:ascii="Times New Roman" w:hAnsi="Times New Roman" w:cs="Times New Roman"/>
              </w:rPr>
              <w:br/>
            </w:r>
            <w:r w:rsidRPr="00A4096F">
              <w:rPr>
                <w:rFonts w:ascii="Times New Roman" w:eastAsia="Times New Roman" w:hAnsi="Times New Roman" w:cs="Times New Roman"/>
                <w:lang w:eastAsia="hu-HU"/>
              </w:rPr>
              <w:t xml:space="preserve">személyiségének </w:t>
            </w:r>
            <w:r w:rsidRPr="00A4096F">
              <w:rPr>
                <w:rFonts w:ascii="Times New Roman" w:hAnsi="Times New Roman" w:cs="Times New Roman"/>
              </w:rPr>
              <w:br/>
            </w:r>
            <w:r w:rsidRPr="00A4096F">
              <w:rPr>
                <w:rFonts w:ascii="Times New Roman" w:eastAsia="Times New Roman" w:hAnsi="Times New Roman" w:cs="Times New Roman"/>
                <w:lang w:eastAsia="hu-HU"/>
              </w:rPr>
              <w:t>kibontakoztatása</w:t>
            </w:r>
            <w:r w:rsidRPr="00A4096F">
              <w:rPr>
                <w:rFonts w:ascii="Times New Roman" w:hAnsi="Times New Roman" w:cs="Times New Roman"/>
              </w:rPr>
              <w:br/>
            </w:r>
            <w:r w:rsidRPr="00A4096F">
              <w:rPr>
                <w:rFonts w:ascii="Times New Roman" w:eastAsia="Times New Roman" w:hAnsi="Times New Roman" w:cs="Times New Roman"/>
                <w:lang w:eastAsia="hu-HU"/>
              </w:rPr>
              <w:t>szempontjából.</w:t>
            </w:r>
          </w:p>
        </w:tc>
      </w:tr>
      <w:tr w:rsidR="00333451" w:rsidRPr="00A4096F" w14:paraId="3E237A79"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A42DF8"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44B66" w14:textId="634FD1FD" w:rsidR="003E7DAF" w:rsidRPr="00A4096F" w:rsidRDefault="00EF70DE"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Szerepet vállal</w:t>
            </w:r>
            <w:r w:rsidR="003E7DAF"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 xml:space="preserve">a </w:t>
            </w:r>
            <w:r w:rsidR="003E7DAF" w:rsidRPr="00A4096F">
              <w:rPr>
                <w:rFonts w:ascii="Times New Roman" w:eastAsia="Times New Roman" w:hAnsi="Times New Roman" w:cs="Times New Roman"/>
                <w:lang w:eastAsia="hu-HU"/>
              </w:rPr>
              <w:t>gyermek/tanuló egészséges fejlődéséhez szükséges feltételek, körülmények biztosításában és figyelembe veszi az egyéni különbségeket.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4D6CC3"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Korszerű egészségfejlesztési, egészségvédelmi, életkor-specifikus higiénés nevelési és gondozási ismeretekkel rendelkezik.</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522D1D" w14:textId="1D9CB1D9"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Személyes példát mutat, keresi az új módszertani lehetőségeket a gyermek/fiatal egészségneveléséhez. Együttműködik az intézményhez kapcsolódó egészségügyi és egészségvédelmi szakemberekkel, intézményekkel.</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9974D1"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Segíti az egészség megvédésére irányuló tudat- és magatartásformálást.</w:t>
            </w:r>
          </w:p>
        </w:tc>
      </w:tr>
      <w:tr w:rsidR="00333451" w:rsidRPr="00A4096F" w14:paraId="63832D55"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1E5A3B"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88751" w14:textId="33F5965F"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w:t>
            </w:r>
            <w:r w:rsidR="003E7DAF" w:rsidRPr="00A4096F">
              <w:rPr>
                <w:rFonts w:ascii="Times New Roman" w:eastAsia="Times New Roman" w:hAnsi="Times New Roman" w:cs="Times New Roman"/>
                <w:lang w:eastAsia="hu-HU"/>
              </w:rPr>
              <w:t>lapvető elsősegélynyújtási technikák alkalmazására.</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EBE7E5"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az elsősegélynyújtás alapvető teendőit.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2C223F"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Ügyel a biztonságra, törekszik a balesetveszély elhárítására.</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2A8D80"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Szükség szerint</w:t>
            </w:r>
            <w:r w:rsidRPr="00A4096F">
              <w:rPr>
                <w:rFonts w:ascii="Times New Roman" w:eastAsia="Times New Roman" w:hAnsi="Times New Roman" w:cs="Times New Roman"/>
                <w:lang w:eastAsia="hu-HU"/>
              </w:rPr>
              <w:br/>
              <w:t>elsősegélyt nyújt.</w:t>
            </w:r>
          </w:p>
        </w:tc>
      </w:tr>
      <w:tr w:rsidR="00333451" w:rsidRPr="00A4096F" w14:paraId="1CB84FD4"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6EFACF"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98A460" w14:textId="5E02E19E"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w:t>
            </w:r>
            <w:r w:rsidR="003E7DAF" w:rsidRPr="00A4096F">
              <w:rPr>
                <w:rFonts w:ascii="Times New Roman" w:eastAsia="Times New Roman" w:hAnsi="Times New Roman" w:cs="Times New Roman"/>
                <w:lang w:eastAsia="hu-HU"/>
              </w:rPr>
              <w:t>unkahelyén kapcsolatfelvétele</w:t>
            </w:r>
            <w:r w:rsidR="00085BB1">
              <w:rPr>
                <w:rFonts w:ascii="Times New Roman" w:eastAsia="Times New Roman" w:hAnsi="Times New Roman" w:cs="Times New Roman"/>
                <w:lang w:eastAsia="hu-HU"/>
              </w:rPr>
              <w:t xml:space="preserve"> kultu</w:t>
            </w:r>
            <w:r w:rsidRPr="00A4096F">
              <w:rPr>
                <w:rFonts w:ascii="Times New Roman" w:eastAsia="Times New Roman" w:hAnsi="Times New Roman" w:cs="Times New Roman"/>
                <w:lang w:eastAsia="hu-HU"/>
              </w:rPr>
              <w:t>rált</w:t>
            </w:r>
            <w:r w:rsidR="003E7DAF" w:rsidRPr="00A4096F">
              <w:rPr>
                <w:rFonts w:ascii="Times New Roman" w:eastAsia="Times New Roman" w:hAnsi="Times New Roman" w:cs="Times New Roman"/>
                <w:lang w:eastAsia="hu-HU"/>
              </w:rPr>
              <w:t>, betartja a kapcsolatteremtés szabályait.</w:t>
            </w:r>
          </w:p>
          <w:p w14:paraId="50E6D429"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eltérő szituációkban adekvátan használja a verbális és nonverbális kommunikációs csatornákat.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139832" w14:textId="5929DD9A"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kommunikációs alapelveket, a legfontosabb alapfogalmakat, a kommunikáció működését,</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folyamatát, szereplőit, tényezőit, helyzettípusait, a</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kommunikációs</w:t>
            </w:r>
            <w:r w:rsidR="00A904B6"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stílusokat és az asszertív kommunikációs eszközöket.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EB0A7E" w14:textId="3610C88E"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Kommunikációs képességeit folyamatosan fejleszti, előtérbe helyezi az asszertív kommunikációs módokat. Beszédmódjában igényes és példamutató.</w:t>
            </w:r>
            <w:r w:rsidR="00F71149" w:rsidRPr="00A4096F">
              <w:rPr>
                <w:rFonts w:ascii="Times New Roman" w:eastAsia="Times New Roman" w:hAnsi="Times New Roman" w:cs="Times New Roman"/>
                <w:lang w:eastAsia="hu-HU"/>
              </w:rPr>
              <w:br/>
            </w:r>
            <w:r w:rsidRPr="00A4096F">
              <w:rPr>
                <w:rFonts w:ascii="Times New Roman" w:eastAsia="Times New Roman" w:hAnsi="Times New Roman" w:cs="Times New Roman"/>
                <w:lang w:eastAsia="hu-HU"/>
              </w:rPr>
              <w:t>Kommunikációjával nevel, pozitív példát nyújt.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FB45FA" w14:textId="455AFED9"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Felelősségteljesen kommunikál. </w:t>
            </w:r>
            <w:r w:rsidR="00F71149" w:rsidRPr="00A4096F">
              <w:rPr>
                <w:rFonts w:ascii="Times New Roman" w:eastAsia="Times New Roman" w:hAnsi="Times New Roman" w:cs="Times New Roman"/>
                <w:lang w:eastAsia="hu-HU"/>
              </w:rPr>
              <w:br/>
            </w:r>
            <w:r w:rsidRPr="00A4096F">
              <w:rPr>
                <w:rFonts w:ascii="Times New Roman" w:eastAsia="Times New Roman" w:hAnsi="Times New Roman" w:cs="Times New Roman"/>
                <w:lang w:eastAsia="hu-HU"/>
              </w:rPr>
              <w:t>A gyermekek, tanulók életkori és mentális állapotát figyelembe véve kommunikál, meggyőződik a kommunikáció sikerességéről.</w:t>
            </w:r>
          </w:p>
        </w:tc>
      </w:tr>
      <w:tr w:rsidR="00333451" w:rsidRPr="00A4096F" w14:paraId="38209392"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B40D8"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38D97" w14:textId="749F0BEE"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A </w:t>
            </w:r>
            <w:r w:rsidR="003E7DAF" w:rsidRPr="00A4096F">
              <w:rPr>
                <w:rFonts w:ascii="Times New Roman" w:eastAsia="Times New Roman" w:hAnsi="Times New Roman" w:cs="Times New Roman"/>
                <w:lang w:eastAsia="hu-HU"/>
              </w:rPr>
              <w:t>gyermekkel/tanuló</w:t>
            </w:r>
            <w:r w:rsidRPr="00A4096F">
              <w:rPr>
                <w:rFonts w:ascii="Times New Roman" w:eastAsia="Times New Roman" w:hAnsi="Times New Roman" w:cs="Times New Roman"/>
                <w:lang w:eastAsia="hu-HU"/>
              </w:rPr>
              <w:t>k</w:t>
            </w:r>
            <w:r w:rsidR="00085BB1">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k</w:t>
            </w:r>
            <w:r w:rsidR="003E7DAF" w:rsidRPr="00A4096F">
              <w:rPr>
                <w:rFonts w:ascii="Times New Roman" w:eastAsia="Times New Roman" w:hAnsi="Times New Roman" w:cs="Times New Roman"/>
                <w:lang w:eastAsia="hu-HU"/>
              </w:rPr>
              <w:t>al és családjával</w:t>
            </w:r>
            <w:r w:rsidRPr="00A4096F">
              <w:rPr>
                <w:rFonts w:ascii="Times New Roman" w:eastAsia="Times New Roman" w:hAnsi="Times New Roman" w:cs="Times New Roman"/>
                <w:lang w:eastAsia="hu-HU"/>
              </w:rPr>
              <w:t xml:space="preserve"> bizalmi légkör alakít ki és tart fenn.</w:t>
            </w:r>
          </w:p>
          <w:p w14:paraId="4B6B9BA4"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Segíti a kapcsolatfelvételt és fenntartását a munkájában érintett személyekkel, családokkal. Támogatja a család és az intézmény kapcsolattartását.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ECED9" w14:textId="7B0F47AC"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Alapvető ismeretekkel rendelkezik a családról, a családi nevelés elsődlegességéről. </w:t>
            </w:r>
            <w:r w:rsidR="00A904B6" w:rsidRPr="00A4096F">
              <w:rPr>
                <w:rFonts w:ascii="Times New Roman" w:eastAsia="Times New Roman" w:hAnsi="Times New Roman" w:cs="Times New Roman"/>
                <w:lang w:eastAsia="hu-HU"/>
              </w:rPr>
              <w:t>Tisztában van a családokkal való bizalmi</w:t>
            </w:r>
            <w:r w:rsidR="00F71149" w:rsidRPr="00A4096F">
              <w:rPr>
                <w:rFonts w:ascii="Times New Roman" w:eastAsia="Times New Roman" w:hAnsi="Times New Roman" w:cs="Times New Roman"/>
                <w:lang w:eastAsia="hu-HU"/>
              </w:rPr>
              <w:t xml:space="preserve"> </w:t>
            </w:r>
            <w:r w:rsidR="00A904B6" w:rsidRPr="00A4096F">
              <w:rPr>
                <w:rFonts w:ascii="Times New Roman" w:eastAsia="Times New Roman" w:hAnsi="Times New Roman" w:cs="Times New Roman"/>
                <w:lang w:eastAsia="hu-HU"/>
              </w:rPr>
              <w:t>kapcsolat megteremtésének és fenntartásának lehetőségeivel.</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246BA" w14:textId="32B46964"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Tevékenysége során tiszteletben tartja a személyiségi jogokat és a személyes adatokat.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03CFD" w14:textId="4E3C0056"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A gyermekek és a családok érdekeit tiszteletben tartja, munkatársaival együttműködik. Kommunikációja nyitott, hatékony. </w:t>
            </w:r>
            <w:r w:rsidRPr="00A4096F">
              <w:rPr>
                <w:rFonts w:ascii="Times New Roman" w:hAnsi="Times New Roman" w:cs="Times New Roman"/>
              </w:rPr>
              <w:br/>
            </w:r>
            <w:r w:rsidRPr="00A4096F">
              <w:rPr>
                <w:rFonts w:ascii="Times New Roman" w:eastAsia="Times New Roman" w:hAnsi="Times New Roman" w:cs="Times New Roman"/>
                <w:lang w:eastAsia="hu-HU"/>
              </w:rPr>
              <w:t>A tudomására jutott információkat diszkréten, bizalmasan kezeli.</w:t>
            </w:r>
          </w:p>
        </w:tc>
      </w:tr>
      <w:tr w:rsidR="00333451" w:rsidRPr="00A4096F" w14:paraId="188A2389"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A23D3"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CD430C" w14:textId="03F93311"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Alkalmazza a</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személyi higiéné</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alapvető szabályait, megjelenése ápolt.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9204B2" w14:textId="43696544"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Tudatában van az</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egyéniségének és</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hivatásának megfelelő megjelenésnek</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és összeegyezteti</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ezeket.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15DFD" w14:textId="211CC526"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Magával szemben</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igényes és ezt kulturált módon másoktól</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is elvárja.</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AF70E0" w14:textId="33A8EB41"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gyermekek/tanulók számára igényes, kulturált megjelenésével pozitív</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 xml:space="preserve">példát </w:t>
            </w:r>
            <w:r w:rsidRPr="00A4096F">
              <w:rPr>
                <w:rFonts w:ascii="Times New Roman" w:eastAsia="Times New Roman" w:hAnsi="Times New Roman" w:cs="Times New Roman"/>
                <w:lang w:eastAsia="hu-HU"/>
              </w:rPr>
              <w:lastRenderedPageBreak/>
              <w:t>mutat.at ellát.</w:t>
            </w:r>
          </w:p>
        </w:tc>
      </w:tr>
      <w:tr w:rsidR="00333451" w:rsidRPr="00A4096F" w14:paraId="1CFEB1C4"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81F04D"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C6FEC" w14:textId="2595EDA2"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Pedagógiai ügyviteli feladatok</w:t>
            </w:r>
            <w:r w:rsidR="00A904B6" w:rsidRPr="00A4096F">
              <w:rPr>
                <w:rFonts w:ascii="Times New Roman" w:eastAsia="Times New Roman" w:hAnsi="Times New Roman" w:cs="Times New Roman"/>
                <w:lang w:eastAsia="hu-HU"/>
              </w:rPr>
              <w:t>at ellát.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8E822F"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az intézmény dokumentumait, adminisztrációs teendőit.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25098F" w14:textId="1E4B0F6E"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igényes, pontos, precíz.</w:t>
            </w:r>
            <w:r w:rsidR="00A904B6" w:rsidRPr="00A4096F">
              <w:rPr>
                <w:rFonts w:ascii="Times New Roman" w:eastAsia="Times New Roman" w:hAnsi="Times New Roman" w:cs="Times New Roman"/>
                <w:lang w:eastAsia="hu-HU"/>
              </w:rPr>
              <w:t xml:space="preserve"> A környezet védelme érdekében tudatos anyag</w:t>
            </w:r>
            <w:r w:rsidR="00085BB1">
              <w:rPr>
                <w:rFonts w:ascii="Times New Roman" w:eastAsia="Times New Roman" w:hAnsi="Times New Roman" w:cs="Times New Roman"/>
                <w:lang w:eastAsia="hu-HU"/>
              </w:rPr>
              <w:t>-</w:t>
            </w:r>
            <w:r w:rsidR="00A904B6" w:rsidRPr="00A4096F">
              <w:rPr>
                <w:rFonts w:ascii="Times New Roman" w:eastAsia="Times New Roman" w:hAnsi="Times New Roman" w:cs="Times New Roman"/>
                <w:lang w:eastAsia="hu-HU"/>
              </w:rPr>
              <w:t xml:space="preserve"> és energia-felhasználásra törekszik.</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EC8D89" w14:textId="7F6776A0"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Figyel a határidőkre, a munkáját irányító szakember útmutatásai alapján dokumentál.</w:t>
            </w:r>
          </w:p>
        </w:tc>
      </w:tr>
      <w:tr w:rsidR="00333451" w:rsidRPr="00A4096F" w14:paraId="17FF71B1"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F65C61"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42ED94" w14:textId="372B34DD"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Adekvát módon</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használja az</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IKT eszközöket.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A0EF75" w14:textId="25F8A6D5"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munkájához szükséges IKT</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eszközöket és azok</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alkalmazását.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0F00D1" w14:textId="2423C417"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Kritikusan kezeli és</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 xml:space="preserve">használja az információforrásokat. </w:t>
            </w:r>
            <w:r w:rsidR="00F71149" w:rsidRPr="00A4096F">
              <w:rPr>
                <w:rFonts w:ascii="Times New Roman" w:eastAsia="Times New Roman" w:hAnsi="Times New Roman" w:cs="Times New Roman"/>
                <w:lang w:eastAsia="hu-HU"/>
              </w:rPr>
              <w:br/>
            </w:r>
            <w:r w:rsidRPr="00A4096F">
              <w:rPr>
                <w:rFonts w:ascii="Times New Roman" w:eastAsia="Times New Roman" w:hAnsi="Times New Roman" w:cs="Times New Roman"/>
                <w:lang w:eastAsia="hu-HU"/>
              </w:rPr>
              <w:t>A környezetterhelés elkerülése érdekében törekszik az eszközök megóvására és szakszerű</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használatára.</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F3D4D" w14:textId="6AD95926"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Képes önálló információgyűjtésre és</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tájékozódásra a digitális térben az</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adatvédelmi szabályok betartásával.</w:t>
            </w:r>
          </w:p>
        </w:tc>
      </w:tr>
      <w:tr w:rsidR="00333451" w:rsidRPr="00A4096F" w14:paraId="4230644E"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9480D"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41244" w14:textId="67FAA2FE"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Alkalmazza tanulásmódszertani ismereteit.</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Felkelti a gyerekek/tanulók tanulási érdeklődését.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D68EF" w14:textId="4BD8DEC4"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tanulásirányítás szervezési</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feladatait, a tanulási</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technikákat.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1F756F" w14:textId="30968357"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Közreműködik foglalkozások/tanítási órák előkészítésében, aktívan közreműködik a</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lebonyolításában</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910A6" w14:textId="3FFCF2A3" w:rsidR="003E7DAF" w:rsidRPr="00A4096F" w:rsidRDefault="00A904B6"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oktató/pedagógus iránymutatásai</w:t>
            </w:r>
            <w:r w:rsidR="00F71149" w:rsidRPr="00A4096F">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alapján megvalósítja, felügyeli és segíti a tanulási folyamatokat, tevékenységet.</w:t>
            </w:r>
          </w:p>
        </w:tc>
      </w:tr>
      <w:tr w:rsidR="00333451" w:rsidRPr="00A4096F" w14:paraId="02C30B8E"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4E06D"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A28924" w14:textId="12FAC9C0"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Eligazodik a szociális és gyermekvédelmi intézményrendszer hálózatában.</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741839" w14:textId="07438D8F"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prevenció fogalmát és a hozzá kapcsolódó tevékenységeket ismeri.</w:t>
            </w:r>
            <w:r w:rsidRPr="00A4096F">
              <w:rPr>
                <w:rFonts w:ascii="Times New Roman" w:eastAsia="Times New Roman" w:hAnsi="Times New Roman" w:cs="Times New Roman"/>
                <w:lang w:eastAsia="hu-HU"/>
              </w:rPr>
              <w:br/>
              <w:t>Tisztában van a szociális és gyermekvédelmi intézményrendszer felépítésével és működésével.</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D21CFF" w14:textId="0BA77D17"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Munkáját mindenféle megkülönböztetés, előítélet nélkül végzi.</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FACE23" w14:textId="102946CF"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Preventív jellegű tevékenységeket végez. Betartja a jogszabályi és egyéb előírásokat.</w:t>
            </w:r>
          </w:p>
        </w:tc>
      </w:tr>
      <w:tr w:rsidR="00333451" w:rsidRPr="00A4096F" w14:paraId="0024E3F4"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9EFD5D"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6A83CB" w14:textId="7866C51C"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Azonosítja a kiemelt figyelmet igénylő gyermekek sajátosságait.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4EFDA1" w14:textId="440571D9"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kiemelt figyelmet igénylő gyermekek fejlődését befolyásoló tényezőket, segítésük lehetőségeit, mód</w:t>
            </w:r>
            <w:r w:rsidR="00F71149" w:rsidRPr="00A4096F">
              <w:rPr>
                <w:rFonts w:ascii="Times New Roman" w:eastAsia="Times New Roman" w:hAnsi="Times New Roman" w:cs="Times New Roman"/>
                <w:lang w:eastAsia="hu-HU"/>
              </w:rPr>
              <w:t>jait.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64DF22" w14:textId="6EE5C95E"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Munkájában elfogadó az egyéni sajátosságokkal szemben. Elkötelezett a kiemelt figyelmet igénylő gyermekek, </w:t>
            </w:r>
            <w:r w:rsidRPr="00A4096F">
              <w:rPr>
                <w:rFonts w:ascii="Times New Roman" w:hAnsi="Times New Roman" w:cs="Times New Roman"/>
              </w:rPr>
              <w:t>serdülők, fiatalok</w:t>
            </w:r>
            <w:r w:rsidRPr="00A4096F">
              <w:rPr>
                <w:rFonts w:ascii="Times New Roman" w:eastAsia="Times New Roman" w:hAnsi="Times New Roman" w:cs="Times New Roman"/>
                <w:lang w:eastAsia="hu-HU"/>
              </w:rPr>
              <w:t xml:space="preserve"> szükségleteinek kielégítése iránt.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0E66F" w14:textId="006B0B18"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Kompetenciahatárait betartva adekvátan reagál az egyéni sajátosságokból fakadó pedagógiai helyzetekre.</w:t>
            </w:r>
          </w:p>
        </w:tc>
      </w:tr>
      <w:tr w:rsidR="00333451" w:rsidRPr="00A4096F" w14:paraId="50DCF6CD"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9C0E3"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9959E" w14:textId="184D4532"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Támogatja a gyermekek, serdülők, fiatalok művészeti, kreatív alkotó tevékenységeit.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6D8566" w14:textId="3ACA4AFF"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Alapvető ismeretekkel rendelkezik a pedagógiai munkához kapcsolódó művészeti területekről: zenei nevelés, gyermek- és ifjúsági irodalom, kreatív alkotás, </w:t>
            </w:r>
            <w:r w:rsidRPr="00A4096F">
              <w:rPr>
                <w:rFonts w:ascii="Times New Roman" w:eastAsia="Times New Roman" w:hAnsi="Times New Roman" w:cs="Times New Roman"/>
                <w:lang w:eastAsia="hu-HU"/>
              </w:rPr>
              <w:lastRenderedPageBreak/>
              <w:t>testkultúra.</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A359F9" w14:textId="0862C108"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Elkötelezett a gyermekek, serdülők, fiatalok kreatív, művészeti fejlesztése iránt. Tudatosítja az újrahasznosíthatóság elvét, lehetőségeit.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BF6D9D" w14:textId="1229C099"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Önálló ötletei felhasználásával segít a foglalkozások szervezésében, előkészítésében, megtartásában</w:t>
            </w:r>
          </w:p>
        </w:tc>
      </w:tr>
      <w:tr w:rsidR="00333451" w:rsidRPr="00A4096F" w14:paraId="37806888"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4FD59"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A8283C" w14:textId="316441A5"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életkori sajátosságoknak megfelelően kiválasztja és használja a gyermek- és kamaszirodalom alkotásait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1C44A9" w14:textId="10D65512"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hazai és nemzetközi mese- és kamaszirodalom kiemelkedő alkotásait.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82F072"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Törekszik a kiválasztott alkotás szemléletes, élményszerű előadására.</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4F125E"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ünnepnapok, jeles események és napi tevékenységek témájához igazodó alkotást önállóan választ.</w:t>
            </w:r>
          </w:p>
        </w:tc>
      </w:tr>
      <w:tr w:rsidR="00333451" w:rsidRPr="00A4096F" w14:paraId="710A9DF6"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36EEB7"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70BCFE" w14:textId="32788727"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általános és szakmai ismereteit önállóan bővíti és bemutatja.</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F464C" w14:textId="2582D6CF"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Tisztában van a folyamatos képzés, továbbképzés lehetőségeivel, érti az élethosszig tanulás célját.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AC47"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Nyitott és fogékony a szakmai és a környezetében zajló változásokra.</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5CB06" w14:textId="77777777" w:rsidR="003E7DAF" w:rsidRPr="00A4096F" w:rsidRDefault="003E7DAF"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Másokkal együttműködve járul hozzá a szakma, az intézmény fejlődéséhez.</w:t>
            </w:r>
          </w:p>
        </w:tc>
      </w:tr>
      <w:tr w:rsidR="00333451" w:rsidRPr="00A4096F" w14:paraId="4DC436C4"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ADF14"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2CCDB9" w14:textId="34D0E1AB"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Segítséget nyújt a foglalkozások, tanórák és tanórán kívüli tevékenységek eszközeinek és anyagainak előkészítésében</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DCE24F" w14:textId="46AEC9EE"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az alapvető munkavédelmi és balesetmegelőzési szabályokat.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E2E211" w14:textId="413AB182"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Gondosan, takarékosan, </w:t>
            </w:r>
            <w:proofErr w:type="spellStart"/>
            <w:r w:rsidRPr="00A4096F">
              <w:rPr>
                <w:rFonts w:ascii="Times New Roman" w:eastAsia="Times New Roman" w:hAnsi="Times New Roman" w:cs="Times New Roman"/>
                <w:lang w:eastAsia="hu-HU"/>
              </w:rPr>
              <w:t>rendeltetésszerűen</w:t>
            </w:r>
            <w:proofErr w:type="spellEnd"/>
            <w:r w:rsidRPr="00A4096F">
              <w:rPr>
                <w:rFonts w:ascii="Times New Roman" w:eastAsia="Times New Roman" w:hAnsi="Times New Roman" w:cs="Times New Roman"/>
                <w:lang w:eastAsia="hu-HU"/>
              </w:rPr>
              <w:t xml:space="preserve"> kezeli a rábízott eszközöket, anyagokat.</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77946" w14:textId="1710637F"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munkáját irányító pedagógus/oktató utasítására végzi az előkészítő munkát.</w:t>
            </w:r>
          </w:p>
        </w:tc>
      </w:tr>
      <w:tr w:rsidR="00333451" w:rsidRPr="00A4096F" w14:paraId="566B28F3" w14:textId="77777777" w:rsidTr="00C92386">
        <w:tblPrEx>
          <w:tblCellMar>
            <w:top w:w="120" w:type="dxa"/>
            <w:bottom w:w="29" w:type="dxa"/>
            <w:right w:w="24" w:type="dxa"/>
          </w:tblCellMar>
        </w:tblPrEx>
        <w:trPr>
          <w:jc w:val="center"/>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5C9DA" w14:textId="77777777" w:rsidR="003E7DAF" w:rsidRPr="00A4096F" w:rsidRDefault="003E7DAF" w:rsidP="00A71299">
            <w:pPr>
              <w:pStyle w:val="Listaszerbekezds"/>
              <w:widowControl/>
              <w:numPr>
                <w:ilvl w:val="0"/>
                <w:numId w:val="20"/>
              </w:numPr>
              <w:autoSpaceDE/>
              <w:autoSpaceDN/>
              <w:ind w:left="0" w:firstLine="0"/>
              <w:contextualSpacing/>
              <w:jc w:val="center"/>
              <w:rPr>
                <w:rFonts w:ascii="Times New Roman" w:eastAsia="Times New Roman" w:hAnsi="Times New Roman" w:cs="Times New Roman"/>
                <w:lang w:eastAsia="hu-HU"/>
              </w:rPr>
            </w:pP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CDA96D" w14:textId="6CDA007B"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munkavégzés során betartja a munkavédelmi, tűzvédelmi, balesetvédelmi és környezetvédelmi szabályokat.</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E9B6E8" w14:textId="139A2256"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munkavégzéssel kapcsolatos munkavédelmi, tűzvédelmi, balesetvédelmi és környezetvédelmi szabályokat.</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1AA2F2" w14:textId="2A02307C"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Elkötelezett a biztonságos munkavégzés mellett. </w:t>
            </w:r>
            <w:r w:rsidRPr="00A4096F">
              <w:rPr>
                <w:rFonts w:ascii="Times New Roman" w:eastAsia="Times New Roman" w:hAnsi="Times New Roman" w:cs="Times New Roman"/>
                <w:lang w:eastAsia="hu-HU"/>
              </w:rPr>
              <w:br/>
              <w:t>A környezettudatos tevékenységeket előnyben részesíti.</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9EE64" w14:textId="3D2A6688" w:rsidR="003E7DAF" w:rsidRPr="00A4096F" w:rsidRDefault="00F71149" w:rsidP="00A71299">
            <w:pPr>
              <w:jc w:val="cente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Felelősséget vállal önmaga és munkatársai biztonságáért.</w:t>
            </w:r>
          </w:p>
        </w:tc>
      </w:tr>
    </w:tbl>
    <w:p w14:paraId="7A51C75E" w14:textId="77777777" w:rsidR="004C05B3" w:rsidRDefault="004C05B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47AB873" w14:textId="2D774584" w:rsidR="00054E28" w:rsidRPr="00B705F8" w:rsidRDefault="003B79C8" w:rsidP="00140793">
      <w:pPr>
        <w:pStyle w:val="Cmsor1"/>
        <w:numPr>
          <w:ilvl w:val="0"/>
          <w:numId w:val="21"/>
        </w:numPr>
      </w:pPr>
      <w:bookmarkStart w:id="34" w:name="_Toc134392529"/>
      <w:bookmarkStart w:id="35" w:name="_Toc209519288"/>
      <w:r>
        <w:lastRenderedPageBreak/>
        <w:t xml:space="preserve">A </w:t>
      </w:r>
      <w:r w:rsidR="00445DBA">
        <w:t>képzés</w:t>
      </w:r>
      <w:r w:rsidR="00404648" w:rsidRPr="00AE6CC8">
        <w:t xml:space="preserve"> részletes tartalma</w:t>
      </w:r>
      <w:bookmarkEnd w:id="34"/>
      <w:bookmarkEnd w:id="35"/>
    </w:p>
    <w:p w14:paraId="5CD405C0" w14:textId="668963BA" w:rsidR="004C05B3" w:rsidRPr="008B2C6B" w:rsidRDefault="004C05B3" w:rsidP="00F01CD3">
      <w:pPr>
        <w:pStyle w:val="Cmsor2"/>
        <w:numPr>
          <w:ilvl w:val="0"/>
          <w:numId w:val="0"/>
        </w:numPr>
        <w:ind w:left="576" w:hanging="576"/>
        <w:rPr>
          <w:rFonts w:ascii="Times New Roman" w:hAnsi="Times New Roman" w:cs="Times New Roman"/>
          <w:sz w:val="24"/>
          <w:szCs w:val="24"/>
        </w:rPr>
      </w:pPr>
      <w:bookmarkStart w:id="36" w:name="_Toc134384016"/>
      <w:bookmarkStart w:id="37" w:name="_Toc134384054"/>
      <w:bookmarkStart w:id="38" w:name="_Toc134389148"/>
      <w:bookmarkStart w:id="39" w:name="_Toc134389181"/>
      <w:bookmarkStart w:id="40" w:name="_Toc134389215"/>
      <w:bookmarkStart w:id="41" w:name="_Toc134390388"/>
      <w:bookmarkStart w:id="42" w:name="_Toc134390454"/>
      <w:bookmarkStart w:id="43" w:name="_Toc134384020"/>
      <w:bookmarkStart w:id="44" w:name="_Toc134384058"/>
      <w:bookmarkStart w:id="45" w:name="_Toc134389152"/>
      <w:bookmarkStart w:id="46" w:name="_Toc134389185"/>
      <w:bookmarkStart w:id="47" w:name="_Toc134389219"/>
      <w:bookmarkStart w:id="48" w:name="_Toc134390392"/>
      <w:bookmarkStart w:id="49" w:name="_Toc134390458"/>
      <w:bookmarkStart w:id="50" w:name="_Toc105840433"/>
      <w:bookmarkStart w:id="51" w:name="_Toc134392530"/>
      <w:bookmarkStart w:id="52" w:name="_Toc209519289"/>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B2C6B">
        <w:rPr>
          <w:rFonts w:ascii="Times New Roman" w:eastAsia="Times New Roman" w:hAnsi="Times New Roman" w:cs="Times New Roman"/>
          <w:sz w:val="24"/>
          <w:szCs w:val="24"/>
        </w:rPr>
        <w:t>Munkavállalói</w:t>
      </w:r>
      <w:r w:rsidRPr="008B2C6B">
        <w:rPr>
          <w:rFonts w:ascii="Times New Roman" w:hAnsi="Times New Roman" w:cs="Times New Roman"/>
          <w:sz w:val="24"/>
          <w:szCs w:val="24"/>
        </w:rPr>
        <w:t xml:space="preserve"> ismeretek megnevezésű tanulási terület</w:t>
      </w:r>
      <w:bookmarkEnd w:id="50"/>
      <w:bookmarkEnd w:id="51"/>
      <w:bookmarkEnd w:id="52"/>
      <w:r w:rsidRPr="008B2C6B">
        <w:rPr>
          <w:rFonts w:ascii="Times New Roman" w:hAnsi="Times New Roman" w:cs="Times New Roman"/>
          <w:sz w:val="24"/>
          <w:szCs w:val="24"/>
        </w:rPr>
        <w:t xml:space="preserve"> </w:t>
      </w:r>
    </w:p>
    <w:p w14:paraId="4CED8199" w14:textId="77777777" w:rsidR="004D2236" w:rsidRDefault="004D2236" w:rsidP="004C05B3">
      <w:pPr>
        <w:spacing w:line="276" w:lineRule="auto"/>
        <w:jc w:val="both"/>
        <w:rPr>
          <w:rFonts w:ascii="Times New Roman" w:hAnsi="Times New Roman" w:cs="Times New Roman"/>
          <w:sz w:val="24"/>
          <w:szCs w:val="24"/>
        </w:rPr>
      </w:pPr>
    </w:p>
    <w:p w14:paraId="4E91A52B" w14:textId="77777777" w:rsidR="004C05B3" w:rsidRPr="004D2236" w:rsidRDefault="004C05B3" w:rsidP="004C05B3">
      <w:pPr>
        <w:spacing w:line="276" w:lineRule="auto"/>
        <w:jc w:val="both"/>
        <w:rPr>
          <w:rFonts w:ascii="Times New Roman" w:hAnsi="Times New Roman" w:cs="Times New Roman"/>
          <w:b/>
          <w:sz w:val="24"/>
          <w:szCs w:val="24"/>
        </w:rPr>
      </w:pPr>
      <w:r w:rsidRPr="004D2236">
        <w:rPr>
          <w:rFonts w:ascii="Times New Roman" w:hAnsi="Times New Roman" w:cs="Times New Roman"/>
          <w:b/>
          <w:sz w:val="24"/>
          <w:szCs w:val="24"/>
        </w:rPr>
        <w:t xml:space="preserve">A tanulási terület tantárgyainak </w:t>
      </w:r>
      <w:proofErr w:type="spellStart"/>
      <w:r w:rsidRPr="004D2236">
        <w:rPr>
          <w:rFonts w:ascii="Times New Roman" w:hAnsi="Times New Roman" w:cs="Times New Roman"/>
          <w:b/>
          <w:sz w:val="24"/>
          <w:szCs w:val="24"/>
        </w:rPr>
        <w:t>összóraszáma</w:t>
      </w:r>
      <w:proofErr w:type="spellEnd"/>
      <w:r w:rsidRPr="004D2236">
        <w:rPr>
          <w:rFonts w:ascii="Times New Roman" w:hAnsi="Times New Roman" w:cs="Times New Roman"/>
          <w:b/>
          <w:sz w:val="24"/>
          <w:szCs w:val="24"/>
        </w:rPr>
        <w:t>:</w:t>
      </w:r>
      <w:r w:rsidRPr="004D2236">
        <w:rPr>
          <w:rFonts w:ascii="Times New Roman" w:hAnsi="Times New Roman" w:cs="Times New Roman"/>
          <w:b/>
          <w:sz w:val="24"/>
          <w:szCs w:val="24"/>
        </w:rPr>
        <w:tab/>
      </w:r>
      <w:r w:rsidRPr="004D2236">
        <w:rPr>
          <w:rFonts w:ascii="Times New Roman" w:hAnsi="Times New Roman" w:cs="Times New Roman"/>
          <w:b/>
          <w:sz w:val="24"/>
          <w:szCs w:val="24"/>
        </w:rPr>
        <w:tab/>
      </w:r>
      <w:r w:rsidRPr="004D2236">
        <w:rPr>
          <w:rFonts w:ascii="Times New Roman" w:hAnsi="Times New Roman" w:cs="Times New Roman"/>
          <w:b/>
          <w:sz w:val="24"/>
          <w:szCs w:val="24"/>
        </w:rPr>
        <w:tab/>
      </w:r>
      <w:r w:rsidRPr="004D2236">
        <w:rPr>
          <w:rFonts w:ascii="Times New Roman" w:hAnsi="Times New Roman" w:cs="Times New Roman"/>
          <w:b/>
          <w:sz w:val="24"/>
          <w:szCs w:val="24"/>
        </w:rPr>
        <w:tab/>
      </w:r>
      <w:r w:rsidRPr="004D2236">
        <w:rPr>
          <w:rFonts w:ascii="Times New Roman" w:hAnsi="Times New Roman" w:cs="Times New Roman"/>
          <w:b/>
          <w:sz w:val="24"/>
          <w:szCs w:val="24"/>
        </w:rPr>
        <w:tab/>
        <w:t xml:space="preserve">18/18 óra </w:t>
      </w:r>
    </w:p>
    <w:p w14:paraId="447A539D" w14:textId="77777777" w:rsidR="004D2236" w:rsidRDefault="004D2236" w:rsidP="004C05B3">
      <w:pPr>
        <w:spacing w:line="276" w:lineRule="auto"/>
        <w:jc w:val="both"/>
        <w:rPr>
          <w:rFonts w:ascii="Times New Roman" w:hAnsi="Times New Roman" w:cs="Times New Roman"/>
          <w:b/>
          <w:sz w:val="24"/>
          <w:szCs w:val="24"/>
        </w:rPr>
      </w:pPr>
    </w:p>
    <w:p w14:paraId="23E68494" w14:textId="77777777" w:rsidR="004C05B3" w:rsidRPr="004D2236" w:rsidRDefault="004C05B3" w:rsidP="004C05B3">
      <w:pPr>
        <w:spacing w:line="276" w:lineRule="auto"/>
        <w:jc w:val="both"/>
        <w:rPr>
          <w:rFonts w:ascii="Times New Roman" w:hAnsi="Times New Roman" w:cs="Times New Roman"/>
          <w:b/>
          <w:sz w:val="24"/>
          <w:szCs w:val="24"/>
        </w:rPr>
      </w:pPr>
      <w:r w:rsidRPr="004D2236">
        <w:rPr>
          <w:rFonts w:ascii="Times New Roman" w:hAnsi="Times New Roman" w:cs="Times New Roman"/>
          <w:b/>
          <w:sz w:val="24"/>
          <w:szCs w:val="24"/>
        </w:rPr>
        <w:t xml:space="preserve">A tanulási terület tartalmi összefoglalója </w:t>
      </w:r>
    </w:p>
    <w:p w14:paraId="5D78F3BC" w14:textId="2D78F569" w:rsidR="004C05B3" w:rsidRDefault="004C05B3" w:rsidP="004C05B3">
      <w:pPr>
        <w:spacing w:line="276" w:lineRule="auto"/>
        <w:jc w:val="both"/>
        <w:rPr>
          <w:rFonts w:ascii="Times New Roman" w:hAnsi="Times New Roman" w:cs="Times New Roman"/>
          <w:sz w:val="24"/>
          <w:szCs w:val="24"/>
        </w:rPr>
      </w:pPr>
      <w:r w:rsidRPr="00883FFA">
        <w:rPr>
          <w:rFonts w:ascii="Times New Roman" w:hAnsi="Times New Roman" w:cs="Times New Roman"/>
          <w:sz w:val="24"/>
          <w:szCs w:val="24"/>
        </w:rPr>
        <w:t>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w:t>
      </w:r>
    </w:p>
    <w:p w14:paraId="146B92F1" w14:textId="77777777" w:rsidR="003A66FF" w:rsidRDefault="003A66FF" w:rsidP="004C05B3">
      <w:pPr>
        <w:spacing w:line="276" w:lineRule="auto"/>
        <w:jc w:val="both"/>
        <w:rPr>
          <w:rFonts w:ascii="Times New Roman" w:hAnsi="Times New Roman" w:cs="Times New Roman"/>
          <w:sz w:val="24"/>
          <w:szCs w:val="24"/>
        </w:rPr>
      </w:pPr>
    </w:p>
    <w:p w14:paraId="10571A0F" w14:textId="6C9D0660" w:rsidR="004C05B3" w:rsidRPr="003A66FF" w:rsidRDefault="004C05B3" w:rsidP="003A66FF">
      <w:pPr>
        <w:rPr>
          <w:rFonts w:ascii="Times New Roman" w:hAnsi="Times New Roman" w:cs="Times New Roman"/>
          <w:b/>
          <w:sz w:val="24"/>
          <w:szCs w:val="24"/>
        </w:rPr>
      </w:pPr>
      <w:r w:rsidRPr="003A66FF">
        <w:rPr>
          <w:rFonts w:ascii="Times New Roman" w:hAnsi="Times New Roman" w:cs="Times New Roman"/>
          <w:b/>
          <w:sz w:val="24"/>
          <w:szCs w:val="24"/>
        </w:rPr>
        <w:t>Munkavállalói ismeretek tantárgy</w:t>
      </w:r>
      <w:r w:rsidR="00085BB1" w:rsidRPr="003A66FF">
        <w:rPr>
          <w:rFonts w:ascii="Times New Roman" w:hAnsi="Times New Roman" w:cs="Times New Roman"/>
          <w:b/>
          <w:sz w:val="24"/>
          <w:szCs w:val="24"/>
        </w:rPr>
        <w:t xml:space="preserve"> </w:t>
      </w:r>
      <w:r w:rsidR="00085BB1" w:rsidRPr="003A66FF">
        <w:rPr>
          <w:rFonts w:ascii="Times New Roman" w:hAnsi="Times New Roman" w:cs="Times New Roman"/>
          <w:b/>
          <w:sz w:val="24"/>
          <w:szCs w:val="24"/>
        </w:rPr>
        <w:tab/>
      </w:r>
      <w:r w:rsidR="00085BB1" w:rsidRPr="003A66FF">
        <w:rPr>
          <w:rFonts w:ascii="Times New Roman" w:hAnsi="Times New Roman" w:cs="Times New Roman"/>
          <w:b/>
          <w:sz w:val="24"/>
          <w:szCs w:val="24"/>
        </w:rPr>
        <w:tab/>
      </w:r>
      <w:r w:rsidR="00085BB1" w:rsidRPr="003A66FF">
        <w:rPr>
          <w:rFonts w:ascii="Times New Roman" w:hAnsi="Times New Roman" w:cs="Times New Roman"/>
          <w:b/>
          <w:sz w:val="24"/>
          <w:szCs w:val="24"/>
        </w:rPr>
        <w:tab/>
      </w:r>
      <w:r w:rsidR="00085BB1" w:rsidRPr="003A66FF">
        <w:rPr>
          <w:rFonts w:ascii="Times New Roman" w:hAnsi="Times New Roman" w:cs="Times New Roman"/>
          <w:b/>
          <w:sz w:val="24"/>
          <w:szCs w:val="24"/>
        </w:rPr>
        <w:tab/>
      </w:r>
      <w:r w:rsidR="00085BB1" w:rsidRPr="003A66FF">
        <w:rPr>
          <w:rFonts w:ascii="Times New Roman" w:hAnsi="Times New Roman" w:cs="Times New Roman"/>
          <w:b/>
          <w:sz w:val="24"/>
          <w:szCs w:val="24"/>
        </w:rPr>
        <w:tab/>
      </w:r>
      <w:r w:rsidR="00085BB1" w:rsidRPr="003A66FF">
        <w:rPr>
          <w:rFonts w:ascii="Times New Roman" w:hAnsi="Times New Roman" w:cs="Times New Roman"/>
          <w:b/>
          <w:sz w:val="24"/>
          <w:szCs w:val="24"/>
        </w:rPr>
        <w:tab/>
      </w:r>
      <w:r w:rsidR="00085BB1" w:rsidRPr="003A66FF">
        <w:rPr>
          <w:rFonts w:ascii="Times New Roman" w:hAnsi="Times New Roman" w:cs="Times New Roman"/>
          <w:b/>
          <w:sz w:val="24"/>
          <w:szCs w:val="24"/>
        </w:rPr>
        <w:tab/>
      </w:r>
      <w:r w:rsidRPr="003A66FF">
        <w:rPr>
          <w:rFonts w:ascii="Times New Roman" w:hAnsi="Times New Roman" w:cs="Times New Roman"/>
          <w:b/>
          <w:sz w:val="24"/>
          <w:szCs w:val="24"/>
        </w:rPr>
        <w:t>18/18 óra</w:t>
      </w:r>
    </w:p>
    <w:p w14:paraId="788F5855" w14:textId="77777777" w:rsidR="004C05B3" w:rsidRDefault="004C05B3" w:rsidP="00833E14">
      <w:pPr>
        <w:spacing w:line="276" w:lineRule="auto"/>
        <w:jc w:val="both"/>
        <w:rPr>
          <w:rFonts w:ascii="Times New Roman" w:hAnsi="Times New Roman" w:cs="Times New Roman"/>
          <w:sz w:val="24"/>
          <w:szCs w:val="24"/>
        </w:rPr>
      </w:pPr>
    </w:p>
    <w:p w14:paraId="6B8B4679" w14:textId="17E8E959" w:rsidR="004C05B3" w:rsidRDefault="004C05B3" w:rsidP="00404648">
      <w:pPr>
        <w:spacing w:line="276" w:lineRule="auto"/>
        <w:ind w:left="284"/>
        <w:jc w:val="both"/>
        <w:rPr>
          <w:rFonts w:ascii="Times New Roman" w:hAnsi="Times New Roman" w:cs="Times New Roman"/>
          <w:sz w:val="24"/>
          <w:szCs w:val="24"/>
        </w:rPr>
      </w:pPr>
      <w:r w:rsidRPr="00833E14">
        <w:rPr>
          <w:rFonts w:ascii="Times New Roman" w:hAnsi="Times New Roman" w:cs="Times New Roman"/>
          <w:b/>
          <w:sz w:val="24"/>
          <w:szCs w:val="24"/>
        </w:rPr>
        <w:t>A tantárgy tanításának fő célja</w:t>
      </w:r>
      <w:r w:rsidR="00FB6F4B">
        <w:rPr>
          <w:rFonts w:ascii="Times New Roman" w:hAnsi="Times New Roman" w:cs="Times New Roman"/>
          <w:b/>
          <w:sz w:val="24"/>
          <w:szCs w:val="24"/>
        </w:rPr>
        <w:t xml:space="preserve">: </w:t>
      </w:r>
      <w:r w:rsidRPr="65EBA74F">
        <w:rPr>
          <w:rFonts w:ascii="Times New Roman" w:hAnsi="Times New Roman" w:cs="Times New Roman"/>
          <w:sz w:val="24"/>
          <w:szCs w:val="24"/>
        </w:rPr>
        <w:t>A tanuló általános felkészítése az álláskeresés módszereire, technikáira, valamint a munkavállaláshoz, a munkaviszony létesítéséhez szükséges alapismeretek elsajátítására.</w:t>
      </w:r>
    </w:p>
    <w:p w14:paraId="591B79E8" w14:textId="77777777" w:rsidR="004C05B3" w:rsidRDefault="004C05B3" w:rsidP="00404648">
      <w:pPr>
        <w:spacing w:line="276" w:lineRule="auto"/>
        <w:ind w:left="284"/>
        <w:jc w:val="both"/>
        <w:rPr>
          <w:rFonts w:ascii="Times New Roman" w:hAnsi="Times New Roman" w:cs="Times New Roman"/>
          <w:sz w:val="24"/>
          <w:szCs w:val="24"/>
        </w:rPr>
      </w:pPr>
    </w:p>
    <w:p w14:paraId="0E208D21" w14:textId="77777777" w:rsidR="004C05B3" w:rsidRDefault="004C05B3" w:rsidP="00404648">
      <w:pPr>
        <w:spacing w:line="276" w:lineRule="auto"/>
        <w:ind w:left="284"/>
        <w:jc w:val="both"/>
        <w:rPr>
          <w:rFonts w:ascii="Times New Roman" w:hAnsi="Times New Roman" w:cs="Times New Roman"/>
          <w:sz w:val="24"/>
          <w:szCs w:val="24"/>
        </w:rPr>
      </w:pPr>
      <w:r w:rsidRPr="00833E14">
        <w:rPr>
          <w:rFonts w:ascii="Times New Roman" w:hAnsi="Times New Roman" w:cs="Times New Roman"/>
          <w:b/>
          <w:sz w:val="24"/>
          <w:szCs w:val="24"/>
        </w:rPr>
        <w:t>A tantárgyat oktató végzettségére, szakképesítésére, munkatapasztalatára vonatkozó speciális elvárások</w:t>
      </w:r>
      <w:r w:rsidR="00833E14">
        <w:rPr>
          <w:rFonts w:ascii="Times New Roman" w:hAnsi="Times New Roman" w:cs="Times New Roman"/>
          <w:sz w:val="24"/>
          <w:szCs w:val="24"/>
        </w:rPr>
        <w:t>: -</w:t>
      </w:r>
      <w:r w:rsidRPr="65EBA74F">
        <w:rPr>
          <w:rFonts w:ascii="Times New Roman" w:hAnsi="Times New Roman" w:cs="Times New Roman"/>
          <w:sz w:val="24"/>
          <w:szCs w:val="24"/>
        </w:rPr>
        <w:t xml:space="preserve"> </w:t>
      </w:r>
    </w:p>
    <w:p w14:paraId="6325DBF5" w14:textId="77777777" w:rsidR="004C05B3" w:rsidRPr="00833E14" w:rsidRDefault="004C05B3" w:rsidP="00404648">
      <w:pPr>
        <w:spacing w:line="276" w:lineRule="auto"/>
        <w:ind w:left="284"/>
        <w:rPr>
          <w:rFonts w:ascii="Times New Roman" w:eastAsia="Times New Roman" w:hAnsi="Times New Roman" w:cs="Times New Roman"/>
          <w:b/>
          <w:sz w:val="24"/>
          <w:szCs w:val="24"/>
          <w:lang w:eastAsia="hu-HU"/>
        </w:rPr>
      </w:pPr>
      <w:r w:rsidRPr="00833E14">
        <w:rPr>
          <w:rFonts w:ascii="Times New Roman" w:eastAsia="Times New Roman" w:hAnsi="Times New Roman" w:cs="Times New Roman"/>
          <w:b/>
          <w:sz w:val="24"/>
          <w:szCs w:val="24"/>
          <w:lang w:eastAsia="hu-HU"/>
        </w:rPr>
        <w:t>Kapcsolódó közismereti, szakmai tartalmak</w:t>
      </w:r>
      <w:r w:rsidR="00833E14" w:rsidRPr="00833E14">
        <w:rPr>
          <w:rFonts w:ascii="Times New Roman" w:eastAsia="Times New Roman" w:hAnsi="Times New Roman" w:cs="Times New Roman"/>
          <w:b/>
          <w:sz w:val="24"/>
          <w:szCs w:val="24"/>
          <w:lang w:eastAsia="hu-HU"/>
        </w:rPr>
        <w:t>:-</w:t>
      </w:r>
    </w:p>
    <w:p w14:paraId="0D3A967D" w14:textId="77777777" w:rsidR="004C05B3" w:rsidRDefault="004D2236" w:rsidP="00404648">
      <w:pPr>
        <w:spacing w:line="276" w:lineRule="auto"/>
        <w:ind w:left="284"/>
        <w:jc w:val="both"/>
        <w:rPr>
          <w:rFonts w:ascii="Times New Roman" w:eastAsia="Times New Roman" w:hAnsi="Times New Roman" w:cs="Times New Roman"/>
          <w:sz w:val="24"/>
          <w:szCs w:val="24"/>
          <w:lang w:eastAsia="hu-HU"/>
        </w:rPr>
      </w:pPr>
      <w:r w:rsidRPr="004D2236">
        <w:rPr>
          <w:rFonts w:ascii="Times New Roman" w:eastAsia="Times New Roman" w:hAnsi="Times New Roman" w:cs="Times New Roman"/>
          <w:bCs/>
          <w:sz w:val="24"/>
          <w:szCs w:val="24"/>
          <w:lang w:eastAsia="hu-HU"/>
        </w:rPr>
        <w:t xml:space="preserve">A </w:t>
      </w:r>
      <w:r w:rsidR="004C05B3" w:rsidRPr="65EBA74F">
        <w:rPr>
          <w:rFonts w:ascii="Times New Roman" w:eastAsia="Times New Roman" w:hAnsi="Times New Roman" w:cs="Times New Roman"/>
          <w:sz w:val="24"/>
          <w:szCs w:val="24"/>
          <w:lang w:eastAsia="hu-HU"/>
        </w:rPr>
        <w:t>képzés órakeretének legalább 0%-át gyakorlati helyszínen (tanműhely, üzem stb.) kell lebonyolítani.</w:t>
      </w:r>
    </w:p>
    <w:p w14:paraId="1BAC0431" w14:textId="31301863" w:rsidR="00054E28" w:rsidRDefault="00054E28">
      <w:pPr>
        <w:rPr>
          <w:rFonts w:ascii="Times New Roman" w:eastAsia="Times New Roman" w:hAnsi="Times New Roman" w:cs="Times New Roman"/>
          <w:sz w:val="24"/>
          <w:szCs w:val="24"/>
          <w:lang w:eastAsia="hu-HU"/>
        </w:rPr>
      </w:pPr>
    </w:p>
    <w:p w14:paraId="312989EB" w14:textId="77777777" w:rsidR="004C05B3" w:rsidRPr="00D521F6" w:rsidRDefault="004C05B3" w:rsidP="004D2236">
      <w:pPr>
        <w:rPr>
          <w:rFonts w:ascii="Times New Roman" w:eastAsia="Times New Roman" w:hAnsi="Times New Roman" w:cs="Times New Roman"/>
          <w:b/>
          <w:bCs/>
          <w:sz w:val="24"/>
          <w:szCs w:val="24"/>
          <w:lang w:eastAsia="hu-HU"/>
        </w:rPr>
      </w:pPr>
      <w:r w:rsidRPr="65EBA74F">
        <w:rPr>
          <w:rFonts w:ascii="Times New Roman" w:hAnsi="Times New Roman" w:cs="Times New Roman"/>
          <w:b/>
          <w:bCs/>
          <w:sz w:val="24"/>
          <w:szCs w:val="24"/>
        </w:rPr>
        <w:t>A tantárgy oktatása során fejlesztendő kompetenciák</w:t>
      </w:r>
    </w:p>
    <w:p w14:paraId="219CC61A" w14:textId="77777777" w:rsidR="004C05B3" w:rsidRPr="00D521F6" w:rsidRDefault="004C05B3" w:rsidP="004C05B3">
      <w:pPr>
        <w:rPr>
          <w:rFonts w:ascii="Times New Roman" w:eastAsia="Times New Roman" w:hAnsi="Times New Roman" w:cs="Times New Roman"/>
          <w:sz w:val="24"/>
          <w:szCs w:val="24"/>
          <w:lang w:eastAsia="hu-HU"/>
        </w:rPr>
      </w:pPr>
    </w:p>
    <w:tbl>
      <w:tblPr>
        <w:tblStyle w:val="TableGrid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92"/>
        <w:gridCol w:w="1307"/>
        <w:gridCol w:w="2222"/>
        <w:gridCol w:w="1745"/>
      </w:tblGrid>
      <w:tr w:rsidR="004C05B3" w:rsidRPr="00833E14" w14:paraId="732C0DD9" w14:textId="77777777" w:rsidTr="00FB6F4B">
        <w:tc>
          <w:tcPr>
            <w:tcW w:w="1046" w:type="pct"/>
            <w:vAlign w:val="center"/>
          </w:tcPr>
          <w:p w14:paraId="1668A319" w14:textId="77777777" w:rsidR="004C05B3" w:rsidRPr="00833E14" w:rsidRDefault="004C05B3" w:rsidP="00774998">
            <w:pPr>
              <w:spacing w:before="120" w:after="120"/>
              <w:jc w:val="center"/>
              <w:rPr>
                <w:rFonts w:ascii="Times New Roman" w:hAnsi="Times New Roman" w:cs="Times New Roman"/>
                <w:b/>
                <w:bCs/>
                <w:szCs w:val="24"/>
              </w:rPr>
            </w:pPr>
            <w:r w:rsidRPr="00833E14">
              <w:rPr>
                <w:rFonts w:ascii="Times New Roman" w:hAnsi="Times New Roman" w:cs="Times New Roman"/>
                <w:b/>
                <w:bCs/>
                <w:szCs w:val="24"/>
              </w:rPr>
              <w:t>Készségek, képességek</w:t>
            </w:r>
          </w:p>
        </w:tc>
        <w:tc>
          <w:tcPr>
            <w:tcW w:w="1044" w:type="pct"/>
            <w:vAlign w:val="center"/>
          </w:tcPr>
          <w:p w14:paraId="4745ACC8" w14:textId="77777777" w:rsidR="004C05B3" w:rsidRPr="00833E14" w:rsidRDefault="004C05B3" w:rsidP="00774998">
            <w:pPr>
              <w:spacing w:before="120" w:after="120"/>
              <w:jc w:val="center"/>
              <w:rPr>
                <w:rFonts w:ascii="Times New Roman" w:hAnsi="Times New Roman" w:cs="Times New Roman"/>
                <w:b/>
                <w:bCs/>
                <w:szCs w:val="24"/>
              </w:rPr>
            </w:pPr>
            <w:r w:rsidRPr="00833E14">
              <w:rPr>
                <w:rFonts w:ascii="Times New Roman" w:hAnsi="Times New Roman" w:cs="Times New Roman"/>
                <w:b/>
                <w:bCs/>
                <w:szCs w:val="24"/>
              </w:rPr>
              <w:t>Ismeretek</w:t>
            </w:r>
          </w:p>
        </w:tc>
        <w:tc>
          <w:tcPr>
            <w:tcW w:w="721" w:type="pct"/>
            <w:vAlign w:val="center"/>
          </w:tcPr>
          <w:p w14:paraId="0C3A0A74" w14:textId="22B26019" w:rsidR="004C05B3" w:rsidRPr="00833E14" w:rsidRDefault="004C05B3" w:rsidP="00774998">
            <w:pPr>
              <w:spacing w:before="120" w:after="120"/>
              <w:jc w:val="center"/>
              <w:rPr>
                <w:rFonts w:ascii="Times New Roman" w:hAnsi="Times New Roman" w:cs="Times New Roman"/>
                <w:b/>
                <w:bCs/>
                <w:szCs w:val="24"/>
              </w:rPr>
            </w:pPr>
            <w:r w:rsidRPr="00833E14">
              <w:rPr>
                <w:rFonts w:ascii="Times New Roman" w:hAnsi="Times New Roman" w:cs="Times New Roman"/>
                <w:b/>
                <w:bCs/>
                <w:szCs w:val="24"/>
              </w:rPr>
              <w:t>Önállóság és</w:t>
            </w:r>
            <w:r w:rsidR="00FB6F4B">
              <w:rPr>
                <w:rFonts w:ascii="Times New Roman" w:hAnsi="Times New Roman" w:cs="Times New Roman"/>
                <w:b/>
                <w:bCs/>
                <w:szCs w:val="24"/>
              </w:rPr>
              <w:t xml:space="preserve"> f</w:t>
            </w:r>
            <w:r w:rsidRPr="00833E14">
              <w:rPr>
                <w:rFonts w:ascii="Times New Roman" w:hAnsi="Times New Roman" w:cs="Times New Roman"/>
                <w:b/>
                <w:bCs/>
                <w:szCs w:val="24"/>
              </w:rPr>
              <w:t>elelősség mértéke</w:t>
            </w:r>
          </w:p>
        </w:tc>
        <w:tc>
          <w:tcPr>
            <w:tcW w:w="1226" w:type="pct"/>
            <w:vAlign w:val="center"/>
          </w:tcPr>
          <w:p w14:paraId="55D0724F" w14:textId="5B6DD5D1" w:rsidR="004C05B3" w:rsidRPr="00833E14" w:rsidRDefault="004C05B3" w:rsidP="00774998">
            <w:pPr>
              <w:spacing w:before="120" w:after="120"/>
              <w:jc w:val="center"/>
              <w:rPr>
                <w:rFonts w:ascii="Times New Roman" w:hAnsi="Times New Roman" w:cs="Times New Roman"/>
                <w:b/>
                <w:bCs/>
                <w:szCs w:val="24"/>
              </w:rPr>
            </w:pPr>
            <w:r w:rsidRPr="00833E14">
              <w:rPr>
                <w:rFonts w:ascii="Times New Roman" w:hAnsi="Times New Roman" w:cs="Times New Roman"/>
                <w:b/>
                <w:bCs/>
                <w:szCs w:val="24"/>
              </w:rPr>
              <w:t>Elvárt viselkedésmódok</w:t>
            </w:r>
            <w:r w:rsidR="00FB6F4B">
              <w:rPr>
                <w:rFonts w:ascii="Times New Roman" w:hAnsi="Times New Roman" w:cs="Times New Roman"/>
                <w:b/>
                <w:bCs/>
                <w:szCs w:val="24"/>
              </w:rPr>
              <w:t xml:space="preserve">, </w:t>
            </w:r>
            <w:r w:rsidRPr="00833E14">
              <w:rPr>
                <w:rFonts w:ascii="Times New Roman" w:hAnsi="Times New Roman" w:cs="Times New Roman"/>
                <w:b/>
                <w:bCs/>
                <w:szCs w:val="24"/>
              </w:rPr>
              <w:t>attitűdök</w:t>
            </w:r>
          </w:p>
        </w:tc>
        <w:tc>
          <w:tcPr>
            <w:tcW w:w="963" w:type="pct"/>
            <w:vAlign w:val="center"/>
          </w:tcPr>
          <w:p w14:paraId="38BE2F5E" w14:textId="77777777" w:rsidR="004C05B3" w:rsidRPr="00833E14" w:rsidRDefault="004C05B3" w:rsidP="00774998">
            <w:pPr>
              <w:spacing w:before="120" w:after="120"/>
              <w:jc w:val="center"/>
              <w:rPr>
                <w:rFonts w:ascii="Times New Roman" w:hAnsi="Times New Roman" w:cs="Times New Roman"/>
                <w:b/>
                <w:bCs/>
                <w:szCs w:val="24"/>
              </w:rPr>
            </w:pPr>
            <w:r w:rsidRPr="00833E14">
              <w:rPr>
                <w:rFonts w:ascii="Times New Roman" w:hAnsi="Times New Roman" w:cs="Times New Roman"/>
                <w:b/>
                <w:bCs/>
                <w:szCs w:val="24"/>
              </w:rPr>
              <w:t>Általános és szakmához kötődő digitális kompetenciák</w:t>
            </w:r>
          </w:p>
        </w:tc>
      </w:tr>
      <w:tr w:rsidR="00FB6F4B" w:rsidRPr="00833E14" w14:paraId="37E08B49" w14:textId="77777777" w:rsidTr="00FB6F4B">
        <w:tc>
          <w:tcPr>
            <w:tcW w:w="1046" w:type="pct"/>
            <w:vAlign w:val="center"/>
          </w:tcPr>
          <w:p w14:paraId="7C1C42D4"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Megfogalmazza saját karriercéljait.</w:t>
            </w:r>
          </w:p>
        </w:tc>
        <w:tc>
          <w:tcPr>
            <w:tcW w:w="1044" w:type="pct"/>
            <w:vAlign w:val="center"/>
          </w:tcPr>
          <w:p w14:paraId="633CA8BD"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Ismeri saját személyisége jellemvonásait, annak pozitívumait.</w:t>
            </w:r>
          </w:p>
        </w:tc>
        <w:tc>
          <w:tcPr>
            <w:tcW w:w="721" w:type="pct"/>
            <w:vAlign w:val="center"/>
          </w:tcPr>
          <w:p w14:paraId="29223FE4"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Teljesen önállóan</w:t>
            </w:r>
          </w:p>
        </w:tc>
        <w:tc>
          <w:tcPr>
            <w:tcW w:w="1226" w:type="pct"/>
            <w:vMerge w:val="restart"/>
            <w:vAlign w:val="center"/>
          </w:tcPr>
          <w:p w14:paraId="07C124C2" w14:textId="38F84F81"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Önismerete alapján törekszik céljai reális megfogalmazására. Megjelenésében viselkedésében igényes</w:t>
            </w:r>
            <w:r>
              <w:rPr>
                <w:rFonts w:ascii="Times New Roman" w:hAnsi="Times New Roman" w:cs="Times New Roman"/>
                <w:szCs w:val="24"/>
              </w:rPr>
              <w:t xml:space="preserve">, </w:t>
            </w:r>
            <w:r w:rsidRPr="00833E14">
              <w:rPr>
                <w:rFonts w:ascii="Times New Roman" w:hAnsi="Times New Roman" w:cs="Times New Roman"/>
                <w:szCs w:val="24"/>
              </w:rPr>
              <w:t>visszafogott. Elkötelezett a szabályos foglalkoztatás mellett. Törekszik a saját munkabérét érintő változások nyomon követésére.</w:t>
            </w:r>
          </w:p>
        </w:tc>
        <w:tc>
          <w:tcPr>
            <w:tcW w:w="963" w:type="pct"/>
            <w:vMerge w:val="restart"/>
            <w:vAlign w:val="center"/>
          </w:tcPr>
          <w:p w14:paraId="17ABE0EC" w14:textId="1A649EBA"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Internetes álláskeresési portálokon információkat keres, rendszerez</w:t>
            </w:r>
          </w:p>
        </w:tc>
      </w:tr>
      <w:tr w:rsidR="00FB6F4B" w:rsidRPr="00833E14" w14:paraId="7C983226" w14:textId="77777777" w:rsidTr="00FB6F4B">
        <w:tc>
          <w:tcPr>
            <w:tcW w:w="1046" w:type="pct"/>
            <w:vAlign w:val="center"/>
          </w:tcPr>
          <w:p w14:paraId="3C4C4949"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 xml:space="preserve">Szakképzési </w:t>
            </w:r>
          </w:p>
          <w:p w14:paraId="55A44039"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munkaviszonyt létesít.</w:t>
            </w:r>
          </w:p>
        </w:tc>
        <w:tc>
          <w:tcPr>
            <w:tcW w:w="1044" w:type="pct"/>
            <w:vAlign w:val="center"/>
          </w:tcPr>
          <w:p w14:paraId="1940A838"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Ismeri a munka-szerződés tartalmi és formai követelményeit.</w:t>
            </w:r>
          </w:p>
        </w:tc>
        <w:tc>
          <w:tcPr>
            <w:tcW w:w="721" w:type="pct"/>
            <w:vAlign w:val="center"/>
          </w:tcPr>
          <w:p w14:paraId="60823A31"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Instrukció alapján részben önállóan</w:t>
            </w:r>
          </w:p>
        </w:tc>
        <w:tc>
          <w:tcPr>
            <w:tcW w:w="1226" w:type="pct"/>
            <w:vMerge/>
            <w:vAlign w:val="center"/>
          </w:tcPr>
          <w:p w14:paraId="7EFF5F6F" w14:textId="77777777" w:rsidR="00FB6F4B" w:rsidRPr="00833E14" w:rsidRDefault="00FB6F4B" w:rsidP="00774998">
            <w:pPr>
              <w:spacing w:before="120" w:after="120"/>
              <w:ind w:left="57"/>
              <w:rPr>
                <w:rFonts w:ascii="Times New Roman" w:hAnsi="Times New Roman" w:cs="Times New Roman"/>
                <w:szCs w:val="24"/>
              </w:rPr>
            </w:pPr>
          </w:p>
        </w:tc>
        <w:tc>
          <w:tcPr>
            <w:tcW w:w="963" w:type="pct"/>
            <w:vMerge/>
            <w:vAlign w:val="center"/>
          </w:tcPr>
          <w:p w14:paraId="25FD2C46" w14:textId="06C3A383" w:rsidR="00FB6F4B" w:rsidRPr="00833E14" w:rsidRDefault="00FB6F4B" w:rsidP="00774998">
            <w:pPr>
              <w:spacing w:before="120" w:after="120"/>
              <w:ind w:left="57"/>
              <w:rPr>
                <w:rFonts w:ascii="Times New Roman" w:hAnsi="Times New Roman" w:cs="Times New Roman"/>
                <w:szCs w:val="24"/>
              </w:rPr>
            </w:pPr>
          </w:p>
        </w:tc>
      </w:tr>
      <w:tr w:rsidR="00FB6F4B" w:rsidRPr="00833E14" w14:paraId="0DBE6835" w14:textId="77777777" w:rsidTr="00FB6F4B">
        <w:tc>
          <w:tcPr>
            <w:tcW w:w="1046" w:type="pct"/>
            <w:vAlign w:val="center"/>
          </w:tcPr>
          <w:p w14:paraId="32D00B61" w14:textId="4C31EECF"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Felismeri, megnevezi és leírja az álláskeresés módszereit</w:t>
            </w:r>
          </w:p>
        </w:tc>
        <w:tc>
          <w:tcPr>
            <w:tcW w:w="1044" w:type="pct"/>
            <w:vAlign w:val="center"/>
          </w:tcPr>
          <w:p w14:paraId="72514A66"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Ismeri a formális és informális álláskeresési technikákat.</w:t>
            </w:r>
          </w:p>
        </w:tc>
        <w:tc>
          <w:tcPr>
            <w:tcW w:w="721" w:type="pct"/>
            <w:vAlign w:val="center"/>
          </w:tcPr>
          <w:p w14:paraId="33A013CE" w14:textId="77777777" w:rsidR="00FB6F4B" w:rsidRPr="00833E14" w:rsidRDefault="00FB6F4B" w:rsidP="00774998">
            <w:pPr>
              <w:spacing w:before="120" w:after="120"/>
              <w:ind w:left="57"/>
              <w:rPr>
                <w:rFonts w:ascii="Times New Roman" w:hAnsi="Times New Roman" w:cs="Times New Roman"/>
                <w:szCs w:val="24"/>
              </w:rPr>
            </w:pPr>
            <w:r w:rsidRPr="00833E14">
              <w:rPr>
                <w:rFonts w:ascii="Times New Roman" w:hAnsi="Times New Roman" w:cs="Times New Roman"/>
                <w:szCs w:val="24"/>
              </w:rPr>
              <w:t>Teljesen önállóan</w:t>
            </w:r>
          </w:p>
        </w:tc>
        <w:tc>
          <w:tcPr>
            <w:tcW w:w="1226" w:type="pct"/>
            <w:vMerge/>
            <w:vAlign w:val="center"/>
          </w:tcPr>
          <w:p w14:paraId="1F249D48" w14:textId="77777777" w:rsidR="00FB6F4B" w:rsidRPr="00833E14" w:rsidRDefault="00FB6F4B" w:rsidP="00774998">
            <w:pPr>
              <w:spacing w:before="120" w:after="120"/>
              <w:ind w:left="57"/>
              <w:rPr>
                <w:rFonts w:ascii="Times New Roman" w:hAnsi="Times New Roman" w:cs="Times New Roman"/>
                <w:szCs w:val="24"/>
              </w:rPr>
            </w:pPr>
          </w:p>
        </w:tc>
        <w:tc>
          <w:tcPr>
            <w:tcW w:w="963" w:type="pct"/>
            <w:vMerge/>
            <w:vAlign w:val="center"/>
          </w:tcPr>
          <w:p w14:paraId="5AB285A8" w14:textId="71439982" w:rsidR="00FB6F4B" w:rsidRPr="00833E14" w:rsidRDefault="00FB6F4B" w:rsidP="00774998">
            <w:pPr>
              <w:spacing w:before="120" w:after="120"/>
              <w:ind w:left="57"/>
              <w:rPr>
                <w:rFonts w:ascii="Times New Roman" w:hAnsi="Times New Roman" w:cs="Times New Roman"/>
                <w:szCs w:val="24"/>
              </w:rPr>
            </w:pPr>
          </w:p>
        </w:tc>
      </w:tr>
    </w:tbl>
    <w:p w14:paraId="33973FC7"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lastRenderedPageBreak/>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D170A2" w:rsidRPr="00466E70" w14:paraId="17149819" w14:textId="77777777" w:rsidTr="003B79C8">
        <w:tc>
          <w:tcPr>
            <w:tcW w:w="1096" w:type="dxa"/>
            <w:vMerge w:val="restart"/>
            <w:vAlign w:val="center"/>
          </w:tcPr>
          <w:p w14:paraId="4C76955A" w14:textId="77777777" w:rsidR="00D170A2" w:rsidRPr="00466E70" w:rsidRDefault="00D170A2" w:rsidP="00466E70">
            <w:pPr>
              <w:pStyle w:val="szovegfolytatas"/>
              <w:spacing w:before="0" w:beforeAutospacing="0" w:after="0" w:afterAutospacing="0"/>
              <w:jc w:val="center"/>
              <w:rPr>
                <w:b/>
                <w:bCs/>
              </w:rPr>
            </w:pPr>
            <w:r w:rsidRPr="00466E70">
              <w:rPr>
                <w:b/>
                <w:bCs/>
              </w:rPr>
              <w:t>Sorszám</w:t>
            </w:r>
          </w:p>
        </w:tc>
        <w:tc>
          <w:tcPr>
            <w:tcW w:w="2423" w:type="dxa"/>
            <w:vMerge w:val="restart"/>
            <w:vAlign w:val="center"/>
          </w:tcPr>
          <w:p w14:paraId="7C4C7249" w14:textId="77777777" w:rsidR="00D170A2" w:rsidRPr="00466E70" w:rsidRDefault="00D170A2" w:rsidP="00466E70">
            <w:pPr>
              <w:pStyle w:val="szovegfolytatas"/>
              <w:spacing w:before="0" w:beforeAutospacing="0" w:after="0" w:afterAutospacing="0"/>
              <w:jc w:val="center"/>
              <w:rPr>
                <w:b/>
                <w:bCs/>
              </w:rPr>
            </w:pPr>
            <w:r w:rsidRPr="00466E70">
              <w:rPr>
                <w:b/>
                <w:bCs/>
              </w:rPr>
              <w:t>módszer</w:t>
            </w:r>
          </w:p>
        </w:tc>
        <w:tc>
          <w:tcPr>
            <w:tcW w:w="5773" w:type="dxa"/>
            <w:gridSpan w:val="4"/>
            <w:vAlign w:val="center"/>
          </w:tcPr>
          <w:p w14:paraId="1BC95D7F" w14:textId="77777777" w:rsidR="00D170A2" w:rsidRPr="00466E70" w:rsidRDefault="00D170A2" w:rsidP="00466E70">
            <w:pPr>
              <w:pStyle w:val="szovegfolytatas"/>
              <w:spacing w:before="0" w:beforeAutospacing="0" w:after="0" w:afterAutospacing="0"/>
              <w:jc w:val="center"/>
              <w:rPr>
                <w:b/>
                <w:bCs/>
              </w:rPr>
            </w:pPr>
            <w:r w:rsidRPr="00466E70">
              <w:rPr>
                <w:b/>
                <w:bCs/>
              </w:rPr>
              <w:t>A tanulói tevékenység szervezeti keretei</w:t>
            </w:r>
          </w:p>
        </w:tc>
      </w:tr>
      <w:tr w:rsidR="00D170A2" w:rsidRPr="00466E70" w14:paraId="42F7214B" w14:textId="77777777" w:rsidTr="003B79C8">
        <w:tc>
          <w:tcPr>
            <w:tcW w:w="1096" w:type="dxa"/>
            <w:vMerge/>
            <w:vAlign w:val="center"/>
          </w:tcPr>
          <w:p w14:paraId="0C1BAB16" w14:textId="77777777" w:rsidR="00D170A2" w:rsidRPr="00466E70" w:rsidRDefault="00D170A2" w:rsidP="00466E70">
            <w:pPr>
              <w:pStyle w:val="szovegfolytatas"/>
              <w:numPr>
                <w:ilvl w:val="0"/>
                <w:numId w:val="23"/>
              </w:numPr>
              <w:spacing w:before="0" w:beforeAutospacing="0" w:after="0" w:afterAutospacing="0"/>
              <w:jc w:val="center"/>
              <w:rPr>
                <w:b/>
                <w:bCs/>
              </w:rPr>
            </w:pPr>
          </w:p>
        </w:tc>
        <w:tc>
          <w:tcPr>
            <w:tcW w:w="2423" w:type="dxa"/>
            <w:vMerge/>
            <w:vAlign w:val="center"/>
          </w:tcPr>
          <w:p w14:paraId="1C7F20B8" w14:textId="77777777" w:rsidR="00D170A2" w:rsidRPr="00466E70" w:rsidRDefault="00D170A2" w:rsidP="00466E70">
            <w:pPr>
              <w:pStyle w:val="szovegfolytatas"/>
              <w:spacing w:before="0" w:beforeAutospacing="0" w:after="0" w:afterAutospacing="0"/>
              <w:jc w:val="center"/>
              <w:rPr>
                <w:b/>
                <w:bCs/>
              </w:rPr>
            </w:pPr>
          </w:p>
        </w:tc>
        <w:tc>
          <w:tcPr>
            <w:tcW w:w="1276" w:type="dxa"/>
            <w:vAlign w:val="center"/>
          </w:tcPr>
          <w:p w14:paraId="5416EF63" w14:textId="77777777" w:rsidR="00D170A2" w:rsidRPr="00466E70" w:rsidRDefault="00D170A2" w:rsidP="00466E70">
            <w:pPr>
              <w:pStyle w:val="szovegfolytatas"/>
              <w:spacing w:before="0" w:beforeAutospacing="0" w:after="0" w:afterAutospacing="0"/>
              <w:jc w:val="center"/>
              <w:rPr>
                <w:b/>
                <w:bCs/>
              </w:rPr>
            </w:pPr>
            <w:r w:rsidRPr="00466E70">
              <w:rPr>
                <w:b/>
                <w:bCs/>
              </w:rPr>
              <w:t>egyéni</w:t>
            </w:r>
          </w:p>
        </w:tc>
        <w:tc>
          <w:tcPr>
            <w:tcW w:w="1444" w:type="dxa"/>
            <w:vAlign w:val="center"/>
          </w:tcPr>
          <w:p w14:paraId="0EEA79D1" w14:textId="77777777" w:rsidR="00D170A2" w:rsidRPr="00466E70" w:rsidRDefault="00D170A2" w:rsidP="00466E70">
            <w:pPr>
              <w:pStyle w:val="szovegfolytatas"/>
              <w:spacing w:before="0" w:beforeAutospacing="0" w:after="0" w:afterAutospacing="0"/>
              <w:jc w:val="center"/>
              <w:rPr>
                <w:b/>
                <w:bCs/>
              </w:rPr>
            </w:pPr>
            <w:r w:rsidRPr="00466E70">
              <w:rPr>
                <w:b/>
                <w:bCs/>
              </w:rPr>
              <w:t>páros</w:t>
            </w:r>
          </w:p>
        </w:tc>
        <w:tc>
          <w:tcPr>
            <w:tcW w:w="1472" w:type="dxa"/>
            <w:vAlign w:val="center"/>
          </w:tcPr>
          <w:p w14:paraId="544FFA07" w14:textId="77777777" w:rsidR="00D170A2" w:rsidRPr="00466E70" w:rsidRDefault="00D170A2" w:rsidP="00466E70">
            <w:pPr>
              <w:pStyle w:val="szovegfolytatas"/>
              <w:spacing w:before="0" w:beforeAutospacing="0" w:after="0" w:afterAutospacing="0"/>
              <w:jc w:val="center"/>
              <w:rPr>
                <w:b/>
                <w:bCs/>
              </w:rPr>
            </w:pPr>
            <w:r w:rsidRPr="00466E70">
              <w:rPr>
                <w:b/>
                <w:bCs/>
              </w:rPr>
              <w:t>csoport</w:t>
            </w:r>
          </w:p>
        </w:tc>
        <w:tc>
          <w:tcPr>
            <w:tcW w:w="1581" w:type="dxa"/>
            <w:vAlign w:val="center"/>
          </w:tcPr>
          <w:p w14:paraId="1B37B3BD" w14:textId="77777777" w:rsidR="00D170A2" w:rsidRPr="00466E70" w:rsidRDefault="00D170A2" w:rsidP="00466E70">
            <w:pPr>
              <w:pStyle w:val="szovegfolytatas"/>
              <w:spacing w:before="0" w:beforeAutospacing="0" w:after="0" w:afterAutospacing="0"/>
              <w:jc w:val="center"/>
              <w:rPr>
                <w:b/>
                <w:bCs/>
              </w:rPr>
            </w:pPr>
            <w:r w:rsidRPr="00466E70">
              <w:rPr>
                <w:b/>
                <w:bCs/>
              </w:rPr>
              <w:t>osztály</w:t>
            </w:r>
          </w:p>
        </w:tc>
      </w:tr>
      <w:tr w:rsidR="003B79C8" w:rsidRPr="00466E70" w14:paraId="213AC298" w14:textId="77777777" w:rsidTr="003B79C8">
        <w:tc>
          <w:tcPr>
            <w:tcW w:w="1096" w:type="dxa"/>
          </w:tcPr>
          <w:p w14:paraId="1DC5069A" w14:textId="77777777" w:rsidR="003B79C8" w:rsidRPr="00466E70" w:rsidRDefault="003B79C8" w:rsidP="00466E70">
            <w:pPr>
              <w:pStyle w:val="szovegfolytatas"/>
              <w:numPr>
                <w:ilvl w:val="0"/>
                <w:numId w:val="23"/>
              </w:numPr>
              <w:spacing w:before="0" w:beforeAutospacing="0" w:after="0" w:afterAutospacing="0"/>
              <w:jc w:val="both"/>
              <w:rPr>
                <w:b/>
                <w:bCs/>
              </w:rPr>
            </w:pPr>
          </w:p>
        </w:tc>
        <w:tc>
          <w:tcPr>
            <w:tcW w:w="2423" w:type="dxa"/>
          </w:tcPr>
          <w:p w14:paraId="2A9AF8F2" w14:textId="77777777" w:rsidR="003B79C8" w:rsidRPr="00466E70" w:rsidRDefault="003B79C8" w:rsidP="00466E70">
            <w:pPr>
              <w:pStyle w:val="szovegfolytatas"/>
              <w:spacing w:before="0" w:beforeAutospacing="0" w:after="0" w:afterAutospacing="0"/>
              <w:jc w:val="both"/>
              <w:rPr>
                <w:bCs/>
              </w:rPr>
            </w:pPr>
            <w:r w:rsidRPr="00466E70">
              <w:rPr>
                <w:bCs/>
              </w:rPr>
              <w:t>magyarázat</w:t>
            </w:r>
          </w:p>
        </w:tc>
        <w:tc>
          <w:tcPr>
            <w:tcW w:w="1276" w:type="dxa"/>
          </w:tcPr>
          <w:p w14:paraId="164D1BD5" w14:textId="784E0139" w:rsidR="003B79C8" w:rsidRPr="00466E70" w:rsidRDefault="003B79C8" w:rsidP="00466E70">
            <w:pPr>
              <w:pStyle w:val="szovegfolytatas"/>
              <w:spacing w:before="0" w:beforeAutospacing="0" w:after="0" w:afterAutospacing="0"/>
              <w:jc w:val="center"/>
              <w:rPr>
                <w:bCs/>
              </w:rPr>
            </w:pPr>
            <w:r w:rsidRPr="00466E70">
              <w:rPr>
                <w:bCs/>
              </w:rPr>
              <w:t>X</w:t>
            </w:r>
          </w:p>
        </w:tc>
        <w:tc>
          <w:tcPr>
            <w:tcW w:w="1444" w:type="dxa"/>
          </w:tcPr>
          <w:p w14:paraId="27316B89" w14:textId="77777777" w:rsidR="003B79C8" w:rsidRPr="00466E70" w:rsidRDefault="003B79C8" w:rsidP="00466E70">
            <w:pPr>
              <w:pStyle w:val="szovegfolytatas"/>
              <w:spacing w:before="0" w:beforeAutospacing="0" w:after="0" w:afterAutospacing="0"/>
              <w:jc w:val="center"/>
              <w:rPr>
                <w:bCs/>
              </w:rPr>
            </w:pPr>
          </w:p>
        </w:tc>
        <w:tc>
          <w:tcPr>
            <w:tcW w:w="1472" w:type="dxa"/>
          </w:tcPr>
          <w:p w14:paraId="2DF7203E" w14:textId="77777777" w:rsidR="003B79C8" w:rsidRPr="00466E70" w:rsidRDefault="003B79C8" w:rsidP="00466E70">
            <w:pPr>
              <w:pStyle w:val="szovegfolytatas"/>
              <w:spacing w:before="0" w:beforeAutospacing="0" w:after="0" w:afterAutospacing="0"/>
              <w:jc w:val="center"/>
              <w:rPr>
                <w:bCs/>
              </w:rPr>
            </w:pPr>
          </w:p>
        </w:tc>
        <w:tc>
          <w:tcPr>
            <w:tcW w:w="1581" w:type="dxa"/>
          </w:tcPr>
          <w:p w14:paraId="7C9CAA36" w14:textId="77777777" w:rsidR="003B79C8" w:rsidRPr="00466E70" w:rsidRDefault="003B79C8" w:rsidP="00466E70">
            <w:pPr>
              <w:pStyle w:val="szovegfolytatas"/>
              <w:spacing w:before="0" w:beforeAutospacing="0" w:after="0" w:afterAutospacing="0"/>
              <w:jc w:val="center"/>
              <w:rPr>
                <w:bCs/>
              </w:rPr>
            </w:pPr>
          </w:p>
        </w:tc>
      </w:tr>
      <w:tr w:rsidR="003B79C8" w:rsidRPr="00466E70" w14:paraId="616183D3" w14:textId="77777777" w:rsidTr="003B79C8">
        <w:tc>
          <w:tcPr>
            <w:tcW w:w="1096" w:type="dxa"/>
          </w:tcPr>
          <w:p w14:paraId="66480720" w14:textId="77777777" w:rsidR="003B79C8" w:rsidRPr="00466E70" w:rsidRDefault="003B79C8" w:rsidP="00466E70">
            <w:pPr>
              <w:pStyle w:val="szovegfolytatas"/>
              <w:numPr>
                <w:ilvl w:val="0"/>
                <w:numId w:val="23"/>
              </w:numPr>
              <w:spacing w:before="0" w:beforeAutospacing="0" w:after="0" w:afterAutospacing="0"/>
              <w:jc w:val="both"/>
              <w:rPr>
                <w:b/>
                <w:bCs/>
              </w:rPr>
            </w:pPr>
          </w:p>
        </w:tc>
        <w:tc>
          <w:tcPr>
            <w:tcW w:w="2423" w:type="dxa"/>
          </w:tcPr>
          <w:p w14:paraId="74464285" w14:textId="77777777" w:rsidR="003B79C8" w:rsidRPr="00466E70" w:rsidRDefault="003B79C8" w:rsidP="00466E70">
            <w:pPr>
              <w:pStyle w:val="szovegfolytatas"/>
              <w:spacing w:before="0" w:beforeAutospacing="0" w:after="0" w:afterAutospacing="0"/>
              <w:jc w:val="both"/>
              <w:rPr>
                <w:bCs/>
              </w:rPr>
            </w:pPr>
            <w:r w:rsidRPr="00466E70">
              <w:rPr>
                <w:bCs/>
              </w:rPr>
              <w:t>megbeszélés</w:t>
            </w:r>
          </w:p>
        </w:tc>
        <w:tc>
          <w:tcPr>
            <w:tcW w:w="1276" w:type="dxa"/>
          </w:tcPr>
          <w:p w14:paraId="4672D7BC" w14:textId="77777777" w:rsidR="003B79C8" w:rsidRPr="00466E70" w:rsidRDefault="003B79C8" w:rsidP="00466E70">
            <w:pPr>
              <w:pStyle w:val="szovegfolytatas"/>
              <w:spacing w:before="0" w:beforeAutospacing="0" w:after="0" w:afterAutospacing="0"/>
              <w:jc w:val="center"/>
              <w:rPr>
                <w:bCs/>
              </w:rPr>
            </w:pPr>
          </w:p>
        </w:tc>
        <w:tc>
          <w:tcPr>
            <w:tcW w:w="1444" w:type="dxa"/>
          </w:tcPr>
          <w:p w14:paraId="3ECB2508" w14:textId="6BF9CFBD" w:rsidR="003B79C8" w:rsidRPr="00466E70" w:rsidRDefault="003B79C8" w:rsidP="00466E70">
            <w:pPr>
              <w:pStyle w:val="szovegfolytatas"/>
              <w:spacing w:before="0" w:beforeAutospacing="0" w:after="0" w:afterAutospacing="0"/>
              <w:jc w:val="center"/>
              <w:rPr>
                <w:bCs/>
              </w:rPr>
            </w:pPr>
            <w:r w:rsidRPr="00466E70">
              <w:rPr>
                <w:bCs/>
              </w:rPr>
              <w:t>X</w:t>
            </w:r>
          </w:p>
        </w:tc>
        <w:tc>
          <w:tcPr>
            <w:tcW w:w="1472" w:type="dxa"/>
          </w:tcPr>
          <w:p w14:paraId="125886AA" w14:textId="3F8475EE" w:rsidR="003B79C8" w:rsidRPr="00466E70" w:rsidRDefault="003B79C8" w:rsidP="00466E70">
            <w:pPr>
              <w:pStyle w:val="szovegfolytatas"/>
              <w:spacing w:before="0" w:beforeAutospacing="0" w:after="0" w:afterAutospacing="0"/>
              <w:jc w:val="center"/>
              <w:rPr>
                <w:bCs/>
              </w:rPr>
            </w:pPr>
            <w:r w:rsidRPr="00466E70">
              <w:rPr>
                <w:bCs/>
              </w:rPr>
              <w:t>X</w:t>
            </w:r>
          </w:p>
        </w:tc>
        <w:tc>
          <w:tcPr>
            <w:tcW w:w="1581" w:type="dxa"/>
          </w:tcPr>
          <w:p w14:paraId="6932EAAB" w14:textId="77777777" w:rsidR="003B79C8" w:rsidRPr="00466E70" w:rsidRDefault="003B79C8" w:rsidP="00466E70">
            <w:pPr>
              <w:pStyle w:val="szovegfolytatas"/>
              <w:spacing w:before="0" w:beforeAutospacing="0" w:after="0" w:afterAutospacing="0"/>
              <w:jc w:val="center"/>
              <w:rPr>
                <w:bCs/>
              </w:rPr>
            </w:pPr>
          </w:p>
        </w:tc>
      </w:tr>
      <w:tr w:rsidR="003B79C8" w:rsidRPr="00466E70" w14:paraId="006CB209" w14:textId="77777777" w:rsidTr="003B79C8">
        <w:tc>
          <w:tcPr>
            <w:tcW w:w="1096" w:type="dxa"/>
          </w:tcPr>
          <w:p w14:paraId="750B3075" w14:textId="77777777" w:rsidR="003B79C8" w:rsidRPr="00466E70" w:rsidRDefault="003B79C8" w:rsidP="00466E70">
            <w:pPr>
              <w:pStyle w:val="szovegfolytatas"/>
              <w:numPr>
                <w:ilvl w:val="0"/>
                <w:numId w:val="23"/>
              </w:numPr>
              <w:spacing w:before="0" w:beforeAutospacing="0" w:after="0" w:afterAutospacing="0"/>
              <w:jc w:val="both"/>
              <w:rPr>
                <w:b/>
                <w:bCs/>
              </w:rPr>
            </w:pPr>
          </w:p>
        </w:tc>
        <w:tc>
          <w:tcPr>
            <w:tcW w:w="2423" w:type="dxa"/>
          </w:tcPr>
          <w:p w14:paraId="494EED8B" w14:textId="77777777" w:rsidR="003B79C8" w:rsidRPr="00466E70" w:rsidRDefault="003B79C8" w:rsidP="00466E70">
            <w:pPr>
              <w:pStyle w:val="szovegfolytatas"/>
              <w:spacing w:before="0" w:beforeAutospacing="0" w:after="0" w:afterAutospacing="0"/>
              <w:jc w:val="both"/>
              <w:rPr>
                <w:bCs/>
              </w:rPr>
            </w:pPr>
            <w:r w:rsidRPr="00466E70">
              <w:rPr>
                <w:bCs/>
              </w:rPr>
              <w:t>vita</w:t>
            </w:r>
          </w:p>
        </w:tc>
        <w:tc>
          <w:tcPr>
            <w:tcW w:w="1276" w:type="dxa"/>
          </w:tcPr>
          <w:p w14:paraId="73FBBCD8" w14:textId="77777777" w:rsidR="003B79C8" w:rsidRPr="00466E70" w:rsidRDefault="003B79C8" w:rsidP="00466E70">
            <w:pPr>
              <w:pStyle w:val="szovegfolytatas"/>
              <w:spacing w:before="0" w:beforeAutospacing="0" w:after="0" w:afterAutospacing="0"/>
              <w:jc w:val="center"/>
              <w:rPr>
                <w:bCs/>
              </w:rPr>
            </w:pPr>
          </w:p>
        </w:tc>
        <w:tc>
          <w:tcPr>
            <w:tcW w:w="1444" w:type="dxa"/>
          </w:tcPr>
          <w:p w14:paraId="1B889206" w14:textId="21A8E40E" w:rsidR="003B79C8" w:rsidRPr="00466E70" w:rsidRDefault="003B79C8" w:rsidP="00466E70">
            <w:pPr>
              <w:pStyle w:val="szovegfolytatas"/>
              <w:spacing w:before="0" w:beforeAutospacing="0" w:after="0" w:afterAutospacing="0"/>
              <w:jc w:val="center"/>
              <w:rPr>
                <w:bCs/>
              </w:rPr>
            </w:pPr>
            <w:r w:rsidRPr="00466E70">
              <w:rPr>
                <w:bCs/>
              </w:rPr>
              <w:t>X</w:t>
            </w:r>
          </w:p>
        </w:tc>
        <w:tc>
          <w:tcPr>
            <w:tcW w:w="1472" w:type="dxa"/>
          </w:tcPr>
          <w:p w14:paraId="6156A4DA" w14:textId="5E34C967" w:rsidR="003B79C8" w:rsidRPr="00466E70" w:rsidRDefault="003B79C8" w:rsidP="00466E70">
            <w:pPr>
              <w:pStyle w:val="szovegfolytatas"/>
              <w:spacing w:before="0" w:beforeAutospacing="0" w:after="0" w:afterAutospacing="0"/>
              <w:jc w:val="center"/>
              <w:rPr>
                <w:bCs/>
              </w:rPr>
            </w:pPr>
            <w:r w:rsidRPr="00466E70">
              <w:rPr>
                <w:bCs/>
              </w:rPr>
              <w:t>X</w:t>
            </w:r>
          </w:p>
        </w:tc>
        <w:tc>
          <w:tcPr>
            <w:tcW w:w="1581" w:type="dxa"/>
          </w:tcPr>
          <w:p w14:paraId="53FF33A2" w14:textId="77777777" w:rsidR="003B79C8" w:rsidRPr="00466E70" w:rsidRDefault="003B79C8" w:rsidP="00466E70">
            <w:pPr>
              <w:pStyle w:val="szovegfolytatas"/>
              <w:spacing w:before="0" w:beforeAutospacing="0" w:after="0" w:afterAutospacing="0"/>
              <w:jc w:val="center"/>
              <w:rPr>
                <w:bCs/>
              </w:rPr>
            </w:pPr>
          </w:p>
        </w:tc>
      </w:tr>
      <w:tr w:rsidR="003B79C8" w:rsidRPr="00466E70" w14:paraId="08AD7CC6" w14:textId="77777777" w:rsidTr="003B79C8">
        <w:tc>
          <w:tcPr>
            <w:tcW w:w="1096" w:type="dxa"/>
          </w:tcPr>
          <w:p w14:paraId="64F6B120" w14:textId="77777777" w:rsidR="003B79C8" w:rsidRPr="00466E70" w:rsidRDefault="003B79C8" w:rsidP="00466E70">
            <w:pPr>
              <w:pStyle w:val="szovegfolytatas"/>
              <w:numPr>
                <w:ilvl w:val="0"/>
                <w:numId w:val="23"/>
              </w:numPr>
              <w:spacing w:before="0" w:beforeAutospacing="0" w:after="0" w:afterAutospacing="0"/>
              <w:jc w:val="both"/>
              <w:rPr>
                <w:b/>
                <w:bCs/>
              </w:rPr>
            </w:pPr>
          </w:p>
        </w:tc>
        <w:tc>
          <w:tcPr>
            <w:tcW w:w="2423" w:type="dxa"/>
          </w:tcPr>
          <w:p w14:paraId="66F5F8C2" w14:textId="77777777" w:rsidR="003B79C8" w:rsidRPr="00466E70" w:rsidRDefault="003B79C8" w:rsidP="00466E70">
            <w:pPr>
              <w:pStyle w:val="szovegfolytatas"/>
              <w:spacing w:before="0" w:beforeAutospacing="0" w:after="0" w:afterAutospacing="0"/>
              <w:jc w:val="both"/>
              <w:rPr>
                <w:bCs/>
              </w:rPr>
            </w:pPr>
            <w:r w:rsidRPr="00466E70">
              <w:rPr>
                <w:bCs/>
              </w:rPr>
              <w:t>szerepjáték</w:t>
            </w:r>
          </w:p>
        </w:tc>
        <w:tc>
          <w:tcPr>
            <w:tcW w:w="1276" w:type="dxa"/>
          </w:tcPr>
          <w:p w14:paraId="05551182" w14:textId="77777777" w:rsidR="003B79C8" w:rsidRPr="00466E70" w:rsidRDefault="003B79C8" w:rsidP="00466E70">
            <w:pPr>
              <w:pStyle w:val="szovegfolytatas"/>
              <w:spacing w:before="0" w:beforeAutospacing="0" w:after="0" w:afterAutospacing="0"/>
              <w:jc w:val="center"/>
              <w:rPr>
                <w:bCs/>
              </w:rPr>
            </w:pPr>
          </w:p>
        </w:tc>
        <w:tc>
          <w:tcPr>
            <w:tcW w:w="1444" w:type="dxa"/>
          </w:tcPr>
          <w:p w14:paraId="2B8D5256" w14:textId="2A1F57C6" w:rsidR="003B79C8" w:rsidRPr="00466E70" w:rsidRDefault="003B79C8" w:rsidP="00466E70">
            <w:pPr>
              <w:pStyle w:val="szovegfolytatas"/>
              <w:spacing w:before="0" w:beforeAutospacing="0" w:after="0" w:afterAutospacing="0"/>
              <w:jc w:val="center"/>
              <w:rPr>
                <w:bCs/>
              </w:rPr>
            </w:pPr>
            <w:r w:rsidRPr="00466E70">
              <w:rPr>
                <w:bCs/>
              </w:rPr>
              <w:t>X</w:t>
            </w:r>
          </w:p>
        </w:tc>
        <w:tc>
          <w:tcPr>
            <w:tcW w:w="1472" w:type="dxa"/>
          </w:tcPr>
          <w:p w14:paraId="679C8A3A" w14:textId="0F771B3A" w:rsidR="003B79C8" w:rsidRPr="00466E70" w:rsidRDefault="003B79C8" w:rsidP="00466E70">
            <w:pPr>
              <w:pStyle w:val="szovegfolytatas"/>
              <w:spacing w:before="0" w:beforeAutospacing="0" w:after="0" w:afterAutospacing="0"/>
              <w:jc w:val="center"/>
              <w:rPr>
                <w:bCs/>
              </w:rPr>
            </w:pPr>
            <w:r w:rsidRPr="00466E70">
              <w:rPr>
                <w:bCs/>
              </w:rPr>
              <w:t>X</w:t>
            </w:r>
          </w:p>
        </w:tc>
        <w:tc>
          <w:tcPr>
            <w:tcW w:w="1581" w:type="dxa"/>
          </w:tcPr>
          <w:p w14:paraId="7B6FBCDE" w14:textId="592F1CA4" w:rsidR="003B79C8" w:rsidRPr="00466E70" w:rsidRDefault="003B79C8" w:rsidP="00466E70">
            <w:pPr>
              <w:pStyle w:val="szovegfolytatas"/>
              <w:spacing w:before="0" w:beforeAutospacing="0" w:after="0" w:afterAutospacing="0"/>
              <w:jc w:val="center"/>
              <w:rPr>
                <w:bCs/>
              </w:rPr>
            </w:pPr>
            <w:r w:rsidRPr="00466E70">
              <w:rPr>
                <w:bCs/>
              </w:rPr>
              <w:t>X</w:t>
            </w:r>
          </w:p>
        </w:tc>
      </w:tr>
      <w:tr w:rsidR="003B79C8" w:rsidRPr="00466E70" w14:paraId="52103C4D" w14:textId="77777777" w:rsidTr="003B79C8">
        <w:tc>
          <w:tcPr>
            <w:tcW w:w="1096" w:type="dxa"/>
          </w:tcPr>
          <w:p w14:paraId="02986F9B" w14:textId="77777777" w:rsidR="003B79C8" w:rsidRPr="00466E70" w:rsidRDefault="003B79C8" w:rsidP="00466E70">
            <w:pPr>
              <w:pStyle w:val="szovegfolytatas"/>
              <w:numPr>
                <w:ilvl w:val="0"/>
                <w:numId w:val="23"/>
              </w:numPr>
              <w:spacing w:before="0" w:beforeAutospacing="0" w:after="0" w:afterAutospacing="0"/>
              <w:jc w:val="both"/>
              <w:rPr>
                <w:b/>
                <w:bCs/>
              </w:rPr>
            </w:pPr>
          </w:p>
        </w:tc>
        <w:tc>
          <w:tcPr>
            <w:tcW w:w="2423" w:type="dxa"/>
          </w:tcPr>
          <w:p w14:paraId="2CFE3F36" w14:textId="77777777" w:rsidR="003B79C8" w:rsidRPr="00466E70" w:rsidRDefault="003B79C8" w:rsidP="00466E70">
            <w:pPr>
              <w:pStyle w:val="szovegfolytatas"/>
              <w:spacing w:before="0" w:beforeAutospacing="0" w:after="0" w:afterAutospacing="0"/>
              <w:jc w:val="both"/>
              <w:rPr>
                <w:bCs/>
              </w:rPr>
            </w:pPr>
            <w:r w:rsidRPr="00466E70">
              <w:rPr>
                <w:bCs/>
              </w:rPr>
              <w:t>projektmódszer</w:t>
            </w:r>
          </w:p>
        </w:tc>
        <w:tc>
          <w:tcPr>
            <w:tcW w:w="1276" w:type="dxa"/>
          </w:tcPr>
          <w:p w14:paraId="30CBD369" w14:textId="77777777" w:rsidR="003B79C8" w:rsidRPr="00466E70" w:rsidRDefault="003B79C8" w:rsidP="00466E70">
            <w:pPr>
              <w:pStyle w:val="szovegfolytatas"/>
              <w:spacing w:before="0" w:beforeAutospacing="0" w:after="0" w:afterAutospacing="0"/>
              <w:jc w:val="center"/>
              <w:rPr>
                <w:bCs/>
              </w:rPr>
            </w:pPr>
          </w:p>
        </w:tc>
        <w:tc>
          <w:tcPr>
            <w:tcW w:w="1444" w:type="dxa"/>
          </w:tcPr>
          <w:p w14:paraId="167A36FE" w14:textId="77777777" w:rsidR="003B79C8" w:rsidRPr="00466E70" w:rsidRDefault="003B79C8" w:rsidP="00466E70">
            <w:pPr>
              <w:pStyle w:val="szovegfolytatas"/>
              <w:spacing w:before="0" w:beforeAutospacing="0" w:after="0" w:afterAutospacing="0"/>
              <w:jc w:val="center"/>
              <w:rPr>
                <w:bCs/>
              </w:rPr>
            </w:pPr>
          </w:p>
        </w:tc>
        <w:tc>
          <w:tcPr>
            <w:tcW w:w="1472" w:type="dxa"/>
          </w:tcPr>
          <w:p w14:paraId="699C6B90" w14:textId="7F6A9871" w:rsidR="003B79C8" w:rsidRPr="00466E70" w:rsidRDefault="003B79C8" w:rsidP="00466E70">
            <w:pPr>
              <w:pStyle w:val="szovegfolytatas"/>
              <w:spacing w:before="0" w:beforeAutospacing="0" w:after="0" w:afterAutospacing="0"/>
              <w:jc w:val="center"/>
              <w:rPr>
                <w:bCs/>
              </w:rPr>
            </w:pPr>
            <w:r w:rsidRPr="00466E70">
              <w:rPr>
                <w:bCs/>
              </w:rPr>
              <w:t>X</w:t>
            </w:r>
          </w:p>
        </w:tc>
        <w:tc>
          <w:tcPr>
            <w:tcW w:w="1581" w:type="dxa"/>
          </w:tcPr>
          <w:p w14:paraId="30D7637B" w14:textId="080CA063" w:rsidR="003B79C8" w:rsidRPr="00466E70" w:rsidRDefault="003B79C8" w:rsidP="00466E70">
            <w:pPr>
              <w:pStyle w:val="szovegfolytatas"/>
              <w:spacing w:before="0" w:beforeAutospacing="0" w:after="0" w:afterAutospacing="0"/>
              <w:jc w:val="center"/>
              <w:rPr>
                <w:bCs/>
              </w:rPr>
            </w:pPr>
            <w:r w:rsidRPr="00466E70">
              <w:rPr>
                <w:bCs/>
              </w:rPr>
              <w:t>X</w:t>
            </w:r>
          </w:p>
        </w:tc>
      </w:tr>
    </w:tbl>
    <w:p w14:paraId="40A291C9"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D170A2" w:rsidRPr="00917DB3" w14:paraId="4EF3EF15" w14:textId="77777777" w:rsidTr="00197C92">
        <w:tc>
          <w:tcPr>
            <w:tcW w:w="2144" w:type="pct"/>
            <w:shd w:val="clear" w:color="auto" w:fill="auto"/>
            <w:vAlign w:val="center"/>
          </w:tcPr>
          <w:p w14:paraId="37BFB080" w14:textId="77777777" w:rsidR="00D170A2" w:rsidRPr="00917DB3" w:rsidRDefault="00D170A2" w:rsidP="00197C92">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856" w:type="pct"/>
            <w:shd w:val="clear" w:color="auto" w:fill="auto"/>
            <w:vAlign w:val="center"/>
          </w:tcPr>
          <w:p w14:paraId="4FE2E83B" w14:textId="2EDEB76C" w:rsidR="00D170A2" w:rsidRPr="0058538F" w:rsidRDefault="0058538F" w:rsidP="0058538F">
            <w:pPr>
              <w:pStyle w:val="szovegfolytatas"/>
              <w:spacing w:before="120" w:beforeAutospacing="0" w:after="120" w:afterAutospacing="0"/>
              <w:rPr>
                <w:sz w:val="22"/>
                <w:szCs w:val="22"/>
              </w:rPr>
            </w:pPr>
            <w:r>
              <w:rPr>
                <w:sz w:val="22"/>
                <w:szCs w:val="22"/>
              </w:rPr>
              <w:t>M</w:t>
            </w:r>
            <w:r w:rsidR="00D170A2" w:rsidRPr="0058538F">
              <w:rPr>
                <w:sz w:val="22"/>
                <w:szCs w:val="22"/>
              </w:rPr>
              <w:t xml:space="preserve">egbeszélések, </w:t>
            </w:r>
            <w:r>
              <w:rPr>
                <w:sz w:val="22"/>
                <w:szCs w:val="22"/>
              </w:rPr>
              <w:t xml:space="preserve">önértékelés, </w:t>
            </w:r>
            <w:r w:rsidR="00D170A2" w:rsidRPr="0058538F">
              <w:rPr>
                <w:sz w:val="22"/>
                <w:szCs w:val="22"/>
              </w:rPr>
              <w:t>társak értékelése</w:t>
            </w:r>
            <w:r w:rsidR="003B79C8" w:rsidRPr="0058538F">
              <w:rPr>
                <w:sz w:val="22"/>
                <w:szCs w:val="22"/>
              </w:rPr>
              <w:t xml:space="preserve">, tesztfeladatok, szóbeli- és </w:t>
            </w:r>
            <w:r>
              <w:rPr>
                <w:sz w:val="22"/>
                <w:szCs w:val="22"/>
              </w:rPr>
              <w:t>projekt</w:t>
            </w:r>
            <w:r w:rsidR="003B79C8" w:rsidRPr="0058538F">
              <w:rPr>
                <w:sz w:val="22"/>
                <w:szCs w:val="22"/>
              </w:rPr>
              <w:t>felad</w:t>
            </w:r>
            <w:r>
              <w:rPr>
                <w:sz w:val="22"/>
                <w:szCs w:val="22"/>
              </w:rPr>
              <w:t>a</w:t>
            </w:r>
            <w:r w:rsidR="003B79C8" w:rsidRPr="0058538F">
              <w:rPr>
                <w:sz w:val="22"/>
                <w:szCs w:val="22"/>
              </w:rPr>
              <w:t>tok</w:t>
            </w:r>
          </w:p>
        </w:tc>
      </w:tr>
      <w:tr w:rsidR="00D170A2" w:rsidRPr="00917DB3" w14:paraId="77D72E77" w14:textId="77777777" w:rsidTr="00197C92">
        <w:tc>
          <w:tcPr>
            <w:tcW w:w="2144" w:type="pct"/>
            <w:shd w:val="clear" w:color="auto" w:fill="auto"/>
            <w:vAlign w:val="center"/>
          </w:tcPr>
          <w:p w14:paraId="7F27D5B0" w14:textId="312F7637" w:rsidR="00D170A2" w:rsidRPr="00917DB3" w:rsidRDefault="00D170A2" w:rsidP="00197C92">
            <w:pPr>
              <w:pStyle w:val="szovegfolytatas"/>
              <w:spacing w:before="120" w:beforeAutospacing="0" w:after="120" w:afterAutospacing="0"/>
              <w:rPr>
                <w:bCs/>
              </w:rPr>
            </w:pPr>
            <w:r w:rsidRPr="00917DB3">
              <w:rPr>
                <w:b/>
                <w:bCs/>
              </w:rPr>
              <w:t xml:space="preserve">Minősítő, összegző és lezáró teljesítményértékelés </w:t>
            </w:r>
            <w:r w:rsidR="0058538F">
              <w:rPr>
                <w:b/>
                <w:bCs/>
              </w:rPr>
              <w:br/>
            </w:r>
            <w:r w:rsidRPr="00917DB3">
              <w:rPr>
                <w:bCs/>
              </w:rPr>
              <w:t>(</w:t>
            </w:r>
            <w:proofErr w:type="spellStart"/>
            <w:r w:rsidRPr="00917DB3">
              <w:rPr>
                <w:bCs/>
              </w:rPr>
              <w:t>szummatív</w:t>
            </w:r>
            <w:proofErr w:type="spellEnd"/>
            <w:r w:rsidRPr="00917DB3">
              <w:rPr>
                <w:bCs/>
              </w:rPr>
              <w:t xml:space="preserve"> értékelés)</w:t>
            </w:r>
          </w:p>
        </w:tc>
        <w:tc>
          <w:tcPr>
            <w:tcW w:w="2856" w:type="pct"/>
            <w:shd w:val="clear" w:color="auto" w:fill="auto"/>
            <w:vAlign w:val="center"/>
          </w:tcPr>
          <w:p w14:paraId="363DB1B5" w14:textId="4912C773" w:rsidR="00D170A2" w:rsidRPr="0058538F" w:rsidRDefault="0058538F" w:rsidP="00197C92">
            <w:pPr>
              <w:pStyle w:val="szovegfolytatas"/>
              <w:spacing w:before="120" w:beforeAutospacing="0" w:after="120" w:afterAutospacing="0"/>
              <w:rPr>
                <w:bCs/>
                <w:sz w:val="22"/>
                <w:szCs w:val="22"/>
              </w:rPr>
            </w:pPr>
            <w:r w:rsidRPr="0058538F">
              <w:rPr>
                <w:bCs/>
                <w:sz w:val="22"/>
                <w:szCs w:val="22"/>
              </w:rPr>
              <w:t>Tesztfeladat és szóbeli feladat alapján</w:t>
            </w:r>
          </w:p>
        </w:tc>
      </w:tr>
      <w:tr w:rsidR="00D170A2" w:rsidRPr="00917DB3" w14:paraId="05D37B48" w14:textId="77777777" w:rsidTr="00197C92">
        <w:tc>
          <w:tcPr>
            <w:tcW w:w="2144" w:type="pct"/>
            <w:shd w:val="clear" w:color="auto" w:fill="auto"/>
            <w:vAlign w:val="center"/>
          </w:tcPr>
          <w:p w14:paraId="151E7089" w14:textId="77777777" w:rsidR="00D170A2" w:rsidRPr="00917DB3" w:rsidRDefault="00D170A2" w:rsidP="00197C92">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6" w:type="pct"/>
            <w:shd w:val="clear" w:color="auto" w:fill="auto"/>
            <w:vAlign w:val="center"/>
          </w:tcPr>
          <w:p w14:paraId="4BD0016C" w14:textId="6D4004BD" w:rsidR="00D170A2" w:rsidRPr="0058538F" w:rsidRDefault="003B79C8" w:rsidP="003B79C8">
            <w:pPr>
              <w:pStyle w:val="Felsorol1"/>
              <w:spacing w:before="120" w:after="120"/>
              <w:ind w:left="0" w:firstLine="0"/>
              <w:jc w:val="left"/>
              <w:rPr>
                <w:rFonts w:ascii="Times New Roman" w:hAnsi="Times New Roman"/>
                <w:sz w:val="22"/>
                <w:szCs w:val="22"/>
              </w:rPr>
            </w:pPr>
            <w:r w:rsidRPr="0058538F">
              <w:rPr>
                <w:rFonts w:ascii="Times New Roman" w:hAnsi="Times New Roman"/>
                <w:bCs/>
                <w:sz w:val="22"/>
                <w:szCs w:val="22"/>
              </w:rPr>
              <w:t>A 2019. évi LXXX. törvény a szakképzésről 60.§ (3) bekezdés szerinti értékeléssel</w:t>
            </w:r>
            <w:r w:rsidRPr="0058538F">
              <w:rPr>
                <w:rFonts w:ascii="Times New Roman" w:hAnsi="Times New Roman"/>
                <w:sz w:val="22"/>
                <w:szCs w:val="22"/>
              </w:rPr>
              <w:t xml:space="preserve"> és a S</w:t>
            </w:r>
            <w:r w:rsidR="00D170A2" w:rsidRPr="0058538F">
              <w:rPr>
                <w:rFonts w:ascii="Times New Roman" w:hAnsi="Times New Roman"/>
                <w:sz w:val="22"/>
                <w:szCs w:val="22"/>
              </w:rPr>
              <w:t>zakmai program alapján</w:t>
            </w:r>
          </w:p>
        </w:tc>
      </w:tr>
    </w:tbl>
    <w:p w14:paraId="306D09B7" w14:textId="77777777" w:rsidR="00D170A2" w:rsidRDefault="00D170A2" w:rsidP="004D2236">
      <w:pPr>
        <w:rPr>
          <w:rFonts w:ascii="Times New Roman" w:eastAsia="Times New Roman" w:hAnsi="Times New Roman" w:cs="Times New Roman"/>
          <w:b/>
          <w:bCs/>
          <w:sz w:val="24"/>
          <w:szCs w:val="24"/>
          <w:lang w:eastAsia="hu-HU"/>
        </w:rPr>
      </w:pPr>
    </w:p>
    <w:p w14:paraId="5CB07B7D" w14:textId="6A934FE6" w:rsidR="004C05B3" w:rsidRPr="00A5367A" w:rsidRDefault="004C05B3" w:rsidP="004D2236">
      <w:pPr>
        <w:rPr>
          <w:rFonts w:ascii="Times New Roman" w:eastAsia="Times New Roman" w:hAnsi="Times New Roman" w:cs="Times New Roman"/>
          <w:b/>
          <w:bCs/>
          <w:sz w:val="24"/>
          <w:szCs w:val="24"/>
          <w:lang w:eastAsia="hu-HU"/>
        </w:rPr>
      </w:pPr>
      <w:r w:rsidRPr="65EBA74F">
        <w:rPr>
          <w:rFonts w:ascii="Times New Roman" w:eastAsia="Times New Roman" w:hAnsi="Times New Roman" w:cs="Times New Roman"/>
          <w:b/>
          <w:bCs/>
          <w:sz w:val="24"/>
          <w:szCs w:val="24"/>
          <w:lang w:eastAsia="hu-HU"/>
        </w:rPr>
        <w:t>A tantárgy témakörei</w:t>
      </w:r>
    </w:p>
    <w:p w14:paraId="797E5A20" w14:textId="77777777" w:rsidR="004C05B3" w:rsidRPr="00A5367A" w:rsidRDefault="004C05B3" w:rsidP="004C05B3">
      <w:pPr>
        <w:jc w:val="both"/>
        <w:rPr>
          <w:rFonts w:ascii="Times New Roman" w:eastAsia="Times New Roman" w:hAnsi="Times New Roman" w:cs="Times New Roman"/>
          <w:sz w:val="24"/>
          <w:szCs w:val="24"/>
          <w:lang w:eastAsia="hu-HU"/>
        </w:rPr>
      </w:pPr>
    </w:p>
    <w:p w14:paraId="7F547728" w14:textId="77777777" w:rsidR="004C05B3" w:rsidRPr="00A5367A" w:rsidRDefault="004C05B3" w:rsidP="00E91F28">
      <w:pPr>
        <w:spacing w:line="276" w:lineRule="auto"/>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Álláskeresé</w:t>
      </w:r>
      <w:r w:rsidRPr="00A5367A">
        <w:rPr>
          <w:rFonts w:ascii="Times New Roman" w:eastAsia="Times New Roman" w:hAnsi="Times New Roman" w:cs="Times New Roman"/>
          <w:sz w:val="24"/>
          <w:szCs w:val="24"/>
          <w:lang w:eastAsia="hu-HU"/>
        </w:rPr>
        <w:t>s</w:t>
      </w:r>
    </w:p>
    <w:p w14:paraId="666C2B58" w14:textId="77777777" w:rsidR="004C05B3" w:rsidRPr="00A5367A" w:rsidRDefault="004C05B3" w:rsidP="00E91F28">
      <w:pPr>
        <w:spacing w:line="276" w:lineRule="auto"/>
        <w:ind w:left="284"/>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Karrierlehetőségek feltérképezése: önismeret, reális célkitűzések, helyi munkaerőpiac ismere-te, mobilitás szerepe, szakképzések szerepe, képzési támogatások (</w:t>
      </w:r>
      <w:r w:rsidR="00833E14">
        <w:rPr>
          <w:rFonts w:ascii="Times New Roman" w:eastAsia="Times New Roman" w:hAnsi="Times New Roman" w:cs="Times New Roman"/>
          <w:sz w:val="24"/>
          <w:szCs w:val="24"/>
          <w:lang w:eastAsia="hu-HU"/>
        </w:rPr>
        <w:t>ösztöndíjak rendszere) ismerete</w:t>
      </w:r>
    </w:p>
    <w:p w14:paraId="5EC7CBDF" w14:textId="77777777" w:rsidR="004C05B3" w:rsidRDefault="004C05B3" w:rsidP="00E91F28">
      <w:pPr>
        <w:spacing w:line="276" w:lineRule="auto"/>
        <w:ind w:left="284"/>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 xml:space="preserve">Álláskeresési módszerek: újsághirdetés, internetes álláskereső oldalak, személyes kapcsolatok, kapcsolati hálózat fontossága </w:t>
      </w:r>
      <w:r w:rsidRPr="006F4974">
        <w:rPr>
          <w:rFonts w:ascii="Times New Roman" w:eastAsia="Times New Roman" w:hAnsi="Times New Roman" w:cs="Times New Roman"/>
          <w:sz w:val="24"/>
          <w:szCs w:val="24"/>
          <w:lang w:eastAsia="hu-HU"/>
        </w:rPr>
        <w:t xml:space="preserve"> </w:t>
      </w:r>
    </w:p>
    <w:p w14:paraId="31E52259" w14:textId="77777777" w:rsidR="004C05B3" w:rsidRPr="006F4974" w:rsidRDefault="004C05B3" w:rsidP="00E91F28">
      <w:pPr>
        <w:spacing w:line="276" w:lineRule="auto"/>
        <w:jc w:val="both"/>
        <w:rPr>
          <w:rFonts w:ascii="Times New Roman" w:eastAsia="Times New Roman" w:hAnsi="Times New Roman" w:cs="Times New Roman"/>
          <w:sz w:val="24"/>
          <w:szCs w:val="24"/>
          <w:lang w:eastAsia="hu-HU"/>
        </w:rPr>
      </w:pPr>
    </w:p>
    <w:p w14:paraId="3E637F3B" w14:textId="77777777" w:rsidR="004C05B3" w:rsidRDefault="004C05B3" w:rsidP="00E91F28">
      <w:pPr>
        <w:spacing w:line="276" w:lineRule="auto"/>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Munkajogi alapismeretek</w:t>
      </w:r>
    </w:p>
    <w:p w14:paraId="0A14DE8B" w14:textId="77777777" w:rsidR="004C05B3" w:rsidRDefault="004C05B3" w:rsidP="00E91F28">
      <w:pPr>
        <w:spacing w:line="276" w:lineRule="auto"/>
        <w:ind w:left="284"/>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Foglalkoztatási formák: munkaviszony, megbízási jogviszony, vállalkozási jogviszony, köz-alkalmazotti jogviszony, közszolgálati jogviszony</w:t>
      </w:r>
    </w:p>
    <w:p w14:paraId="5DAA2162" w14:textId="77777777" w:rsidR="004C05B3" w:rsidRDefault="004C05B3" w:rsidP="00E91F28">
      <w:pPr>
        <w:spacing w:line="276" w:lineRule="auto"/>
        <w:ind w:left="284"/>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tanulót érintő szakképzési munkaviszony lényege, jelentősége</w:t>
      </w:r>
    </w:p>
    <w:p w14:paraId="62CF90DB" w14:textId="34DCFD9E" w:rsidR="004C05B3" w:rsidRDefault="004C05B3" w:rsidP="00E91F28">
      <w:pPr>
        <w:spacing w:line="276" w:lineRule="auto"/>
        <w:ind w:left="284"/>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t</w:t>
      </w:r>
      <w:r w:rsidRPr="006E774B">
        <w:rPr>
          <w:rFonts w:ascii="Times New Roman" w:eastAsia="Times New Roman" w:hAnsi="Times New Roman" w:cs="Times New Roman"/>
          <w:sz w:val="24"/>
          <w:szCs w:val="24"/>
          <w:lang w:eastAsia="hu-HU"/>
        </w:rPr>
        <w:t>ipikus munkavégzési formák a munka törvénykönyve szerint: távmunka, bedolgozói munkaviszony, munkaerő-kölcsönzés, egyszerűsített</w:t>
      </w:r>
      <w:r w:rsidRPr="006E774B">
        <w:rPr>
          <w:rFonts w:eastAsia="Times New Roman"/>
          <w:sz w:val="30"/>
          <w:szCs w:val="30"/>
          <w:lang w:eastAsia="hu-HU"/>
        </w:rPr>
        <w:t xml:space="preserve"> </w:t>
      </w:r>
      <w:r w:rsidRPr="006E774B">
        <w:rPr>
          <w:rFonts w:ascii="Times New Roman" w:eastAsia="Times New Roman" w:hAnsi="Times New Roman" w:cs="Times New Roman"/>
          <w:sz w:val="24"/>
          <w:szCs w:val="24"/>
          <w:lang w:eastAsia="hu-HU"/>
        </w:rPr>
        <w:t>foglalkoztatás (mezőgazdasági, turisztikai idénymunka és alkalmi munka)</w:t>
      </w:r>
    </w:p>
    <w:p w14:paraId="4FF4FCBF" w14:textId="77777777" w:rsidR="004C05B3" w:rsidRDefault="004C05B3" w:rsidP="00E91F28">
      <w:pPr>
        <w:spacing w:line="276" w:lineRule="auto"/>
        <w:ind w:left="284"/>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Speciális jogviszonyok: önfoglalkoztatás, iskolaszövetkezet keretében végzett diákmunka, önkéntes munka</w:t>
      </w:r>
    </w:p>
    <w:p w14:paraId="4AD5AFFE" w14:textId="77777777" w:rsidR="004C05B3" w:rsidRDefault="004C05B3" w:rsidP="00E91F28">
      <w:pPr>
        <w:spacing w:line="276" w:lineRule="auto"/>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Munkaviszony létesítése</w:t>
      </w:r>
    </w:p>
    <w:p w14:paraId="02CD783F"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Felek a munkajogviszonyban. A munkaviszony alanyai</w:t>
      </w:r>
    </w:p>
    <w:p w14:paraId="1F8ABB9E"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munkaviszony létesítése. A munkaszerződés. A munkaszerződés tartalma.</w:t>
      </w:r>
    </w:p>
    <w:p w14:paraId="284C4EC1"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munkaviszony kezdete létrejötte, fajtái. Próbaidő</w:t>
      </w:r>
    </w:p>
    <w:p w14:paraId="12760EFE"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munkavállaló és munkáltató alapvető kötelezettségei</w:t>
      </w:r>
    </w:p>
    <w:p w14:paraId="5629E7AF"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munkaszerződés módosítása</w:t>
      </w:r>
      <w:r w:rsidR="00833E14">
        <w:rPr>
          <w:rFonts w:ascii="Times New Roman" w:eastAsia="Times New Roman" w:hAnsi="Times New Roman" w:cs="Times New Roman"/>
          <w:sz w:val="24"/>
          <w:szCs w:val="24"/>
          <w:lang w:eastAsia="hu-HU"/>
        </w:rPr>
        <w:t xml:space="preserve">. </w:t>
      </w:r>
      <w:r w:rsidRPr="006E774B">
        <w:rPr>
          <w:rFonts w:ascii="Times New Roman" w:eastAsia="Times New Roman" w:hAnsi="Times New Roman" w:cs="Times New Roman"/>
          <w:sz w:val="24"/>
          <w:szCs w:val="24"/>
          <w:lang w:eastAsia="hu-HU"/>
        </w:rPr>
        <w:t>Munkaviszony megszűnése, megszüntetése</w:t>
      </w:r>
    </w:p>
    <w:p w14:paraId="20AA145F"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lastRenderedPageBreak/>
        <w:t>Munkaidő és pihenőidő</w:t>
      </w:r>
      <w:r>
        <w:rPr>
          <w:rFonts w:ascii="Times New Roman" w:eastAsia="Times New Roman" w:hAnsi="Times New Roman" w:cs="Times New Roman"/>
          <w:sz w:val="24"/>
          <w:szCs w:val="24"/>
          <w:lang w:eastAsia="hu-HU"/>
        </w:rPr>
        <w:t xml:space="preserve"> </w:t>
      </w:r>
    </w:p>
    <w:p w14:paraId="37DC344A"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munka díjazása (minimálbér, garantált bérminimum)</w:t>
      </w:r>
    </w:p>
    <w:p w14:paraId="15CEC211" w14:textId="77777777" w:rsidR="004D2236" w:rsidRDefault="004D2236" w:rsidP="00E91F28">
      <w:pPr>
        <w:spacing w:line="276" w:lineRule="auto"/>
        <w:rPr>
          <w:rFonts w:ascii="Times New Roman" w:eastAsia="Times New Roman" w:hAnsi="Times New Roman" w:cs="Times New Roman"/>
          <w:sz w:val="24"/>
          <w:szCs w:val="24"/>
          <w:lang w:eastAsia="hu-HU"/>
        </w:rPr>
      </w:pPr>
    </w:p>
    <w:p w14:paraId="37F7CF15" w14:textId="77777777" w:rsidR="004C05B3" w:rsidRDefault="004C05B3" w:rsidP="00E91F28">
      <w:pPr>
        <w:spacing w:line="276" w:lineRule="auto"/>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Munkanélküliség</w:t>
      </w:r>
    </w:p>
    <w:p w14:paraId="38D0285A"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Nemzeti</w:t>
      </w:r>
      <w:r>
        <w:rPr>
          <w:rFonts w:ascii="Times New Roman" w:eastAsia="Times New Roman" w:hAnsi="Times New Roman" w:cs="Times New Roman"/>
          <w:sz w:val="24"/>
          <w:szCs w:val="24"/>
          <w:lang w:eastAsia="hu-HU"/>
        </w:rPr>
        <w:t xml:space="preserve"> </w:t>
      </w:r>
      <w:r w:rsidRPr="006E774B">
        <w:rPr>
          <w:rFonts w:ascii="Times New Roman" w:eastAsia="Times New Roman" w:hAnsi="Times New Roman" w:cs="Times New Roman"/>
          <w:sz w:val="24"/>
          <w:szCs w:val="24"/>
          <w:lang w:eastAsia="hu-HU"/>
        </w:rPr>
        <w:t xml:space="preserve">Foglalkoztatási Szolgálat (NFSZ). Álláskeresőként történő nyilvántartásba vétel </w:t>
      </w:r>
    </w:p>
    <w:p w14:paraId="7EF4EDD9" w14:textId="4AC9C2C6" w:rsidR="004C05B3" w:rsidRDefault="004C05B3" w:rsidP="00E91F28">
      <w:pPr>
        <w:spacing w:line="276" w:lineRule="auto"/>
        <w:ind w:left="284"/>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Az álláskeresési ellátások fajtái</w:t>
      </w:r>
      <w:r w:rsidR="00FB6F4B">
        <w:rPr>
          <w:rFonts w:ascii="Times New Roman" w:eastAsia="Times New Roman" w:hAnsi="Times New Roman" w:cs="Times New Roman"/>
          <w:sz w:val="24"/>
          <w:szCs w:val="24"/>
          <w:lang w:eastAsia="hu-HU"/>
        </w:rPr>
        <w:t xml:space="preserve"> </w:t>
      </w:r>
      <w:r w:rsidRPr="65EBA74F">
        <w:rPr>
          <w:rFonts w:ascii="Times New Roman" w:eastAsia="Times New Roman" w:hAnsi="Times New Roman" w:cs="Times New Roman"/>
          <w:sz w:val="24"/>
          <w:szCs w:val="24"/>
          <w:lang w:eastAsia="hu-HU"/>
        </w:rPr>
        <w:t>Álláskeresők számára nyújtandó támogatások (vállalkozóvá válás, közfoglalkoztatás, képzések, utazásiköltség-támogatások</w:t>
      </w:r>
    </w:p>
    <w:p w14:paraId="1555AC93" w14:textId="77777777" w:rsidR="004C05B3" w:rsidRDefault="004C05B3" w:rsidP="00E91F28">
      <w:pPr>
        <w:spacing w:line="276" w:lineRule="auto"/>
        <w:ind w:left="284"/>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Szolgáltatások álláskeresőknek (munkaerő-közvetítés, tanácsadás) Európai Foglalkoztatási Szolgálat (EURES)</w:t>
      </w:r>
    </w:p>
    <w:p w14:paraId="4230B74F" w14:textId="1924A4F8" w:rsidR="00EB6A5E" w:rsidRDefault="00EB6A5E">
      <w:pPr>
        <w:rPr>
          <w:rFonts w:ascii="Times New Roman" w:hAnsi="Times New Roman" w:cs="Times New Roman"/>
          <w:color w:val="31849B" w:themeColor="accent5" w:themeShade="BF"/>
        </w:rPr>
      </w:pPr>
      <w:bookmarkStart w:id="53" w:name="_Toc105840435"/>
      <w:bookmarkStart w:id="54" w:name="_Toc134392531"/>
    </w:p>
    <w:p w14:paraId="5CEE39E0" w14:textId="3495542E" w:rsidR="00EB6A5E" w:rsidRPr="008B2C6B" w:rsidRDefault="00EB6A5E" w:rsidP="00EB6A5E">
      <w:pPr>
        <w:pStyle w:val="Cmsor2"/>
        <w:numPr>
          <w:ilvl w:val="0"/>
          <w:numId w:val="0"/>
        </w:numPr>
        <w:ind w:left="576" w:hanging="576"/>
        <w:rPr>
          <w:rFonts w:ascii="Times New Roman" w:hAnsi="Times New Roman" w:cs="Times New Roman"/>
        </w:rPr>
      </w:pPr>
      <w:bookmarkStart w:id="55" w:name="_Toc209519290"/>
      <w:r w:rsidRPr="008B2C6B">
        <w:rPr>
          <w:rFonts w:ascii="Times New Roman" w:eastAsia="Times New Roman" w:hAnsi="Times New Roman" w:cs="Times New Roman"/>
        </w:rPr>
        <w:t>Munkavállalói</w:t>
      </w:r>
      <w:r w:rsidRPr="008B2C6B">
        <w:rPr>
          <w:rFonts w:ascii="Times New Roman" w:hAnsi="Times New Roman" w:cs="Times New Roman"/>
        </w:rPr>
        <w:t xml:space="preserve"> idegen nyelv megnevezésű tanulási terület</w:t>
      </w:r>
      <w:bookmarkEnd w:id="55"/>
      <w:r w:rsidRPr="008B2C6B">
        <w:rPr>
          <w:rFonts w:ascii="Times New Roman" w:hAnsi="Times New Roman" w:cs="Times New Roman"/>
        </w:rPr>
        <w:t xml:space="preserve"> </w:t>
      </w:r>
    </w:p>
    <w:p w14:paraId="448745AB" w14:textId="77777777" w:rsidR="00EB6A5E" w:rsidRDefault="00EB6A5E" w:rsidP="00EB6A5E">
      <w:pPr>
        <w:rPr>
          <w:rFonts w:ascii="Times New Roman" w:eastAsia="Times New Roman" w:hAnsi="Times New Roman" w:cs="Times New Roman"/>
          <w:sz w:val="24"/>
          <w:szCs w:val="24"/>
          <w:lang w:eastAsia="hu-HU"/>
        </w:rPr>
      </w:pPr>
    </w:p>
    <w:p w14:paraId="55C87EE2" w14:textId="2067ADE7" w:rsidR="00EB6A5E" w:rsidRDefault="00EB6A5E" w:rsidP="00EB6A5E">
      <w:pPr>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 xml:space="preserve">A tanulási terület tantárgyainak </w:t>
      </w:r>
      <w:proofErr w:type="spellStart"/>
      <w:r w:rsidRPr="006E774B">
        <w:rPr>
          <w:rFonts w:ascii="Times New Roman" w:eastAsia="Times New Roman" w:hAnsi="Times New Roman" w:cs="Times New Roman"/>
          <w:sz w:val="24"/>
          <w:szCs w:val="24"/>
          <w:lang w:eastAsia="hu-HU"/>
        </w:rPr>
        <w:t>összóraszáma</w:t>
      </w:r>
      <w:proofErr w:type="spellEnd"/>
      <w:r w:rsidRPr="006E774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6E774B">
        <w:rPr>
          <w:rFonts w:ascii="Times New Roman" w:eastAsia="Times New Roman" w:hAnsi="Times New Roman" w:cs="Times New Roman"/>
          <w:sz w:val="24"/>
          <w:szCs w:val="24"/>
          <w:lang w:eastAsia="hu-HU"/>
        </w:rPr>
        <w:t>62/62 óra</w:t>
      </w:r>
    </w:p>
    <w:p w14:paraId="07B87D58" w14:textId="77777777" w:rsidR="00EB6A5E" w:rsidRPr="009D14BE" w:rsidRDefault="00EB6A5E" w:rsidP="00EB6A5E">
      <w:pPr>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tanulási terület tartalmi összefoglalója</w:t>
      </w:r>
    </w:p>
    <w:p w14:paraId="4BAD5942" w14:textId="24865DD1" w:rsidR="00EB6A5E" w:rsidRDefault="00EB6A5E" w:rsidP="00EB6A5E">
      <w:pPr>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Állások megpályázása idegen nyelven. Önéletrajz és motivációs levél megfogalmazása, az állásinterjú során megfelelő idegen nyelvű kommunikáció.</w:t>
      </w:r>
    </w:p>
    <w:p w14:paraId="51C9E328" w14:textId="77777777" w:rsidR="003A66FF" w:rsidRDefault="003A66FF" w:rsidP="00EB6A5E">
      <w:pPr>
        <w:rPr>
          <w:rFonts w:ascii="Times New Roman" w:eastAsia="Times New Roman" w:hAnsi="Times New Roman" w:cs="Times New Roman"/>
          <w:sz w:val="24"/>
          <w:szCs w:val="24"/>
          <w:lang w:eastAsia="hu-HU"/>
        </w:rPr>
      </w:pPr>
    </w:p>
    <w:p w14:paraId="7B2E59EE" w14:textId="519D3954" w:rsidR="00EB6A5E" w:rsidRPr="003A66FF" w:rsidRDefault="00EB6A5E" w:rsidP="003A66FF">
      <w:pPr>
        <w:rPr>
          <w:rFonts w:ascii="Times New Roman" w:hAnsi="Times New Roman" w:cs="Times New Roman"/>
          <w:b/>
          <w:sz w:val="24"/>
          <w:szCs w:val="24"/>
        </w:rPr>
      </w:pPr>
      <w:r w:rsidRPr="003A66FF">
        <w:rPr>
          <w:rFonts w:ascii="Times New Roman" w:hAnsi="Times New Roman" w:cs="Times New Roman"/>
          <w:b/>
          <w:sz w:val="24"/>
          <w:szCs w:val="24"/>
        </w:rPr>
        <w:t>Munkavállalói idegen nyelv tantárgy</w:t>
      </w:r>
      <w:r w:rsidR="00466E70" w:rsidRPr="003A66FF">
        <w:rPr>
          <w:rFonts w:ascii="Times New Roman" w:hAnsi="Times New Roman" w:cs="Times New Roman"/>
          <w:b/>
          <w:sz w:val="24"/>
          <w:szCs w:val="24"/>
        </w:rPr>
        <w:t xml:space="preserve"> </w:t>
      </w:r>
      <w:r w:rsidR="00466E70" w:rsidRPr="003A66FF">
        <w:rPr>
          <w:rFonts w:ascii="Times New Roman" w:hAnsi="Times New Roman" w:cs="Times New Roman"/>
          <w:b/>
          <w:sz w:val="24"/>
          <w:szCs w:val="24"/>
        </w:rPr>
        <w:tab/>
      </w:r>
      <w:r w:rsidR="00466E70" w:rsidRPr="003A66FF">
        <w:rPr>
          <w:rFonts w:ascii="Times New Roman" w:hAnsi="Times New Roman" w:cs="Times New Roman"/>
          <w:b/>
          <w:sz w:val="24"/>
          <w:szCs w:val="24"/>
        </w:rPr>
        <w:tab/>
      </w:r>
      <w:r w:rsidR="00466E70" w:rsidRPr="003A66FF">
        <w:rPr>
          <w:rFonts w:ascii="Times New Roman" w:hAnsi="Times New Roman" w:cs="Times New Roman"/>
          <w:b/>
          <w:sz w:val="24"/>
          <w:szCs w:val="24"/>
        </w:rPr>
        <w:tab/>
      </w:r>
      <w:r w:rsidR="00466E70" w:rsidRPr="003A66FF">
        <w:rPr>
          <w:rFonts w:ascii="Times New Roman" w:hAnsi="Times New Roman" w:cs="Times New Roman"/>
          <w:b/>
          <w:sz w:val="24"/>
          <w:szCs w:val="24"/>
        </w:rPr>
        <w:tab/>
      </w:r>
      <w:r w:rsidR="00466E70" w:rsidRPr="003A66FF">
        <w:rPr>
          <w:rFonts w:ascii="Times New Roman" w:hAnsi="Times New Roman" w:cs="Times New Roman"/>
          <w:b/>
          <w:sz w:val="24"/>
          <w:szCs w:val="24"/>
        </w:rPr>
        <w:tab/>
      </w:r>
      <w:r w:rsidR="00466E70" w:rsidRPr="003A66FF">
        <w:rPr>
          <w:rFonts w:ascii="Times New Roman" w:hAnsi="Times New Roman" w:cs="Times New Roman"/>
          <w:b/>
          <w:sz w:val="24"/>
          <w:szCs w:val="24"/>
        </w:rPr>
        <w:tab/>
      </w:r>
      <w:r w:rsidRPr="003A66FF">
        <w:rPr>
          <w:rFonts w:ascii="Times New Roman" w:hAnsi="Times New Roman" w:cs="Times New Roman"/>
          <w:b/>
          <w:sz w:val="24"/>
          <w:szCs w:val="24"/>
        </w:rPr>
        <w:t>62/62 óra</w:t>
      </w:r>
    </w:p>
    <w:p w14:paraId="3C3CF746" w14:textId="77777777" w:rsidR="00EB6A5E" w:rsidRPr="003A66FF" w:rsidRDefault="00EB6A5E" w:rsidP="00EB6A5E">
      <w:pPr>
        <w:rPr>
          <w:rFonts w:ascii="Times New Roman" w:hAnsi="Times New Roman" w:cs="Times New Roman"/>
          <w:b/>
          <w:sz w:val="24"/>
          <w:szCs w:val="24"/>
        </w:rPr>
      </w:pPr>
    </w:p>
    <w:p w14:paraId="09E6FCFE" w14:textId="352E8536" w:rsidR="00EB6A5E" w:rsidRPr="00EB6A5E" w:rsidRDefault="00EB6A5E" w:rsidP="00EB6A5E">
      <w:pPr>
        <w:jc w:val="both"/>
        <w:rPr>
          <w:rFonts w:ascii="Times New Roman" w:eastAsia="Times New Roman" w:hAnsi="Times New Roman" w:cs="Times New Roman"/>
          <w:b/>
          <w:sz w:val="24"/>
          <w:szCs w:val="24"/>
          <w:lang w:eastAsia="hu-HU"/>
        </w:rPr>
      </w:pPr>
      <w:r w:rsidRPr="00EB6A5E">
        <w:rPr>
          <w:rFonts w:ascii="Times New Roman" w:eastAsia="Times New Roman" w:hAnsi="Times New Roman" w:cs="Times New Roman"/>
          <w:b/>
          <w:sz w:val="24"/>
          <w:szCs w:val="24"/>
          <w:lang w:eastAsia="hu-HU"/>
        </w:rPr>
        <w:t>A tantárgy tanításának fő célja</w:t>
      </w:r>
    </w:p>
    <w:p w14:paraId="7D845777" w14:textId="77777777" w:rsidR="00EB6A5E" w:rsidRPr="00964846" w:rsidRDefault="00EB6A5E" w:rsidP="00EB6A5E">
      <w:pPr>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w:t>
      </w:r>
    </w:p>
    <w:p w14:paraId="591C5D1A" w14:textId="77777777" w:rsidR="00EB6A5E" w:rsidRPr="001615C7" w:rsidRDefault="00EB6A5E" w:rsidP="00EB6A5E">
      <w:pPr>
        <w:rPr>
          <w:rFonts w:ascii="Times New Roman" w:eastAsia="Times New Roman" w:hAnsi="Times New Roman" w:cs="Times New Roman"/>
          <w:sz w:val="24"/>
          <w:szCs w:val="24"/>
          <w:lang w:eastAsia="hu-HU"/>
        </w:rPr>
      </w:pPr>
    </w:p>
    <w:p w14:paraId="302C8570" w14:textId="77777777" w:rsidR="00EB6A5E" w:rsidRPr="00964846" w:rsidRDefault="00EB6A5E" w:rsidP="00EB6A5E">
      <w:pPr>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w:t>
      </w:r>
    </w:p>
    <w:p w14:paraId="3707EF1B" w14:textId="77777777" w:rsidR="00EB6A5E" w:rsidRPr="001615C7" w:rsidRDefault="00EB6A5E" w:rsidP="00EB6A5E">
      <w:pPr>
        <w:rPr>
          <w:rFonts w:ascii="Times New Roman" w:eastAsia="Times New Roman" w:hAnsi="Times New Roman" w:cs="Times New Roman"/>
          <w:sz w:val="24"/>
          <w:szCs w:val="24"/>
          <w:lang w:eastAsia="hu-HU"/>
        </w:rPr>
      </w:pPr>
    </w:p>
    <w:p w14:paraId="466CBB58" w14:textId="77777777" w:rsidR="00EB6A5E" w:rsidRDefault="00EB6A5E" w:rsidP="00EB6A5E">
      <w:pPr>
        <w:jc w:val="both"/>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w:t>
      </w:r>
    </w:p>
    <w:p w14:paraId="545C0552" w14:textId="77777777" w:rsidR="00EB6A5E" w:rsidRPr="00964846" w:rsidRDefault="00EB6A5E" w:rsidP="00EB6A5E">
      <w:pPr>
        <w:jc w:val="both"/>
        <w:rPr>
          <w:rFonts w:ascii="Times New Roman" w:eastAsia="Times New Roman" w:hAnsi="Times New Roman" w:cs="Times New Roman"/>
          <w:sz w:val="24"/>
          <w:szCs w:val="24"/>
          <w:lang w:eastAsia="hu-HU"/>
        </w:rPr>
      </w:pPr>
    </w:p>
    <w:p w14:paraId="6944F945" w14:textId="77777777" w:rsidR="00EB6A5E" w:rsidRPr="00964846" w:rsidRDefault="00EB6A5E" w:rsidP="00EB6A5E">
      <w:pPr>
        <w:jc w:val="both"/>
        <w:rPr>
          <w:rFonts w:ascii="Times New Roman" w:eastAsia="Times New Roman" w:hAnsi="Times New Roman" w:cs="Times New Roman"/>
          <w:sz w:val="24"/>
          <w:szCs w:val="24"/>
          <w:lang w:eastAsia="hu-HU"/>
        </w:rPr>
      </w:pPr>
      <w:r w:rsidRPr="006E774B">
        <w:rPr>
          <w:rFonts w:ascii="Times New Roman" w:eastAsia="Times New Roman" w:hAnsi="Times New Roman" w:cs="Times New Roman"/>
          <w:sz w:val="24"/>
          <w:szCs w:val="24"/>
          <w:lang w:eastAsia="hu-HU"/>
        </w:rPr>
        <w:t>A tantárgy az utolsó évfolyamon kerül oktatásra, így épít a tanulók közismereti tantárgyak keretében elsajátított idegennyelv-tudására, alapvető mondatszerkesztési ismereteire, valamint a főbb igeidők ismeretére. A tantárgy tanulása során a tanuló ezen ismereteit aktiválja és a munkavállalói szókincset is alkalmazva gyakorolja.</w:t>
      </w:r>
    </w:p>
    <w:p w14:paraId="43C02181" w14:textId="16452B97" w:rsidR="00EB6A5E" w:rsidRDefault="00EB6A5E" w:rsidP="00466E70">
      <w:pPr>
        <w:jc w:val="both"/>
        <w:rPr>
          <w:rFonts w:ascii="Times New Roman" w:eastAsia="Times New Roman" w:hAnsi="Times New Roman" w:cs="Times New Roman"/>
          <w:sz w:val="24"/>
          <w:szCs w:val="24"/>
          <w:lang w:eastAsia="hu-HU"/>
        </w:rPr>
      </w:pPr>
      <w:r w:rsidRPr="00466E70">
        <w:rPr>
          <w:rFonts w:ascii="Times New Roman" w:eastAsia="Times New Roman" w:hAnsi="Times New Roman" w:cs="Times New Roman"/>
          <w:b/>
          <w:sz w:val="24"/>
          <w:szCs w:val="24"/>
          <w:lang w:eastAsia="hu-HU"/>
        </w:rPr>
        <w:t>A tantárgyat oktató végzettségére, szakképesítésére, munkatapasztalatára vonatkozó speciális elvárások:</w:t>
      </w:r>
      <w:r w:rsidRPr="65EBA74F">
        <w:rPr>
          <w:rFonts w:ascii="Times New Roman" w:eastAsia="Times New Roman" w:hAnsi="Times New Roman" w:cs="Times New Roman"/>
          <w:sz w:val="24"/>
          <w:szCs w:val="24"/>
          <w:lang w:eastAsia="hu-HU"/>
        </w:rPr>
        <w:t xml:space="preserve"> A tantárgy tanítása idegen nyelven zajlik, ezért az oktatónak rendelkeznie kell az adott idegen nyelvből nyelvtanári végzettséggel. </w:t>
      </w:r>
    </w:p>
    <w:p w14:paraId="67A0F604" w14:textId="2AF608F9" w:rsidR="00EB6A5E" w:rsidRDefault="00EB6A5E" w:rsidP="00466E70">
      <w:pPr>
        <w:rPr>
          <w:rFonts w:ascii="Times New Roman" w:eastAsia="Times New Roman" w:hAnsi="Times New Roman" w:cs="Times New Roman"/>
          <w:sz w:val="24"/>
          <w:szCs w:val="24"/>
          <w:lang w:eastAsia="hu-HU"/>
        </w:rPr>
      </w:pPr>
      <w:r w:rsidRPr="00466E70">
        <w:rPr>
          <w:rFonts w:ascii="Times New Roman" w:eastAsia="Times New Roman" w:hAnsi="Times New Roman" w:cs="Times New Roman"/>
          <w:b/>
          <w:sz w:val="24"/>
          <w:szCs w:val="24"/>
          <w:lang w:eastAsia="hu-HU"/>
        </w:rPr>
        <w:t>Kapcsolódó közismereti, szakmai tartalmak</w:t>
      </w:r>
      <w:r w:rsidRPr="6279FC1C">
        <w:rPr>
          <w:rFonts w:ascii="Times New Roman" w:eastAsia="Times New Roman" w:hAnsi="Times New Roman" w:cs="Times New Roman"/>
          <w:sz w:val="24"/>
          <w:szCs w:val="24"/>
          <w:lang w:eastAsia="hu-HU"/>
        </w:rPr>
        <w:t xml:space="preserve"> - Idegen nyelvek </w:t>
      </w:r>
    </w:p>
    <w:p w14:paraId="2CFD458C" w14:textId="15AC8C52" w:rsidR="00EB6A5E" w:rsidRDefault="00EB6A5E" w:rsidP="00466E70">
      <w:pPr>
        <w:jc w:val="both"/>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A képzés órakeretének legalább 0%-át gyakorlati helyszínen</w:t>
      </w:r>
      <w:r>
        <w:t xml:space="preserve"> </w:t>
      </w:r>
      <w:r w:rsidRPr="65EBA74F">
        <w:rPr>
          <w:rFonts w:ascii="Times New Roman" w:eastAsia="Times New Roman" w:hAnsi="Times New Roman" w:cs="Times New Roman"/>
          <w:sz w:val="24"/>
          <w:szCs w:val="24"/>
          <w:lang w:eastAsia="hu-HU"/>
        </w:rPr>
        <w:t>kell lebonyolítani.</w:t>
      </w:r>
    </w:p>
    <w:p w14:paraId="178FD346" w14:textId="492F651D" w:rsidR="00E5460B" w:rsidRDefault="00E5460B" w:rsidP="00466E70">
      <w:pPr>
        <w:jc w:val="both"/>
        <w:rPr>
          <w:rFonts w:ascii="Times New Roman" w:eastAsia="Times New Roman" w:hAnsi="Times New Roman" w:cs="Times New Roman"/>
          <w:sz w:val="24"/>
          <w:szCs w:val="24"/>
          <w:lang w:eastAsia="hu-HU"/>
        </w:rPr>
      </w:pPr>
    </w:p>
    <w:p w14:paraId="3A46F103" w14:textId="77777777" w:rsidR="00E5460B" w:rsidRPr="006E774B" w:rsidRDefault="00E5460B" w:rsidP="00466E70">
      <w:pPr>
        <w:jc w:val="both"/>
        <w:rPr>
          <w:rFonts w:ascii="Times New Roman" w:eastAsia="Times New Roman" w:hAnsi="Times New Roman" w:cs="Times New Roman"/>
          <w:sz w:val="24"/>
          <w:szCs w:val="24"/>
          <w:lang w:eastAsia="hu-HU"/>
        </w:rPr>
      </w:pPr>
    </w:p>
    <w:p w14:paraId="25A4C6FF" w14:textId="6F1BFCAA" w:rsidR="00EB6A5E" w:rsidRPr="00466E70" w:rsidRDefault="00EB6A5E" w:rsidP="00466E70">
      <w:pPr>
        <w:spacing w:before="120"/>
        <w:rPr>
          <w:rFonts w:ascii="Times New Roman" w:hAnsi="Times New Roman" w:cs="Times New Roman"/>
          <w:b/>
          <w:i/>
          <w:color w:val="000000" w:themeColor="text1"/>
        </w:rPr>
      </w:pPr>
      <w:r w:rsidRPr="00466E70">
        <w:rPr>
          <w:rFonts w:ascii="Times New Roman" w:hAnsi="Times New Roman" w:cs="Times New Roman"/>
          <w:b/>
          <w:color w:val="000000" w:themeColor="text1"/>
        </w:rPr>
        <w:lastRenderedPageBreak/>
        <w:t>A</w:t>
      </w:r>
      <w:r w:rsidRPr="00466E70">
        <w:rPr>
          <w:rFonts w:ascii="Times New Roman" w:hAnsi="Times New Roman" w:cs="Times New Roman"/>
          <w:b/>
          <w:color w:val="000000" w:themeColor="text1"/>
          <w:spacing w:val="-11"/>
        </w:rPr>
        <w:t xml:space="preserve"> </w:t>
      </w:r>
      <w:r w:rsidRPr="00466E70">
        <w:rPr>
          <w:rFonts w:ascii="Times New Roman" w:hAnsi="Times New Roman" w:cs="Times New Roman"/>
          <w:b/>
          <w:color w:val="000000" w:themeColor="text1"/>
        </w:rPr>
        <w:t>Munkavállalói idegen nyelv tantárgyhoz</w:t>
      </w:r>
      <w:r w:rsidRPr="00466E70">
        <w:rPr>
          <w:rFonts w:ascii="Times New Roman" w:hAnsi="Times New Roman" w:cs="Times New Roman"/>
          <w:b/>
          <w:color w:val="000000" w:themeColor="text1"/>
          <w:spacing w:val="-3"/>
        </w:rPr>
        <w:t xml:space="preserve"> </w:t>
      </w:r>
      <w:r w:rsidRPr="00466E70">
        <w:rPr>
          <w:rFonts w:ascii="Times New Roman" w:hAnsi="Times New Roman" w:cs="Times New Roman"/>
          <w:b/>
          <w:color w:val="000000" w:themeColor="text1"/>
        </w:rPr>
        <w:t>tartozó</w:t>
      </w:r>
      <w:r w:rsidRPr="00466E70">
        <w:rPr>
          <w:rFonts w:ascii="Times New Roman" w:hAnsi="Times New Roman" w:cs="Times New Roman"/>
          <w:b/>
          <w:color w:val="000000" w:themeColor="text1"/>
          <w:spacing w:val="-4"/>
        </w:rPr>
        <w:t xml:space="preserve"> </w:t>
      </w:r>
      <w:r w:rsidRPr="00466E70">
        <w:rPr>
          <w:rFonts w:ascii="Times New Roman" w:hAnsi="Times New Roman" w:cs="Times New Roman"/>
          <w:b/>
          <w:color w:val="000000" w:themeColor="text1"/>
        </w:rPr>
        <w:t>tanulási</w:t>
      </w:r>
      <w:r w:rsidRPr="00466E70">
        <w:rPr>
          <w:rFonts w:ascii="Times New Roman" w:hAnsi="Times New Roman" w:cs="Times New Roman"/>
          <w:b/>
          <w:color w:val="000000" w:themeColor="text1"/>
          <w:spacing w:val="-5"/>
        </w:rPr>
        <w:t xml:space="preserve"> </w:t>
      </w:r>
      <w:r w:rsidRPr="00466E70">
        <w:rPr>
          <w:rFonts w:ascii="Times New Roman" w:hAnsi="Times New Roman" w:cs="Times New Roman"/>
          <w:b/>
          <w:color w:val="000000" w:themeColor="text1"/>
        </w:rPr>
        <w:t>eredmények</w:t>
      </w:r>
      <w:r w:rsidRPr="00466E70">
        <w:rPr>
          <w:rFonts w:ascii="Times New Roman" w:hAnsi="Times New Roman" w:cs="Times New Roman"/>
          <w:b/>
          <w:color w:val="000000" w:themeColor="text1"/>
          <w:spacing w:val="-4"/>
        </w:rPr>
        <w:t xml:space="preserve"> </w:t>
      </w:r>
      <w:r w:rsidRPr="00466E70">
        <w:rPr>
          <w:rFonts w:ascii="Times New Roman" w:hAnsi="Times New Roman" w:cs="Times New Roman"/>
          <w:b/>
          <w:color w:val="000000" w:themeColor="text1"/>
        </w:rPr>
        <w:t xml:space="preserve">felsorolása </w:t>
      </w:r>
    </w:p>
    <w:p w14:paraId="3D72E899" w14:textId="77777777" w:rsidR="00EB6A5E" w:rsidRPr="0097168F" w:rsidRDefault="00EB6A5E" w:rsidP="00EB6A5E">
      <w:pPr>
        <w:tabs>
          <w:tab w:val="left" w:pos="724"/>
        </w:tabs>
        <w:ind w:left="118"/>
        <w:rPr>
          <w:rFonts w:ascii="Times New Roman" w:hAnsi="Times New Roman" w:cs="Times New Roman"/>
          <w:b/>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
        <w:gridCol w:w="2068"/>
        <w:gridCol w:w="1678"/>
        <w:gridCol w:w="1181"/>
        <w:gridCol w:w="1678"/>
        <w:gridCol w:w="1850"/>
      </w:tblGrid>
      <w:tr w:rsidR="00EB6A5E" w:rsidRPr="0097168F" w14:paraId="36273861" w14:textId="77777777" w:rsidTr="00466E70">
        <w:trPr>
          <w:trHeight w:val="600"/>
        </w:trPr>
        <w:tc>
          <w:tcPr>
            <w:tcW w:w="333" w:type="pct"/>
            <w:vAlign w:val="center"/>
          </w:tcPr>
          <w:p w14:paraId="71B3A496"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TEA-</w:t>
            </w:r>
          </w:p>
          <w:p w14:paraId="13BE08DA"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s.sz.</w:t>
            </w:r>
          </w:p>
        </w:tc>
        <w:tc>
          <w:tcPr>
            <w:tcW w:w="1146" w:type="pct"/>
            <w:vAlign w:val="center"/>
          </w:tcPr>
          <w:p w14:paraId="7C665E7F"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Készségek, képességek</w:t>
            </w:r>
          </w:p>
        </w:tc>
        <w:tc>
          <w:tcPr>
            <w:tcW w:w="923" w:type="pct"/>
            <w:vAlign w:val="center"/>
          </w:tcPr>
          <w:p w14:paraId="7E441D07"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Ismeretek</w:t>
            </w:r>
          </w:p>
        </w:tc>
        <w:tc>
          <w:tcPr>
            <w:tcW w:w="656" w:type="pct"/>
            <w:vAlign w:val="center"/>
          </w:tcPr>
          <w:p w14:paraId="161A8F28"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Önállóság és felelősség mértéke</w:t>
            </w:r>
          </w:p>
        </w:tc>
        <w:tc>
          <w:tcPr>
            <w:tcW w:w="923" w:type="pct"/>
            <w:vAlign w:val="center"/>
          </w:tcPr>
          <w:p w14:paraId="13F29D84"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Elvárt viselkedés- módok, attitűdök</w:t>
            </w:r>
          </w:p>
        </w:tc>
        <w:tc>
          <w:tcPr>
            <w:tcW w:w="1018" w:type="pct"/>
            <w:vAlign w:val="center"/>
          </w:tcPr>
          <w:p w14:paraId="5D919C54" w14:textId="77777777" w:rsidR="00EB6A5E" w:rsidRPr="0097168F" w:rsidRDefault="00EB6A5E" w:rsidP="00466E70">
            <w:pPr>
              <w:tabs>
                <w:tab w:val="left" w:pos="724"/>
              </w:tabs>
              <w:ind w:left="119"/>
              <w:jc w:val="center"/>
              <w:rPr>
                <w:rFonts w:ascii="Times New Roman" w:hAnsi="Times New Roman" w:cs="Times New Roman"/>
                <w:b/>
                <w:color w:val="000000" w:themeColor="text1"/>
                <w:sz w:val="20"/>
                <w:szCs w:val="20"/>
              </w:rPr>
            </w:pPr>
            <w:r w:rsidRPr="0097168F">
              <w:rPr>
                <w:rFonts w:ascii="Times New Roman" w:hAnsi="Times New Roman" w:cs="Times New Roman"/>
                <w:b/>
                <w:color w:val="000000" w:themeColor="text1"/>
                <w:sz w:val="20"/>
                <w:szCs w:val="20"/>
              </w:rPr>
              <w:t>Általános és szakmához kötődő digitális kompetenciák</w:t>
            </w:r>
          </w:p>
        </w:tc>
      </w:tr>
      <w:tr w:rsidR="00DB4009" w:rsidRPr="0097168F" w14:paraId="464C4E1D" w14:textId="77777777" w:rsidTr="005D0ED3">
        <w:trPr>
          <w:trHeight w:val="425"/>
        </w:trPr>
        <w:tc>
          <w:tcPr>
            <w:tcW w:w="333" w:type="pct"/>
            <w:vAlign w:val="center"/>
          </w:tcPr>
          <w:p w14:paraId="19AAB05D"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1</w:t>
            </w:r>
          </w:p>
        </w:tc>
        <w:tc>
          <w:tcPr>
            <w:tcW w:w="1146" w:type="pct"/>
            <w:vAlign w:val="center"/>
          </w:tcPr>
          <w:p w14:paraId="443CB26E"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Internetes álláskereső oldalakon és egyéb fórumokon (újsághirdetések, szaklapok, szakmai kiadványok stb.) álláshirdetéseket keres. Az álláskereséshez használja a kapcsolati tőkéjét.</w:t>
            </w:r>
          </w:p>
        </w:tc>
        <w:tc>
          <w:tcPr>
            <w:tcW w:w="923" w:type="pct"/>
            <w:vAlign w:val="center"/>
          </w:tcPr>
          <w:p w14:paraId="67960D36"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Ismeri az álláskeresést segítő fórumokat, álláshirdetéseket tartalmazó forrásokat, állásokat hirdető vagy álláskeresésben segítő szervezeteket, munkaközvetítő ügynökségeket.</w:t>
            </w:r>
          </w:p>
        </w:tc>
        <w:tc>
          <w:tcPr>
            <w:tcW w:w="656" w:type="pct"/>
            <w:vAlign w:val="center"/>
          </w:tcPr>
          <w:p w14:paraId="0285B600"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Teljesen önállóan</w:t>
            </w:r>
          </w:p>
        </w:tc>
        <w:tc>
          <w:tcPr>
            <w:tcW w:w="923" w:type="pct"/>
            <w:vMerge w:val="restart"/>
            <w:vAlign w:val="center"/>
          </w:tcPr>
          <w:p w14:paraId="5EA3C842"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w:t>
            </w:r>
          </w:p>
        </w:tc>
        <w:tc>
          <w:tcPr>
            <w:tcW w:w="1018" w:type="pct"/>
            <w:vMerge w:val="restart"/>
            <w:vAlign w:val="center"/>
          </w:tcPr>
          <w:p w14:paraId="52B7EDFB"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Hatékonyan tudja álláskereséshez használni az internetes böngészőket és álláskereső portálokat, és ezek segítségével képes szakmájának, végzettségének, képességeinek megfelelően álláshirdetéseket kiválasztani.</w:t>
            </w:r>
          </w:p>
          <w:p w14:paraId="75318E5F"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 xml:space="preserve">Ki tud tölteni önéletrajzsablonokat, pl. </w:t>
            </w:r>
            <w:proofErr w:type="spellStart"/>
            <w:r w:rsidRPr="0097168F">
              <w:rPr>
                <w:rFonts w:ascii="Times New Roman" w:hAnsi="Times New Roman" w:cs="Times New Roman"/>
                <w:bCs/>
                <w:color w:val="000000" w:themeColor="text1"/>
                <w:sz w:val="20"/>
                <w:szCs w:val="20"/>
              </w:rPr>
              <w:t>Europass</w:t>
            </w:r>
            <w:proofErr w:type="spellEnd"/>
            <w:r w:rsidRPr="0097168F">
              <w:rPr>
                <w:rFonts w:ascii="Times New Roman" w:hAnsi="Times New Roman" w:cs="Times New Roman"/>
                <w:bCs/>
                <w:color w:val="000000" w:themeColor="text1"/>
                <w:sz w:val="20"/>
                <w:szCs w:val="20"/>
              </w:rPr>
              <w:t xml:space="preserve"> </w:t>
            </w:r>
            <w:proofErr w:type="spellStart"/>
            <w:r w:rsidRPr="0097168F">
              <w:rPr>
                <w:rFonts w:ascii="Times New Roman" w:hAnsi="Times New Roman" w:cs="Times New Roman"/>
                <w:bCs/>
                <w:color w:val="000000" w:themeColor="text1"/>
                <w:sz w:val="20"/>
                <w:szCs w:val="20"/>
              </w:rPr>
              <w:t>CVsablon</w:t>
            </w:r>
            <w:proofErr w:type="spellEnd"/>
            <w:r w:rsidRPr="0097168F">
              <w:rPr>
                <w:rFonts w:ascii="Times New Roman" w:hAnsi="Times New Roman" w:cs="Times New Roman"/>
                <w:bCs/>
                <w:color w:val="000000" w:themeColor="text1"/>
                <w:sz w:val="20"/>
                <w:szCs w:val="20"/>
              </w:rPr>
              <w:t>, vagy szövegszerkesztő program segítségével létre tud hozni az adott önéletrajztípusoknak megfelelő dokumentumot.</w:t>
            </w:r>
          </w:p>
          <w:p w14:paraId="092FCAB3"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Szövegszerkesztő program segítségével meg tud írni egy önéletrajzot, figyelembe véve a formai szabályokat.</w:t>
            </w:r>
          </w:p>
          <w:p w14:paraId="097FF5FE"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 xml:space="preserve">Digitális formanyomtatványok kitöltése, szövegek formai követelményeknek megfelelő létrehozása, </w:t>
            </w:r>
            <w:proofErr w:type="spellStart"/>
            <w:r w:rsidRPr="0097168F">
              <w:rPr>
                <w:rFonts w:ascii="Times New Roman" w:hAnsi="Times New Roman" w:cs="Times New Roman"/>
                <w:bCs/>
                <w:color w:val="000000" w:themeColor="text1"/>
                <w:sz w:val="20"/>
                <w:szCs w:val="20"/>
              </w:rPr>
              <w:t>emailek</w:t>
            </w:r>
            <w:proofErr w:type="spellEnd"/>
            <w:r w:rsidRPr="0097168F">
              <w:rPr>
                <w:rFonts w:ascii="Times New Roman" w:hAnsi="Times New Roman" w:cs="Times New Roman"/>
                <w:bCs/>
                <w:color w:val="000000" w:themeColor="text1"/>
                <w:sz w:val="20"/>
                <w:szCs w:val="20"/>
              </w:rPr>
              <w:t xml:space="preserve"> küldése és fogadása, csatolmányok letöltése és hozzáadása</w:t>
            </w:r>
          </w:p>
          <w:p w14:paraId="4C4676E7" w14:textId="0D0CD743"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A megpályázni kívánt állással kapcsolatban képes az internetről információt szerezni.</w:t>
            </w:r>
          </w:p>
        </w:tc>
      </w:tr>
      <w:tr w:rsidR="00DB4009" w:rsidRPr="0097168F" w14:paraId="3E0C0588" w14:textId="77777777" w:rsidTr="00466E70">
        <w:trPr>
          <w:trHeight w:val="1408"/>
        </w:trPr>
        <w:tc>
          <w:tcPr>
            <w:tcW w:w="333" w:type="pct"/>
            <w:vAlign w:val="center"/>
          </w:tcPr>
          <w:p w14:paraId="785D9256"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2</w:t>
            </w:r>
          </w:p>
        </w:tc>
        <w:tc>
          <w:tcPr>
            <w:tcW w:w="1146" w:type="pct"/>
            <w:vAlign w:val="center"/>
          </w:tcPr>
          <w:p w14:paraId="38C3EB59"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A tartalmi és formai követelményeknek megfelelő önéletrajzot fogalmaz.</w:t>
            </w:r>
          </w:p>
        </w:tc>
        <w:tc>
          <w:tcPr>
            <w:tcW w:w="923" w:type="pct"/>
            <w:vAlign w:val="center"/>
          </w:tcPr>
          <w:p w14:paraId="4F2883C8"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Ismeri az önéletrajz típusait, azok tartalmi és formai követelményeit.</w:t>
            </w:r>
          </w:p>
        </w:tc>
        <w:tc>
          <w:tcPr>
            <w:tcW w:w="656" w:type="pct"/>
            <w:vAlign w:val="center"/>
          </w:tcPr>
          <w:p w14:paraId="60547050"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t>Teljesen önállóan</w:t>
            </w:r>
          </w:p>
        </w:tc>
        <w:tc>
          <w:tcPr>
            <w:tcW w:w="923" w:type="pct"/>
            <w:vMerge/>
            <w:vAlign w:val="center"/>
          </w:tcPr>
          <w:p w14:paraId="2265930B"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2DC6C8A4" w14:textId="4A023BAB"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r w:rsidR="00DB4009" w:rsidRPr="0097168F" w14:paraId="61AF97DA" w14:textId="77777777" w:rsidTr="00466E70">
        <w:trPr>
          <w:trHeight w:val="705"/>
        </w:trPr>
        <w:tc>
          <w:tcPr>
            <w:tcW w:w="333" w:type="pct"/>
            <w:vAlign w:val="center"/>
          </w:tcPr>
          <w:p w14:paraId="6E3D16F5"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3</w:t>
            </w:r>
          </w:p>
        </w:tc>
        <w:tc>
          <w:tcPr>
            <w:tcW w:w="1146" w:type="pct"/>
            <w:vAlign w:val="center"/>
          </w:tcPr>
          <w:p w14:paraId="38A6AC11"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A tartalmi és formai követelményeknek megfelelő motivációs levelet ír, melyet a megpályázandó állás sajátosságaihoz igazít.</w:t>
            </w:r>
          </w:p>
        </w:tc>
        <w:tc>
          <w:tcPr>
            <w:tcW w:w="923" w:type="pct"/>
            <w:vAlign w:val="center"/>
          </w:tcPr>
          <w:p w14:paraId="6D23D3C7"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Ismeri a motivációs levél tartalmi és formai követelményét, felépítését, valamint tipikus szófordulatait az adott idegen nyelven.</w:t>
            </w:r>
          </w:p>
        </w:tc>
        <w:tc>
          <w:tcPr>
            <w:tcW w:w="656" w:type="pct"/>
            <w:vAlign w:val="center"/>
          </w:tcPr>
          <w:p w14:paraId="12805DB3"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t>Teljesen önállóan</w:t>
            </w:r>
          </w:p>
        </w:tc>
        <w:tc>
          <w:tcPr>
            <w:tcW w:w="923" w:type="pct"/>
            <w:vMerge/>
            <w:vAlign w:val="center"/>
          </w:tcPr>
          <w:p w14:paraId="61975EC9"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071C3F28" w14:textId="11D4021D"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r w:rsidR="00DB4009" w:rsidRPr="0097168F" w14:paraId="03A6AFA7" w14:textId="77777777" w:rsidTr="00466E70">
        <w:trPr>
          <w:trHeight w:val="694"/>
        </w:trPr>
        <w:tc>
          <w:tcPr>
            <w:tcW w:w="333" w:type="pct"/>
            <w:vAlign w:val="center"/>
          </w:tcPr>
          <w:p w14:paraId="28617A7C"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4</w:t>
            </w:r>
          </w:p>
        </w:tc>
        <w:tc>
          <w:tcPr>
            <w:tcW w:w="1146" w:type="pct"/>
            <w:vAlign w:val="center"/>
          </w:tcPr>
          <w:p w14:paraId="3EA4BD4A" w14:textId="77777777" w:rsidR="00DB4009" w:rsidRPr="0097168F" w:rsidRDefault="00DB4009" w:rsidP="00466E70">
            <w:pPr>
              <w:pStyle w:val="TableParagraph"/>
              <w:ind w:right="172"/>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Kitölti és a munkaadóhoz eljuttatja a szükséges nyomtatványokat és dokumentumokat az álláskeresés folyamatának figyelembevételével.</w:t>
            </w:r>
          </w:p>
        </w:tc>
        <w:tc>
          <w:tcPr>
            <w:tcW w:w="923" w:type="pct"/>
            <w:vAlign w:val="center"/>
          </w:tcPr>
          <w:p w14:paraId="50FE9C58" w14:textId="77777777" w:rsidR="00DB4009" w:rsidRPr="0097168F" w:rsidRDefault="00DB4009" w:rsidP="00466E70">
            <w:pPr>
              <w:pStyle w:val="TableParagraph"/>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Ismeri az álláskeresés folyamatát.</w:t>
            </w:r>
          </w:p>
        </w:tc>
        <w:tc>
          <w:tcPr>
            <w:tcW w:w="656" w:type="pct"/>
            <w:vAlign w:val="center"/>
          </w:tcPr>
          <w:p w14:paraId="52C0BB5A"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t>Teljesen önállóan</w:t>
            </w:r>
          </w:p>
        </w:tc>
        <w:tc>
          <w:tcPr>
            <w:tcW w:w="923" w:type="pct"/>
            <w:vMerge/>
            <w:vAlign w:val="center"/>
          </w:tcPr>
          <w:p w14:paraId="46E04E4D"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2628BB50" w14:textId="5159E63F"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r w:rsidR="00DB4009" w:rsidRPr="0097168F" w14:paraId="7B011431" w14:textId="77777777" w:rsidTr="00466E70">
        <w:trPr>
          <w:trHeight w:val="694"/>
        </w:trPr>
        <w:tc>
          <w:tcPr>
            <w:tcW w:w="333" w:type="pct"/>
            <w:vAlign w:val="center"/>
          </w:tcPr>
          <w:p w14:paraId="2CAD4700"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5</w:t>
            </w:r>
          </w:p>
        </w:tc>
        <w:tc>
          <w:tcPr>
            <w:tcW w:w="1146" w:type="pct"/>
            <w:vAlign w:val="center"/>
          </w:tcPr>
          <w:p w14:paraId="0E89A0B9" w14:textId="77777777" w:rsidR="00DB4009" w:rsidRPr="0097168F" w:rsidRDefault="00DB4009" w:rsidP="00466E70">
            <w:pPr>
              <w:pStyle w:val="TableParagraph"/>
              <w:ind w:right="172"/>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Felkészül az állásinterjúra a megpályázni kívánt állásnak megfelelően, a céljait szem előtt tartva kommunikál az interjú során.</w:t>
            </w:r>
          </w:p>
        </w:tc>
        <w:tc>
          <w:tcPr>
            <w:tcW w:w="923" w:type="pct"/>
            <w:vAlign w:val="center"/>
          </w:tcPr>
          <w:p w14:paraId="50E784E4" w14:textId="77777777" w:rsidR="00DB4009" w:rsidRPr="0097168F" w:rsidRDefault="00DB4009" w:rsidP="005D0ED3">
            <w:pPr>
              <w:pStyle w:val="TableParagraph"/>
              <w:ind w:left="10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Ismeri az állásinterjú menetét, tisztában van a lehetséges kérdésekkel. Az adott szituáció megvalósításához megfelelő szókincscsel és nyelvtani tudással rendelkezik.</w:t>
            </w:r>
          </w:p>
        </w:tc>
        <w:tc>
          <w:tcPr>
            <w:tcW w:w="656" w:type="pct"/>
            <w:vAlign w:val="center"/>
          </w:tcPr>
          <w:p w14:paraId="5CE1F4B2"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t>Teljesen önállóan</w:t>
            </w:r>
          </w:p>
        </w:tc>
        <w:tc>
          <w:tcPr>
            <w:tcW w:w="923" w:type="pct"/>
            <w:vMerge/>
            <w:vAlign w:val="center"/>
          </w:tcPr>
          <w:p w14:paraId="637530A5"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21D81DEF" w14:textId="7E3D46E9"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r w:rsidR="00DB4009" w:rsidRPr="0097168F" w14:paraId="50B089D4" w14:textId="77777777" w:rsidTr="00466E70">
        <w:trPr>
          <w:trHeight w:val="694"/>
        </w:trPr>
        <w:tc>
          <w:tcPr>
            <w:tcW w:w="333" w:type="pct"/>
            <w:vAlign w:val="center"/>
          </w:tcPr>
          <w:p w14:paraId="737088BE"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6</w:t>
            </w:r>
          </w:p>
        </w:tc>
        <w:tc>
          <w:tcPr>
            <w:tcW w:w="1146" w:type="pct"/>
            <w:vAlign w:val="center"/>
          </w:tcPr>
          <w:p w14:paraId="3F3AE56C" w14:textId="77777777" w:rsidR="00DB4009" w:rsidRPr="0097168F" w:rsidRDefault="00DB4009" w:rsidP="00466E70">
            <w:pPr>
              <w:pStyle w:val="TableParagraph"/>
              <w:ind w:right="172"/>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Az állásinterjún, az állásinterjúra érkezéskor vagy a kapcsolódó telefonbeszélgetések során csevegést (</w:t>
            </w:r>
            <w:proofErr w:type="spellStart"/>
            <w:r w:rsidRPr="0097168F">
              <w:rPr>
                <w:rFonts w:ascii="Times New Roman" w:hAnsi="Times New Roman" w:cs="Times New Roman"/>
                <w:bCs/>
                <w:color w:val="000000" w:themeColor="text1"/>
                <w:sz w:val="20"/>
                <w:szCs w:val="20"/>
              </w:rPr>
              <w:t>small</w:t>
            </w:r>
            <w:proofErr w:type="spellEnd"/>
            <w:r w:rsidRPr="0097168F">
              <w:rPr>
                <w:rFonts w:ascii="Times New Roman" w:hAnsi="Times New Roman" w:cs="Times New Roman"/>
                <w:bCs/>
                <w:color w:val="000000" w:themeColor="text1"/>
                <w:sz w:val="20"/>
                <w:szCs w:val="20"/>
              </w:rPr>
              <w:t xml:space="preserve"> </w:t>
            </w:r>
            <w:proofErr w:type="spellStart"/>
            <w:r w:rsidRPr="0097168F">
              <w:rPr>
                <w:rFonts w:ascii="Times New Roman" w:hAnsi="Times New Roman" w:cs="Times New Roman"/>
                <w:bCs/>
                <w:color w:val="000000" w:themeColor="text1"/>
                <w:sz w:val="20"/>
                <w:szCs w:val="20"/>
              </w:rPr>
              <w:t>talk</w:t>
            </w:r>
            <w:proofErr w:type="spellEnd"/>
            <w:r w:rsidRPr="0097168F">
              <w:rPr>
                <w:rFonts w:ascii="Times New Roman" w:hAnsi="Times New Roman" w:cs="Times New Roman"/>
                <w:bCs/>
                <w:color w:val="000000" w:themeColor="text1"/>
                <w:sz w:val="20"/>
                <w:szCs w:val="20"/>
              </w:rPr>
              <w:t xml:space="preserve">) kezdeményez, a </w:t>
            </w:r>
            <w:r w:rsidRPr="0097168F">
              <w:rPr>
                <w:rFonts w:ascii="Times New Roman" w:hAnsi="Times New Roman" w:cs="Times New Roman"/>
                <w:bCs/>
                <w:color w:val="000000" w:themeColor="text1"/>
                <w:sz w:val="20"/>
                <w:szCs w:val="20"/>
              </w:rPr>
              <w:lastRenderedPageBreak/>
              <w:t>társalgást fenntartja és befejezi. A kérdésekre megfelelő válaszokat ad.</w:t>
            </w:r>
          </w:p>
        </w:tc>
        <w:tc>
          <w:tcPr>
            <w:tcW w:w="923" w:type="pct"/>
            <w:vAlign w:val="center"/>
          </w:tcPr>
          <w:p w14:paraId="51803893" w14:textId="77777777" w:rsidR="00DB4009" w:rsidRPr="0097168F" w:rsidRDefault="00DB4009" w:rsidP="00466E70">
            <w:pPr>
              <w:pStyle w:val="TableParagraph"/>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lastRenderedPageBreak/>
              <w:t xml:space="preserve">Tisztában van a legáltalánosabb csevegési témák szókincsével, amelyek az interjú során, az interjút megelőző és esetlegesen követő </w:t>
            </w:r>
            <w:r w:rsidRPr="0097168F">
              <w:rPr>
                <w:rFonts w:ascii="Times New Roman" w:hAnsi="Times New Roman" w:cs="Times New Roman"/>
                <w:bCs/>
                <w:color w:val="000000" w:themeColor="text1"/>
                <w:sz w:val="20"/>
                <w:szCs w:val="20"/>
              </w:rPr>
              <w:lastRenderedPageBreak/>
              <w:t>telefonbeszélgetés során vagy az állásinterjúra megérkezéskor felmerülhetnek.</w:t>
            </w:r>
          </w:p>
        </w:tc>
        <w:tc>
          <w:tcPr>
            <w:tcW w:w="656" w:type="pct"/>
            <w:vAlign w:val="center"/>
          </w:tcPr>
          <w:p w14:paraId="3F073F29"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lastRenderedPageBreak/>
              <w:t>Teljesen önállóan</w:t>
            </w:r>
          </w:p>
        </w:tc>
        <w:tc>
          <w:tcPr>
            <w:tcW w:w="923" w:type="pct"/>
            <w:vMerge/>
            <w:vAlign w:val="center"/>
          </w:tcPr>
          <w:p w14:paraId="140EE6FB"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1ABFF1EB"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r w:rsidR="00DB4009" w:rsidRPr="0097168F" w14:paraId="380BF30E" w14:textId="77777777" w:rsidTr="00466E70">
        <w:trPr>
          <w:trHeight w:val="694"/>
        </w:trPr>
        <w:tc>
          <w:tcPr>
            <w:tcW w:w="333" w:type="pct"/>
            <w:vAlign w:val="center"/>
          </w:tcPr>
          <w:p w14:paraId="1FA47278"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7</w:t>
            </w:r>
          </w:p>
        </w:tc>
        <w:tc>
          <w:tcPr>
            <w:tcW w:w="1146" w:type="pct"/>
            <w:vAlign w:val="center"/>
          </w:tcPr>
          <w:p w14:paraId="02C82104" w14:textId="77777777" w:rsidR="00DB4009" w:rsidRPr="0097168F" w:rsidRDefault="00DB4009" w:rsidP="00466E70">
            <w:pPr>
              <w:pStyle w:val="TableParagraph"/>
              <w:ind w:right="172"/>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Az állásinterjúhoz kapcsolódóan telefonbeszélgetést folytat, időpontot egyeztet, tényeket tisztáz</w:t>
            </w:r>
          </w:p>
        </w:tc>
        <w:tc>
          <w:tcPr>
            <w:tcW w:w="923" w:type="pct"/>
            <w:vAlign w:val="center"/>
          </w:tcPr>
          <w:p w14:paraId="52A74B80" w14:textId="77777777" w:rsidR="00DB4009" w:rsidRPr="0097168F" w:rsidRDefault="00DB4009" w:rsidP="00466E70">
            <w:pPr>
              <w:pStyle w:val="TableParagraph"/>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Tisztában van a telefonbeszélgetés szabályaival és általános nyelvi fordulataival.</w:t>
            </w:r>
          </w:p>
        </w:tc>
        <w:tc>
          <w:tcPr>
            <w:tcW w:w="656" w:type="pct"/>
            <w:vAlign w:val="center"/>
          </w:tcPr>
          <w:p w14:paraId="77085E6B"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t>Teljesen önállóan</w:t>
            </w:r>
          </w:p>
        </w:tc>
        <w:tc>
          <w:tcPr>
            <w:tcW w:w="923" w:type="pct"/>
            <w:vMerge/>
            <w:vAlign w:val="center"/>
          </w:tcPr>
          <w:p w14:paraId="171B1573"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0512A9E2"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r w:rsidR="00DB4009" w:rsidRPr="0097168F" w14:paraId="5A25341B" w14:textId="77777777" w:rsidTr="00466E70">
        <w:trPr>
          <w:trHeight w:val="694"/>
        </w:trPr>
        <w:tc>
          <w:tcPr>
            <w:tcW w:w="333" w:type="pct"/>
            <w:vAlign w:val="center"/>
          </w:tcPr>
          <w:p w14:paraId="3D784384"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8</w:t>
            </w:r>
          </w:p>
        </w:tc>
        <w:tc>
          <w:tcPr>
            <w:tcW w:w="1146" w:type="pct"/>
            <w:vAlign w:val="center"/>
          </w:tcPr>
          <w:p w14:paraId="49C2FA37" w14:textId="77777777" w:rsidR="00DB4009" w:rsidRPr="0097168F" w:rsidRDefault="00DB4009" w:rsidP="00466E70">
            <w:pPr>
              <w:pStyle w:val="TableParagraph"/>
              <w:ind w:right="172"/>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A munkaszerződések, munkaköri leírások szókincsét munkájára vonatkozóan alapvetően megérti.</w:t>
            </w:r>
          </w:p>
        </w:tc>
        <w:tc>
          <w:tcPr>
            <w:tcW w:w="923" w:type="pct"/>
            <w:vAlign w:val="center"/>
          </w:tcPr>
          <w:p w14:paraId="5805F2F6" w14:textId="77777777" w:rsidR="00DB4009" w:rsidRPr="0097168F" w:rsidRDefault="00DB4009" w:rsidP="00466E70">
            <w:pPr>
              <w:pStyle w:val="TableParagraph"/>
              <w:jc w:val="center"/>
              <w:rPr>
                <w:rFonts w:ascii="Times New Roman" w:hAnsi="Times New Roman" w:cs="Times New Roman"/>
                <w:bCs/>
                <w:color w:val="000000" w:themeColor="text1"/>
                <w:sz w:val="20"/>
                <w:szCs w:val="20"/>
              </w:rPr>
            </w:pPr>
            <w:r w:rsidRPr="0097168F">
              <w:rPr>
                <w:rFonts w:ascii="Times New Roman" w:hAnsi="Times New Roman" w:cs="Times New Roman"/>
                <w:bCs/>
                <w:color w:val="000000" w:themeColor="text1"/>
                <w:sz w:val="20"/>
                <w:szCs w:val="20"/>
              </w:rPr>
              <w:t>Ismeri a munkaszerződés főbb elemeit, leggyakoribb idegen nyelvű kifejezéseit. A munkaszerződések, munkaköri leírások szókincsét értelmezni tudja.</w:t>
            </w:r>
          </w:p>
        </w:tc>
        <w:tc>
          <w:tcPr>
            <w:tcW w:w="656" w:type="pct"/>
            <w:vAlign w:val="center"/>
          </w:tcPr>
          <w:p w14:paraId="77469F2E" w14:textId="77777777" w:rsidR="00DB4009" w:rsidRPr="0097168F" w:rsidRDefault="00DB4009" w:rsidP="00466E70">
            <w:pPr>
              <w:jc w:val="center"/>
              <w:rPr>
                <w:color w:val="000000" w:themeColor="text1"/>
              </w:rPr>
            </w:pPr>
            <w:r w:rsidRPr="0097168F">
              <w:rPr>
                <w:rFonts w:ascii="Times New Roman" w:hAnsi="Times New Roman" w:cs="Times New Roman"/>
                <w:bCs/>
                <w:color w:val="000000" w:themeColor="text1"/>
                <w:sz w:val="20"/>
                <w:szCs w:val="20"/>
              </w:rPr>
              <w:t>Teljesen önállóan</w:t>
            </w:r>
          </w:p>
        </w:tc>
        <w:tc>
          <w:tcPr>
            <w:tcW w:w="923" w:type="pct"/>
            <w:vMerge/>
            <w:vAlign w:val="center"/>
          </w:tcPr>
          <w:p w14:paraId="6B55A36A"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c>
          <w:tcPr>
            <w:tcW w:w="1018" w:type="pct"/>
            <w:vMerge/>
            <w:vAlign w:val="center"/>
          </w:tcPr>
          <w:p w14:paraId="4F6B1583" w14:textId="77777777" w:rsidR="00DB4009" w:rsidRPr="0097168F" w:rsidRDefault="00DB4009" w:rsidP="00466E70">
            <w:pPr>
              <w:tabs>
                <w:tab w:val="left" w:pos="724"/>
              </w:tabs>
              <w:ind w:left="118"/>
              <w:jc w:val="center"/>
              <w:rPr>
                <w:rFonts w:ascii="Times New Roman" w:hAnsi="Times New Roman" w:cs="Times New Roman"/>
                <w:bCs/>
                <w:color w:val="000000" w:themeColor="text1"/>
                <w:sz w:val="20"/>
                <w:szCs w:val="20"/>
              </w:rPr>
            </w:pPr>
          </w:p>
        </w:tc>
      </w:tr>
    </w:tbl>
    <w:p w14:paraId="7DF1CAB0" w14:textId="3CB84903" w:rsidR="00EB6A5E" w:rsidRDefault="00EB6A5E" w:rsidP="00466E70">
      <w:pPr>
        <w:spacing w:before="120"/>
        <w:rPr>
          <w:rFonts w:ascii="Times New Roman" w:hAnsi="Times New Roman" w:cs="Times New Roman"/>
          <w:color w:val="000000" w:themeColor="text1"/>
        </w:rPr>
      </w:pPr>
      <w:r w:rsidRPr="00EB6A5E">
        <w:rPr>
          <w:rFonts w:ascii="Times New Roman" w:hAnsi="Times New Roman" w:cs="Times New Roman"/>
          <w:color w:val="000000" w:themeColor="text1"/>
        </w:rPr>
        <w:t>A Munkavállalói idegen nyelv tantárgy tartalmi elemei</w:t>
      </w:r>
    </w:p>
    <w:p w14:paraId="04D5CC03" w14:textId="77777777" w:rsidR="00EB6A5E" w:rsidRPr="00EB6A5E" w:rsidRDefault="00EB6A5E" w:rsidP="00EB6A5E">
      <w:pPr>
        <w:rPr>
          <w:rFonts w:ascii="Times New Roman" w:hAnsi="Times New Roman" w:cs="Times New Roman"/>
          <w:i/>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3685"/>
        <w:gridCol w:w="333"/>
        <w:gridCol w:w="1000"/>
        <w:gridCol w:w="1640"/>
      </w:tblGrid>
      <w:tr w:rsidR="00EB6A5E" w:rsidRPr="0097168F" w14:paraId="3196A547" w14:textId="77777777" w:rsidTr="00EB6A5E">
        <w:trPr>
          <w:trHeight w:val="397"/>
        </w:trPr>
        <w:tc>
          <w:tcPr>
            <w:tcW w:w="3359" w:type="pct"/>
            <w:gridSpan w:val="2"/>
            <w:vAlign w:val="center"/>
          </w:tcPr>
          <w:p w14:paraId="3FF9B9D3" w14:textId="77777777" w:rsidR="00EB6A5E" w:rsidRPr="00A701E0" w:rsidRDefault="00EB6A5E" w:rsidP="00EB6A5E">
            <w:pPr>
              <w:pStyle w:val="TableParagraph"/>
              <w:jc w:val="center"/>
              <w:rPr>
                <w:rFonts w:ascii="Times New Roman" w:hAnsi="Times New Roman" w:cs="Times New Roman"/>
                <w:b/>
                <w:color w:val="000000" w:themeColor="text1"/>
                <w:sz w:val="24"/>
                <w:szCs w:val="26"/>
              </w:rPr>
            </w:pPr>
            <w:r w:rsidRPr="00A701E0">
              <w:rPr>
                <w:rFonts w:ascii="Times New Roman" w:hAnsi="Times New Roman" w:cs="Times New Roman"/>
                <w:b/>
                <w:color w:val="000000" w:themeColor="text1"/>
                <w:sz w:val="24"/>
                <w:szCs w:val="26"/>
              </w:rPr>
              <w:t>A</w:t>
            </w:r>
            <w:r w:rsidRPr="00A701E0">
              <w:rPr>
                <w:rFonts w:ascii="Times New Roman" w:hAnsi="Times New Roman" w:cs="Times New Roman"/>
                <w:b/>
                <w:color w:val="000000" w:themeColor="text1"/>
                <w:spacing w:val="23"/>
                <w:sz w:val="24"/>
                <w:szCs w:val="26"/>
              </w:rPr>
              <w:t xml:space="preserve"> </w:t>
            </w:r>
            <w:r w:rsidRPr="00A701E0">
              <w:rPr>
                <w:rFonts w:ascii="Times New Roman" w:hAnsi="Times New Roman" w:cs="Times New Roman"/>
                <w:b/>
                <w:color w:val="000000" w:themeColor="text1"/>
                <w:sz w:val="24"/>
                <w:szCs w:val="26"/>
              </w:rPr>
              <w:t>tanulási</w:t>
            </w:r>
            <w:r w:rsidRPr="00A701E0">
              <w:rPr>
                <w:rFonts w:ascii="Times New Roman" w:hAnsi="Times New Roman" w:cs="Times New Roman"/>
                <w:b/>
                <w:color w:val="000000" w:themeColor="text1"/>
                <w:spacing w:val="27"/>
                <w:sz w:val="24"/>
                <w:szCs w:val="26"/>
              </w:rPr>
              <w:t xml:space="preserve"> </w:t>
            </w:r>
            <w:r w:rsidRPr="00A701E0">
              <w:rPr>
                <w:rFonts w:ascii="Times New Roman" w:hAnsi="Times New Roman" w:cs="Times New Roman"/>
                <w:b/>
                <w:color w:val="000000" w:themeColor="text1"/>
                <w:sz w:val="24"/>
                <w:szCs w:val="26"/>
              </w:rPr>
              <w:t>terület</w:t>
            </w:r>
            <w:r w:rsidRPr="00A701E0">
              <w:rPr>
                <w:rFonts w:ascii="Times New Roman" w:hAnsi="Times New Roman" w:cs="Times New Roman"/>
                <w:b/>
                <w:color w:val="000000" w:themeColor="text1"/>
                <w:spacing w:val="27"/>
                <w:sz w:val="24"/>
                <w:szCs w:val="26"/>
              </w:rPr>
              <w:t xml:space="preserve"> </w:t>
            </w:r>
            <w:r w:rsidRPr="00A701E0">
              <w:rPr>
                <w:rFonts w:ascii="Times New Roman" w:hAnsi="Times New Roman" w:cs="Times New Roman"/>
                <w:b/>
                <w:color w:val="000000" w:themeColor="text1"/>
                <w:sz w:val="24"/>
                <w:szCs w:val="26"/>
              </w:rPr>
              <w:t>belső</w:t>
            </w:r>
            <w:r w:rsidRPr="00A701E0">
              <w:rPr>
                <w:rFonts w:ascii="Times New Roman" w:hAnsi="Times New Roman" w:cs="Times New Roman"/>
                <w:b/>
                <w:color w:val="000000" w:themeColor="text1"/>
                <w:spacing w:val="28"/>
                <w:sz w:val="24"/>
                <w:szCs w:val="26"/>
              </w:rPr>
              <w:t xml:space="preserve"> </w:t>
            </w:r>
            <w:r w:rsidRPr="00A701E0">
              <w:rPr>
                <w:rFonts w:ascii="Times New Roman" w:hAnsi="Times New Roman" w:cs="Times New Roman"/>
                <w:b/>
                <w:color w:val="000000" w:themeColor="text1"/>
                <w:sz w:val="24"/>
                <w:szCs w:val="26"/>
              </w:rPr>
              <w:t>azonosító</w:t>
            </w:r>
            <w:r w:rsidRPr="00A701E0">
              <w:rPr>
                <w:rFonts w:ascii="Times New Roman" w:hAnsi="Times New Roman" w:cs="Times New Roman"/>
                <w:b/>
                <w:color w:val="000000" w:themeColor="text1"/>
                <w:spacing w:val="-59"/>
                <w:sz w:val="24"/>
                <w:szCs w:val="26"/>
              </w:rPr>
              <w:t xml:space="preserve"> </w:t>
            </w:r>
            <w:r w:rsidRPr="00A701E0">
              <w:rPr>
                <w:rFonts w:ascii="Times New Roman" w:hAnsi="Times New Roman" w:cs="Times New Roman"/>
                <w:b/>
                <w:color w:val="000000" w:themeColor="text1"/>
                <w:sz w:val="24"/>
                <w:szCs w:val="26"/>
              </w:rPr>
              <w:t>száma és</w:t>
            </w:r>
            <w:r w:rsidRPr="00A701E0">
              <w:rPr>
                <w:rFonts w:ascii="Times New Roman" w:hAnsi="Times New Roman" w:cs="Times New Roman"/>
                <w:b/>
                <w:color w:val="000000" w:themeColor="text1"/>
                <w:spacing w:val="-3"/>
                <w:sz w:val="24"/>
                <w:szCs w:val="26"/>
              </w:rPr>
              <w:t xml:space="preserve"> </w:t>
            </w:r>
            <w:r w:rsidRPr="00A701E0">
              <w:rPr>
                <w:rFonts w:ascii="Times New Roman" w:hAnsi="Times New Roman" w:cs="Times New Roman"/>
                <w:b/>
                <w:color w:val="000000" w:themeColor="text1"/>
                <w:sz w:val="24"/>
                <w:szCs w:val="26"/>
              </w:rPr>
              <w:t>megnevezése:</w:t>
            </w:r>
          </w:p>
        </w:tc>
        <w:tc>
          <w:tcPr>
            <w:tcW w:w="1641" w:type="pct"/>
            <w:gridSpan w:val="3"/>
            <w:vAlign w:val="center"/>
          </w:tcPr>
          <w:p w14:paraId="6A5A9F1A" w14:textId="77777777" w:rsidR="00EB6A5E" w:rsidRPr="00A701E0" w:rsidRDefault="00EB6A5E" w:rsidP="00EB6A5E">
            <w:pPr>
              <w:pStyle w:val="TableParagraph"/>
              <w:ind w:left="104"/>
              <w:rPr>
                <w:rFonts w:ascii="Times New Roman" w:hAnsi="Times New Roman" w:cs="Times New Roman"/>
                <w:b/>
                <w:color w:val="000000" w:themeColor="text1"/>
                <w:sz w:val="24"/>
                <w:szCs w:val="26"/>
              </w:rPr>
            </w:pPr>
            <w:r w:rsidRPr="00A701E0">
              <w:rPr>
                <w:rFonts w:ascii="Times New Roman" w:hAnsi="Times New Roman" w:cs="Times New Roman"/>
                <w:b/>
                <w:color w:val="000000" w:themeColor="text1"/>
                <w:sz w:val="24"/>
                <w:szCs w:val="26"/>
              </w:rPr>
              <w:t xml:space="preserve">Munkavállalói idegen nyelv </w:t>
            </w:r>
          </w:p>
        </w:tc>
      </w:tr>
      <w:tr w:rsidR="00EB6A5E" w:rsidRPr="0097168F" w14:paraId="2F1AE822" w14:textId="77777777" w:rsidTr="00EB6A5E">
        <w:trPr>
          <w:trHeight w:val="251"/>
        </w:trPr>
        <w:tc>
          <w:tcPr>
            <w:tcW w:w="5000" w:type="pct"/>
            <w:gridSpan w:val="5"/>
            <w:tcBorders>
              <w:bottom w:val="single" w:sz="4" w:space="0" w:color="000000"/>
            </w:tcBorders>
            <w:vAlign w:val="center"/>
          </w:tcPr>
          <w:p w14:paraId="7B4F5FCB" w14:textId="4A682771" w:rsidR="00EB6A5E" w:rsidRPr="0097168F" w:rsidRDefault="00EB6A5E" w:rsidP="00EB6A5E">
            <w:pPr>
              <w:pStyle w:val="TableParagraph"/>
              <w:rPr>
                <w:rFonts w:ascii="Times New Roman" w:hAnsi="Times New Roman" w:cs="Times New Roman"/>
                <w:color w:val="000000" w:themeColor="text1"/>
              </w:rPr>
            </w:pPr>
            <w:r w:rsidRPr="0097168F">
              <w:rPr>
                <w:rFonts w:ascii="Times New Roman" w:hAnsi="Times New Roman" w:cs="Times New Roman"/>
                <w:b/>
                <w:color w:val="000000" w:themeColor="text1"/>
              </w:rPr>
              <w:t>A</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tanulási</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területhez</w:t>
            </w:r>
            <w:r w:rsidRPr="0097168F">
              <w:rPr>
                <w:rFonts w:ascii="Times New Roman" w:hAnsi="Times New Roman" w:cs="Times New Roman"/>
                <w:b/>
                <w:color w:val="000000" w:themeColor="text1"/>
                <w:spacing w:val="-5"/>
              </w:rPr>
              <w:t xml:space="preserve"> </w:t>
            </w:r>
            <w:r w:rsidRPr="0097168F">
              <w:rPr>
                <w:rFonts w:ascii="Times New Roman" w:hAnsi="Times New Roman" w:cs="Times New Roman"/>
                <w:b/>
                <w:color w:val="000000" w:themeColor="text1"/>
              </w:rPr>
              <w:t>tartozó</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tantárgyak</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és</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témakörök</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óraszáma:</w:t>
            </w:r>
          </w:p>
        </w:tc>
      </w:tr>
      <w:tr w:rsidR="00EB6A5E" w:rsidRPr="0097168F" w14:paraId="07A8EC9F" w14:textId="77777777" w:rsidTr="00EB6A5E">
        <w:trPr>
          <w:trHeight w:val="273"/>
        </w:trPr>
        <w:tc>
          <w:tcPr>
            <w:tcW w:w="5000" w:type="pct"/>
            <w:gridSpan w:val="5"/>
            <w:tcBorders>
              <w:bottom w:val="single" w:sz="4" w:space="0" w:color="000000"/>
            </w:tcBorders>
            <w:shd w:val="clear" w:color="auto" w:fill="D9D9D9" w:themeFill="background1" w:themeFillShade="D9"/>
            <w:tcMar>
              <w:top w:w="28" w:type="dxa"/>
              <w:left w:w="28" w:type="dxa"/>
              <w:bottom w:w="28" w:type="dxa"/>
              <w:right w:w="28" w:type="dxa"/>
            </w:tcMar>
            <w:vAlign w:val="center"/>
          </w:tcPr>
          <w:p w14:paraId="36481DB8"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A</w:t>
            </w:r>
            <w:r w:rsidRPr="0097168F">
              <w:rPr>
                <w:rFonts w:ascii="Times New Roman" w:hAnsi="Times New Roman" w:cs="Times New Roman"/>
                <w:b/>
                <w:color w:val="000000" w:themeColor="text1"/>
                <w:spacing w:val="-9"/>
              </w:rPr>
              <w:t xml:space="preserve"> </w:t>
            </w:r>
            <w:r w:rsidRPr="0097168F">
              <w:rPr>
                <w:rFonts w:ascii="Times New Roman" w:hAnsi="Times New Roman" w:cs="Times New Roman"/>
                <w:b/>
                <w:color w:val="000000" w:themeColor="text1"/>
              </w:rPr>
              <w:t>(szakirányú)</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oktatás</w:t>
            </w:r>
            <w:r w:rsidRPr="0097168F">
              <w:rPr>
                <w:rFonts w:ascii="Times New Roman" w:hAnsi="Times New Roman" w:cs="Times New Roman"/>
                <w:b/>
                <w:color w:val="000000" w:themeColor="text1"/>
                <w:spacing w:val="-9"/>
              </w:rPr>
              <w:t xml:space="preserve"> </w:t>
            </w:r>
            <w:r w:rsidRPr="0097168F">
              <w:rPr>
                <w:rFonts w:ascii="Times New Roman" w:hAnsi="Times New Roman" w:cs="Times New Roman"/>
                <w:b/>
                <w:color w:val="000000" w:themeColor="text1"/>
              </w:rPr>
              <w:t>évfolyama: 13</w:t>
            </w:r>
          </w:p>
        </w:tc>
      </w:tr>
      <w:tr w:rsidR="00EB6A5E" w:rsidRPr="0097168F" w14:paraId="3CD04C56" w14:textId="77777777" w:rsidTr="005D0ED3">
        <w:trPr>
          <w:trHeight w:val="516"/>
        </w:trPr>
        <w:tc>
          <w:tcPr>
            <w:tcW w:w="1326" w:type="pct"/>
            <w:tcBorders>
              <w:bottom w:val="single" w:sz="4" w:space="0" w:color="000000"/>
            </w:tcBorders>
            <w:shd w:val="clear" w:color="auto" w:fill="F2F2F2" w:themeFill="background1" w:themeFillShade="F2"/>
            <w:vAlign w:val="center"/>
          </w:tcPr>
          <w:p w14:paraId="768A3BE4"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Tanulási</w:t>
            </w:r>
            <w:r w:rsidRPr="0097168F">
              <w:rPr>
                <w:rFonts w:ascii="Times New Roman" w:hAnsi="Times New Roman" w:cs="Times New Roman"/>
                <w:b/>
                <w:color w:val="000000" w:themeColor="text1"/>
                <w:spacing w:val="-2"/>
              </w:rPr>
              <w:t xml:space="preserve"> </w:t>
            </w:r>
            <w:r w:rsidRPr="0097168F">
              <w:rPr>
                <w:rFonts w:ascii="Times New Roman" w:hAnsi="Times New Roman" w:cs="Times New Roman"/>
                <w:b/>
                <w:color w:val="000000" w:themeColor="text1"/>
              </w:rPr>
              <w:t>terület megnevezése</w:t>
            </w:r>
          </w:p>
        </w:tc>
        <w:tc>
          <w:tcPr>
            <w:tcW w:w="2217" w:type="pct"/>
            <w:gridSpan w:val="2"/>
            <w:tcBorders>
              <w:bottom w:val="single" w:sz="4" w:space="0" w:color="000000"/>
            </w:tcBorders>
            <w:shd w:val="clear" w:color="auto" w:fill="F2F2F2" w:themeFill="background1" w:themeFillShade="F2"/>
            <w:vAlign w:val="center"/>
          </w:tcPr>
          <w:p w14:paraId="30289982"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Tantárgyak</w:t>
            </w:r>
            <w:r w:rsidRPr="0097168F">
              <w:rPr>
                <w:rFonts w:ascii="Times New Roman" w:hAnsi="Times New Roman" w:cs="Times New Roman"/>
                <w:b/>
                <w:color w:val="000000" w:themeColor="text1"/>
                <w:spacing w:val="-5"/>
              </w:rPr>
              <w:t xml:space="preserve"> </w:t>
            </w:r>
            <w:r w:rsidRPr="0097168F">
              <w:rPr>
                <w:rFonts w:ascii="Times New Roman" w:hAnsi="Times New Roman" w:cs="Times New Roman"/>
                <w:b/>
                <w:color w:val="000000" w:themeColor="text1"/>
              </w:rPr>
              <w:t>és</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a</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témakörök</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megnevezése</w:t>
            </w:r>
          </w:p>
        </w:tc>
        <w:tc>
          <w:tcPr>
            <w:tcW w:w="552" w:type="pct"/>
            <w:tcBorders>
              <w:bottom w:val="single" w:sz="4" w:space="0" w:color="000000"/>
            </w:tcBorders>
            <w:shd w:val="clear" w:color="auto" w:fill="F2F2F2" w:themeFill="background1" w:themeFillShade="F2"/>
            <w:vAlign w:val="center"/>
          </w:tcPr>
          <w:p w14:paraId="2095D77C" w14:textId="77777777" w:rsidR="00EB6A5E" w:rsidRPr="0097168F" w:rsidRDefault="00EB6A5E" w:rsidP="00EB6A5E">
            <w:pPr>
              <w:pStyle w:val="TableParagraph"/>
              <w:jc w:val="center"/>
              <w:rPr>
                <w:rFonts w:ascii="Times New Roman" w:hAnsi="Times New Roman" w:cs="Times New Roman"/>
                <w:b/>
                <w:color w:val="000000" w:themeColor="text1"/>
              </w:rPr>
            </w:pPr>
            <w:r w:rsidRPr="0097168F">
              <w:rPr>
                <w:rFonts w:ascii="Times New Roman" w:hAnsi="Times New Roman" w:cs="Times New Roman"/>
                <w:b/>
                <w:color w:val="000000" w:themeColor="text1"/>
              </w:rPr>
              <w:t>Óraszám</w:t>
            </w:r>
          </w:p>
        </w:tc>
        <w:tc>
          <w:tcPr>
            <w:tcW w:w="905" w:type="pct"/>
            <w:tcBorders>
              <w:bottom w:val="single" w:sz="4" w:space="0" w:color="000000"/>
            </w:tcBorders>
            <w:shd w:val="clear" w:color="auto" w:fill="F2F2F2" w:themeFill="background1" w:themeFillShade="F2"/>
            <w:vAlign w:val="center"/>
          </w:tcPr>
          <w:p w14:paraId="2F787FEC" w14:textId="77777777" w:rsidR="00EB6A5E" w:rsidRPr="0097168F" w:rsidRDefault="00EB6A5E" w:rsidP="00EB6A5E">
            <w:pPr>
              <w:ind w:left="107"/>
              <w:jc w:val="center"/>
              <w:rPr>
                <w:rFonts w:ascii="Times New Roman" w:hAnsi="Times New Roman" w:cs="Times New Roman"/>
                <w:color w:val="000000" w:themeColor="text1"/>
              </w:rPr>
            </w:pPr>
            <w:r w:rsidRPr="0097168F">
              <w:rPr>
                <w:rFonts w:ascii="Times New Roman" w:hAnsi="Times New Roman" w:cs="Times New Roman"/>
                <w:b/>
                <w:color w:val="000000" w:themeColor="text1"/>
              </w:rPr>
              <w:t>Az</w:t>
            </w:r>
            <w:r w:rsidRPr="0097168F">
              <w:rPr>
                <w:rFonts w:ascii="Times New Roman" w:hAnsi="Times New Roman" w:cs="Times New Roman"/>
                <w:b/>
                <w:color w:val="000000" w:themeColor="text1"/>
                <w:spacing w:val="-1"/>
              </w:rPr>
              <w:t xml:space="preserve"> </w:t>
            </w:r>
            <w:r w:rsidRPr="0097168F">
              <w:rPr>
                <w:rFonts w:ascii="Times New Roman" w:hAnsi="Times New Roman" w:cs="Times New Roman"/>
                <w:b/>
                <w:color w:val="000000" w:themeColor="text1"/>
              </w:rPr>
              <w:t>évfolyam</w:t>
            </w:r>
            <w:r w:rsidRPr="0097168F">
              <w:rPr>
                <w:rFonts w:ascii="Times New Roman" w:hAnsi="Times New Roman" w:cs="Times New Roman"/>
                <w:b/>
                <w:color w:val="000000" w:themeColor="text1"/>
                <w:spacing w:val="-2"/>
              </w:rPr>
              <w:t xml:space="preserve"> </w:t>
            </w:r>
            <w:r w:rsidRPr="0097168F">
              <w:rPr>
                <w:rFonts w:ascii="Times New Roman" w:hAnsi="Times New Roman" w:cs="Times New Roman"/>
                <w:b/>
                <w:color w:val="000000" w:themeColor="text1"/>
              </w:rPr>
              <w:t>összes</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óraszáma</w:t>
            </w:r>
          </w:p>
        </w:tc>
      </w:tr>
      <w:tr w:rsidR="00EB6A5E" w:rsidRPr="0097168F" w14:paraId="53C831DF" w14:textId="77777777" w:rsidTr="005D0ED3">
        <w:trPr>
          <w:trHeight w:val="284"/>
        </w:trPr>
        <w:tc>
          <w:tcPr>
            <w:tcW w:w="1326" w:type="pct"/>
            <w:vMerge w:val="restart"/>
            <w:vAlign w:val="center"/>
          </w:tcPr>
          <w:p w14:paraId="1E0D63A6" w14:textId="77777777" w:rsidR="00EB6A5E" w:rsidRPr="0097168F" w:rsidRDefault="00EB6A5E" w:rsidP="00EB6A5E">
            <w:pPr>
              <w:pStyle w:val="TableParagraph"/>
              <w:ind w:left="104"/>
              <w:jc w:val="center"/>
              <w:rPr>
                <w:rFonts w:ascii="Times New Roman" w:hAnsi="Times New Roman" w:cs="Times New Roman"/>
                <w:b/>
                <w:color w:val="000000" w:themeColor="text1"/>
              </w:rPr>
            </w:pPr>
            <w:r w:rsidRPr="0097168F">
              <w:rPr>
                <w:rFonts w:ascii="Times New Roman" w:hAnsi="Times New Roman" w:cs="Times New Roman"/>
                <w:b/>
                <w:color w:val="000000" w:themeColor="text1"/>
              </w:rPr>
              <w:t>Munkavállalói idegen nyelv megnevezésű tanulási terület (technikus szakmák esetén)</w:t>
            </w:r>
          </w:p>
        </w:tc>
        <w:tc>
          <w:tcPr>
            <w:tcW w:w="2217" w:type="pct"/>
            <w:gridSpan w:val="2"/>
          </w:tcPr>
          <w:p w14:paraId="02B49A12" w14:textId="77777777" w:rsidR="00EB6A5E" w:rsidRPr="0097168F" w:rsidRDefault="00EB6A5E" w:rsidP="00EB6A5E">
            <w:pPr>
              <w:pStyle w:val="TableParagraph"/>
              <w:rPr>
                <w:rFonts w:ascii="Times New Roman" w:hAnsi="Times New Roman" w:cs="Times New Roman"/>
                <w:b/>
                <w:i/>
                <w:color w:val="000000" w:themeColor="text1"/>
              </w:rPr>
            </w:pPr>
            <w:r w:rsidRPr="0097168F">
              <w:rPr>
                <w:rFonts w:ascii="Times New Roman" w:hAnsi="Times New Roman" w:cs="Times New Roman"/>
                <w:b/>
                <w:i/>
                <w:color w:val="000000" w:themeColor="text1"/>
                <w:sz w:val="24"/>
              </w:rPr>
              <w:t>Munkavállalói idegen nyelv</w:t>
            </w:r>
          </w:p>
        </w:tc>
        <w:tc>
          <w:tcPr>
            <w:tcW w:w="552" w:type="pct"/>
            <w:vAlign w:val="center"/>
          </w:tcPr>
          <w:p w14:paraId="658751F2" w14:textId="275BB87E" w:rsidR="00EB6A5E" w:rsidRPr="0097168F" w:rsidRDefault="00DB4009" w:rsidP="00EB6A5E">
            <w:pPr>
              <w:pStyle w:val="TableParagraph"/>
              <w:ind w:left="0"/>
              <w:jc w:val="center"/>
              <w:rPr>
                <w:rFonts w:ascii="Times New Roman" w:hAnsi="Times New Roman" w:cs="Times New Roman"/>
                <w:b/>
                <w:i/>
                <w:color w:val="000000" w:themeColor="text1"/>
              </w:rPr>
            </w:pPr>
            <w:r>
              <w:rPr>
                <w:rFonts w:ascii="Times New Roman" w:hAnsi="Times New Roman" w:cs="Times New Roman"/>
                <w:b/>
                <w:i/>
                <w:color w:val="000000" w:themeColor="text1"/>
              </w:rPr>
              <w:t>62</w:t>
            </w:r>
          </w:p>
        </w:tc>
        <w:tc>
          <w:tcPr>
            <w:tcW w:w="905" w:type="pct"/>
            <w:vMerge w:val="restart"/>
            <w:vAlign w:val="center"/>
          </w:tcPr>
          <w:p w14:paraId="135F8D9B" w14:textId="0F447241" w:rsidR="00EB6A5E" w:rsidRPr="0097168F" w:rsidRDefault="00DB4009" w:rsidP="00EB6A5E">
            <w:pPr>
              <w:pStyle w:val="TableParagraph"/>
              <w:ind w:left="227" w:right="227"/>
              <w:jc w:val="center"/>
              <w:rPr>
                <w:rFonts w:ascii="Times New Roman" w:hAnsi="Times New Roman" w:cs="Times New Roman"/>
                <w:b/>
                <w:i/>
                <w:color w:val="000000" w:themeColor="text1"/>
              </w:rPr>
            </w:pPr>
            <w:r>
              <w:rPr>
                <w:rFonts w:ascii="Times New Roman" w:hAnsi="Times New Roman" w:cs="Times New Roman"/>
                <w:b/>
                <w:i/>
                <w:color w:val="000000" w:themeColor="text1"/>
              </w:rPr>
              <w:t>62</w:t>
            </w:r>
          </w:p>
        </w:tc>
      </w:tr>
      <w:tr w:rsidR="00DB4009" w:rsidRPr="0097168F" w14:paraId="2AE035A1" w14:textId="77777777" w:rsidTr="005D0ED3">
        <w:trPr>
          <w:trHeight w:val="284"/>
        </w:trPr>
        <w:tc>
          <w:tcPr>
            <w:tcW w:w="1326" w:type="pct"/>
            <w:vMerge/>
            <w:tcBorders>
              <w:top w:val="nil"/>
            </w:tcBorders>
            <w:vAlign w:val="center"/>
          </w:tcPr>
          <w:p w14:paraId="422E2B8D" w14:textId="77777777" w:rsidR="00DB4009" w:rsidRPr="0097168F" w:rsidRDefault="00DB4009" w:rsidP="00DB4009">
            <w:pPr>
              <w:rPr>
                <w:rFonts w:ascii="Times New Roman" w:hAnsi="Times New Roman" w:cs="Times New Roman"/>
                <w:color w:val="000000" w:themeColor="text1"/>
              </w:rPr>
            </w:pPr>
          </w:p>
        </w:tc>
        <w:tc>
          <w:tcPr>
            <w:tcW w:w="2217" w:type="pct"/>
            <w:gridSpan w:val="2"/>
          </w:tcPr>
          <w:p w14:paraId="00499D83" w14:textId="77777777" w:rsidR="00DB4009" w:rsidRPr="0097168F" w:rsidRDefault="00DB4009" w:rsidP="00DB4009">
            <w:pPr>
              <w:pStyle w:val="TableParagraph"/>
              <w:ind w:right="452"/>
              <w:rPr>
                <w:rFonts w:ascii="Times New Roman" w:hAnsi="Times New Roman" w:cs="Times New Roman"/>
                <w:i/>
                <w:color w:val="000000" w:themeColor="text1"/>
              </w:rPr>
            </w:pPr>
            <w:r w:rsidRPr="0097168F">
              <w:rPr>
                <w:rFonts w:ascii="Times New Roman" w:hAnsi="Times New Roman" w:cs="Times New Roman"/>
                <w:i/>
                <w:color w:val="000000" w:themeColor="text1"/>
              </w:rPr>
              <w:t>Álláskeresés lépései, álláshirdetések</w:t>
            </w:r>
          </w:p>
        </w:tc>
        <w:tc>
          <w:tcPr>
            <w:tcW w:w="552" w:type="pct"/>
          </w:tcPr>
          <w:p w14:paraId="232C638A" w14:textId="5266981B" w:rsidR="00DB4009" w:rsidRPr="00DB4009" w:rsidRDefault="00DB4009" w:rsidP="00DB4009">
            <w:pPr>
              <w:pStyle w:val="TableParagraph"/>
              <w:ind w:left="0"/>
              <w:jc w:val="center"/>
              <w:rPr>
                <w:rFonts w:ascii="Times New Roman" w:hAnsi="Times New Roman" w:cs="Times New Roman"/>
                <w:i/>
                <w:color w:val="000000" w:themeColor="text1"/>
                <w:sz w:val="20"/>
                <w:szCs w:val="20"/>
              </w:rPr>
            </w:pPr>
            <w:r w:rsidRPr="00DB4009">
              <w:rPr>
                <w:rFonts w:ascii="Times New Roman" w:hAnsi="Times New Roman" w:cs="Times New Roman"/>
              </w:rPr>
              <w:t>11</w:t>
            </w:r>
          </w:p>
        </w:tc>
        <w:tc>
          <w:tcPr>
            <w:tcW w:w="905" w:type="pct"/>
            <w:vMerge/>
            <w:vAlign w:val="center"/>
          </w:tcPr>
          <w:p w14:paraId="78F35A68" w14:textId="77777777" w:rsidR="00DB4009" w:rsidRPr="0097168F" w:rsidRDefault="00DB4009" w:rsidP="00DB4009">
            <w:pPr>
              <w:pStyle w:val="TableParagraph"/>
              <w:ind w:left="972" w:right="971"/>
              <w:jc w:val="center"/>
              <w:rPr>
                <w:rFonts w:ascii="Times New Roman" w:hAnsi="Times New Roman" w:cs="Times New Roman"/>
                <w:i/>
                <w:color w:val="000000" w:themeColor="text1"/>
              </w:rPr>
            </w:pPr>
          </w:p>
        </w:tc>
      </w:tr>
      <w:tr w:rsidR="00DB4009" w:rsidRPr="0097168F" w14:paraId="4D1423BE" w14:textId="77777777" w:rsidTr="005D0ED3">
        <w:trPr>
          <w:trHeight w:val="284"/>
        </w:trPr>
        <w:tc>
          <w:tcPr>
            <w:tcW w:w="1326" w:type="pct"/>
            <w:vMerge/>
            <w:tcBorders>
              <w:top w:val="nil"/>
            </w:tcBorders>
            <w:vAlign w:val="center"/>
          </w:tcPr>
          <w:p w14:paraId="7676200D" w14:textId="77777777" w:rsidR="00DB4009" w:rsidRPr="0097168F" w:rsidRDefault="00DB4009" w:rsidP="00DB4009">
            <w:pPr>
              <w:rPr>
                <w:rFonts w:ascii="Times New Roman" w:hAnsi="Times New Roman" w:cs="Times New Roman"/>
                <w:color w:val="000000" w:themeColor="text1"/>
              </w:rPr>
            </w:pPr>
          </w:p>
        </w:tc>
        <w:tc>
          <w:tcPr>
            <w:tcW w:w="2217" w:type="pct"/>
            <w:gridSpan w:val="2"/>
          </w:tcPr>
          <w:p w14:paraId="2CB88643" w14:textId="77777777" w:rsidR="00DB4009" w:rsidRPr="0097168F" w:rsidRDefault="00DB4009" w:rsidP="00DB4009">
            <w:pPr>
              <w:pStyle w:val="TableParagraph"/>
              <w:ind w:right="452"/>
              <w:rPr>
                <w:rFonts w:ascii="Times New Roman" w:hAnsi="Times New Roman" w:cs="Times New Roman"/>
                <w:i/>
                <w:color w:val="000000" w:themeColor="text1"/>
              </w:rPr>
            </w:pPr>
            <w:r w:rsidRPr="0097168F">
              <w:rPr>
                <w:rFonts w:ascii="Times New Roman" w:hAnsi="Times New Roman" w:cs="Times New Roman"/>
                <w:i/>
                <w:color w:val="000000" w:themeColor="text1"/>
              </w:rPr>
              <w:t>Önéletrajz és motivációs levél</w:t>
            </w:r>
          </w:p>
        </w:tc>
        <w:tc>
          <w:tcPr>
            <w:tcW w:w="552" w:type="pct"/>
          </w:tcPr>
          <w:p w14:paraId="3E0395C7" w14:textId="4AAA7F60" w:rsidR="00DB4009" w:rsidRPr="00DB4009" w:rsidRDefault="00DB4009" w:rsidP="00DB4009">
            <w:pPr>
              <w:pStyle w:val="TableParagraph"/>
              <w:ind w:left="0"/>
              <w:jc w:val="center"/>
              <w:rPr>
                <w:rFonts w:ascii="Times New Roman" w:hAnsi="Times New Roman" w:cs="Times New Roman"/>
                <w:i/>
                <w:color w:val="000000" w:themeColor="text1"/>
                <w:sz w:val="20"/>
                <w:szCs w:val="20"/>
              </w:rPr>
            </w:pPr>
            <w:r w:rsidRPr="00DB4009">
              <w:rPr>
                <w:rFonts w:ascii="Times New Roman" w:hAnsi="Times New Roman" w:cs="Times New Roman"/>
              </w:rPr>
              <w:t>20</w:t>
            </w:r>
          </w:p>
        </w:tc>
        <w:tc>
          <w:tcPr>
            <w:tcW w:w="905" w:type="pct"/>
            <w:vMerge/>
            <w:vAlign w:val="center"/>
          </w:tcPr>
          <w:p w14:paraId="2A95BA2D" w14:textId="77777777" w:rsidR="00DB4009" w:rsidRPr="0097168F" w:rsidRDefault="00DB4009" w:rsidP="00DB4009">
            <w:pPr>
              <w:pStyle w:val="TableParagraph"/>
              <w:ind w:left="972" w:right="971"/>
              <w:jc w:val="center"/>
              <w:rPr>
                <w:rFonts w:ascii="Times New Roman" w:hAnsi="Times New Roman" w:cs="Times New Roman"/>
                <w:i/>
                <w:color w:val="000000" w:themeColor="text1"/>
              </w:rPr>
            </w:pPr>
          </w:p>
        </w:tc>
      </w:tr>
      <w:tr w:rsidR="00DB4009" w:rsidRPr="0097168F" w14:paraId="1247C97E" w14:textId="77777777" w:rsidTr="005D0ED3">
        <w:trPr>
          <w:trHeight w:val="284"/>
        </w:trPr>
        <w:tc>
          <w:tcPr>
            <w:tcW w:w="1326" w:type="pct"/>
            <w:vMerge/>
            <w:tcBorders>
              <w:top w:val="nil"/>
            </w:tcBorders>
            <w:vAlign w:val="center"/>
          </w:tcPr>
          <w:p w14:paraId="18AC103C" w14:textId="77777777" w:rsidR="00DB4009" w:rsidRPr="0097168F" w:rsidRDefault="00DB4009" w:rsidP="00DB4009">
            <w:pPr>
              <w:rPr>
                <w:rFonts w:ascii="Times New Roman" w:hAnsi="Times New Roman" w:cs="Times New Roman"/>
                <w:color w:val="000000" w:themeColor="text1"/>
              </w:rPr>
            </w:pPr>
          </w:p>
        </w:tc>
        <w:tc>
          <w:tcPr>
            <w:tcW w:w="2217" w:type="pct"/>
            <w:gridSpan w:val="2"/>
          </w:tcPr>
          <w:p w14:paraId="1BF789F8" w14:textId="77777777" w:rsidR="00DB4009" w:rsidRPr="0097168F" w:rsidRDefault="00DB4009" w:rsidP="00DB4009">
            <w:pPr>
              <w:pStyle w:val="TableParagraph"/>
              <w:ind w:right="452"/>
              <w:rPr>
                <w:rFonts w:ascii="Times New Roman" w:hAnsi="Times New Roman" w:cs="Times New Roman"/>
                <w:i/>
                <w:color w:val="000000" w:themeColor="text1"/>
              </w:rPr>
            </w:pPr>
            <w:r w:rsidRPr="0097168F">
              <w:rPr>
                <w:rFonts w:ascii="Times New Roman" w:hAnsi="Times New Roman" w:cs="Times New Roman"/>
                <w:i/>
                <w:color w:val="000000" w:themeColor="text1"/>
              </w:rPr>
              <w:t>„</w:t>
            </w:r>
            <w:proofErr w:type="spellStart"/>
            <w:r w:rsidRPr="0097168F">
              <w:rPr>
                <w:rFonts w:ascii="Times New Roman" w:hAnsi="Times New Roman" w:cs="Times New Roman"/>
                <w:i/>
                <w:color w:val="000000" w:themeColor="text1"/>
              </w:rPr>
              <w:t>Small</w:t>
            </w:r>
            <w:proofErr w:type="spellEnd"/>
            <w:r w:rsidRPr="0097168F">
              <w:rPr>
                <w:rFonts w:ascii="Times New Roman" w:hAnsi="Times New Roman" w:cs="Times New Roman"/>
                <w:i/>
                <w:color w:val="000000" w:themeColor="text1"/>
              </w:rPr>
              <w:t xml:space="preserve"> </w:t>
            </w:r>
            <w:proofErr w:type="spellStart"/>
            <w:r w:rsidRPr="0097168F">
              <w:rPr>
                <w:rFonts w:ascii="Times New Roman" w:hAnsi="Times New Roman" w:cs="Times New Roman"/>
                <w:i/>
                <w:color w:val="000000" w:themeColor="text1"/>
              </w:rPr>
              <w:t>talk</w:t>
            </w:r>
            <w:proofErr w:type="spellEnd"/>
            <w:r w:rsidRPr="0097168F">
              <w:rPr>
                <w:rFonts w:ascii="Times New Roman" w:hAnsi="Times New Roman" w:cs="Times New Roman"/>
                <w:i/>
                <w:color w:val="000000" w:themeColor="text1"/>
              </w:rPr>
              <w:t>”- általános táralgás</w:t>
            </w:r>
          </w:p>
        </w:tc>
        <w:tc>
          <w:tcPr>
            <w:tcW w:w="552" w:type="pct"/>
          </w:tcPr>
          <w:p w14:paraId="02749D1B" w14:textId="3D84D8F3" w:rsidR="00DB4009" w:rsidRPr="00DB4009" w:rsidRDefault="00DB4009" w:rsidP="00DB4009">
            <w:pPr>
              <w:pStyle w:val="TableParagraph"/>
              <w:ind w:left="0"/>
              <w:jc w:val="center"/>
              <w:rPr>
                <w:rFonts w:ascii="Times New Roman" w:hAnsi="Times New Roman" w:cs="Times New Roman"/>
                <w:i/>
                <w:color w:val="000000" w:themeColor="text1"/>
                <w:sz w:val="20"/>
                <w:szCs w:val="20"/>
              </w:rPr>
            </w:pPr>
            <w:r w:rsidRPr="00DB4009">
              <w:rPr>
                <w:rFonts w:ascii="Times New Roman" w:hAnsi="Times New Roman" w:cs="Times New Roman"/>
              </w:rPr>
              <w:t>11</w:t>
            </w:r>
          </w:p>
        </w:tc>
        <w:tc>
          <w:tcPr>
            <w:tcW w:w="905" w:type="pct"/>
            <w:vMerge/>
            <w:vAlign w:val="center"/>
          </w:tcPr>
          <w:p w14:paraId="4EBBB627" w14:textId="77777777" w:rsidR="00DB4009" w:rsidRPr="0097168F" w:rsidRDefault="00DB4009" w:rsidP="00DB4009">
            <w:pPr>
              <w:pStyle w:val="TableParagraph"/>
              <w:ind w:left="972" w:right="971"/>
              <w:jc w:val="center"/>
              <w:rPr>
                <w:rFonts w:ascii="Times New Roman" w:hAnsi="Times New Roman" w:cs="Times New Roman"/>
                <w:i/>
                <w:color w:val="000000" w:themeColor="text1"/>
              </w:rPr>
            </w:pPr>
          </w:p>
        </w:tc>
      </w:tr>
      <w:tr w:rsidR="00DB4009" w:rsidRPr="0097168F" w14:paraId="4216885A" w14:textId="77777777" w:rsidTr="005D0ED3">
        <w:trPr>
          <w:trHeight w:val="284"/>
        </w:trPr>
        <w:tc>
          <w:tcPr>
            <w:tcW w:w="1326" w:type="pct"/>
            <w:vMerge/>
            <w:tcBorders>
              <w:top w:val="nil"/>
            </w:tcBorders>
            <w:vAlign w:val="center"/>
          </w:tcPr>
          <w:p w14:paraId="6709B0A7" w14:textId="77777777" w:rsidR="00DB4009" w:rsidRPr="0097168F" w:rsidRDefault="00DB4009" w:rsidP="00DB4009">
            <w:pPr>
              <w:rPr>
                <w:rFonts w:ascii="Times New Roman" w:hAnsi="Times New Roman" w:cs="Times New Roman"/>
                <w:color w:val="000000" w:themeColor="text1"/>
              </w:rPr>
            </w:pPr>
          </w:p>
        </w:tc>
        <w:tc>
          <w:tcPr>
            <w:tcW w:w="2217" w:type="pct"/>
            <w:gridSpan w:val="2"/>
          </w:tcPr>
          <w:p w14:paraId="79CAD440" w14:textId="77777777" w:rsidR="00DB4009" w:rsidRPr="0097168F" w:rsidRDefault="00DB4009" w:rsidP="00DB4009">
            <w:pPr>
              <w:pStyle w:val="TableParagraph"/>
              <w:ind w:right="452"/>
              <w:rPr>
                <w:rFonts w:ascii="Times New Roman" w:hAnsi="Times New Roman" w:cs="Times New Roman"/>
                <w:i/>
                <w:color w:val="000000" w:themeColor="text1"/>
              </w:rPr>
            </w:pPr>
            <w:r w:rsidRPr="0097168F">
              <w:rPr>
                <w:rFonts w:ascii="Times New Roman" w:hAnsi="Times New Roman" w:cs="Times New Roman"/>
                <w:i/>
                <w:color w:val="000000" w:themeColor="text1"/>
              </w:rPr>
              <w:t>Állásinterjú</w:t>
            </w:r>
          </w:p>
        </w:tc>
        <w:tc>
          <w:tcPr>
            <w:tcW w:w="552" w:type="pct"/>
          </w:tcPr>
          <w:p w14:paraId="753D966E" w14:textId="536A6CDD" w:rsidR="00DB4009" w:rsidRPr="00DB4009" w:rsidRDefault="00DB4009" w:rsidP="00DB4009">
            <w:pPr>
              <w:pStyle w:val="TableParagraph"/>
              <w:ind w:left="0"/>
              <w:jc w:val="center"/>
              <w:rPr>
                <w:rFonts w:ascii="Times New Roman" w:eastAsia="Times New Roman" w:hAnsi="Times New Roman" w:cs="Times New Roman"/>
                <w:color w:val="000000" w:themeColor="text1"/>
                <w:sz w:val="20"/>
                <w:szCs w:val="20"/>
                <w:lang w:eastAsia="hu-HU"/>
              </w:rPr>
            </w:pPr>
            <w:r w:rsidRPr="00DB4009">
              <w:rPr>
                <w:rFonts w:ascii="Times New Roman" w:hAnsi="Times New Roman" w:cs="Times New Roman"/>
              </w:rPr>
              <w:t>20</w:t>
            </w:r>
          </w:p>
        </w:tc>
        <w:tc>
          <w:tcPr>
            <w:tcW w:w="905" w:type="pct"/>
            <w:vMerge/>
            <w:vAlign w:val="center"/>
          </w:tcPr>
          <w:p w14:paraId="56C0EB7A" w14:textId="77777777" w:rsidR="00DB4009" w:rsidRPr="0097168F" w:rsidRDefault="00DB4009" w:rsidP="00DB4009">
            <w:pPr>
              <w:pStyle w:val="TableParagraph"/>
              <w:ind w:left="972" w:right="971"/>
              <w:jc w:val="center"/>
              <w:rPr>
                <w:rFonts w:ascii="Times New Roman" w:hAnsi="Times New Roman" w:cs="Times New Roman"/>
                <w:i/>
                <w:color w:val="000000" w:themeColor="text1"/>
              </w:rPr>
            </w:pPr>
          </w:p>
        </w:tc>
      </w:tr>
      <w:tr w:rsidR="00EB6A5E" w:rsidRPr="0097168F" w14:paraId="5A8924DF" w14:textId="77777777" w:rsidTr="005D0ED3">
        <w:trPr>
          <w:trHeight w:val="284"/>
        </w:trPr>
        <w:tc>
          <w:tcPr>
            <w:tcW w:w="1326" w:type="pct"/>
            <w:vMerge/>
            <w:tcBorders>
              <w:top w:val="nil"/>
            </w:tcBorders>
            <w:vAlign w:val="center"/>
          </w:tcPr>
          <w:p w14:paraId="7579C726" w14:textId="77777777" w:rsidR="00EB6A5E" w:rsidRPr="0097168F" w:rsidRDefault="00EB6A5E" w:rsidP="00EB6A5E">
            <w:pPr>
              <w:rPr>
                <w:rFonts w:ascii="Times New Roman" w:hAnsi="Times New Roman" w:cs="Times New Roman"/>
                <w:color w:val="000000" w:themeColor="text1"/>
              </w:rPr>
            </w:pPr>
          </w:p>
        </w:tc>
        <w:tc>
          <w:tcPr>
            <w:tcW w:w="2217" w:type="pct"/>
            <w:gridSpan w:val="2"/>
          </w:tcPr>
          <w:p w14:paraId="5BD9F091"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Tanulási</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terület</w:t>
            </w:r>
            <w:r w:rsidRPr="0097168F">
              <w:rPr>
                <w:rFonts w:ascii="Times New Roman" w:hAnsi="Times New Roman" w:cs="Times New Roman"/>
                <w:b/>
                <w:color w:val="000000" w:themeColor="text1"/>
                <w:spacing w:val="-5"/>
              </w:rPr>
              <w:t xml:space="preserve"> </w:t>
            </w:r>
            <w:proofErr w:type="spellStart"/>
            <w:r w:rsidRPr="0097168F">
              <w:rPr>
                <w:rFonts w:ascii="Times New Roman" w:hAnsi="Times New Roman" w:cs="Times New Roman"/>
                <w:b/>
                <w:color w:val="000000" w:themeColor="text1"/>
              </w:rPr>
              <w:t>összóraszáma</w:t>
            </w:r>
            <w:proofErr w:type="spellEnd"/>
            <w:r w:rsidRPr="0097168F">
              <w:rPr>
                <w:rFonts w:ascii="Times New Roman" w:hAnsi="Times New Roman" w:cs="Times New Roman"/>
                <w:b/>
                <w:color w:val="000000" w:themeColor="text1"/>
              </w:rPr>
              <w:t>:</w:t>
            </w:r>
          </w:p>
        </w:tc>
        <w:tc>
          <w:tcPr>
            <w:tcW w:w="552" w:type="pct"/>
            <w:vAlign w:val="center"/>
          </w:tcPr>
          <w:p w14:paraId="52EEDCF1" w14:textId="21158DF4" w:rsidR="00EB6A5E" w:rsidRPr="0097168F" w:rsidRDefault="00DB4009" w:rsidP="00EB6A5E">
            <w:pPr>
              <w:pStyle w:val="TableParagraph"/>
              <w:ind w:left="0"/>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62</w:t>
            </w:r>
          </w:p>
        </w:tc>
        <w:tc>
          <w:tcPr>
            <w:tcW w:w="905" w:type="pct"/>
            <w:vMerge/>
            <w:vAlign w:val="center"/>
          </w:tcPr>
          <w:p w14:paraId="309EE377" w14:textId="77777777" w:rsidR="00EB6A5E" w:rsidRPr="0097168F" w:rsidRDefault="00EB6A5E" w:rsidP="00EB6A5E">
            <w:pPr>
              <w:pStyle w:val="TableParagraph"/>
              <w:ind w:left="972" w:right="971"/>
              <w:jc w:val="center"/>
              <w:rPr>
                <w:rFonts w:ascii="Times New Roman" w:hAnsi="Times New Roman" w:cs="Times New Roman"/>
                <w:i/>
                <w:color w:val="000000" w:themeColor="text1"/>
              </w:rPr>
            </w:pPr>
          </w:p>
        </w:tc>
      </w:tr>
    </w:tbl>
    <w:p w14:paraId="5A585447" w14:textId="77777777" w:rsidR="00EB6A5E" w:rsidRPr="0097168F" w:rsidRDefault="00EB6A5E" w:rsidP="00EB6A5E">
      <w:pPr>
        <w:rPr>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568"/>
        <w:gridCol w:w="1841"/>
        <w:gridCol w:w="107"/>
        <w:gridCol w:w="34"/>
        <w:gridCol w:w="848"/>
        <w:gridCol w:w="710"/>
        <w:gridCol w:w="1415"/>
      </w:tblGrid>
      <w:tr w:rsidR="00EB6A5E" w:rsidRPr="0097168F" w14:paraId="44AA06B5" w14:textId="77777777" w:rsidTr="00EB6A5E">
        <w:trPr>
          <w:trHeight w:val="253"/>
        </w:trPr>
        <w:tc>
          <w:tcPr>
            <w:tcW w:w="5000" w:type="pct"/>
            <w:gridSpan w:val="8"/>
            <w:shd w:val="clear" w:color="auto" w:fill="D9D9D9"/>
            <w:vAlign w:val="center"/>
          </w:tcPr>
          <w:p w14:paraId="09A61CC2" w14:textId="77777777" w:rsidR="00EB6A5E" w:rsidRPr="0097168F" w:rsidRDefault="00EB6A5E" w:rsidP="00EB6A5E">
            <w:pPr>
              <w:pStyle w:val="TableParagraph"/>
              <w:jc w:val="center"/>
              <w:rPr>
                <w:rFonts w:ascii="Times New Roman" w:hAnsi="Times New Roman" w:cs="Times New Roman"/>
                <w:b/>
                <w:color w:val="000000" w:themeColor="text1"/>
              </w:rPr>
            </w:pPr>
            <w:r w:rsidRPr="0097168F">
              <w:rPr>
                <w:rFonts w:ascii="Times New Roman" w:hAnsi="Times New Roman" w:cs="Times New Roman"/>
                <w:b/>
                <w:color w:val="000000" w:themeColor="text1"/>
              </w:rPr>
              <w:t>A</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Munkavállalói idegen nyelv megnevezésű</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tantárgy</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oktatása</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során</w:t>
            </w:r>
            <w:r w:rsidRPr="0097168F">
              <w:rPr>
                <w:rFonts w:ascii="Times New Roman" w:hAnsi="Times New Roman" w:cs="Times New Roman"/>
                <w:b/>
                <w:color w:val="000000" w:themeColor="text1"/>
                <w:spacing w:val="-3"/>
              </w:rPr>
              <w:t xml:space="preserve"> </w:t>
            </w:r>
            <w:r>
              <w:rPr>
                <w:rFonts w:ascii="Times New Roman" w:hAnsi="Times New Roman" w:cs="Times New Roman"/>
                <w:b/>
                <w:color w:val="000000" w:themeColor="text1"/>
                <w:spacing w:val="-3"/>
              </w:rPr>
              <w:br/>
            </w:r>
            <w:r w:rsidRPr="0097168F">
              <w:rPr>
                <w:rFonts w:ascii="Times New Roman" w:hAnsi="Times New Roman" w:cs="Times New Roman"/>
                <w:b/>
                <w:color w:val="000000" w:themeColor="text1"/>
              </w:rPr>
              <w:t>alkalmazott</w:t>
            </w:r>
            <w:r w:rsidRPr="0097168F">
              <w:rPr>
                <w:rFonts w:ascii="Times New Roman" w:hAnsi="Times New Roman" w:cs="Times New Roman"/>
                <w:b/>
                <w:color w:val="000000" w:themeColor="text1"/>
                <w:spacing w:val="-5"/>
              </w:rPr>
              <w:t xml:space="preserve"> </w:t>
            </w:r>
            <w:r w:rsidRPr="0097168F">
              <w:rPr>
                <w:rFonts w:ascii="Times New Roman" w:hAnsi="Times New Roman" w:cs="Times New Roman"/>
                <w:b/>
                <w:color w:val="000000" w:themeColor="text1"/>
              </w:rPr>
              <w:t>módszerek</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és</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munkaformák</w:t>
            </w:r>
          </w:p>
        </w:tc>
      </w:tr>
      <w:tr w:rsidR="00EB6A5E" w:rsidRPr="0097168F" w14:paraId="4639D3DC" w14:textId="77777777" w:rsidTr="005D0ED3">
        <w:trPr>
          <w:trHeight w:val="340"/>
        </w:trPr>
        <w:tc>
          <w:tcPr>
            <w:tcW w:w="1952" w:type="pct"/>
            <w:vAlign w:val="center"/>
          </w:tcPr>
          <w:p w14:paraId="49D02B7D" w14:textId="77777777" w:rsidR="00EB6A5E" w:rsidRPr="0097168F" w:rsidRDefault="00EB6A5E" w:rsidP="00EB6A5E">
            <w:pPr>
              <w:pStyle w:val="TableParagraph"/>
              <w:jc w:val="center"/>
              <w:rPr>
                <w:rFonts w:ascii="Times New Roman" w:hAnsi="Times New Roman" w:cs="Times New Roman"/>
                <w:b/>
                <w:color w:val="000000" w:themeColor="text1"/>
              </w:rPr>
            </w:pPr>
          </w:p>
        </w:tc>
        <w:tc>
          <w:tcPr>
            <w:tcW w:w="1329" w:type="pct"/>
            <w:gridSpan w:val="2"/>
            <w:vAlign w:val="center"/>
          </w:tcPr>
          <w:p w14:paraId="52213D2A" w14:textId="77777777" w:rsidR="00EB6A5E" w:rsidRPr="0097168F" w:rsidRDefault="00EB6A5E" w:rsidP="00EB6A5E">
            <w:pPr>
              <w:pStyle w:val="TableParagraph"/>
              <w:ind w:left="284"/>
              <w:jc w:val="center"/>
              <w:rPr>
                <w:rFonts w:ascii="Times New Roman" w:hAnsi="Times New Roman" w:cs="Times New Roman"/>
                <w:b/>
                <w:bCs/>
                <w:iCs/>
                <w:color w:val="000000" w:themeColor="text1"/>
              </w:rPr>
            </w:pPr>
            <w:r w:rsidRPr="0097168F">
              <w:rPr>
                <w:rFonts w:ascii="Times New Roman" w:hAnsi="Times New Roman" w:cs="Times New Roman"/>
                <w:b/>
                <w:bCs/>
                <w:iCs/>
                <w:color w:val="000000" w:themeColor="text1"/>
              </w:rPr>
              <w:t>Feladat</w:t>
            </w:r>
          </w:p>
        </w:tc>
        <w:tc>
          <w:tcPr>
            <w:tcW w:w="546" w:type="pct"/>
            <w:gridSpan w:val="3"/>
            <w:vAlign w:val="center"/>
          </w:tcPr>
          <w:p w14:paraId="60345D88" w14:textId="77777777" w:rsidR="00EB6A5E" w:rsidRPr="0097168F" w:rsidRDefault="00EB6A5E" w:rsidP="00EB6A5E">
            <w:pPr>
              <w:pStyle w:val="TableParagraph"/>
              <w:ind w:left="103" w:right="52"/>
              <w:jc w:val="center"/>
              <w:rPr>
                <w:rFonts w:ascii="Times New Roman" w:hAnsi="Times New Roman" w:cs="Times New Roman"/>
                <w:b/>
                <w:bCs/>
                <w:iCs/>
                <w:color w:val="000000" w:themeColor="text1"/>
                <w:szCs w:val="28"/>
              </w:rPr>
            </w:pPr>
            <w:r>
              <w:rPr>
                <w:rFonts w:ascii="Times New Roman" w:hAnsi="Times New Roman" w:cs="Times New Roman"/>
                <w:b/>
                <w:bCs/>
                <w:iCs/>
                <w:color w:val="000000" w:themeColor="text1"/>
                <w:szCs w:val="28"/>
              </w:rPr>
              <w:t>H</w:t>
            </w:r>
            <w:r w:rsidRPr="0097168F">
              <w:rPr>
                <w:rFonts w:ascii="Times New Roman" w:hAnsi="Times New Roman" w:cs="Times New Roman"/>
                <w:b/>
                <w:bCs/>
                <w:iCs/>
                <w:color w:val="000000" w:themeColor="text1"/>
                <w:szCs w:val="28"/>
              </w:rPr>
              <w:t>elyszín</w:t>
            </w:r>
          </w:p>
        </w:tc>
        <w:tc>
          <w:tcPr>
            <w:tcW w:w="391" w:type="pct"/>
            <w:vAlign w:val="center"/>
          </w:tcPr>
          <w:p w14:paraId="53F50C1D" w14:textId="77777777" w:rsidR="00EB6A5E" w:rsidRPr="0097168F" w:rsidRDefault="00EB6A5E" w:rsidP="00EB6A5E">
            <w:pPr>
              <w:pStyle w:val="TableParagraph"/>
              <w:ind w:left="104"/>
              <w:jc w:val="center"/>
              <w:rPr>
                <w:rFonts w:ascii="Times New Roman" w:eastAsia="Times New Roman" w:hAnsi="Times New Roman" w:cs="Times New Roman"/>
                <w:b/>
                <w:bCs/>
                <w:iCs/>
                <w:color w:val="000000" w:themeColor="text1"/>
                <w:sz w:val="20"/>
                <w:szCs w:val="20"/>
                <w:lang w:eastAsia="hu-HU"/>
              </w:rPr>
            </w:pPr>
            <w:r w:rsidRPr="0097168F">
              <w:rPr>
                <w:rFonts w:ascii="Times New Roman" w:eastAsia="Times New Roman" w:hAnsi="Times New Roman" w:cs="Times New Roman"/>
                <w:b/>
                <w:bCs/>
                <w:iCs/>
                <w:color w:val="000000" w:themeColor="text1"/>
                <w:sz w:val="20"/>
                <w:szCs w:val="20"/>
                <w:lang w:eastAsia="hu-HU"/>
              </w:rPr>
              <w:t>Óra</w:t>
            </w:r>
            <w:r>
              <w:rPr>
                <w:rFonts w:ascii="Times New Roman" w:eastAsia="Times New Roman" w:hAnsi="Times New Roman" w:cs="Times New Roman"/>
                <w:b/>
                <w:bCs/>
                <w:iCs/>
                <w:color w:val="000000" w:themeColor="text1"/>
                <w:sz w:val="20"/>
                <w:szCs w:val="20"/>
                <w:lang w:eastAsia="hu-HU"/>
              </w:rPr>
              <w:t>-</w:t>
            </w:r>
            <w:r w:rsidRPr="0097168F">
              <w:rPr>
                <w:rFonts w:ascii="Times New Roman" w:eastAsia="Times New Roman" w:hAnsi="Times New Roman" w:cs="Times New Roman"/>
                <w:b/>
                <w:bCs/>
                <w:iCs/>
                <w:color w:val="000000" w:themeColor="text1"/>
                <w:sz w:val="20"/>
                <w:szCs w:val="20"/>
                <w:lang w:eastAsia="hu-HU"/>
              </w:rPr>
              <w:t>szám</w:t>
            </w:r>
          </w:p>
        </w:tc>
        <w:tc>
          <w:tcPr>
            <w:tcW w:w="782" w:type="pct"/>
            <w:vAlign w:val="center"/>
          </w:tcPr>
          <w:p w14:paraId="7ADE88FA" w14:textId="77777777" w:rsidR="00EB6A5E" w:rsidRPr="0097168F" w:rsidRDefault="00EB6A5E" w:rsidP="00EB6A5E">
            <w:pPr>
              <w:pStyle w:val="TableParagraph"/>
              <w:ind w:left="104"/>
              <w:jc w:val="center"/>
              <w:rPr>
                <w:rFonts w:ascii="Times New Roman" w:hAnsi="Times New Roman" w:cs="Times New Roman"/>
                <w:b/>
                <w:bCs/>
                <w:iCs/>
                <w:color w:val="000000" w:themeColor="text1"/>
              </w:rPr>
            </w:pPr>
            <w:r w:rsidRPr="0097168F">
              <w:rPr>
                <w:rFonts w:ascii="Times New Roman" w:hAnsi="Times New Roman" w:cs="Times New Roman"/>
                <w:b/>
                <w:bCs/>
                <w:iCs/>
                <w:color w:val="000000" w:themeColor="text1"/>
              </w:rPr>
              <w:t>Módszer és munkaforma</w:t>
            </w:r>
          </w:p>
        </w:tc>
      </w:tr>
      <w:tr w:rsidR="00EB6A5E" w:rsidRPr="0097168F" w14:paraId="20855EA2" w14:textId="77777777" w:rsidTr="005D0ED3">
        <w:trPr>
          <w:trHeight w:val="340"/>
        </w:trPr>
        <w:tc>
          <w:tcPr>
            <w:tcW w:w="1952" w:type="pct"/>
            <w:vAlign w:val="center"/>
          </w:tcPr>
          <w:p w14:paraId="33816E46" w14:textId="77777777" w:rsidR="00EB6A5E" w:rsidRPr="0097168F" w:rsidRDefault="00EB6A5E" w:rsidP="00EB6A5E">
            <w:pPr>
              <w:pStyle w:val="TableParagraph"/>
              <w:jc w:val="center"/>
              <w:rPr>
                <w:rFonts w:ascii="Times New Roman" w:hAnsi="Times New Roman" w:cs="Times New Roman"/>
                <w:b/>
                <w:color w:val="000000" w:themeColor="text1"/>
              </w:rPr>
            </w:pPr>
            <w:r>
              <w:rPr>
                <w:rFonts w:ascii="Times New Roman" w:hAnsi="Times New Roman" w:cs="Times New Roman"/>
                <w:b/>
                <w:color w:val="000000" w:themeColor="text1"/>
              </w:rPr>
              <w:t>Duális képzőhelyen</w:t>
            </w:r>
          </w:p>
        </w:tc>
        <w:tc>
          <w:tcPr>
            <w:tcW w:w="1329" w:type="pct"/>
            <w:gridSpan w:val="2"/>
            <w:vAlign w:val="center"/>
          </w:tcPr>
          <w:p w14:paraId="0770349F" w14:textId="77777777" w:rsidR="00EB6A5E" w:rsidRPr="0097168F" w:rsidRDefault="00EB6A5E" w:rsidP="00EB6A5E">
            <w:pPr>
              <w:pStyle w:val="TableParagraph"/>
              <w:ind w:left="284"/>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546" w:type="pct"/>
            <w:gridSpan w:val="3"/>
            <w:vAlign w:val="center"/>
          </w:tcPr>
          <w:p w14:paraId="769F6C49" w14:textId="77777777" w:rsidR="00EB6A5E" w:rsidRPr="0097168F" w:rsidRDefault="00EB6A5E" w:rsidP="00EB6A5E">
            <w:pPr>
              <w:pStyle w:val="TableParagraph"/>
              <w:ind w:left="103" w:right="919"/>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391" w:type="pct"/>
            <w:vAlign w:val="center"/>
          </w:tcPr>
          <w:p w14:paraId="5D0A1305" w14:textId="77777777" w:rsidR="00EB6A5E" w:rsidRPr="0097168F" w:rsidRDefault="00EB6A5E" w:rsidP="00EB6A5E">
            <w:pPr>
              <w:pStyle w:val="TableParagraph"/>
              <w:ind w:left="104"/>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82" w:type="pct"/>
            <w:vAlign w:val="center"/>
          </w:tcPr>
          <w:p w14:paraId="6688933C" w14:textId="77777777" w:rsidR="00EB6A5E" w:rsidRPr="0097168F" w:rsidRDefault="00EB6A5E" w:rsidP="00EB6A5E">
            <w:pPr>
              <w:pStyle w:val="TableParagraph"/>
              <w:ind w:left="104"/>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EB6A5E" w:rsidRPr="0097168F" w14:paraId="42D80BF1" w14:textId="77777777" w:rsidTr="005D0ED3">
        <w:trPr>
          <w:trHeight w:val="340"/>
        </w:trPr>
        <w:tc>
          <w:tcPr>
            <w:tcW w:w="1952" w:type="pct"/>
            <w:vAlign w:val="center"/>
          </w:tcPr>
          <w:p w14:paraId="378C2DAA" w14:textId="77777777" w:rsidR="00EB6A5E" w:rsidRPr="0097168F" w:rsidRDefault="00EB6A5E" w:rsidP="00EB6A5E">
            <w:pPr>
              <w:pStyle w:val="TableParagraph"/>
              <w:jc w:val="center"/>
              <w:rPr>
                <w:rFonts w:ascii="Times New Roman" w:hAnsi="Times New Roman" w:cs="Times New Roman"/>
                <w:b/>
                <w:color w:val="000000" w:themeColor="text1"/>
              </w:rPr>
            </w:pPr>
            <w:r>
              <w:rPr>
                <w:rFonts w:ascii="Times New Roman" w:hAnsi="Times New Roman" w:cs="Times New Roman"/>
                <w:b/>
                <w:color w:val="000000" w:themeColor="text1"/>
              </w:rPr>
              <w:t>Iskolai</w:t>
            </w:r>
            <w:r w:rsidRPr="0097168F">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helyszínen lebonyolított </w:t>
            </w:r>
            <w:r w:rsidRPr="0097168F">
              <w:rPr>
                <w:rFonts w:ascii="Times New Roman" w:hAnsi="Times New Roman" w:cs="Times New Roman"/>
                <w:b/>
                <w:color w:val="000000" w:themeColor="text1"/>
              </w:rPr>
              <w:t>foglalkozások</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 xml:space="preserve">óraszáma </w:t>
            </w:r>
            <w:r w:rsidRPr="0097168F">
              <w:rPr>
                <w:rFonts w:ascii="Times New Roman" w:hAnsi="Times New Roman" w:cs="Times New Roman"/>
                <w:b/>
                <w:color w:val="000000" w:themeColor="text1"/>
              </w:rPr>
              <w:br/>
              <w:t>és</w:t>
            </w:r>
            <w:r w:rsidRPr="0097168F">
              <w:rPr>
                <w:rFonts w:ascii="Times New Roman" w:hAnsi="Times New Roman" w:cs="Times New Roman"/>
                <w:b/>
                <w:color w:val="000000" w:themeColor="text1"/>
                <w:spacing w:val="-5"/>
              </w:rPr>
              <w:t xml:space="preserve"> </w:t>
            </w:r>
            <w:r w:rsidRPr="0097168F">
              <w:rPr>
                <w:rFonts w:ascii="Times New Roman" w:hAnsi="Times New Roman" w:cs="Times New Roman"/>
                <w:b/>
                <w:color w:val="000000" w:themeColor="text1"/>
              </w:rPr>
              <w:t>ajánlott</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szervezési módja:</w:t>
            </w:r>
          </w:p>
        </w:tc>
        <w:tc>
          <w:tcPr>
            <w:tcW w:w="1329" w:type="pct"/>
            <w:gridSpan w:val="2"/>
            <w:vAlign w:val="center"/>
          </w:tcPr>
          <w:p w14:paraId="5659935D" w14:textId="0376E7BC" w:rsidR="00EB6A5E" w:rsidRPr="0097168F" w:rsidRDefault="00EB6A5E" w:rsidP="005D0ED3">
            <w:pPr>
              <w:pStyle w:val="TableParagraph"/>
              <w:ind w:left="186"/>
              <w:jc w:val="center"/>
              <w:rPr>
                <w:rFonts w:ascii="Times New Roman" w:hAnsi="Times New Roman" w:cs="Times New Roman"/>
                <w:color w:val="000000" w:themeColor="text1"/>
              </w:rPr>
            </w:pPr>
            <w:r w:rsidRPr="0097168F">
              <w:rPr>
                <w:rFonts w:ascii="Times New Roman" w:hAnsi="Times New Roman" w:cs="Times New Roman"/>
                <w:color w:val="000000" w:themeColor="text1"/>
              </w:rPr>
              <w:t>Munkavállalói idegen nyelv (angol/német)</w:t>
            </w:r>
            <w:r w:rsidR="005D0ED3">
              <w:rPr>
                <w:rFonts w:ascii="Times New Roman" w:hAnsi="Times New Roman" w:cs="Times New Roman"/>
                <w:color w:val="000000" w:themeColor="text1"/>
              </w:rPr>
              <w:t xml:space="preserve"> </w:t>
            </w:r>
            <w:r>
              <w:rPr>
                <w:rFonts w:ascii="Times New Roman" w:hAnsi="Times New Roman" w:cs="Times New Roman"/>
                <w:color w:val="000000" w:themeColor="text1"/>
              </w:rPr>
              <w:t>KKK TEA 20.</w:t>
            </w:r>
            <w:r w:rsidRPr="0097168F">
              <w:rPr>
                <w:rFonts w:ascii="Times New Roman" w:hAnsi="Times New Roman" w:cs="Times New Roman"/>
                <w:color w:val="000000" w:themeColor="text1"/>
              </w:rPr>
              <w:t xml:space="preserve"> PTT 1-8.</w:t>
            </w:r>
          </w:p>
        </w:tc>
        <w:tc>
          <w:tcPr>
            <w:tcW w:w="546" w:type="pct"/>
            <w:gridSpan w:val="3"/>
            <w:vAlign w:val="center"/>
          </w:tcPr>
          <w:p w14:paraId="45774155" w14:textId="77777777" w:rsidR="00EB6A5E" w:rsidRPr="0097168F" w:rsidRDefault="00EB6A5E" w:rsidP="00EB6A5E">
            <w:pPr>
              <w:pStyle w:val="TableParagraph"/>
              <w:ind w:left="127" w:right="52"/>
              <w:rPr>
                <w:rFonts w:ascii="Times New Roman" w:hAnsi="Times New Roman" w:cs="Times New Roman"/>
                <w:color w:val="000000" w:themeColor="text1"/>
              </w:rPr>
            </w:pPr>
            <w:r>
              <w:rPr>
                <w:rFonts w:ascii="Times New Roman" w:hAnsi="Times New Roman" w:cs="Times New Roman"/>
                <w:color w:val="000000" w:themeColor="text1"/>
              </w:rPr>
              <w:t>iskolai helyszín</w:t>
            </w:r>
          </w:p>
        </w:tc>
        <w:tc>
          <w:tcPr>
            <w:tcW w:w="391" w:type="pct"/>
            <w:vAlign w:val="center"/>
          </w:tcPr>
          <w:p w14:paraId="0B123EF6" w14:textId="6BDA3B65" w:rsidR="00EB6A5E" w:rsidRPr="0097168F" w:rsidRDefault="00DB4009" w:rsidP="00EB6A5E">
            <w:pPr>
              <w:pStyle w:val="TableParagraph"/>
              <w:ind w:left="104"/>
              <w:jc w:val="center"/>
              <w:rPr>
                <w:rFonts w:ascii="Times New Roman" w:hAnsi="Times New Roman" w:cs="Times New Roman"/>
                <w:color w:val="000000" w:themeColor="text1"/>
              </w:rPr>
            </w:pPr>
            <w:r>
              <w:rPr>
                <w:rFonts w:ascii="Times New Roman" w:hAnsi="Times New Roman" w:cs="Times New Roman"/>
                <w:color w:val="000000" w:themeColor="text1"/>
              </w:rPr>
              <w:t>62</w:t>
            </w:r>
          </w:p>
        </w:tc>
        <w:tc>
          <w:tcPr>
            <w:tcW w:w="782" w:type="pct"/>
            <w:vAlign w:val="center"/>
          </w:tcPr>
          <w:p w14:paraId="5606181E" w14:textId="77777777" w:rsidR="00EB6A5E" w:rsidRPr="0097168F" w:rsidRDefault="00EB6A5E" w:rsidP="00EB6A5E">
            <w:pPr>
              <w:pStyle w:val="TableParagraph"/>
              <w:ind w:left="99"/>
              <w:jc w:val="center"/>
              <w:rPr>
                <w:rFonts w:ascii="Times New Roman" w:hAnsi="Times New Roman" w:cs="Times New Roman"/>
                <w:i/>
                <w:color w:val="000000" w:themeColor="text1"/>
              </w:rPr>
            </w:pPr>
            <w:r w:rsidRPr="0097168F">
              <w:rPr>
                <w:rFonts w:ascii="Times New Roman" w:hAnsi="Times New Roman" w:cs="Times New Roman"/>
                <w:i/>
                <w:color w:val="000000" w:themeColor="text1"/>
              </w:rPr>
              <w:t>Egyéni/</w:t>
            </w:r>
            <w:r>
              <w:rPr>
                <w:rFonts w:ascii="Times New Roman" w:hAnsi="Times New Roman" w:cs="Times New Roman"/>
                <w:i/>
                <w:color w:val="000000" w:themeColor="text1"/>
              </w:rPr>
              <w:br/>
            </w:r>
            <w:r w:rsidRPr="0097168F">
              <w:rPr>
                <w:rFonts w:ascii="Times New Roman" w:hAnsi="Times New Roman" w:cs="Times New Roman"/>
                <w:i/>
                <w:color w:val="000000" w:themeColor="text1"/>
              </w:rPr>
              <w:t>páros/</w:t>
            </w:r>
            <w:r>
              <w:rPr>
                <w:rFonts w:ascii="Times New Roman" w:hAnsi="Times New Roman" w:cs="Times New Roman"/>
                <w:i/>
                <w:color w:val="000000" w:themeColor="text1"/>
              </w:rPr>
              <w:br/>
            </w:r>
            <w:r w:rsidRPr="0097168F">
              <w:rPr>
                <w:rFonts w:ascii="Times New Roman" w:hAnsi="Times New Roman" w:cs="Times New Roman"/>
                <w:i/>
                <w:color w:val="000000" w:themeColor="text1"/>
              </w:rPr>
              <w:t>csoportos</w:t>
            </w:r>
          </w:p>
        </w:tc>
      </w:tr>
      <w:tr w:rsidR="00EB6A5E" w:rsidRPr="0097168F" w14:paraId="462C2A64" w14:textId="77777777" w:rsidTr="00EB6A5E">
        <w:trPr>
          <w:trHeight w:val="251"/>
        </w:trPr>
        <w:tc>
          <w:tcPr>
            <w:tcW w:w="5000" w:type="pct"/>
            <w:gridSpan w:val="8"/>
            <w:shd w:val="clear" w:color="auto" w:fill="D9D9D9"/>
            <w:vAlign w:val="center"/>
          </w:tcPr>
          <w:p w14:paraId="723DC143"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Értékelés</w:t>
            </w:r>
          </w:p>
        </w:tc>
      </w:tr>
      <w:tr w:rsidR="00EB6A5E" w:rsidRPr="0097168F" w14:paraId="3B19EAE9" w14:textId="77777777" w:rsidTr="00EB6A5E">
        <w:trPr>
          <w:trHeight w:val="397"/>
        </w:trPr>
        <w:tc>
          <w:tcPr>
            <w:tcW w:w="2265" w:type="pct"/>
            <w:gridSpan w:val="2"/>
            <w:vAlign w:val="center"/>
          </w:tcPr>
          <w:p w14:paraId="27630C55" w14:textId="77777777" w:rsidR="00EB6A5E" w:rsidRPr="0097168F" w:rsidRDefault="00EB6A5E" w:rsidP="00EB6A5E">
            <w:pPr>
              <w:pStyle w:val="TableParagraph"/>
              <w:ind w:right="167"/>
              <w:rPr>
                <w:rFonts w:ascii="Times New Roman" w:hAnsi="Times New Roman" w:cs="Times New Roman"/>
                <w:color w:val="000000" w:themeColor="text1"/>
              </w:rPr>
            </w:pPr>
            <w:r w:rsidRPr="0097168F">
              <w:rPr>
                <w:rFonts w:ascii="Times New Roman" w:hAnsi="Times New Roman" w:cs="Times New Roman"/>
                <w:b/>
                <w:color w:val="000000" w:themeColor="text1"/>
              </w:rPr>
              <w:t>Az előzetes tudás, tapasztalat és tanulási alkalmasság</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megállapítása</w:t>
            </w:r>
            <w:r w:rsidRPr="0097168F">
              <w:rPr>
                <w:rFonts w:ascii="Times New Roman" w:hAnsi="Times New Roman" w:cs="Times New Roman"/>
                <w:b/>
                <w:color w:val="000000" w:themeColor="text1"/>
                <w:spacing w:val="-7"/>
              </w:rPr>
              <w:t xml:space="preserve"> </w:t>
            </w:r>
            <w:r w:rsidRPr="0097168F">
              <w:rPr>
                <w:rFonts w:ascii="Times New Roman" w:hAnsi="Times New Roman" w:cs="Times New Roman"/>
                <w:color w:val="000000" w:themeColor="text1"/>
              </w:rPr>
              <w:t>(diagnosztikus értékelés):</w:t>
            </w:r>
          </w:p>
        </w:tc>
        <w:tc>
          <w:tcPr>
            <w:tcW w:w="2735" w:type="pct"/>
            <w:gridSpan w:val="6"/>
            <w:vAlign w:val="center"/>
          </w:tcPr>
          <w:p w14:paraId="1DDCCFBB" w14:textId="77777777" w:rsidR="00EB6A5E" w:rsidRPr="0097168F" w:rsidRDefault="00EB6A5E" w:rsidP="00EB6A5E">
            <w:pPr>
              <w:pStyle w:val="TableParagraph"/>
              <w:ind w:left="106"/>
              <w:rPr>
                <w:rFonts w:ascii="Times New Roman" w:hAnsi="Times New Roman" w:cs="Times New Roman"/>
                <w:i/>
                <w:color w:val="000000" w:themeColor="text1"/>
              </w:rPr>
            </w:pPr>
            <w:r w:rsidRPr="0097168F">
              <w:rPr>
                <w:rFonts w:ascii="Times New Roman" w:hAnsi="Times New Roman" w:cs="Times New Roman"/>
                <w:i/>
                <w:color w:val="000000" w:themeColor="text1"/>
              </w:rPr>
              <w:t>teszt</w:t>
            </w:r>
          </w:p>
        </w:tc>
      </w:tr>
      <w:tr w:rsidR="00EB6A5E" w:rsidRPr="0097168F" w14:paraId="42F59DAC" w14:textId="77777777" w:rsidTr="00EB6A5E">
        <w:trPr>
          <w:trHeight w:val="397"/>
        </w:trPr>
        <w:tc>
          <w:tcPr>
            <w:tcW w:w="2265" w:type="pct"/>
            <w:gridSpan w:val="2"/>
            <w:vAlign w:val="center"/>
          </w:tcPr>
          <w:p w14:paraId="6C55CC67" w14:textId="77777777" w:rsidR="00EB6A5E" w:rsidRPr="0097168F" w:rsidRDefault="00EB6A5E" w:rsidP="00EB6A5E">
            <w:pPr>
              <w:pStyle w:val="TableParagraph"/>
              <w:rPr>
                <w:rFonts w:ascii="Times New Roman" w:hAnsi="Times New Roman" w:cs="Times New Roman"/>
                <w:color w:val="000000" w:themeColor="text1"/>
              </w:rPr>
            </w:pPr>
            <w:r w:rsidRPr="0097168F">
              <w:rPr>
                <w:rFonts w:ascii="Times New Roman" w:hAnsi="Times New Roman" w:cs="Times New Roman"/>
                <w:b/>
                <w:color w:val="000000" w:themeColor="text1"/>
              </w:rPr>
              <w:t>A</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tantárgy</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oktatása</w:t>
            </w:r>
            <w:r w:rsidRPr="0097168F">
              <w:rPr>
                <w:rFonts w:ascii="Times New Roman" w:hAnsi="Times New Roman" w:cs="Times New Roman"/>
                <w:b/>
                <w:color w:val="000000" w:themeColor="text1"/>
                <w:spacing w:val="-3"/>
              </w:rPr>
              <w:t xml:space="preserve"> </w:t>
            </w:r>
            <w:r w:rsidRPr="0097168F">
              <w:rPr>
                <w:rFonts w:ascii="Times New Roman" w:hAnsi="Times New Roman" w:cs="Times New Roman"/>
                <w:b/>
                <w:color w:val="000000" w:themeColor="text1"/>
              </w:rPr>
              <w:t>során</w:t>
            </w:r>
            <w:r w:rsidRPr="0097168F">
              <w:rPr>
                <w:rFonts w:ascii="Times New Roman" w:hAnsi="Times New Roman" w:cs="Times New Roman"/>
                <w:b/>
                <w:color w:val="000000" w:themeColor="text1"/>
                <w:spacing w:val="-2"/>
              </w:rPr>
              <w:t xml:space="preserve"> </w:t>
            </w:r>
            <w:r w:rsidRPr="0097168F">
              <w:rPr>
                <w:rFonts w:ascii="Times New Roman" w:hAnsi="Times New Roman" w:cs="Times New Roman"/>
                <w:b/>
                <w:color w:val="000000" w:themeColor="text1"/>
              </w:rPr>
              <w:t>alkalmazott teljesítményértékelés</w:t>
            </w:r>
            <w:r w:rsidRPr="0097168F">
              <w:rPr>
                <w:rFonts w:ascii="Times New Roman" w:hAnsi="Times New Roman" w:cs="Times New Roman"/>
                <w:b/>
                <w:color w:val="000000" w:themeColor="text1"/>
                <w:spacing w:val="-10"/>
              </w:rPr>
              <w:t xml:space="preserve"> </w:t>
            </w:r>
            <w:r w:rsidRPr="0097168F">
              <w:rPr>
                <w:rFonts w:ascii="Times New Roman" w:hAnsi="Times New Roman" w:cs="Times New Roman"/>
                <w:b/>
                <w:color w:val="000000" w:themeColor="text1"/>
              </w:rPr>
              <w:t>(</w:t>
            </w:r>
            <w:r w:rsidRPr="0097168F">
              <w:rPr>
                <w:rFonts w:ascii="Times New Roman" w:hAnsi="Times New Roman" w:cs="Times New Roman"/>
                <w:color w:val="000000" w:themeColor="text1"/>
              </w:rPr>
              <w:t>formatív</w:t>
            </w:r>
            <w:r w:rsidRPr="0097168F">
              <w:rPr>
                <w:rFonts w:ascii="Times New Roman" w:hAnsi="Times New Roman" w:cs="Times New Roman"/>
                <w:color w:val="000000" w:themeColor="text1"/>
                <w:spacing w:val="-10"/>
              </w:rPr>
              <w:t xml:space="preserve"> </w:t>
            </w:r>
            <w:r w:rsidRPr="0097168F">
              <w:rPr>
                <w:rFonts w:ascii="Times New Roman" w:hAnsi="Times New Roman" w:cs="Times New Roman"/>
                <w:color w:val="000000" w:themeColor="text1"/>
              </w:rPr>
              <w:t>értékelés):</w:t>
            </w:r>
          </w:p>
        </w:tc>
        <w:tc>
          <w:tcPr>
            <w:tcW w:w="2735" w:type="pct"/>
            <w:gridSpan w:val="6"/>
            <w:vAlign w:val="center"/>
          </w:tcPr>
          <w:p w14:paraId="328F6A81" w14:textId="77777777" w:rsidR="00EB6A5E" w:rsidRPr="0097168F" w:rsidRDefault="00EB6A5E" w:rsidP="00EB6A5E">
            <w:pPr>
              <w:pStyle w:val="TableParagraph"/>
              <w:ind w:left="106" w:right="-143"/>
              <w:rPr>
                <w:rFonts w:ascii="Times New Roman" w:hAnsi="Times New Roman" w:cs="Times New Roman"/>
                <w:i/>
                <w:color w:val="000000" w:themeColor="text1"/>
              </w:rPr>
            </w:pPr>
            <w:r w:rsidRPr="0097168F">
              <w:rPr>
                <w:rFonts w:ascii="Times New Roman" w:hAnsi="Times New Roman" w:cs="Times New Roman"/>
                <w:i/>
                <w:color w:val="000000" w:themeColor="text1"/>
              </w:rPr>
              <w:t>írásbeli teszt, szövegalkotás, házi feladat, hallás utáni szövegértés, beszédkészség, íráskészség értékelése</w:t>
            </w:r>
          </w:p>
        </w:tc>
      </w:tr>
      <w:tr w:rsidR="00EB6A5E" w:rsidRPr="0097168F" w14:paraId="61EC4DED" w14:textId="77777777" w:rsidTr="00EB6A5E">
        <w:trPr>
          <w:trHeight w:val="397"/>
        </w:trPr>
        <w:tc>
          <w:tcPr>
            <w:tcW w:w="2265" w:type="pct"/>
            <w:gridSpan w:val="2"/>
            <w:vMerge w:val="restart"/>
            <w:vAlign w:val="center"/>
          </w:tcPr>
          <w:p w14:paraId="63AE9BE9" w14:textId="77777777" w:rsidR="00EB6A5E" w:rsidRPr="0097168F" w:rsidRDefault="00EB6A5E" w:rsidP="00EB6A5E">
            <w:pPr>
              <w:pStyle w:val="TableParagraph"/>
              <w:ind w:right="167"/>
              <w:rPr>
                <w:rFonts w:ascii="Times New Roman" w:hAnsi="Times New Roman" w:cs="Times New Roman"/>
                <w:color w:val="000000" w:themeColor="text1"/>
              </w:rPr>
            </w:pPr>
            <w:r w:rsidRPr="0097168F">
              <w:rPr>
                <w:rFonts w:ascii="Times New Roman" w:hAnsi="Times New Roman" w:cs="Times New Roman"/>
                <w:b/>
                <w:color w:val="000000" w:themeColor="text1"/>
              </w:rPr>
              <w:t>Minősítő, összegző és lezáró</w:t>
            </w:r>
            <w:r w:rsidRPr="0097168F">
              <w:rPr>
                <w:rFonts w:ascii="Times New Roman" w:hAnsi="Times New Roman" w:cs="Times New Roman"/>
                <w:b/>
                <w:color w:val="000000" w:themeColor="text1"/>
                <w:spacing w:val="1"/>
              </w:rPr>
              <w:t xml:space="preserve"> </w:t>
            </w:r>
            <w:r w:rsidRPr="0097168F">
              <w:rPr>
                <w:rFonts w:ascii="Times New Roman" w:hAnsi="Times New Roman" w:cs="Times New Roman"/>
                <w:b/>
                <w:color w:val="000000" w:themeColor="text1"/>
                <w:spacing w:val="-1"/>
              </w:rPr>
              <w:t xml:space="preserve">teljesítményértékelés </w:t>
            </w:r>
            <w:r w:rsidRPr="0097168F">
              <w:rPr>
                <w:rFonts w:ascii="Times New Roman" w:hAnsi="Times New Roman" w:cs="Times New Roman"/>
                <w:color w:val="000000" w:themeColor="text1"/>
              </w:rPr>
              <w:t>(</w:t>
            </w:r>
            <w:proofErr w:type="spellStart"/>
            <w:r w:rsidRPr="0097168F">
              <w:rPr>
                <w:rFonts w:ascii="Times New Roman" w:hAnsi="Times New Roman" w:cs="Times New Roman"/>
                <w:color w:val="000000" w:themeColor="text1"/>
              </w:rPr>
              <w:t>szummatív</w:t>
            </w:r>
            <w:proofErr w:type="spellEnd"/>
            <w:r w:rsidRPr="0097168F">
              <w:rPr>
                <w:rFonts w:ascii="Times New Roman" w:hAnsi="Times New Roman" w:cs="Times New Roman"/>
                <w:color w:val="000000" w:themeColor="text1"/>
              </w:rPr>
              <w:t xml:space="preserve"> értékelés):</w:t>
            </w:r>
          </w:p>
        </w:tc>
        <w:tc>
          <w:tcPr>
            <w:tcW w:w="1075" w:type="pct"/>
            <w:gridSpan w:val="2"/>
            <w:vAlign w:val="center"/>
          </w:tcPr>
          <w:p w14:paraId="3CA01DF9" w14:textId="77777777" w:rsidR="00EB6A5E" w:rsidRPr="0097168F" w:rsidRDefault="00EB6A5E" w:rsidP="00EB6A5E">
            <w:pPr>
              <w:pStyle w:val="TableParagraph"/>
              <w:ind w:left="106"/>
              <w:rPr>
                <w:rFonts w:ascii="Times New Roman" w:hAnsi="Times New Roman" w:cs="Times New Roman"/>
                <w:b/>
                <w:color w:val="000000" w:themeColor="text1"/>
              </w:rPr>
            </w:pPr>
            <w:r w:rsidRPr="0097168F">
              <w:rPr>
                <w:rFonts w:ascii="Times New Roman" w:hAnsi="Times New Roman" w:cs="Times New Roman"/>
                <w:b/>
                <w:color w:val="000000" w:themeColor="text1"/>
              </w:rPr>
              <w:t>Írásbeli:</w:t>
            </w:r>
          </w:p>
        </w:tc>
        <w:tc>
          <w:tcPr>
            <w:tcW w:w="1660" w:type="pct"/>
            <w:gridSpan w:val="4"/>
            <w:vAlign w:val="center"/>
          </w:tcPr>
          <w:p w14:paraId="65AABB9C" w14:textId="77777777" w:rsidR="00EB6A5E" w:rsidRPr="0097168F" w:rsidRDefault="00EB6A5E" w:rsidP="00EB6A5E">
            <w:pPr>
              <w:pStyle w:val="TableParagraph"/>
              <w:ind w:left="106"/>
              <w:rPr>
                <w:rFonts w:ascii="Times New Roman" w:hAnsi="Times New Roman" w:cs="Times New Roman"/>
                <w:i/>
                <w:color w:val="000000" w:themeColor="text1"/>
              </w:rPr>
            </w:pPr>
            <w:r w:rsidRPr="0097168F">
              <w:rPr>
                <w:rFonts w:ascii="Times New Roman" w:hAnsi="Times New Roman" w:cs="Times New Roman"/>
                <w:i/>
                <w:color w:val="000000" w:themeColor="text1"/>
              </w:rPr>
              <w:t>dolgozat, írásbeli teszt</w:t>
            </w:r>
          </w:p>
        </w:tc>
      </w:tr>
      <w:tr w:rsidR="00EB6A5E" w:rsidRPr="0097168F" w14:paraId="660EC520" w14:textId="77777777" w:rsidTr="00EB6A5E">
        <w:trPr>
          <w:trHeight w:val="397"/>
        </w:trPr>
        <w:tc>
          <w:tcPr>
            <w:tcW w:w="2265" w:type="pct"/>
            <w:gridSpan w:val="2"/>
            <w:vMerge/>
            <w:tcBorders>
              <w:top w:val="nil"/>
            </w:tcBorders>
            <w:vAlign w:val="center"/>
          </w:tcPr>
          <w:p w14:paraId="41765969" w14:textId="77777777" w:rsidR="00EB6A5E" w:rsidRPr="0097168F" w:rsidRDefault="00EB6A5E" w:rsidP="00EB6A5E">
            <w:pPr>
              <w:rPr>
                <w:rFonts w:ascii="Times New Roman" w:hAnsi="Times New Roman" w:cs="Times New Roman"/>
                <w:color w:val="000000" w:themeColor="text1"/>
              </w:rPr>
            </w:pPr>
          </w:p>
        </w:tc>
        <w:tc>
          <w:tcPr>
            <w:tcW w:w="1075" w:type="pct"/>
            <w:gridSpan w:val="2"/>
            <w:vAlign w:val="center"/>
          </w:tcPr>
          <w:p w14:paraId="7450E297" w14:textId="77777777" w:rsidR="00EB6A5E" w:rsidRPr="0097168F" w:rsidRDefault="00EB6A5E" w:rsidP="00EB6A5E">
            <w:pPr>
              <w:pStyle w:val="TableParagraph"/>
              <w:ind w:left="106"/>
              <w:rPr>
                <w:rFonts w:ascii="Times New Roman" w:hAnsi="Times New Roman" w:cs="Times New Roman"/>
                <w:b/>
                <w:color w:val="000000" w:themeColor="text1"/>
              </w:rPr>
            </w:pPr>
            <w:r w:rsidRPr="0097168F">
              <w:rPr>
                <w:rFonts w:ascii="Times New Roman" w:hAnsi="Times New Roman" w:cs="Times New Roman"/>
                <w:b/>
                <w:color w:val="000000" w:themeColor="text1"/>
              </w:rPr>
              <w:t>Gyakorlati feladat:</w:t>
            </w:r>
          </w:p>
        </w:tc>
        <w:tc>
          <w:tcPr>
            <w:tcW w:w="1660" w:type="pct"/>
            <w:gridSpan w:val="4"/>
            <w:vAlign w:val="center"/>
          </w:tcPr>
          <w:p w14:paraId="5E11A5B4" w14:textId="77777777" w:rsidR="00EB6A5E" w:rsidRPr="0097168F" w:rsidRDefault="00EB6A5E" w:rsidP="00EB6A5E">
            <w:pPr>
              <w:pStyle w:val="TableParagraph"/>
              <w:ind w:left="106" w:right="3"/>
              <w:rPr>
                <w:rFonts w:ascii="Times New Roman" w:hAnsi="Times New Roman" w:cs="Times New Roman"/>
                <w:i/>
                <w:color w:val="000000" w:themeColor="text1"/>
              </w:rPr>
            </w:pPr>
            <w:r w:rsidRPr="0097168F">
              <w:rPr>
                <w:rFonts w:ascii="Times New Roman" w:hAnsi="Times New Roman" w:cs="Times New Roman"/>
                <w:i/>
                <w:color w:val="000000" w:themeColor="text1"/>
              </w:rPr>
              <w:t>szóbeli, gyakorlati felelet</w:t>
            </w:r>
          </w:p>
        </w:tc>
      </w:tr>
      <w:tr w:rsidR="00EB6A5E" w:rsidRPr="0097168F" w14:paraId="05F9EB31" w14:textId="77777777" w:rsidTr="00EB6A5E">
        <w:trPr>
          <w:trHeight w:val="397"/>
        </w:trPr>
        <w:tc>
          <w:tcPr>
            <w:tcW w:w="2265" w:type="pct"/>
            <w:gridSpan w:val="2"/>
            <w:vAlign w:val="center"/>
          </w:tcPr>
          <w:p w14:paraId="5FAD5B8D"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Az</w:t>
            </w:r>
            <w:r w:rsidRPr="0097168F">
              <w:rPr>
                <w:rFonts w:ascii="Times New Roman" w:hAnsi="Times New Roman" w:cs="Times New Roman"/>
                <w:b/>
                <w:color w:val="000000" w:themeColor="text1"/>
                <w:spacing w:val="-2"/>
              </w:rPr>
              <w:t xml:space="preserve"> </w:t>
            </w:r>
            <w:r w:rsidRPr="0097168F">
              <w:rPr>
                <w:rFonts w:ascii="Times New Roman" w:hAnsi="Times New Roman" w:cs="Times New Roman"/>
                <w:b/>
                <w:color w:val="000000" w:themeColor="text1"/>
              </w:rPr>
              <w:t>érdemjegy</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megállapításának</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módja:</w:t>
            </w:r>
          </w:p>
        </w:tc>
        <w:tc>
          <w:tcPr>
            <w:tcW w:w="2735" w:type="pct"/>
            <w:gridSpan w:val="6"/>
            <w:vAlign w:val="center"/>
          </w:tcPr>
          <w:p w14:paraId="189E24E4" w14:textId="77777777" w:rsidR="00EB6A5E" w:rsidRPr="0097168F" w:rsidRDefault="00EB6A5E" w:rsidP="00EB6A5E">
            <w:pPr>
              <w:pStyle w:val="TableParagraph"/>
              <w:ind w:left="106"/>
              <w:rPr>
                <w:rFonts w:ascii="Times New Roman" w:hAnsi="Times New Roman" w:cs="Times New Roman"/>
                <w:i/>
                <w:color w:val="000000" w:themeColor="text1"/>
              </w:rPr>
            </w:pPr>
            <w:r w:rsidRPr="0097168F">
              <w:rPr>
                <w:rFonts w:ascii="Times New Roman" w:hAnsi="Times New Roman" w:cs="Times New Roman"/>
                <w:i/>
                <w:color w:val="000000" w:themeColor="text1"/>
              </w:rPr>
              <w:t>Témakörönként</w:t>
            </w:r>
            <w:r w:rsidRPr="0097168F">
              <w:rPr>
                <w:rFonts w:ascii="Times New Roman" w:hAnsi="Times New Roman" w:cs="Times New Roman"/>
                <w:i/>
                <w:color w:val="000000" w:themeColor="text1"/>
                <w:spacing w:val="-6"/>
              </w:rPr>
              <w:t xml:space="preserve"> minimum </w:t>
            </w:r>
            <w:r w:rsidRPr="0097168F">
              <w:rPr>
                <w:rFonts w:ascii="Times New Roman" w:hAnsi="Times New Roman" w:cs="Times New Roman"/>
                <w:i/>
                <w:color w:val="000000" w:themeColor="text1"/>
              </w:rPr>
              <w:t>1</w:t>
            </w:r>
            <w:r w:rsidRPr="0097168F">
              <w:rPr>
                <w:rFonts w:ascii="Times New Roman" w:hAnsi="Times New Roman" w:cs="Times New Roman"/>
                <w:i/>
                <w:color w:val="000000" w:themeColor="text1"/>
                <w:spacing w:val="-7"/>
              </w:rPr>
              <w:t xml:space="preserve"> </w:t>
            </w:r>
            <w:r w:rsidRPr="0097168F">
              <w:rPr>
                <w:rFonts w:ascii="Times New Roman" w:hAnsi="Times New Roman" w:cs="Times New Roman"/>
                <w:i/>
                <w:color w:val="000000" w:themeColor="text1"/>
              </w:rPr>
              <w:t>osztályzat, az érdemjegyet az osztályzatok átlagából állapítjuk meg.</w:t>
            </w:r>
          </w:p>
        </w:tc>
      </w:tr>
      <w:tr w:rsidR="00EB6A5E" w:rsidRPr="0097168F" w14:paraId="5E5423DC" w14:textId="77777777" w:rsidTr="00EB6A5E">
        <w:trPr>
          <w:trHeight w:val="254"/>
        </w:trPr>
        <w:tc>
          <w:tcPr>
            <w:tcW w:w="5000" w:type="pct"/>
            <w:gridSpan w:val="8"/>
            <w:shd w:val="clear" w:color="auto" w:fill="D9D9D9"/>
            <w:vAlign w:val="center"/>
          </w:tcPr>
          <w:p w14:paraId="71081680"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lastRenderedPageBreak/>
              <w:t>A</w:t>
            </w:r>
            <w:r w:rsidRPr="0097168F">
              <w:rPr>
                <w:rFonts w:ascii="Times New Roman" w:hAnsi="Times New Roman" w:cs="Times New Roman"/>
                <w:b/>
                <w:color w:val="000000" w:themeColor="text1"/>
                <w:spacing w:val="-8"/>
              </w:rPr>
              <w:t xml:space="preserve"> </w:t>
            </w:r>
            <w:r w:rsidRPr="0097168F">
              <w:rPr>
                <w:rFonts w:ascii="Times New Roman" w:hAnsi="Times New Roman" w:cs="Times New Roman"/>
                <w:b/>
                <w:color w:val="000000" w:themeColor="text1"/>
              </w:rPr>
              <w:t>Munkavállalói idegen nyelv megnevezésű</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tantárgy</w:t>
            </w:r>
            <w:r w:rsidRPr="0097168F">
              <w:rPr>
                <w:rFonts w:ascii="Times New Roman" w:hAnsi="Times New Roman" w:cs="Times New Roman"/>
                <w:b/>
                <w:color w:val="000000" w:themeColor="text1"/>
                <w:spacing w:val="-9"/>
              </w:rPr>
              <w:t xml:space="preserve"> </w:t>
            </w:r>
            <w:r w:rsidRPr="0097168F">
              <w:rPr>
                <w:rFonts w:ascii="Times New Roman" w:hAnsi="Times New Roman" w:cs="Times New Roman"/>
                <w:b/>
                <w:color w:val="000000" w:themeColor="text1"/>
              </w:rPr>
              <w:t>oktatásához</w:t>
            </w:r>
            <w:r w:rsidRPr="0097168F">
              <w:rPr>
                <w:rFonts w:ascii="Times New Roman" w:hAnsi="Times New Roman" w:cs="Times New Roman"/>
                <w:b/>
                <w:color w:val="000000" w:themeColor="text1"/>
                <w:spacing w:val="-5"/>
              </w:rPr>
              <w:t xml:space="preserve"> </w:t>
            </w:r>
            <w:r w:rsidRPr="0097168F">
              <w:rPr>
                <w:rFonts w:ascii="Times New Roman" w:hAnsi="Times New Roman" w:cs="Times New Roman"/>
                <w:b/>
                <w:color w:val="000000" w:themeColor="text1"/>
              </w:rPr>
              <w:t>szükséges</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személyi</w:t>
            </w:r>
            <w:r w:rsidRPr="0097168F">
              <w:rPr>
                <w:rFonts w:ascii="Times New Roman" w:hAnsi="Times New Roman" w:cs="Times New Roman"/>
                <w:b/>
                <w:color w:val="000000" w:themeColor="text1"/>
                <w:spacing w:val="-2"/>
              </w:rPr>
              <w:t xml:space="preserve"> </w:t>
            </w:r>
            <w:r w:rsidRPr="0097168F">
              <w:rPr>
                <w:rFonts w:ascii="Times New Roman" w:hAnsi="Times New Roman" w:cs="Times New Roman"/>
                <w:b/>
                <w:color w:val="000000" w:themeColor="text1"/>
              </w:rPr>
              <w:t>feltételek</w:t>
            </w:r>
          </w:p>
        </w:tc>
      </w:tr>
      <w:tr w:rsidR="00EB6A5E" w:rsidRPr="0097168F" w14:paraId="22342D15" w14:textId="77777777" w:rsidTr="00EB6A5E">
        <w:trPr>
          <w:trHeight w:val="541"/>
        </w:trPr>
        <w:tc>
          <w:tcPr>
            <w:tcW w:w="3359" w:type="pct"/>
            <w:gridSpan w:val="5"/>
            <w:vAlign w:val="center"/>
          </w:tcPr>
          <w:p w14:paraId="5CF09665" w14:textId="77777777" w:rsidR="00EB6A5E" w:rsidRPr="0097168F" w:rsidRDefault="00EB6A5E" w:rsidP="00EB6A5E">
            <w:pPr>
              <w:pStyle w:val="TableParagraph"/>
              <w:ind w:right="-108"/>
              <w:rPr>
                <w:rFonts w:ascii="Times New Roman" w:hAnsi="Times New Roman" w:cs="Times New Roman"/>
                <w:bCs/>
                <w:color w:val="000000" w:themeColor="text1"/>
              </w:rPr>
            </w:pPr>
            <w:r>
              <w:rPr>
                <w:rFonts w:ascii="Times New Roman" w:hAnsi="Times New Roman" w:cs="Times New Roman"/>
                <w:bCs/>
                <w:color w:val="000000" w:themeColor="text1"/>
              </w:rPr>
              <w:t>Duális képzőhelyen</w:t>
            </w:r>
            <w:r w:rsidRPr="0097168F">
              <w:rPr>
                <w:rFonts w:ascii="Times New Roman" w:hAnsi="Times New Roman" w:cs="Times New Roman"/>
                <w:bCs/>
                <w:color w:val="000000" w:themeColor="text1"/>
              </w:rPr>
              <w:t xml:space="preserve"> lebonyolított</w:t>
            </w:r>
            <w:r w:rsidRPr="0097168F">
              <w:rPr>
                <w:rFonts w:ascii="Times New Roman" w:hAnsi="Times New Roman" w:cs="Times New Roman"/>
                <w:bCs/>
                <w:color w:val="000000" w:themeColor="text1"/>
                <w:spacing w:val="1"/>
              </w:rPr>
              <w:t xml:space="preserve"> </w:t>
            </w:r>
            <w:r w:rsidRPr="0097168F">
              <w:rPr>
                <w:rFonts w:ascii="Times New Roman" w:hAnsi="Times New Roman" w:cs="Times New Roman"/>
                <w:bCs/>
                <w:color w:val="000000" w:themeColor="text1"/>
              </w:rPr>
              <w:t>foglalkozás</w:t>
            </w:r>
            <w:r>
              <w:rPr>
                <w:rFonts w:ascii="Times New Roman" w:hAnsi="Times New Roman" w:cs="Times New Roman"/>
                <w:bCs/>
                <w:color w:val="000000" w:themeColor="text1"/>
              </w:rPr>
              <w:t>:</w:t>
            </w:r>
          </w:p>
        </w:tc>
        <w:tc>
          <w:tcPr>
            <w:tcW w:w="1641" w:type="pct"/>
            <w:gridSpan w:val="3"/>
            <w:vAlign w:val="center"/>
          </w:tcPr>
          <w:p w14:paraId="14C69AFA" w14:textId="77777777" w:rsidR="00EB6A5E" w:rsidRPr="0097168F" w:rsidRDefault="00EB6A5E" w:rsidP="00EB6A5E">
            <w:pPr>
              <w:pStyle w:val="TableParagraph"/>
              <w:ind w:left="106" w:right="233"/>
              <w:rPr>
                <w:rFonts w:ascii="Times New Roman" w:hAnsi="Times New Roman" w:cs="Times New Roman"/>
                <w:i/>
                <w:color w:val="000000" w:themeColor="text1"/>
              </w:rPr>
            </w:pPr>
            <w:r>
              <w:rPr>
                <w:rFonts w:ascii="Times New Roman" w:hAnsi="Times New Roman" w:cs="Times New Roman"/>
                <w:i/>
                <w:color w:val="000000" w:themeColor="text1"/>
              </w:rPr>
              <w:t>-</w:t>
            </w:r>
          </w:p>
        </w:tc>
      </w:tr>
      <w:tr w:rsidR="00EB6A5E" w:rsidRPr="0097168F" w14:paraId="7CB75680" w14:textId="77777777" w:rsidTr="00EB6A5E">
        <w:trPr>
          <w:trHeight w:val="842"/>
        </w:trPr>
        <w:tc>
          <w:tcPr>
            <w:tcW w:w="3359" w:type="pct"/>
            <w:gridSpan w:val="5"/>
            <w:vAlign w:val="center"/>
          </w:tcPr>
          <w:p w14:paraId="46B24450" w14:textId="77777777" w:rsidR="00EB6A5E" w:rsidRPr="0097168F" w:rsidRDefault="00EB6A5E" w:rsidP="00EB6A5E">
            <w:pPr>
              <w:pStyle w:val="TableParagraph"/>
              <w:ind w:right="167"/>
              <w:rPr>
                <w:rFonts w:ascii="Times New Roman" w:hAnsi="Times New Roman" w:cs="Times New Roman"/>
                <w:bCs/>
                <w:color w:val="000000" w:themeColor="text1"/>
              </w:rPr>
            </w:pPr>
            <w:r>
              <w:rPr>
                <w:rFonts w:ascii="Times New Roman" w:hAnsi="Times New Roman" w:cs="Times New Roman"/>
                <w:bCs/>
                <w:color w:val="000000" w:themeColor="text1"/>
              </w:rPr>
              <w:t xml:space="preserve">Iskolai helyszínen lebonyolított </w:t>
            </w:r>
            <w:r w:rsidRPr="0097168F">
              <w:rPr>
                <w:rFonts w:ascii="Times New Roman" w:hAnsi="Times New Roman" w:cs="Times New Roman"/>
                <w:bCs/>
                <w:color w:val="000000" w:themeColor="text1"/>
              </w:rPr>
              <w:t>foglalkozásokhoz</w:t>
            </w:r>
            <w:r w:rsidRPr="0097168F">
              <w:rPr>
                <w:rFonts w:ascii="Times New Roman" w:hAnsi="Times New Roman" w:cs="Times New Roman"/>
                <w:bCs/>
                <w:color w:val="000000" w:themeColor="text1"/>
                <w:spacing w:val="1"/>
              </w:rPr>
              <w:t xml:space="preserve"> </w:t>
            </w:r>
            <w:r w:rsidRPr="0097168F">
              <w:rPr>
                <w:rFonts w:ascii="Times New Roman" w:hAnsi="Times New Roman" w:cs="Times New Roman"/>
                <w:bCs/>
                <w:color w:val="000000" w:themeColor="text1"/>
              </w:rPr>
              <w:t>szükséges szakemberek száma,</w:t>
            </w:r>
            <w:r w:rsidRPr="0097168F">
              <w:rPr>
                <w:rFonts w:ascii="Times New Roman" w:hAnsi="Times New Roman" w:cs="Times New Roman"/>
                <w:bCs/>
                <w:color w:val="000000" w:themeColor="text1"/>
                <w:spacing w:val="1"/>
              </w:rPr>
              <w:t xml:space="preserve"> </w:t>
            </w:r>
            <w:r w:rsidRPr="0097168F">
              <w:rPr>
                <w:rFonts w:ascii="Times New Roman" w:hAnsi="Times New Roman" w:cs="Times New Roman"/>
                <w:bCs/>
                <w:color w:val="000000" w:themeColor="text1"/>
              </w:rPr>
              <w:t>végzettsége,</w:t>
            </w:r>
            <w:r w:rsidRPr="0097168F">
              <w:rPr>
                <w:rFonts w:ascii="Times New Roman" w:hAnsi="Times New Roman" w:cs="Times New Roman"/>
                <w:bCs/>
                <w:color w:val="000000" w:themeColor="text1"/>
                <w:spacing w:val="1"/>
              </w:rPr>
              <w:t xml:space="preserve"> </w:t>
            </w:r>
            <w:r w:rsidRPr="0097168F">
              <w:rPr>
                <w:rFonts w:ascii="Times New Roman" w:hAnsi="Times New Roman" w:cs="Times New Roman"/>
                <w:bCs/>
                <w:color w:val="000000" w:themeColor="text1"/>
              </w:rPr>
              <w:t>szakképzettsége</w:t>
            </w:r>
            <w:r w:rsidRPr="0097168F">
              <w:rPr>
                <w:rFonts w:ascii="Times New Roman" w:hAnsi="Times New Roman" w:cs="Times New Roman"/>
                <w:bCs/>
                <w:color w:val="000000" w:themeColor="text1"/>
                <w:spacing w:val="1"/>
              </w:rPr>
              <w:t xml:space="preserve"> </w:t>
            </w:r>
            <w:r w:rsidRPr="0097168F">
              <w:rPr>
                <w:rFonts w:ascii="Times New Roman" w:hAnsi="Times New Roman" w:cs="Times New Roman"/>
                <w:bCs/>
                <w:color w:val="000000" w:themeColor="text1"/>
              </w:rPr>
              <w:t>(szakképesítése)</w:t>
            </w:r>
            <w:r w:rsidRPr="0097168F">
              <w:rPr>
                <w:rFonts w:ascii="Times New Roman" w:hAnsi="Times New Roman" w:cs="Times New Roman"/>
                <w:bCs/>
                <w:color w:val="000000" w:themeColor="text1"/>
                <w:spacing w:val="-7"/>
              </w:rPr>
              <w:t xml:space="preserve"> </w:t>
            </w:r>
            <w:r w:rsidRPr="0097168F">
              <w:rPr>
                <w:rFonts w:ascii="Times New Roman" w:hAnsi="Times New Roman" w:cs="Times New Roman"/>
                <w:bCs/>
                <w:color w:val="000000" w:themeColor="text1"/>
              </w:rPr>
              <w:t>és</w:t>
            </w:r>
            <w:r w:rsidRPr="0097168F">
              <w:rPr>
                <w:rFonts w:ascii="Times New Roman" w:hAnsi="Times New Roman" w:cs="Times New Roman"/>
                <w:bCs/>
                <w:color w:val="000000" w:themeColor="text1"/>
                <w:spacing w:val="-5"/>
              </w:rPr>
              <w:t xml:space="preserve"> </w:t>
            </w:r>
            <w:r w:rsidRPr="0097168F">
              <w:rPr>
                <w:rFonts w:ascii="Times New Roman" w:hAnsi="Times New Roman" w:cs="Times New Roman"/>
                <w:bCs/>
                <w:color w:val="000000" w:themeColor="text1"/>
              </w:rPr>
              <w:t>szakirányú</w:t>
            </w:r>
            <w:r w:rsidRPr="0097168F">
              <w:rPr>
                <w:rFonts w:ascii="Times New Roman" w:hAnsi="Times New Roman" w:cs="Times New Roman"/>
                <w:bCs/>
                <w:color w:val="000000" w:themeColor="text1"/>
                <w:spacing w:val="-6"/>
              </w:rPr>
              <w:t xml:space="preserve"> </w:t>
            </w:r>
            <w:r w:rsidRPr="0097168F">
              <w:rPr>
                <w:rFonts w:ascii="Times New Roman" w:hAnsi="Times New Roman" w:cs="Times New Roman"/>
                <w:bCs/>
                <w:color w:val="000000" w:themeColor="text1"/>
              </w:rPr>
              <w:t>szakmai gyakorlata:</w:t>
            </w:r>
          </w:p>
        </w:tc>
        <w:tc>
          <w:tcPr>
            <w:tcW w:w="1641" w:type="pct"/>
            <w:gridSpan w:val="3"/>
            <w:vAlign w:val="center"/>
          </w:tcPr>
          <w:p w14:paraId="3FF3880E" w14:textId="114555E2" w:rsidR="00EB6A5E" w:rsidRPr="0097168F" w:rsidRDefault="009A2E5E" w:rsidP="00EB6A5E">
            <w:pPr>
              <w:pStyle w:val="TableParagraph"/>
              <w:ind w:left="106" w:right="233"/>
              <w:rPr>
                <w:rFonts w:ascii="Times New Roman" w:hAnsi="Times New Roman" w:cs="Times New Roman"/>
                <w:b/>
                <w:bCs/>
                <w:color w:val="000000" w:themeColor="text1"/>
              </w:rPr>
            </w:pPr>
            <w:r>
              <w:rPr>
                <w:rFonts w:ascii="Times New Roman" w:hAnsi="Times New Roman" w:cs="Times New Roman"/>
                <w:i/>
                <w:color w:val="000000" w:themeColor="text1"/>
              </w:rPr>
              <w:t>angol</w:t>
            </w:r>
            <w:r w:rsidR="00EB6A5E">
              <w:rPr>
                <w:rFonts w:ascii="Times New Roman" w:hAnsi="Times New Roman" w:cs="Times New Roman"/>
                <w:i/>
                <w:color w:val="000000" w:themeColor="text1"/>
              </w:rPr>
              <w:t>nyelv</w:t>
            </w:r>
            <w:r>
              <w:rPr>
                <w:rFonts w:ascii="Times New Roman" w:hAnsi="Times New Roman" w:cs="Times New Roman"/>
                <w:i/>
                <w:color w:val="000000" w:themeColor="text1"/>
              </w:rPr>
              <w:t xml:space="preserve"> </w:t>
            </w:r>
            <w:r w:rsidR="00EB6A5E">
              <w:rPr>
                <w:rFonts w:ascii="Times New Roman" w:hAnsi="Times New Roman" w:cs="Times New Roman"/>
                <w:i/>
                <w:color w:val="000000" w:themeColor="text1"/>
              </w:rPr>
              <w:t xml:space="preserve">tanár, </w:t>
            </w:r>
            <w:r>
              <w:rPr>
                <w:rFonts w:ascii="Times New Roman" w:hAnsi="Times New Roman" w:cs="Times New Roman"/>
                <w:i/>
                <w:color w:val="000000" w:themeColor="text1"/>
              </w:rPr>
              <w:t>német</w:t>
            </w:r>
            <w:r w:rsidR="00EB6A5E" w:rsidRPr="0097168F">
              <w:rPr>
                <w:rFonts w:ascii="Times New Roman" w:hAnsi="Times New Roman" w:cs="Times New Roman"/>
                <w:i/>
                <w:color w:val="000000" w:themeColor="text1"/>
              </w:rPr>
              <w:t>nyelv</w:t>
            </w:r>
            <w:r>
              <w:rPr>
                <w:rFonts w:ascii="Times New Roman" w:hAnsi="Times New Roman" w:cs="Times New Roman"/>
                <w:i/>
                <w:color w:val="000000" w:themeColor="text1"/>
              </w:rPr>
              <w:t xml:space="preserve"> </w:t>
            </w:r>
            <w:r w:rsidR="00EB6A5E" w:rsidRPr="0097168F">
              <w:rPr>
                <w:rFonts w:ascii="Times New Roman" w:hAnsi="Times New Roman" w:cs="Times New Roman"/>
                <w:i/>
                <w:color w:val="000000" w:themeColor="text1"/>
              </w:rPr>
              <w:t xml:space="preserve">tanár </w:t>
            </w:r>
          </w:p>
        </w:tc>
      </w:tr>
      <w:tr w:rsidR="00EB6A5E" w:rsidRPr="0097168F" w14:paraId="2D84827C" w14:textId="77777777" w:rsidTr="00EB6A5E">
        <w:trPr>
          <w:trHeight w:val="254"/>
        </w:trPr>
        <w:tc>
          <w:tcPr>
            <w:tcW w:w="5000" w:type="pct"/>
            <w:gridSpan w:val="8"/>
            <w:shd w:val="clear" w:color="auto" w:fill="D9D9D9"/>
            <w:vAlign w:val="center"/>
          </w:tcPr>
          <w:p w14:paraId="207E6F67" w14:textId="77777777" w:rsidR="00EB6A5E" w:rsidRPr="0097168F" w:rsidRDefault="00EB6A5E" w:rsidP="00EB6A5E">
            <w:pPr>
              <w:pStyle w:val="TableParagraph"/>
              <w:rPr>
                <w:rFonts w:ascii="Times New Roman" w:hAnsi="Times New Roman" w:cs="Times New Roman"/>
                <w:b/>
                <w:color w:val="000000" w:themeColor="text1"/>
              </w:rPr>
            </w:pPr>
            <w:r w:rsidRPr="0097168F">
              <w:rPr>
                <w:rFonts w:ascii="Times New Roman" w:hAnsi="Times New Roman" w:cs="Times New Roman"/>
                <w:b/>
                <w:color w:val="000000" w:themeColor="text1"/>
              </w:rPr>
              <w:t>A</w:t>
            </w:r>
            <w:r w:rsidRPr="0097168F">
              <w:rPr>
                <w:rFonts w:ascii="Times New Roman" w:hAnsi="Times New Roman" w:cs="Times New Roman"/>
                <w:b/>
                <w:color w:val="000000" w:themeColor="text1"/>
                <w:spacing w:val="-9"/>
              </w:rPr>
              <w:t xml:space="preserve"> </w:t>
            </w:r>
            <w:r w:rsidRPr="0097168F">
              <w:rPr>
                <w:rFonts w:ascii="Times New Roman" w:hAnsi="Times New Roman" w:cs="Times New Roman"/>
                <w:b/>
                <w:color w:val="000000" w:themeColor="text1"/>
              </w:rPr>
              <w:t>Munkavállalói idegen nyelv megnevezésű</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tantárgy</w:t>
            </w:r>
            <w:r w:rsidRPr="0097168F">
              <w:rPr>
                <w:rFonts w:ascii="Times New Roman" w:hAnsi="Times New Roman" w:cs="Times New Roman"/>
                <w:b/>
                <w:color w:val="000000" w:themeColor="text1"/>
                <w:spacing w:val="-9"/>
              </w:rPr>
              <w:t xml:space="preserve"> </w:t>
            </w:r>
            <w:r w:rsidRPr="0097168F">
              <w:rPr>
                <w:rFonts w:ascii="Times New Roman" w:hAnsi="Times New Roman" w:cs="Times New Roman"/>
                <w:b/>
                <w:color w:val="000000" w:themeColor="text1"/>
              </w:rPr>
              <w:t>oktatásához</w:t>
            </w:r>
            <w:r w:rsidRPr="0097168F">
              <w:rPr>
                <w:rFonts w:ascii="Times New Roman" w:hAnsi="Times New Roman" w:cs="Times New Roman"/>
                <w:b/>
                <w:color w:val="000000" w:themeColor="text1"/>
                <w:spacing w:val="-4"/>
              </w:rPr>
              <w:t xml:space="preserve"> </w:t>
            </w:r>
            <w:r w:rsidRPr="0097168F">
              <w:rPr>
                <w:rFonts w:ascii="Times New Roman" w:hAnsi="Times New Roman" w:cs="Times New Roman"/>
                <w:b/>
                <w:color w:val="000000" w:themeColor="text1"/>
              </w:rPr>
              <w:t>szükséges</w:t>
            </w:r>
            <w:r w:rsidRPr="0097168F">
              <w:rPr>
                <w:rFonts w:ascii="Times New Roman" w:hAnsi="Times New Roman" w:cs="Times New Roman"/>
                <w:b/>
                <w:color w:val="000000" w:themeColor="text1"/>
                <w:spacing w:val="-6"/>
              </w:rPr>
              <w:t xml:space="preserve"> </w:t>
            </w:r>
            <w:r w:rsidRPr="0097168F">
              <w:rPr>
                <w:rFonts w:ascii="Times New Roman" w:hAnsi="Times New Roman" w:cs="Times New Roman"/>
                <w:b/>
                <w:color w:val="000000" w:themeColor="text1"/>
              </w:rPr>
              <w:t>tárgyi</w:t>
            </w:r>
            <w:r w:rsidRPr="0097168F">
              <w:rPr>
                <w:rFonts w:ascii="Times New Roman" w:hAnsi="Times New Roman" w:cs="Times New Roman"/>
                <w:b/>
                <w:color w:val="000000" w:themeColor="text1"/>
                <w:spacing w:val="-2"/>
              </w:rPr>
              <w:t xml:space="preserve"> </w:t>
            </w:r>
            <w:r w:rsidRPr="0097168F">
              <w:rPr>
                <w:rFonts w:ascii="Times New Roman" w:hAnsi="Times New Roman" w:cs="Times New Roman"/>
                <w:b/>
                <w:color w:val="000000" w:themeColor="text1"/>
              </w:rPr>
              <w:t>feltételek</w:t>
            </w:r>
          </w:p>
        </w:tc>
      </w:tr>
      <w:tr w:rsidR="00EB6A5E" w:rsidRPr="0097168F" w14:paraId="159507A6" w14:textId="77777777" w:rsidTr="00EB6A5E">
        <w:trPr>
          <w:trHeight w:val="251"/>
        </w:trPr>
        <w:tc>
          <w:tcPr>
            <w:tcW w:w="3359" w:type="pct"/>
            <w:gridSpan w:val="5"/>
            <w:shd w:val="clear" w:color="auto" w:fill="BEBEBE"/>
            <w:vAlign w:val="center"/>
          </w:tcPr>
          <w:p w14:paraId="4F8E8E23" w14:textId="77777777" w:rsidR="00EB6A5E" w:rsidRPr="0097168F" w:rsidRDefault="00EB6A5E" w:rsidP="00EB6A5E">
            <w:pPr>
              <w:pStyle w:val="TableParagraph"/>
              <w:ind w:left="0"/>
              <w:rPr>
                <w:rFonts w:ascii="Times New Roman" w:hAnsi="Times New Roman" w:cs="Times New Roman"/>
                <w:color w:val="000000" w:themeColor="text1"/>
              </w:rPr>
            </w:pPr>
          </w:p>
        </w:tc>
        <w:tc>
          <w:tcPr>
            <w:tcW w:w="860" w:type="pct"/>
            <w:gridSpan w:val="2"/>
            <w:vAlign w:val="center"/>
          </w:tcPr>
          <w:p w14:paraId="2AEFAC4F" w14:textId="77777777" w:rsidR="00EB6A5E" w:rsidRPr="0097168F" w:rsidRDefault="00EB6A5E" w:rsidP="00EB6A5E">
            <w:pPr>
              <w:pStyle w:val="TableParagraph"/>
              <w:ind w:left="104"/>
              <w:jc w:val="center"/>
              <w:rPr>
                <w:rFonts w:ascii="Times New Roman" w:hAnsi="Times New Roman" w:cs="Times New Roman"/>
                <w:b/>
                <w:color w:val="000000" w:themeColor="text1"/>
              </w:rPr>
            </w:pPr>
            <w:r>
              <w:rPr>
                <w:rFonts w:ascii="Times New Roman" w:hAnsi="Times New Roman" w:cs="Times New Roman"/>
                <w:b/>
                <w:color w:val="000000" w:themeColor="text1"/>
              </w:rPr>
              <w:t>Duális képzőhelyen</w:t>
            </w:r>
          </w:p>
        </w:tc>
        <w:tc>
          <w:tcPr>
            <w:tcW w:w="781" w:type="pct"/>
            <w:vAlign w:val="center"/>
          </w:tcPr>
          <w:p w14:paraId="47B21323" w14:textId="77777777" w:rsidR="00EB6A5E" w:rsidRPr="0097168F" w:rsidRDefault="00EB6A5E" w:rsidP="00EB6A5E">
            <w:pPr>
              <w:pStyle w:val="TableParagraph"/>
              <w:ind w:left="102"/>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Iskolai </w:t>
            </w:r>
            <w:r w:rsidRPr="0097168F">
              <w:rPr>
                <w:rFonts w:ascii="Times New Roman" w:hAnsi="Times New Roman" w:cs="Times New Roman"/>
                <w:b/>
                <w:color w:val="000000" w:themeColor="text1"/>
              </w:rPr>
              <w:t>helyszín</w:t>
            </w:r>
            <w:r>
              <w:rPr>
                <w:rFonts w:ascii="Times New Roman" w:hAnsi="Times New Roman" w:cs="Times New Roman"/>
                <w:b/>
                <w:color w:val="000000" w:themeColor="text1"/>
              </w:rPr>
              <w:t>e</w:t>
            </w:r>
            <w:r w:rsidRPr="0097168F">
              <w:rPr>
                <w:rFonts w:ascii="Times New Roman" w:hAnsi="Times New Roman" w:cs="Times New Roman"/>
                <w:b/>
                <w:color w:val="000000" w:themeColor="text1"/>
              </w:rPr>
              <w:t>n</w:t>
            </w:r>
          </w:p>
        </w:tc>
      </w:tr>
      <w:tr w:rsidR="00EB6A5E" w:rsidRPr="0097168F" w14:paraId="0665EF7C" w14:textId="77777777" w:rsidTr="00EB6A5E">
        <w:trPr>
          <w:trHeight w:val="254"/>
        </w:trPr>
        <w:tc>
          <w:tcPr>
            <w:tcW w:w="3359" w:type="pct"/>
            <w:gridSpan w:val="5"/>
            <w:vAlign w:val="center"/>
          </w:tcPr>
          <w:p w14:paraId="11532E4B" w14:textId="77777777" w:rsidR="00EB6A5E" w:rsidRPr="0097168F" w:rsidRDefault="00EB6A5E" w:rsidP="00EB6A5E">
            <w:pPr>
              <w:pStyle w:val="TableParagraph"/>
              <w:rPr>
                <w:rFonts w:ascii="Times New Roman" w:hAnsi="Times New Roman" w:cs="Times New Roman"/>
                <w:bCs/>
                <w:color w:val="000000" w:themeColor="text1"/>
              </w:rPr>
            </w:pPr>
            <w:r w:rsidRPr="0097168F">
              <w:rPr>
                <w:rFonts w:ascii="Times New Roman" w:hAnsi="Times New Roman" w:cs="Times New Roman"/>
                <w:bCs/>
                <w:color w:val="000000" w:themeColor="text1"/>
              </w:rPr>
              <w:t>Helyiségek:</w:t>
            </w:r>
          </w:p>
        </w:tc>
        <w:tc>
          <w:tcPr>
            <w:tcW w:w="860" w:type="pct"/>
            <w:gridSpan w:val="2"/>
            <w:vAlign w:val="center"/>
          </w:tcPr>
          <w:p w14:paraId="3F23B58F" w14:textId="77777777" w:rsidR="00EB6A5E" w:rsidRPr="0097168F" w:rsidRDefault="00EB6A5E" w:rsidP="00EB6A5E">
            <w:pPr>
              <w:pStyle w:val="TableParagraph"/>
              <w:ind w:left="1"/>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81" w:type="pct"/>
            <w:vAlign w:val="center"/>
          </w:tcPr>
          <w:p w14:paraId="57F8FF45" w14:textId="77777777" w:rsidR="00EB6A5E" w:rsidRPr="0097168F" w:rsidRDefault="00EB6A5E" w:rsidP="00EB6A5E">
            <w:pPr>
              <w:pStyle w:val="TableParagraph"/>
              <w:ind w:left="1"/>
              <w:jc w:val="center"/>
              <w:rPr>
                <w:rFonts w:ascii="Times New Roman" w:hAnsi="Times New Roman" w:cs="Times New Roman"/>
                <w:color w:val="000000" w:themeColor="text1"/>
              </w:rPr>
            </w:pPr>
            <w:r w:rsidRPr="0097168F">
              <w:rPr>
                <w:rFonts w:ascii="Times New Roman" w:hAnsi="Times New Roman" w:cs="Times New Roman"/>
                <w:color w:val="000000" w:themeColor="text1"/>
              </w:rPr>
              <w:t>x</w:t>
            </w:r>
          </w:p>
        </w:tc>
      </w:tr>
      <w:tr w:rsidR="00EB6A5E" w:rsidRPr="0097168F" w14:paraId="09EE3EE6" w14:textId="77777777" w:rsidTr="00EB6A5E">
        <w:trPr>
          <w:trHeight w:val="251"/>
        </w:trPr>
        <w:tc>
          <w:tcPr>
            <w:tcW w:w="3359" w:type="pct"/>
            <w:gridSpan w:val="5"/>
            <w:vAlign w:val="center"/>
          </w:tcPr>
          <w:p w14:paraId="0FA10D5D" w14:textId="77777777" w:rsidR="00EB6A5E" w:rsidRPr="0097168F" w:rsidRDefault="00EB6A5E" w:rsidP="00EB6A5E">
            <w:pPr>
              <w:pStyle w:val="TableParagraph"/>
              <w:rPr>
                <w:rFonts w:ascii="Times New Roman" w:hAnsi="Times New Roman" w:cs="Times New Roman"/>
                <w:bCs/>
                <w:color w:val="000000" w:themeColor="text1"/>
              </w:rPr>
            </w:pPr>
            <w:r w:rsidRPr="0097168F">
              <w:rPr>
                <w:rFonts w:ascii="Times New Roman" w:hAnsi="Times New Roman" w:cs="Times New Roman"/>
                <w:bCs/>
                <w:color w:val="000000" w:themeColor="text1"/>
              </w:rPr>
              <w:t>Eszközök</w:t>
            </w:r>
            <w:r w:rsidRPr="0097168F">
              <w:rPr>
                <w:rFonts w:ascii="Times New Roman" w:hAnsi="Times New Roman" w:cs="Times New Roman"/>
                <w:bCs/>
                <w:color w:val="000000" w:themeColor="text1"/>
                <w:spacing w:val="-5"/>
              </w:rPr>
              <w:t xml:space="preserve"> </w:t>
            </w:r>
            <w:r w:rsidRPr="0097168F">
              <w:rPr>
                <w:rFonts w:ascii="Times New Roman" w:hAnsi="Times New Roman" w:cs="Times New Roman"/>
                <w:bCs/>
                <w:color w:val="000000" w:themeColor="text1"/>
              </w:rPr>
              <w:t>és</w:t>
            </w:r>
            <w:r w:rsidRPr="0097168F">
              <w:rPr>
                <w:rFonts w:ascii="Times New Roman" w:hAnsi="Times New Roman" w:cs="Times New Roman"/>
                <w:bCs/>
                <w:color w:val="000000" w:themeColor="text1"/>
                <w:spacing w:val="-4"/>
              </w:rPr>
              <w:t xml:space="preserve"> </w:t>
            </w:r>
            <w:r w:rsidRPr="0097168F">
              <w:rPr>
                <w:rFonts w:ascii="Times New Roman" w:hAnsi="Times New Roman" w:cs="Times New Roman"/>
                <w:bCs/>
                <w:color w:val="000000" w:themeColor="text1"/>
              </w:rPr>
              <w:t>berendezések:</w:t>
            </w:r>
          </w:p>
        </w:tc>
        <w:tc>
          <w:tcPr>
            <w:tcW w:w="860" w:type="pct"/>
            <w:gridSpan w:val="2"/>
            <w:vAlign w:val="center"/>
          </w:tcPr>
          <w:p w14:paraId="308A6DCC" w14:textId="77777777" w:rsidR="00EB6A5E" w:rsidRPr="0097168F" w:rsidRDefault="00EB6A5E" w:rsidP="00EB6A5E">
            <w:pPr>
              <w:pStyle w:val="TableParagraph"/>
              <w:ind w:left="1"/>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81" w:type="pct"/>
            <w:vAlign w:val="center"/>
          </w:tcPr>
          <w:p w14:paraId="49A2E9C0" w14:textId="77777777" w:rsidR="00EB6A5E" w:rsidRPr="0097168F" w:rsidRDefault="00EB6A5E" w:rsidP="00EB6A5E">
            <w:pPr>
              <w:pStyle w:val="TableParagraph"/>
              <w:ind w:left="1"/>
              <w:jc w:val="center"/>
              <w:rPr>
                <w:rFonts w:ascii="Times New Roman" w:hAnsi="Times New Roman" w:cs="Times New Roman"/>
                <w:color w:val="000000" w:themeColor="text1"/>
              </w:rPr>
            </w:pPr>
            <w:r w:rsidRPr="0097168F">
              <w:rPr>
                <w:rFonts w:ascii="Times New Roman" w:hAnsi="Times New Roman" w:cs="Times New Roman"/>
                <w:color w:val="000000" w:themeColor="text1"/>
              </w:rPr>
              <w:t>x</w:t>
            </w:r>
          </w:p>
        </w:tc>
      </w:tr>
      <w:tr w:rsidR="00EB6A5E" w:rsidRPr="0097168F" w14:paraId="28131EEF" w14:textId="77777777" w:rsidTr="00EB6A5E">
        <w:trPr>
          <w:trHeight w:val="254"/>
        </w:trPr>
        <w:tc>
          <w:tcPr>
            <w:tcW w:w="3359" w:type="pct"/>
            <w:gridSpan w:val="5"/>
            <w:vAlign w:val="center"/>
          </w:tcPr>
          <w:p w14:paraId="13EFB05C" w14:textId="77777777" w:rsidR="00EB6A5E" w:rsidRPr="0097168F" w:rsidRDefault="00EB6A5E" w:rsidP="00EB6A5E">
            <w:pPr>
              <w:pStyle w:val="TableParagraph"/>
              <w:rPr>
                <w:rFonts w:ascii="Times New Roman" w:hAnsi="Times New Roman" w:cs="Times New Roman"/>
                <w:bCs/>
                <w:color w:val="000000" w:themeColor="text1"/>
              </w:rPr>
            </w:pPr>
            <w:r w:rsidRPr="0097168F">
              <w:rPr>
                <w:rFonts w:ascii="Times New Roman" w:hAnsi="Times New Roman" w:cs="Times New Roman"/>
                <w:bCs/>
                <w:color w:val="000000" w:themeColor="text1"/>
              </w:rPr>
              <w:t>Anyagok</w:t>
            </w:r>
            <w:r w:rsidRPr="0097168F">
              <w:rPr>
                <w:rFonts w:ascii="Times New Roman" w:hAnsi="Times New Roman" w:cs="Times New Roman"/>
                <w:bCs/>
                <w:color w:val="000000" w:themeColor="text1"/>
                <w:spacing w:val="-5"/>
              </w:rPr>
              <w:t xml:space="preserve"> </w:t>
            </w:r>
            <w:r w:rsidRPr="0097168F">
              <w:rPr>
                <w:rFonts w:ascii="Times New Roman" w:hAnsi="Times New Roman" w:cs="Times New Roman"/>
                <w:bCs/>
                <w:color w:val="000000" w:themeColor="text1"/>
              </w:rPr>
              <w:t>és</w:t>
            </w:r>
            <w:r w:rsidRPr="0097168F">
              <w:rPr>
                <w:rFonts w:ascii="Times New Roman" w:hAnsi="Times New Roman" w:cs="Times New Roman"/>
                <w:bCs/>
                <w:color w:val="000000" w:themeColor="text1"/>
                <w:spacing w:val="-5"/>
              </w:rPr>
              <w:t xml:space="preserve"> </w:t>
            </w:r>
            <w:r w:rsidRPr="0097168F">
              <w:rPr>
                <w:rFonts w:ascii="Times New Roman" w:hAnsi="Times New Roman" w:cs="Times New Roman"/>
                <w:bCs/>
                <w:color w:val="000000" w:themeColor="text1"/>
              </w:rPr>
              <w:t>felszerelések:</w:t>
            </w:r>
          </w:p>
        </w:tc>
        <w:tc>
          <w:tcPr>
            <w:tcW w:w="860" w:type="pct"/>
            <w:gridSpan w:val="2"/>
            <w:vAlign w:val="center"/>
          </w:tcPr>
          <w:p w14:paraId="6D4D72BD" w14:textId="77777777" w:rsidR="00EB6A5E" w:rsidRPr="0097168F" w:rsidRDefault="00EB6A5E" w:rsidP="00EB6A5E">
            <w:pPr>
              <w:pStyle w:val="TableParagraph"/>
              <w:ind w:left="1"/>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81" w:type="pct"/>
            <w:vAlign w:val="center"/>
          </w:tcPr>
          <w:p w14:paraId="4F37BB23" w14:textId="77777777" w:rsidR="00EB6A5E" w:rsidRPr="0097168F" w:rsidRDefault="00EB6A5E" w:rsidP="00EB6A5E">
            <w:pPr>
              <w:pStyle w:val="TableParagraph"/>
              <w:ind w:left="1"/>
              <w:jc w:val="center"/>
              <w:rPr>
                <w:rFonts w:ascii="Times New Roman" w:hAnsi="Times New Roman" w:cs="Times New Roman"/>
                <w:color w:val="000000" w:themeColor="text1"/>
              </w:rPr>
            </w:pPr>
            <w:r w:rsidRPr="0097168F">
              <w:rPr>
                <w:rFonts w:ascii="Times New Roman" w:hAnsi="Times New Roman" w:cs="Times New Roman"/>
                <w:color w:val="000000" w:themeColor="text1"/>
              </w:rPr>
              <w:t>x</w:t>
            </w:r>
          </w:p>
        </w:tc>
      </w:tr>
      <w:tr w:rsidR="00EB6A5E" w:rsidRPr="0097168F" w14:paraId="1CAE2242" w14:textId="77777777" w:rsidTr="00EB6A5E">
        <w:trPr>
          <w:trHeight w:val="254"/>
        </w:trPr>
        <w:tc>
          <w:tcPr>
            <w:tcW w:w="3359" w:type="pct"/>
            <w:gridSpan w:val="5"/>
            <w:vAlign w:val="center"/>
          </w:tcPr>
          <w:p w14:paraId="00967BEA" w14:textId="77777777" w:rsidR="00EB6A5E" w:rsidRPr="0097168F" w:rsidRDefault="00EB6A5E" w:rsidP="00EB6A5E">
            <w:pPr>
              <w:pStyle w:val="TableParagraph"/>
              <w:rPr>
                <w:rFonts w:ascii="Times New Roman" w:hAnsi="Times New Roman" w:cs="Times New Roman"/>
                <w:bCs/>
                <w:color w:val="000000" w:themeColor="text1"/>
              </w:rPr>
            </w:pPr>
            <w:r w:rsidRPr="0097168F">
              <w:rPr>
                <w:rFonts w:ascii="Times New Roman" w:hAnsi="Times New Roman" w:cs="Times New Roman"/>
                <w:bCs/>
                <w:color w:val="000000" w:themeColor="text1"/>
              </w:rPr>
              <w:t>Egyéb</w:t>
            </w:r>
            <w:r w:rsidRPr="0097168F">
              <w:rPr>
                <w:rFonts w:ascii="Times New Roman" w:hAnsi="Times New Roman" w:cs="Times New Roman"/>
                <w:bCs/>
                <w:color w:val="000000" w:themeColor="text1"/>
                <w:spacing w:val="-5"/>
              </w:rPr>
              <w:t xml:space="preserve"> </w:t>
            </w:r>
            <w:r w:rsidRPr="0097168F">
              <w:rPr>
                <w:rFonts w:ascii="Times New Roman" w:hAnsi="Times New Roman" w:cs="Times New Roman"/>
                <w:bCs/>
                <w:color w:val="000000" w:themeColor="text1"/>
              </w:rPr>
              <w:t>speciális</w:t>
            </w:r>
            <w:r w:rsidRPr="0097168F">
              <w:rPr>
                <w:rFonts w:ascii="Times New Roman" w:hAnsi="Times New Roman" w:cs="Times New Roman"/>
                <w:bCs/>
                <w:color w:val="000000" w:themeColor="text1"/>
                <w:spacing w:val="-6"/>
              </w:rPr>
              <w:t xml:space="preserve"> </w:t>
            </w:r>
            <w:r w:rsidRPr="0097168F">
              <w:rPr>
                <w:rFonts w:ascii="Times New Roman" w:hAnsi="Times New Roman" w:cs="Times New Roman"/>
                <w:bCs/>
                <w:color w:val="000000" w:themeColor="text1"/>
              </w:rPr>
              <w:t>feltételek:</w:t>
            </w:r>
          </w:p>
        </w:tc>
        <w:tc>
          <w:tcPr>
            <w:tcW w:w="860" w:type="pct"/>
            <w:gridSpan w:val="2"/>
            <w:vAlign w:val="center"/>
          </w:tcPr>
          <w:p w14:paraId="281C5F41" w14:textId="77777777" w:rsidR="00EB6A5E" w:rsidRPr="0097168F" w:rsidRDefault="00EB6A5E" w:rsidP="00EB6A5E">
            <w:pPr>
              <w:pStyle w:val="TableParagraph"/>
              <w:ind w:left="1"/>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81" w:type="pct"/>
            <w:vAlign w:val="center"/>
          </w:tcPr>
          <w:p w14:paraId="637F10A3" w14:textId="77777777" w:rsidR="00EB6A5E" w:rsidRPr="0097168F" w:rsidRDefault="00EB6A5E" w:rsidP="00EB6A5E">
            <w:pPr>
              <w:pStyle w:val="TableParagraph"/>
              <w:ind w:left="1"/>
              <w:jc w:val="center"/>
              <w:rPr>
                <w:rFonts w:ascii="Times New Roman" w:hAnsi="Times New Roman" w:cs="Times New Roman"/>
                <w:color w:val="000000" w:themeColor="text1"/>
              </w:rPr>
            </w:pPr>
            <w:r w:rsidRPr="0097168F">
              <w:rPr>
                <w:rFonts w:ascii="Times New Roman" w:hAnsi="Times New Roman" w:cs="Times New Roman"/>
                <w:color w:val="000000" w:themeColor="text1"/>
              </w:rPr>
              <w:t>x</w:t>
            </w:r>
          </w:p>
        </w:tc>
      </w:tr>
    </w:tbl>
    <w:p w14:paraId="3A13B57F" w14:textId="77777777" w:rsidR="00DD6976" w:rsidRDefault="00DD6976" w:rsidP="009B4540">
      <w:pPr>
        <w:pStyle w:val="Cmsor2"/>
        <w:numPr>
          <w:ilvl w:val="0"/>
          <w:numId w:val="0"/>
        </w:numPr>
        <w:ind w:left="576" w:hanging="576"/>
        <w:rPr>
          <w:rFonts w:ascii="Times New Roman" w:hAnsi="Times New Roman" w:cs="Times New Roman"/>
          <w:color w:val="31849B" w:themeColor="accent5" w:themeShade="BF"/>
        </w:rPr>
      </w:pPr>
    </w:p>
    <w:p w14:paraId="3F6F6D64" w14:textId="0AB76E6B" w:rsidR="009B4540" w:rsidRPr="008B2C6B" w:rsidRDefault="004C05B3" w:rsidP="009B4540">
      <w:pPr>
        <w:pStyle w:val="Cmsor2"/>
        <w:numPr>
          <w:ilvl w:val="0"/>
          <w:numId w:val="0"/>
        </w:numPr>
        <w:ind w:left="576" w:hanging="576"/>
        <w:rPr>
          <w:rFonts w:ascii="Times New Roman" w:hAnsi="Times New Roman" w:cs="Times New Roman"/>
        </w:rPr>
      </w:pPr>
      <w:bookmarkStart w:id="56" w:name="_Toc209519291"/>
      <w:r w:rsidRPr="008B2C6B">
        <w:rPr>
          <w:rFonts w:ascii="Times New Roman" w:hAnsi="Times New Roman" w:cs="Times New Roman"/>
        </w:rPr>
        <w:t>Ágazati kompetenciafejlesztés megnevezésű tanulási terület</w:t>
      </w:r>
      <w:bookmarkEnd w:id="53"/>
      <w:bookmarkEnd w:id="54"/>
      <w:bookmarkEnd w:id="56"/>
    </w:p>
    <w:p w14:paraId="4103B9E2" w14:textId="77777777" w:rsidR="009B4540" w:rsidRDefault="009B4540" w:rsidP="004C05B3">
      <w:pPr>
        <w:spacing w:line="276" w:lineRule="auto"/>
        <w:ind w:right="-142"/>
        <w:rPr>
          <w:rFonts w:ascii="Times New Roman" w:eastAsia="Times New Roman" w:hAnsi="Times New Roman" w:cs="Times New Roman"/>
          <w:b/>
          <w:bCs/>
          <w:sz w:val="24"/>
          <w:szCs w:val="24"/>
        </w:rPr>
      </w:pPr>
    </w:p>
    <w:p w14:paraId="72D06599" w14:textId="2F37A9A1" w:rsidR="004C05B3" w:rsidRPr="00833E14" w:rsidRDefault="004C05B3" w:rsidP="00DD6976">
      <w:pPr>
        <w:tabs>
          <w:tab w:val="left" w:pos="7655"/>
        </w:tabs>
        <w:rPr>
          <w:rFonts w:ascii="Times New Roman" w:eastAsia="Times New Roman" w:hAnsi="Times New Roman" w:cs="Times New Roman"/>
          <w:b/>
          <w:bCs/>
          <w:sz w:val="24"/>
          <w:szCs w:val="24"/>
        </w:rPr>
      </w:pPr>
      <w:r w:rsidRPr="00833E14">
        <w:rPr>
          <w:rFonts w:ascii="Times New Roman" w:eastAsia="Times New Roman" w:hAnsi="Times New Roman" w:cs="Times New Roman"/>
          <w:b/>
          <w:bCs/>
          <w:sz w:val="24"/>
          <w:szCs w:val="24"/>
        </w:rPr>
        <w:t>A tanulási terület tantár</w:t>
      </w:r>
      <w:r w:rsidR="00814C80">
        <w:rPr>
          <w:rFonts w:ascii="Times New Roman" w:eastAsia="Times New Roman" w:hAnsi="Times New Roman" w:cs="Times New Roman"/>
          <w:b/>
          <w:bCs/>
          <w:sz w:val="24"/>
          <w:szCs w:val="24"/>
        </w:rPr>
        <w:t xml:space="preserve">gyainak </w:t>
      </w:r>
      <w:proofErr w:type="spellStart"/>
      <w:r w:rsidR="00814C80">
        <w:rPr>
          <w:rFonts w:ascii="Times New Roman" w:eastAsia="Times New Roman" w:hAnsi="Times New Roman" w:cs="Times New Roman"/>
          <w:b/>
          <w:bCs/>
          <w:sz w:val="24"/>
          <w:szCs w:val="24"/>
        </w:rPr>
        <w:t>összóraszáma</w:t>
      </w:r>
      <w:proofErr w:type="spellEnd"/>
      <w:r w:rsidR="00814C80">
        <w:rPr>
          <w:rFonts w:ascii="Times New Roman" w:eastAsia="Times New Roman" w:hAnsi="Times New Roman" w:cs="Times New Roman"/>
          <w:b/>
          <w:bCs/>
          <w:sz w:val="24"/>
          <w:szCs w:val="24"/>
        </w:rPr>
        <w:t>:</w:t>
      </w:r>
      <w:r w:rsidR="00DD6976">
        <w:rPr>
          <w:rFonts w:ascii="Times New Roman" w:eastAsia="Times New Roman" w:hAnsi="Times New Roman" w:cs="Times New Roman"/>
          <w:b/>
          <w:bCs/>
          <w:sz w:val="24"/>
          <w:szCs w:val="24"/>
        </w:rPr>
        <w:tab/>
      </w:r>
      <w:r w:rsidRPr="00833E14">
        <w:rPr>
          <w:rFonts w:ascii="Times New Roman" w:eastAsia="Times New Roman" w:hAnsi="Times New Roman" w:cs="Times New Roman"/>
          <w:b/>
          <w:bCs/>
          <w:sz w:val="24"/>
          <w:szCs w:val="24"/>
        </w:rPr>
        <w:t>252/144 óra</w:t>
      </w:r>
    </w:p>
    <w:p w14:paraId="3FD68B01" w14:textId="77777777" w:rsidR="00833E14" w:rsidRDefault="00833E14" w:rsidP="004C05B3">
      <w:pPr>
        <w:tabs>
          <w:tab w:val="right" w:pos="8647"/>
        </w:tabs>
        <w:spacing w:line="276" w:lineRule="auto"/>
        <w:rPr>
          <w:rFonts w:ascii="Times New Roman" w:eastAsia="Times New Roman" w:hAnsi="Times New Roman" w:cs="Times New Roman"/>
          <w:b/>
          <w:bCs/>
          <w:sz w:val="24"/>
          <w:szCs w:val="24"/>
        </w:rPr>
      </w:pPr>
    </w:p>
    <w:p w14:paraId="249F78E9" w14:textId="77777777" w:rsidR="004C05B3" w:rsidRPr="00833E14" w:rsidRDefault="004C05B3" w:rsidP="004C05B3">
      <w:pPr>
        <w:tabs>
          <w:tab w:val="right" w:pos="8647"/>
        </w:tabs>
        <w:spacing w:line="276" w:lineRule="auto"/>
        <w:rPr>
          <w:rFonts w:ascii="Times New Roman" w:eastAsia="Times New Roman" w:hAnsi="Times New Roman" w:cs="Times New Roman"/>
          <w:b/>
          <w:bCs/>
          <w:sz w:val="24"/>
          <w:szCs w:val="24"/>
        </w:rPr>
      </w:pPr>
      <w:r w:rsidRPr="00833E14">
        <w:rPr>
          <w:rFonts w:ascii="Times New Roman" w:eastAsia="Times New Roman" w:hAnsi="Times New Roman" w:cs="Times New Roman"/>
          <w:b/>
          <w:bCs/>
          <w:sz w:val="24"/>
          <w:szCs w:val="24"/>
        </w:rPr>
        <w:t>A tanulási terület tartalmi összefoglalója</w:t>
      </w:r>
    </w:p>
    <w:p w14:paraId="030DEC6E" w14:textId="53782182" w:rsidR="00AE6CC8" w:rsidRDefault="004C05B3" w:rsidP="00FB6F4B">
      <w:pPr>
        <w:tabs>
          <w:tab w:val="left" w:leader="underscore" w:pos="9072"/>
        </w:tabs>
        <w:spacing w:line="276" w:lineRule="auto"/>
        <w:jc w:val="both"/>
        <w:rPr>
          <w:rFonts w:ascii="Times New Roman" w:eastAsia="Times New Roman" w:hAnsi="Times New Roman" w:cs="Times New Roman"/>
          <w:sz w:val="24"/>
          <w:szCs w:val="24"/>
        </w:rPr>
      </w:pPr>
      <w:r w:rsidRPr="00833E14">
        <w:rPr>
          <w:rFonts w:ascii="Times New Roman" w:eastAsia="Times New Roman" w:hAnsi="Times New Roman" w:cs="Times New Roman"/>
          <w:sz w:val="24"/>
          <w:szCs w:val="24"/>
        </w:rPr>
        <w:t xml:space="preserve">Az </w:t>
      </w:r>
      <w:r w:rsidRPr="00833E14">
        <w:rPr>
          <w:rFonts w:ascii="Times New Roman" w:eastAsia="Times New Roman" w:hAnsi="Times New Roman" w:cs="Times New Roman"/>
          <w:bCs/>
          <w:sz w:val="24"/>
          <w:szCs w:val="24"/>
        </w:rPr>
        <w:t>Ágazati kompetenciafejlesztés megnevezésű</w:t>
      </w:r>
      <w:r w:rsidRPr="00833E14">
        <w:rPr>
          <w:rFonts w:ascii="Times New Roman" w:eastAsia="Times New Roman" w:hAnsi="Times New Roman" w:cs="Times New Roman"/>
          <w:sz w:val="24"/>
          <w:szCs w:val="24"/>
        </w:rPr>
        <w:t xml:space="preserve"> tanulási terület feldolgozása élmény- és gyakorlatorientált tartalomfeldolgozást igényel. A képességek fejlesztése a hangsúlyos, az információtartalom pedig megalapozza a tanulók későbbi foglalkozásához szükséges elméleti tudását. Az élménypedagógia és a játékos személyiségfejlesztés tantárgyak témakörei fejlesztik a tanulók önismeretét, viselkedéskultúráját, kommunikációját, valamint kreativitását. Segíti önmaguk és mások reális önértékelését. Megalapozza a tanulók pedagógiai attitűdjét.</w:t>
      </w:r>
    </w:p>
    <w:p w14:paraId="1C8B174C" w14:textId="77777777" w:rsidR="00E91F28" w:rsidRDefault="00E91F28" w:rsidP="00FB6F4B">
      <w:pPr>
        <w:tabs>
          <w:tab w:val="left" w:leader="underscore" w:pos="9072"/>
        </w:tabs>
        <w:spacing w:line="276" w:lineRule="auto"/>
        <w:jc w:val="both"/>
        <w:rPr>
          <w:rFonts w:ascii="Times New Roman" w:eastAsia="Times New Roman" w:hAnsi="Times New Roman" w:cs="Times New Roman"/>
          <w:sz w:val="24"/>
          <w:szCs w:val="24"/>
        </w:rPr>
      </w:pPr>
    </w:p>
    <w:p w14:paraId="4B49DD54" w14:textId="66952734" w:rsidR="009F081E" w:rsidRDefault="004C05B3" w:rsidP="00FB6F4B">
      <w:pPr>
        <w:tabs>
          <w:tab w:val="left" w:leader="underscore" w:pos="9072"/>
        </w:tabs>
        <w:spacing w:line="276" w:lineRule="auto"/>
        <w:jc w:val="both"/>
        <w:rPr>
          <w:rFonts w:ascii="Times New Roman" w:eastAsia="Times New Roman" w:hAnsi="Times New Roman" w:cs="Times New Roman"/>
          <w:b/>
          <w:bCs/>
          <w:i/>
          <w:iCs/>
          <w:sz w:val="24"/>
          <w:szCs w:val="24"/>
        </w:rPr>
      </w:pPr>
      <w:r w:rsidRPr="00AE6CC8">
        <w:rPr>
          <w:rFonts w:ascii="Times New Roman" w:eastAsia="Times New Roman" w:hAnsi="Times New Roman" w:cs="Times New Roman"/>
          <w:b/>
          <w:bCs/>
          <w:i/>
          <w:iCs/>
          <w:sz w:val="24"/>
          <w:szCs w:val="24"/>
        </w:rPr>
        <w:t>A tanulási terület valamennyi tantárgyának oktatását 12-16 fős csoportokban javasolt megvalósítani.</w:t>
      </w:r>
      <w:r w:rsidR="00FB6F4B" w:rsidRPr="00AE6CC8">
        <w:rPr>
          <w:rFonts w:ascii="Times New Roman" w:eastAsia="Times New Roman" w:hAnsi="Times New Roman" w:cs="Times New Roman"/>
          <w:b/>
          <w:bCs/>
          <w:i/>
          <w:iCs/>
          <w:sz w:val="24"/>
          <w:szCs w:val="24"/>
        </w:rPr>
        <w:t xml:space="preserve"> </w:t>
      </w:r>
    </w:p>
    <w:p w14:paraId="5F8B9C5D" w14:textId="77777777" w:rsidR="00AB7A4E" w:rsidRPr="00AE6CC8" w:rsidRDefault="00AB7A4E" w:rsidP="00FB6F4B">
      <w:pPr>
        <w:tabs>
          <w:tab w:val="left" w:leader="underscore" w:pos="9072"/>
        </w:tabs>
        <w:spacing w:line="276" w:lineRule="auto"/>
        <w:jc w:val="both"/>
        <w:rPr>
          <w:rFonts w:ascii="Times New Roman" w:eastAsia="Times New Roman" w:hAnsi="Times New Roman" w:cs="Times New Roman"/>
          <w:b/>
          <w:bCs/>
          <w:i/>
          <w:iCs/>
          <w:sz w:val="24"/>
          <w:szCs w:val="24"/>
        </w:rPr>
      </w:pPr>
    </w:p>
    <w:p w14:paraId="14AA11E4" w14:textId="4BE5BF3A" w:rsidR="004C05B3" w:rsidRPr="00DD6976" w:rsidRDefault="004C05B3" w:rsidP="00DD6976">
      <w:pPr>
        <w:rPr>
          <w:rFonts w:ascii="Times New Roman" w:hAnsi="Times New Roman" w:cs="Times New Roman"/>
          <w:b/>
        </w:rPr>
      </w:pPr>
      <w:r w:rsidRPr="00DD6976">
        <w:rPr>
          <w:rFonts w:ascii="Times New Roman" w:hAnsi="Times New Roman" w:cs="Times New Roman"/>
          <w:b/>
        </w:rPr>
        <w:t>Élménypedagógia</w:t>
      </w:r>
      <w:r w:rsidR="00DD6976" w:rsidRPr="00DD6976">
        <w:rPr>
          <w:rFonts w:ascii="Times New Roman" w:hAnsi="Times New Roman" w:cs="Times New Roman"/>
          <w:b/>
        </w:rPr>
        <w:t xml:space="preserve"> </w:t>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00DD6976" w:rsidRPr="00DD6976">
        <w:rPr>
          <w:rFonts w:ascii="Times New Roman" w:hAnsi="Times New Roman" w:cs="Times New Roman"/>
          <w:b/>
        </w:rPr>
        <w:tab/>
      </w:r>
      <w:r w:rsidRPr="00DD6976">
        <w:rPr>
          <w:rFonts w:ascii="Times New Roman" w:hAnsi="Times New Roman" w:cs="Times New Roman"/>
          <w:b/>
        </w:rPr>
        <w:t>144/72 óra</w:t>
      </w:r>
    </w:p>
    <w:p w14:paraId="4ACB4FE3" w14:textId="77777777" w:rsidR="00E7690E" w:rsidRPr="00E7690E" w:rsidRDefault="00E7690E" w:rsidP="00E7690E"/>
    <w:p w14:paraId="5B7D0695" w14:textId="77777777" w:rsidR="004C05B3" w:rsidRPr="00833E14" w:rsidRDefault="004C05B3" w:rsidP="00DD6976">
      <w:pPr>
        <w:spacing w:before="120" w:after="120" w:line="276" w:lineRule="auto"/>
        <w:rPr>
          <w:rFonts w:ascii="Times New Roman" w:eastAsia="Times New Roman" w:hAnsi="Times New Roman" w:cs="Times New Roman"/>
          <w:b/>
          <w:sz w:val="24"/>
          <w:szCs w:val="24"/>
        </w:rPr>
      </w:pPr>
      <w:r w:rsidRPr="00833E14">
        <w:rPr>
          <w:rFonts w:ascii="Times New Roman" w:eastAsia="Times New Roman" w:hAnsi="Times New Roman" w:cs="Times New Roman"/>
          <w:b/>
          <w:sz w:val="24"/>
          <w:szCs w:val="24"/>
        </w:rPr>
        <w:t>A tantárgy tanításának fő célja</w:t>
      </w:r>
    </w:p>
    <w:p w14:paraId="66726927" w14:textId="77777777" w:rsidR="004C05B3" w:rsidRPr="001136D2" w:rsidRDefault="004C05B3" w:rsidP="00DD6976">
      <w:pPr>
        <w:tabs>
          <w:tab w:val="left" w:leader="underscore" w:pos="9072"/>
        </w:tabs>
        <w:spacing w:line="276" w:lineRule="auto"/>
        <w:jc w:val="both"/>
        <w:rPr>
          <w:rFonts w:ascii="Times New Roman" w:eastAsia="Times New Roman" w:hAnsi="Times New Roman" w:cs="Times New Roman"/>
          <w:sz w:val="24"/>
        </w:rPr>
      </w:pPr>
      <w:r w:rsidRPr="001136D2">
        <w:rPr>
          <w:rFonts w:ascii="Times New Roman" w:eastAsia="Times New Roman" w:hAnsi="Times New Roman" w:cs="Times New Roman"/>
          <w:sz w:val="24"/>
        </w:rPr>
        <w:t xml:space="preserve">A tantárgy tanításának célja, hogy </w:t>
      </w:r>
      <w:r w:rsidRPr="001136D2">
        <w:rPr>
          <w:rFonts w:ascii="Times New Roman" w:hAnsi="Times New Roman" w:cs="Times New Roman"/>
          <w:sz w:val="24"/>
          <w:szCs w:val="24"/>
        </w:rPr>
        <w:t>a tanuló ismerje meg a vizuális kommunikációt, jelek értelmezését a vizuális nyelvben, kultúrát, népművészetet, környezet</w:t>
      </w:r>
      <w:r>
        <w:rPr>
          <w:rFonts w:ascii="Times New Roman" w:hAnsi="Times New Roman" w:cs="Times New Roman"/>
          <w:sz w:val="24"/>
          <w:szCs w:val="24"/>
        </w:rPr>
        <w:t>-</w:t>
      </w:r>
      <w:r w:rsidRPr="001136D2">
        <w:rPr>
          <w:rFonts w:ascii="Times New Roman" w:hAnsi="Times New Roman" w:cs="Times New Roman"/>
          <w:sz w:val="24"/>
          <w:szCs w:val="24"/>
        </w:rPr>
        <w:t xml:space="preserve"> és tárgykultúrát, esztétikumot. A tanuló ismerje meg </w:t>
      </w:r>
      <w:r w:rsidRPr="001136D2">
        <w:rPr>
          <w:rFonts w:ascii="Times New Roman" w:eastAsia="Times New Roman" w:hAnsi="Times New Roman" w:cs="Times New Roman"/>
          <w:sz w:val="24"/>
        </w:rPr>
        <w:t>a d</w:t>
      </w:r>
      <w:r w:rsidRPr="001136D2">
        <w:rPr>
          <w:rFonts w:ascii="Times New Roman" w:hAnsi="Times New Roman" w:cs="Times New Roman"/>
          <w:sz w:val="24"/>
          <w:szCs w:val="24"/>
        </w:rPr>
        <w:t>ekoráció, ajándék- és játékkészítés folyamatát, valamint tisztában legyen a szemléltető eszköz</w:t>
      </w:r>
      <w:r>
        <w:rPr>
          <w:rFonts w:ascii="Times New Roman" w:hAnsi="Times New Roman" w:cs="Times New Roman"/>
          <w:sz w:val="24"/>
          <w:szCs w:val="24"/>
        </w:rPr>
        <w:t>ök készítésének lehetőségeivel é</w:t>
      </w:r>
      <w:r w:rsidRPr="001136D2">
        <w:rPr>
          <w:rFonts w:ascii="Times New Roman" w:hAnsi="Times New Roman" w:cs="Times New Roman"/>
          <w:sz w:val="24"/>
          <w:szCs w:val="24"/>
        </w:rPr>
        <w:t xml:space="preserve">s technikáival. A tanulók a tantárgy segítségével képesek lesznek játék- és szabadidős tevékenységeket kezdeményezni, megszervezni és vezetni, megismerik a mesepedagógia lehetőségeit, a meseterápia módszerét, </w:t>
      </w:r>
      <w:r w:rsidRPr="001136D2">
        <w:rPr>
          <w:rFonts w:ascii="Times New Roman" w:eastAsia="Times New Roman" w:hAnsi="Times New Roman" w:cs="Times New Roman"/>
          <w:sz w:val="24"/>
        </w:rPr>
        <w:t xml:space="preserve">hogy később szociális területen vagy az oktatás-nevelés folyamatában ezt hasznosítani tudják. </w:t>
      </w:r>
    </w:p>
    <w:p w14:paraId="4E38F401" w14:textId="77777777" w:rsidR="004C05B3" w:rsidRPr="001136D2" w:rsidRDefault="004C05B3" w:rsidP="00DD6976">
      <w:pPr>
        <w:tabs>
          <w:tab w:val="left" w:leader="underscore" w:pos="9072"/>
        </w:tabs>
        <w:spacing w:line="276" w:lineRule="auto"/>
        <w:jc w:val="both"/>
        <w:rPr>
          <w:rFonts w:ascii="Times New Roman" w:eastAsia="Times New Roman" w:hAnsi="Times New Roman" w:cs="Times New Roman"/>
          <w:sz w:val="24"/>
        </w:rPr>
      </w:pPr>
      <w:r w:rsidRPr="001136D2">
        <w:rPr>
          <w:rFonts w:ascii="Times New Roman" w:eastAsia="Times New Roman" w:hAnsi="Times New Roman" w:cs="Times New Roman"/>
          <w:sz w:val="24"/>
        </w:rPr>
        <w:t>A mesék személyiségfejlesztő hatását, az alkotás örömének érzését, illetve a dramatikus nevelésben rejlő lehetőségeket tudatosítják a tantárgyat tanuló fiatalok, emellett történetalkotással, bábjátékokkal fejlesztik szövegalkotó képességüket, kreativitásukat.</w:t>
      </w:r>
    </w:p>
    <w:p w14:paraId="79F5A759" w14:textId="77777777" w:rsidR="004C05B3" w:rsidRPr="00833E14" w:rsidRDefault="004C05B3" w:rsidP="00DD6976">
      <w:pPr>
        <w:tabs>
          <w:tab w:val="left" w:leader="underscore" w:pos="9072"/>
        </w:tabs>
        <w:spacing w:line="276" w:lineRule="auto"/>
        <w:jc w:val="both"/>
        <w:rPr>
          <w:rFonts w:ascii="Times New Roman" w:eastAsia="Times New Roman" w:hAnsi="Times New Roman" w:cs="Times New Roman"/>
          <w:color w:val="000000" w:themeColor="text1"/>
          <w:sz w:val="24"/>
        </w:rPr>
      </w:pPr>
    </w:p>
    <w:p w14:paraId="6021EB21" w14:textId="77777777" w:rsidR="004C05B3" w:rsidRPr="00833E14" w:rsidRDefault="004C05B3" w:rsidP="00DD6976">
      <w:pPr>
        <w:tabs>
          <w:tab w:val="left" w:leader="underscore" w:pos="9072"/>
        </w:tabs>
        <w:spacing w:line="276" w:lineRule="auto"/>
        <w:jc w:val="both"/>
        <w:rPr>
          <w:rFonts w:ascii="Times New Roman" w:eastAsia="Times New Roman" w:hAnsi="Times New Roman" w:cs="Times New Roman"/>
          <w:color w:val="000000" w:themeColor="text1"/>
          <w:sz w:val="24"/>
          <w:szCs w:val="24"/>
        </w:rPr>
      </w:pPr>
      <w:r w:rsidRPr="00833E14">
        <w:rPr>
          <w:rFonts w:ascii="Times New Roman" w:eastAsia="Times New Roman" w:hAnsi="Times New Roman" w:cs="Times New Roman"/>
          <w:b/>
          <w:color w:val="000000" w:themeColor="text1"/>
          <w:sz w:val="24"/>
          <w:szCs w:val="24"/>
        </w:rPr>
        <w:t>A tantárgyat oktató végzettségére, szakképesítésére, munkatapasztalatára vonatkozó speciális elvárások:</w:t>
      </w:r>
      <w:r w:rsidRPr="00833E14">
        <w:rPr>
          <w:rFonts w:ascii="Times New Roman" w:eastAsia="Times New Roman" w:hAnsi="Times New Roman" w:cs="Times New Roman"/>
          <w:i/>
          <w:iCs/>
          <w:color w:val="000000" w:themeColor="text1"/>
          <w:sz w:val="24"/>
          <w:szCs w:val="24"/>
        </w:rPr>
        <w:t xml:space="preserve"> </w:t>
      </w:r>
      <w:r w:rsidRPr="00833E14">
        <w:rPr>
          <w:rFonts w:ascii="Times New Roman" w:eastAsia="Times New Roman" w:hAnsi="Times New Roman" w:cs="Times New Roman"/>
          <w:color w:val="000000" w:themeColor="text1"/>
          <w:sz w:val="24"/>
          <w:szCs w:val="24"/>
        </w:rPr>
        <w:t>pedagógiatanár,</w:t>
      </w:r>
      <w:r w:rsidRPr="00833E14">
        <w:rPr>
          <w:rFonts w:ascii="Times New Roman" w:eastAsia="Times New Roman" w:hAnsi="Times New Roman" w:cs="Times New Roman"/>
          <w:i/>
          <w:iCs/>
          <w:color w:val="000000" w:themeColor="text1"/>
          <w:sz w:val="24"/>
          <w:szCs w:val="24"/>
        </w:rPr>
        <w:t xml:space="preserve"> </w:t>
      </w:r>
      <w:r w:rsidRPr="00833E14">
        <w:rPr>
          <w:rFonts w:ascii="Times New Roman" w:eastAsia="Times New Roman" w:hAnsi="Times New Roman" w:cs="Times New Roman"/>
          <w:color w:val="000000" w:themeColor="text1"/>
          <w:sz w:val="24"/>
          <w:szCs w:val="24"/>
        </w:rPr>
        <w:t>okleveles</w:t>
      </w:r>
      <w:r w:rsidRPr="00833E14">
        <w:rPr>
          <w:rFonts w:ascii="Times New Roman" w:eastAsia="Times New Roman" w:hAnsi="Times New Roman" w:cs="Times New Roman"/>
          <w:i/>
          <w:iCs/>
          <w:color w:val="000000" w:themeColor="text1"/>
          <w:sz w:val="24"/>
          <w:szCs w:val="24"/>
        </w:rPr>
        <w:t xml:space="preserve"> </w:t>
      </w:r>
      <w:r w:rsidRPr="00833E14">
        <w:rPr>
          <w:rFonts w:ascii="Times New Roman" w:eastAsia="Times New Roman" w:hAnsi="Times New Roman" w:cs="Times New Roman"/>
          <w:color w:val="000000" w:themeColor="text1"/>
          <w:sz w:val="24"/>
          <w:szCs w:val="24"/>
        </w:rPr>
        <w:t>rajztanár (vizuális kultúra tanár, vizuális- és környezetkultúra tanár)</w:t>
      </w:r>
    </w:p>
    <w:p w14:paraId="71A33921" w14:textId="77777777" w:rsidR="004C05B3" w:rsidRPr="00DD6976" w:rsidRDefault="004C05B3" w:rsidP="00DD6976">
      <w:pPr>
        <w:tabs>
          <w:tab w:val="left" w:leader="underscore" w:pos="9072"/>
        </w:tabs>
        <w:spacing w:line="276" w:lineRule="auto"/>
        <w:jc w:val="both"/>
        <w:rPr>
          <w:rFonts w:ascii="Times New Roman" w:eastAsia="Times New Roman" w:hAnsi="Times New Roman" w:cs="Times New Roman"/>
          <w:b/>
          <w:color w:val="000000" w:themeColor="text1"/>
          <w:sz w:val="24"/>
          <w:szCs w:val="24"/>
        </w:rPr>
      </w:pPr>
      <w:r w:rsidRPr="00DD6976">
        <w:rPr>
          <w:rFonts w:ascii="Times New Roman" w:eastAsia="Times New Roman" w:hAnsi="Times New Roman" w:cs="Times New Roman"/>
          <w:b/>
          <w:color w:val="000000" w:themeColor="text1"/>
          <w:sz w:val="24"/>
          <w:szCs w:val="24"/>
        </w:rPr>
        <w:lastRenderedPageBreak/>
        <w:t>A képzés órakeretének legalább 0 %-át gyakorlati helyszínen kell lebonyolítani.</w:t>
      </w:r>
    </w:p>
    <w:p w14:paraId="1DD39EA7" w14:textId="77777777" w:rsidR="00833E14" w:rsidRDefault="00833E14" w:rsidP="004C05B3">
      <w:pPr>
        <w:tabs>
          <w:tab w:val="left" w:leader="underscore" w:pos="9072"/>
        </w:tabs>
        <w:spacing w:line="276" w:lineRule="auto"/>
        <w:rPr>
          <w:rFonts w:ascii="Times New Roman" w:eastAsia="Times New Roman" w:hAnsi="Times New Roman" w:cs="Times New Roman"/>
          <w:b/>
          <w:bCs/>
          <w:sz w:val="24"/>
          <w:szCs w:val="24"/>
        </w:rPr>
      </w:pPr>
    </w:p>
    <w:p w14:paraId="5A7A234A" w14:textId="4771D4CF" w:rsidR="004C05B3" w:rsidRDefault="004C05B3" w:rsidP="004C05B3">
      <w:pPr>
        <w:tabs>
          <w:tab w:val="left" w:leader="underscore" w:pos="9072"/>
        </w:tabs>
        <w:spacing w:line="276" w:lineRule="auto"/>
        <w:rPr>
          <w:rFonts w:ascii="Times New Roman" w:eastAsia="Times New Roman" w:hAnsi="Times New Roman" w:cs="Times New Roman"/>
          <w:b/>
          <w:bCs/>
          <w:sz w:val="24"/>
          <w:szCs w:val="24"/>
        </w:rPr>
      </w:pPr>
      <w:r w:rsidRPr="00C1154A">
        <w:rPr>
          <w:rFonts w:ascii="Times New Roman" w:eastAsia="Times New Roman" w:hAnsi="Times New Roman" w:cs="Times New Roman"/>
          <w:b/>
          <w:bCs/>
          <w:sz w:val="24"/>
          <w:szCs w:val="24"/>
        </w:rPr>
        <w:t>A tantárgy oktatása során fejlesztendő kompetenciák</w:t>
      </w:r>
    </w:p>
    <w:p w14:paraId="13D5435B" w14:textId="77777777" w:rsidR="00D170A2" w:rsidRPr="00C1154A" w:rsidRDefault="00D170A2" w:rsidP="004C05B3">
      <w:pPr>
        <w:tabs>
          <w:tab w:val="left" w:leader="underscore" w:pos="9072"/>
        </w:tabs>
        <w:spacing w:line="276" w:lineRule="auto"/>
        <w:rPr>
          <w:rFonts w:ascii="Times New Roman" w:eastAsia="Times New Roman" w:hAnsi="Times New Roman" w:cs="Times New Roman"/>
          <w:b/>
          <w:bCs/>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2073"/>
        <w:gridCol w:w="1774"/>
        <w:gridCol w:w="1682"/>
        <w:gridCol w:w="1776"/>
      </w:tblGrid>
      <w:tr w:rsidR="00833E14" w:rsidRPr="00833E14" w14:paraId="1C7EC259" w14:textId="77777777" w:rsidTr="009C707C">
        <w:tc>
          <w:tcPr>
            <w:tcW w:w="1092" w:type="pct"/>
            <w:vAlign w:val="center"/>
          </w:tcPr>
          <w:p w14:paraId="1AA8B7AF" w14:textId="77777777" w:rsidR="004C05B3" w:rsidRPr="000763AE" w:rsidRDefault="004C05B3" w:rsidP="00A71299">
            <w:pPr>
              <w:jc w:val="center"/>
              <w:rPr>
                <w:rFonts w:ascii="Times New Roman" w:hAnsi="Times New Roman" w:cs="Times New Roman"/>
                <w:b/>
                <w:sz w:val="20"/>
              </w:rPr>
            </w:pPr>
            <w:r w:rsidRPr="000763AE">
              <w:rPr>
                <w:rFonts w:ascii="Times New Roman" w:hAnsi="Times New Roman" w:cs="Times New Roman"/>
                <w:b/>
                <w:sz w:val="20"/>
              </w:rPr>
              <w:t>Készségek, képességek</w:t>
            </w:r>
          </w:p>
        </w:tc>
        <w:tc>
          <w:tcPr>
            <w:tcW w:w="1109" w:type="pct"/>
            <w:vAlign w:val="center"/>
          </w:tcPr>
          <w:p w14:paraId="559B7A55" w14:textId="77777777" w:rsidR="004C05B3" w:rsidRPr="000763AE" w:rsidRDefault="004C05B3" w:rsidP="00A71299">
            <w:pPr>
              <w:jc w:val="center"/>
              <w:rPr>
                <w:rFonts w:ascii="Times New Roman" w:hAnsi="Times New Roman" w:cs="Times New Roman"/>
                <w:b/>
                <w:sz w:val="20"/>
              </w:rPr>
            </w:pPr>
            <w:r w:rsidRPr="000763AE">
              <w:rPr>
                <w:rFonts w:ascii="Times New Roman" w:hAnsi="Times New Roman" w:cs="Times New Roman"/>
                <w:b/>
                <w:sz w:val="20"/>
              </w:rPr>
              <w:t>Ismeretek</w:t>
            </w:r>
          </w:p>
        </w:tc>
        <w:tc>
          <w:tcPr>
            <w:tcW w:w="949" w:type="pct"/>
            <w:vAlign w:val="center"/>
          </w:tcPr>
          <w:p w14:paraId="48B0ECD7" w14:textId="77777777" w:rsidR="004C05B3" w:rsidRPr="000763AE" w:rsidRDefault="004C05B3" w:rsidP="00A71299">
            <w:pPr>
              <w:jc w:val="center"/>
              <w:rPr>
                <w:rFonts w:ascii="Times New Roman" w:hAnsi="Times New Roman" w:cs="Times New Roman"/>
                <w:b/>
                <w:sz w:val="20"/>
              </w:rPr>
            </w:pPr>
            <w:r w:rsidRPr="000763AE">
              <w:rPr>
                <w:rFonts w:ascii="Times New Roman" w:hAnsi="Times New Roman" w:cs="Times New Roman"/>
                <w:b/>
                <w:sz w:val="20"/>
              </w:rPr>
              <w:t>Önállóság és felelősségvállalás mértéke</w:t>
            </w:r>
          </w:p>
        </w:tc>
        <w:tc>
          <w:tcPr>
            <w:tcW w:w="900" w:type="pct"/>
            <w:vAlign w:val="center"/>
          </w:tcPr>
          <w:p w14:paraId="467AC567" w14:textId="77777777" w:rsidR="004C05B3" w:rsidRPr="000763AE" w:rsidRDefault="004C05B3" w:rsidP="00A71299">
            <w:pPr>
              <w:jc w:val="center"/>
              <w:rPr>
                <w:rFonts w:ascii="Times New Roman" w:hAnsi="Times New Roman" w:cs="Times New Roman"/>
                <w:b/>
                <w:sz w:val="20"/>
              </w:rPr>
            </w:pPr>
            <w:r w:rsidRPr="000763AE">
              <w:rPr>
                <w:rFonts w:ascii="Times New Roman" w:hAnsi="Times New Roman" w:cs="Times New Roman"/>
                <w:b/>
                <w:sz w:val="20"/>
              </w:rPr>
              <w:t>Elvárt viselkedésmódok, attitűdök</w:t>
            </w:r>
          </w:p>
        </w:tc>
        <w:tc>
          <w:tcPr>
            <w:tcW w:w="950" w:type="pct"/>
            <w:vAlign w:val="center"/>
          </w:tcPr>
          <w:p w14:paraId="6EF3DD54" w14:textId="77777777" w:rsidR="004C05B3" w:rsidRPr="000763AE" w:rsidRDefault="004C05B3" w:rsidP="00A71299">
            <w:pPr>
              <w:jc w:val="center"/>
              <w:rPr>
                <w:rFonts w:ascii="Times New Roman" w:hAnsi="Times New Roman" w:cs="Times New Roman"/>
                <w:b/>
                <w:sz w:val="20"/>
              </w:rPr>
            </w:pPr>
            <w:r w:rsidRPr="000763AE">
              <w:rPr>
                <w:rFonts w:ascii="Times New Roman" w:hAnsi="Times New Roman" w:cs="Times New Roman"/>
                <w:b/>
                <w:sz w:val="20"/>
              </w:rPr>
              <w:t>Általános és szakmához kötődő digitális kompetenciák</w:t>
            </w:r>
          </w:p>
        </w:tc>
      </w:tr>
      <w:tr w:rsidR="00833E14" w:rsidRPr="00833E14" w14:paraId="72608351" w14:textId="77777777" w:rsidTr="009C707C">
        <w:trPr>
          <w:trHeight w:val="543"/>
        </w:trPr>
        <w:tc>
          <w:tcPr>
            <w:tcW w:w="1092" w:type="pct"/>
            <w:vAlign w:val="center"/>
          </w:tcPr>
          <w:p w14:paraId="45F29A49"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pedagógus/</w:t>
            </w:r>
            <w:r w:rsidR="00833E14">
              <w:rPr>
                <w:rFonts w:ascii="Times New Roman" w:hAnsi="Times New Roman" w:cs="Times New Roman"/>
              </w:rPr>
              <w:t xml:space="preserve"> </w:t>
            </w:r>
            <w:r w:rsidRPr="00833E14">
              <w:rPr>
                <w:rFonts w:ascii="Times New Roman" w:hAnsi="Times New Roman" w:cs="Times New Roman"/>
              </w:rPr>
              <w:t>szakember instrukciói alapján irányítja a játéktevékenységet.</w:t>
            </w:r>
          </w:p>
          <w:p w14:paraId="0715C714"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Kreatívan alkalmazza az életkori sajátosságoknak megfelelő játékokat.</w:t>
            </w:r>
          </w:p>
          <w:p w14:paraId="6982F499"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Egyszerű játékeszközöket készít.</w:t>
            </w:r>
          </w:p>
        </w:tc>
        <w:tc>
          <w:tcPr>
            <w:tcW w:w="1109" w:type="pct"/>
            <w:vAlign w:val="center"/>
          </w:tcPr>
          <w:p w14:paraId="5FEE8379" w14:textId="7F190784" w:rsidR="004C05B3" w:rsidRPr="00833E14" w:rsidRDefault="004C05B3" w:rsidP="00A71299">
            <w:pPr>
              <w:jc w:val="center"/>
              <w:rPr>
                <w:rFonts w:ascii="Times New Roman" w:hAnsi="Times New Roman" w:cs="Times New Roman"/>
              </w:rPr>
            </w:pPr>
            <w:r w:rsidRPr="00833E14">
              <w:rPr>
                <w:rFonts w:ascii="Times New Roman" w:hAnsi="Times New Roman" w:cs="Times New Roman"/>
              </w:rPr>
              <w:t>Ismeri a különböző életkorok jellemző játéktevékenységeit és eszközeit, szerepüket a személyiségfejlődés</w:t>
            </w:r>
            <w:r w:rsidR="003113B4">
              <w:rPr>
                <w:rFonts w:ascii="Times New Roman" w:hAnsi="Times New Roman" w:cs="Times New Roman"/>
              </w:rPr>
              <w:t>-</w:t>
            </w:r>
            <w:r w:rsidRPr="00833E14">
              <w:rPr>
                <w:rFonts w:ascii="Times New Roman" w:hAnsi="Times New Roman" w:cs="Times New Roman"/>
              </w:rPr>
              <w:t>ben.</w:t>
            </w:r>
          </w:p>
        </w:tc>
        <w:tc>
          <w:tcPr>
            <w:tcW w:w="949" w:type="pct"/>
            <w:vAlign w:val="center"/>
          </w:tcPr>
          <w:p w14:paraId="5C369664" w14:textId="19C99F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felsőfokú végzettségű pedagógus/szak</w:t>
            </w:r>
            <w:r w:rsidR="003113B4">
              <w:rPr>
                <w:rFonts w:ascii="Times New Roman" w:hAnsi="Times New Roman" w:cs="Times New Roman"/>
              </w:rPr>
              <w:t>-</w:t>
            </w:r>
            <w:r w:rsidRPr="00833E14">
              <w:rPr>
                <w:rFonts w:ascii="Times New Roman" w:hAnsi="Times New Roman" w:cs="Times New Roman"/>
              </w:rPr>
              <w:t>ember irányítása mellett önállóan végzi munkáját.</w:t>
            </w:r>
          </w:p>
        </w:tc>
        <w:tc>
          <w:tcPr>
            <w:tcW w:w="900" w:type="pct"/>
            <w:vAlign w:val="center"/>
          </w:tcPr>
          <w:p w14:paraId="35346793" w14:textId="6A7D6326"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játék</w:t>
            </w:r>
            <w:r w:rsidR="00833E14">
              <w:rPr>
                <w:rFonts w:ascii="Times New Roman" w:hAnsi="Times New Roman" w:cs="Times New Roman"/>
              </w:rPr>
              <w:t>-</w:t>
            </w:r>
            <w:r w:rsidRPr="00833E14">
              <w:rPr>
                <w:rFonts w:ascii="Times New Roman" w:hAnsi="Times New Roman" w:cs="Times New Roman"/>
              </w:rPr>
              <w:t xml:space="preserve">tevékenységet a gyermekek, serdülők, fiatalok életkori fejlettségének és testi épségének </w:t>
            </w:r>
            <w:proofErr w:type="spellStart"/>
            <w:r w:rsidRPr="00833E14">
              <w:rPr>
                <w:rFonts w:ascii="Times New Roman" w:hAnsi="Times New Roman" w:cs="Times New Roman"/>
              </w:rPr>
              <w:t>figyelembevé</w:t>
            </w:r>
            <w:proofErr w:type="spellEnd"/>
            <w:r w:rsidR="003113B4">
              <w:rPr>
                <w:rFonts w:ascii="Times New Roman" w:hAnsi="Times New Roman" w:cs="Times New Roman"/>
              </w:rPr>
              <w:t>-</w:t>
            </w:r>
            <w:r w:rsidRPr="00833E14">
              <w:rPr>
                <w:rFonts w:ascii="Times New Roman" w:hAnsi="Times New Roman" w:cs="Times New Roman"/>
              </w:rPr>
              <w:t>telével irányítja.</w:t>
            </w:r>
          </w:p>
        </w:tc>
        <w:tc>
          <w:tcPr>
            <w:tcW w:w="950" w:type="pct"/>
            <w:vAlign w:val="center"/>
          </w:tcPr>
          <w:p w14:paraId="367645CC"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Probléma</w:t>
            </w:r>
            <w:r w:rsidR="00833E14" w:rsidRPr="00833E14">
              <w:rPr>
                <w:rFonts w:ascii="Times New Roman" w:hAnsi="Times New Roman" w:cs="Times New Roman"/>
              </w:rPr>
              <w:t>-</w:t>
            </w:r>
            <w:r w:rsidR="00833E14" w:rsidRPr="00833E14">
              <w:rPr>
                <w:rFonts w:ascii="Times New Roman" w:hAnsi="Times New Roman" w:cs="Times New Roman"/>
              </w:rPr>
              <w:br/>
            </w:r>
            <w:r w:rsidRPr="00833E14">
              <w:rPr>
                <w:rFonts w:ascii="Times New Roman" w:hAnsi="Times New Roman" w:cs="Times New Roman"/>
              </w:rPr>
              <w:t>megoldás, gyakorlati alkalmazás</w:t>
            </w:r>
          </w:p>
        </w:tc>
      </w:tr>
      <w:tr w:rsidR="00833E14" w:rsidRPr="00833E14" w14:paraId="211DEA71" w14:textId="77777777" w:rsidTr="009C707C">
        <w:trPr>
          <w:trHeight w:val="1212"/>
        </w:trPr>
        <w:tc>
          <w:tcPr>
            <w:tcW w:w="1092" w:type="pct"/>
            <w:vAlign w:val="center"/>
          </w:tcPr>
          <w:p w14:paraId="7B9A9CF4"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Képes a különböző művészeti tevékenységek előkészítésére és a megvalósításában való közreműködésre.</w:t>
            </w:r>
          </w:p>
        </w:tc>
        <w:tc>
          <w:tcPr>
            <w:tcW w:w="1109" w:type="pct"/>
            <w:vAlign w:val="center"/>
          </w:tcPr>
          <w:p w14:paraId="75843772"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Ismeri az életkornak megfelelő művészeti tevékenységeket és azok alkalmazásának módjait (gyermekirodalom, ének-zene, dramatizálás, kreatív alkotó tevékenységek és mozgáskultúra).</w:t>
            </w:r>
          </w:p>
        </w:tc>
        <w:tc>
          <w:tcPr>
            <w:tcW w:w="949" w:type="pct"/>
            <w:vAlign w:val="center"/>
          </w:tcPr>
          <w:p w14:paraId="6C500586"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pedagógus útmutatása szerint előkészíti a művészeti tevékenységeket, valamint segíti a gyermekeket a megvalósításban.</w:t>
            </w:r>
          </w:p>
        </w:tc>
        <w:tc>
          <w:tcPr>
            <w:tcW w:w="900" w:type="pct"/>
            <w:vAlign w:val="center"/>
          </w:tcPr>
          <w:p w14:paraId="54F0E249"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Munkája során támogatja a kreativitást és az önálló próbálkozást</w:t>
            </w:r>
          </w:p>
        </w:tc>
        <w:tc>
          <w:tcPr>
            <w:tcW w:w="950" w:type="pct"/>
            <w:vAlign w:val="center"/>
          </w:tcPr>
          <w:p w14:paraId="3825E70F"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művészeti tevékenységek előkészítésében, kivitelezésében IKT eszközöket használ.</w:t>
            </w:r>
          </w:p>
        </w:tc>
      </w:tr>
      <w:tr w:rsidR="00833E14" w:rsidRPr="00833E14" w14:paraId="082906A9" w14:textId="77777777" w:rsidTr="009C707C">
        <w:trPr>
          <w:trHeight w:val="694"/>
        </w:trPr>
        <w:tc>
          <w:tcPr>
            <w:tcW w:w="1092" w:type="pct"/>
            <w:vAlign w:val="center"/>
          </w:tcPr>
          <w:p w14:paraId="13B7A92D" w14:textId="1B575511" w:rsidR="004C05B3" w:rsidRPr="00833E14" w:rsidRDefault="004C05B3" w:rsidP="00A71299">
            <w:pPr>
              <w:jc w:val="center"/>
              <w:rPr>
                <w:rFonts w:ascii="Times New Roman" w:hAnsi="Times New Roman" w:cs="Times New Roman"/>
              </w:rPr>
            </w:pPr>
            <w:r w:rsidRPr="00833E14">
              <w:rPr>
                <w:rFonts w:ascii="Times New Roman" w:hAnsi="Times New Roman" w:cs="Times New Roman"/>
              </w:rPr>
              <w:t>Képes közreműködni a szabadidős programok tervezésében, szervezésében és lebonyolításában.</w:t>
            </w:r>
          </w:p>
          <w:p w14:paraId="07E1D8B3" w14:textId="00671B1C"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programokhoz kapcsolódóan ötleteket, javaslatokat fogalmaz meg.</w:t>
            </w:r>
          </w:p>
        </w:tc>
        <w:tc>
          <w:tcPr>
            <w:tcW w:w="1109" w:type="pct"/>
            <w:vAlign w:val="center"/>
          </w:tcPr>
          <w:p w14:paraId="7E430B16"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Ismeri a különböző intézmények szokásos szabadidős programjait, rendezvényeit, ünnepélyeit, valamint az azokhoz kapcsolódó tervezési, szervezési feladatokat.</w:t>
            </w:r>
          </w:p>
        </w:tc>
        <w:tc>
          <w:tcPr>
            <w:tcW w:w="949" w:type="pct"/>
            <w:vAlign w:val="center"/>
          </w:tcPr>
          <w:p w14:paraId="6D0D56CE"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Az útmutatásnak megfelelően részt vesz a szabadidős programok, rendezvények, ünnepélyek tervezésében, szervezésében és lebonyolításában.</w:t>
            </w:r>
          </w:p>
        </w:tc>
        <w:tc>
          <w:tcPr>
            <w:tcW w:w="900" w:type="pct"/>
            <w:vAlign w:val="center"/>
          </w:tcPr>
          <w:p w14:paraId="33C81AF1" w14:textId="6F2D8A06" w:rsidR="004C05B3" w:rsidRPr="00833E14" w:rsidRDefault="004C05B3" w:rsidP="00A71299">
            <w:pPr>
              <w:jc w:val="center"/>
              <w:rPr>
                <w:rFonts w:ascii="Times New Roman" w:hAnsi="Times New Roman" w:cs="Times New Roman"/>
              </w:rPr>
            </w:pPr>
            <w:r w:rsidRPr="00833E14">
              <w:rPr>
                <w:rFonts w:ascii="Times New Roman" w:hAnsi="Times New Roman" w:cs="Times New Roman"/>
              </w:rPr>
              <w:t>Megjelenésében és viselkedésében példát mutat a gyermekek/tanulók számára a különböző programokon. Munkája során támogatja a gyermekek, serdülők, fiatalok ünnepekhez, hagyományok</w:t>
            </w:r>
            <w:r w:rsidR="003113B4">
              <w:rPr>
                <w:rFonts w:ascii="Times New Roman" w:hAnsi="Times New Roman" w:cs="Times New Roman"/>
              </w:rPr>
              <w:t>-</w:t>
            </w:r>
            <w:r w:rsidRPr="00833E14">
              <w:rPr>
                <w:rFonts w:ascii="Times New Roman" w:hAnsi="Times New Roman" w:cs="Times New Roman"/>
              </w:rPr>
              <w:t>hoz kapcsolódó értékrendjének fejlődését.</w:t>
            </w:r>
          </w:p>
        </w:tc>
        <w:tc>
          <w:tcPr>
            <w:tcW w:w="950" w:type="pct"/>
            <w:vAlign w:val="center"/>
          </w:tcPr>
          <w:p w14:paraId="1EBE5E01"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programok tervezése, előkészítése és kivitelezése során IKT és audiovizuális eszközöket használ.</w:t>
            </w:r>
          </w:p>
        </w:tc>
      </w:tr>
      <w:tr w:rsidR="00833E14" w:rsidRPr="00833E14" w14:paraId="46C6024C" w14:textId="77777777" w:rsidTr="009C707C">
        <w:trPr>
          <w:trHeight w:val="1212"/>
        </w:trPr>
        <w:tc>
          <w:tcPr>
            <w:tcW w:w="1092" w:type="pct"/>
            <w:vAlign w:val="center"/>
          </w:tcPr>
          <w:p w14:paraId="28F14103"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lastRenderedPageBreak/>
              <w:t>Segíti a kreatív alkotó tevékenységek előkészítését és lebonyolítását.</w:t>
            </w:r>
          </w:p>
        </w:tc>
        <w:tc>
          <w:tcPr>
            <w:tcW w:w="1109" w:type="pct"/>
            <w:vAlign w:val="center"/>
          </w:tcPr>
          <w:p w14:paraId="4A57CBBC"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 xml:space="preserve">Ismeri a különböző </w:t>
            </w:r>
            <w:r w:rsidRPr="00833E14">
              <w:rPr>
                <w:rFonts w:ascii="Times New Roman" w:hAnsi="Times New Roman" w:cs="Times New Roman"/>
              </w:rPr>
              <w:br/>
              <w:t>népművészeti és kreatív alkotó technikákat.</w:t>
            </w:r>
          </w:p>
        </w:tc>
        <w:tc>
          <w:tcPr>
            <w:tcW w:w="949" w:type="pct"/>
            <w:vAlign w:val="center"/>
          </w:tcPr>
          <w:p w14:paraId="252FB541"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Felelősen és környezet</w:t>
            </w:r>
            <w:r w:rsidR="00C776B6">
              <w:rPr>
                <w:rFonts w:ascii="Times New Roman" w:hAnsi="Times New Roman" w:cs="Times New Roman"/>
              </w:rPr>
              <w:t>-</w:t>
            </w:r>
            <w:r w:rsidRPr="00833E14">
              <w:rPr>
                <w:rFonts w:ascii="Times New Roman" w:hAnsi="Times New Roman" w:cs="Times New Roman"/>
              </w:rPr>
              <w:t>tudatosan</w:t>
            </w:r>
            <w:r w:rsidRPr="00833E14">
              <w:rPr>
                <w:rFonts w:ascii="Times New Roman" w:hAnsi="Times New Roman" w:cs="Times New Roman"/>
              </w:rPr>
              <w:br/>
              <w:t>használja a kreatív foglalkozások eszközeit, anyagait. Ügyel a biztonságos munkavégzésre.</w:t>
            </w:r>
          </w:p>
        </w:tc>
        <w:tc>
          <w:tcPr>
            <w:tcW w:w="900" w:type="pct"/>
            <w:vAlign w:val="center"/>
          </w:tcPr>
          <w:p w14:paraId="32493CCE" w14:textId="12E9726B" w:rsidR="004C05B3" w:rsidRPr="00833E14" w:rsidRDefault="004C05B3" w:rsidP="00A71299">
            <w:pPr>
              <w:jc w:val="center"/>
              <w:rPr>
                <w:rFonts w:ascii="Times New Roman" w:hAnsi="Times New Roman" w:cs="Times New Roman"/>
              </w:rPr>
            </w:pPr>
            <w:r w:rsidRPr="00833E14">
              <w:rPr>
                <w:rFonts w:ascii="Times New Roman" w:hAnsi="Times New Roman" w:cs="Times New Roman"/>
              </w:rPr>
              <w:t>Törekszik kreativitásának fejlesztésére. Támogatja a gyermekek/</w:t>
            </w:r>
            <w:proofErr w:type="spellStart"/>
            <w:r w:rsidR="003113B4">
              <w:rPr>
                <w:rFonts w:ascii="Times New Roman" w:hAnsi="Times New Roman" w:cs="Times New Roman"/>
              </w:rPr>
              <w:t>ta-nu</w:t>
            </w:r>
            <w:r w:rsidRPr="00833E14">
              <w:rPr>
                <w:rFonts w:ascii="Times New Roman" w:hAnsi="Times New Roman" w:cs="Times New Roman"/>
              </w:rPr>
              <w:t>lók</w:t>
            </w:r>
            <w:proofErr w:type="spellEnd"/>
            <w:r w:rsidRPr="00833E14">
              <w:rPr>
                <w:rFonts w:ascii="Times New Roman" w:hAnsi="Times New Roman" w:cs="Times New Roman"/>
              </w:rPr>
              <w:t xml:space="preserve"> önálló kezdeménye</w:t>
            </w:r>
            <w:r w:rsidR="00C776B6">
              <w:rPr>
                <w:rFonts w:ascii="Times New Roman" w:hAnsi="Times New Roman" w:cs="Times New Roman"/>
              </w:rPr>
              <w:t>-</w:t>
            </w:r>
            <w:proofErr w:type="spellStart"/>
            <w:r w:rsidRPr="00833E14">
              <w:rPr>
                <w:rFonts w:ascii="Times New Roman" w:hAnsi="Times New Roman" w:cs="Times New Roman"/>
              </w:rPr>
              <w:t>zéseit</w:t>
            </w:r>
            <w:proofErr w:type="spellEnd"/>
            <w:r w:rsidRPr="00833E14">
              <w:rPr>
                <w:rFonts w:ascii="Times New Roman" w:hAnsi="Times New Roman" w:cs="Times New Roman"/>
              </w:rPr>
              <w:t>.</w:t>
            </w:r>
          </w:p>
        </w:tc>
        <w:tc>
          <w:tcPr>
            <w:tcW w:w="950" w:type="pct"/>
            <w:vMerge w:val="restart"/>
            <w:vAlign w:val="center"/>
          </w:tcPr>
          <w:p w14:paraId="3EAE7B89" w14:textId="0E87C1EA" w:rsidR="004C05B3" w:rsidRPr="00833E14" w:rsidRDefault="004C05B3" w:rsidP="00A71299">
            <w:pPr>
              <w:jc w:val="center"/>
              <w:rPr>
                <w:rFonts w:ascii="Times New Roman" w:hAnsi="Times New Roman" w:cs="Times New Roman"/>
              </w:rPr>
            </w:pPr>
            <w:r w:rsidRPr="00833E14">
              <w:rPr>
                <w:rFonts w:ascii="Times New Roman" w:hAnsi="Times New Roman" w:cs="Times New Roman"/>
              </w:rPr>
              <w:t>Digitális forrásokat keres, ezeket felelősen használja.</w:t>
            </w:r>
          </w:p>
        </w:tc>
      </w:tr>
      <w:tr w:rsidR="00833E14" w:rsidRPr="00833E14" w14:paraId="1F3A09FB" w14:textId="77777777" w:rsidTr="009C707C">
        <w:trPr>
          <w:trHeight w:val="1212"/>
        </w:trPr>
        <w:tc>
          <w:tcPr>
            <w:tcW w:w="1092" w:type="pct"/>
            <w:vAlign w:val="center"/>
          </w:tcPr>
          <w:p w14:paraId="3552FB0C" w14:textId="0926DF1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Képes a gyermekek életkorának megfelelő mese, dramatikus játék, színházi előadás kiválasztására. Átéléssel mesél.</w:t>
            </w:r>
          </w:p>
        </w:tc>
        <w:tc>
          <w:tcPr>
            <w:tcW w:w="1109" w:type="pct"/>
            <w:vAlign w:val="center"/>
          </w:tcPr>
          <w:p w14:paraId="4B75C23E"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Ismeri a mese és a meseterápia a bábjáték és a dramatikus játékok fajtáit.</w:t>
            </w:r>
          </w:p>
        </w:tc>
        <w:tc>
          <w:tcPr>
            <w:tcW w:w="949" w:type="pct"/>
            <w:vAlign w:val="center"/>
          </w:tcPr>
          <w:p w14:paraId="7FA997EA" w14:textId="77777777" w:rsidR="004C05B3" w:rsidRPr="00833E14" w:rsidRDefault="004C05B3" w:rsidP="00A71299">
            <w:pPr>
              <w:jc w:val="center"/>
              <w:rPr>
                <w:rFonts w:ascii="Times New Roman" w:hAnsi="Times New Roman" w:cs="Times New Roman"/>
              </w:rPr>
            </w:pPr>
            <w:r w:rsidRPr="00833E14">
              <w:rPr>
                <w:rFonts w:ascii="Times New Roman" w:hAnsi="Times New Roman" w:cs="Times New Roman"/>
              </w:rPr>
              <w:t>A foglalkozások lebonyolítása során a pedagógus útmutatása szerint jár el.</w:t>
            </w:r>
          </w:p>
        </w:tc>
        <w:tc>
          <w:tcPr>
            <w:tcW w:w="900" w:type="pct"/>
            <w:vAlign w:val="center"/>
          </w:tcPr>
          <w:p w14:paraId="2835F295" w14:textId="3349363A" w:rsidR="004C05B3" w:rsidRPr="00833E14" w:rsidRDefault="004C05B3" w:rsidP="00A71299">
            <w:pPr>
              <w:jc w:val="center"/>
              <w:rPr>
                <w:rFonts w:ascii="Times New Roman" w:hAnsi="Times New Roman" w:cs="Times New Roman"/>
              </w:rPr>
            </w:pPr>
            <w:r w:rsidRPr="00833E14">
              <w:rPr>
                <w:rFonts w:ascii="Times New Roman" w:hAnsi="Times New Roman" w:cs="Times New Roman"/>
              </w:rPr>
              <w:t>Figyelembe veszi a gyermekek, serdülők, fiatalok személyiségét és egyéni igényeit.</w:t>
            </w:r>
          </w:p>
        </w:tc>
        <w:tc>
          <w:tcPr>
            <w:tcW w:w="950" w:type="pct"/>
            <w:vMerge/>
            <w:vAlign w:val="center"/>
          </w:tcPr>
          <w:p w14:paraId="38A7FA4C" w14:textId="77777777" w:rsidR="004C05B3" w:rsidRPr="00833E14" w:rsidRDefault="004C05B3" w:rsidP="00A71299">
            <w:pPr>
              <w:jc w:val="center"/>
              <w:rPr>
                <w:rFonts w:ascii="Times New Roman" w:hAnsi="Times New Roman" w:cs="Times New Roman"/>
              </w:rPr>
            </w:pPr>
          </w:p>
        </w:tc>
      </w:tr>
    </w:tbl>
    <w:p w14:paraId="109DA9E5" w14:textId="77777777" w:rsidR="004C05B3" w:rsidRDefault="004C05B3" w:rsidP="009C707C">
      <w:pPr>
        <w:tabs>
          <w:tab w:val="left" w:leader="underscore" w:pos="9072"/>
        </w:tabs>
        <w:jc w:val="center"/>
        <w:rPr>
          <w:rFonts w:ascii="Times New Roman" w:eastAsia="Times New Roman" w:hAnsi="Times New Roman" w:cs="Times New Roman"/>
          <w:b/>
          <w:bCs/>
          <w:sz w:val="24"/>
          <w:szCs w:val="24"/>
        </w:rPr>
      </w:pPr>
    </w:p>
    <w:p w14:paraId="387EFB85"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D170A2" w:rsidRPr="00917DB3" w14:paraId="1F386A68" w14:textId="77777777" w:rsidTr="003B79C8">
        <w:tc>
          <w:tcPr>
            <w:tcW w:w="1096" w:type="dxa"/>
            <w:vMerge w:val="restart"/>
            <w:vAlign w:val="center"/>
          </w:tcPr>
          <w:p w14:paraId="7A83FB46" w14:textId="77777777" w:rsidR="00D170A2" w:rsidRPr="00917DB3" w:rsidRDefault="00D170A2" w:rsidP="009C707C">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344BA417" w14:textId="77777777" w:rsidR="00D170A2" w:rsidRPr="00917DB3" w:rsidRDefault="00D170A2" w:rsidP="009C707C">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54E2E357" w14:textId="77777777" w:rsidR="00D170A2" w:rsidRPr="00917DB3" w:rsidRDefault="00D170A2" w:rsidP="009C707C">
            <w:pPr>
              <w:pStyle w:val="szovegfolytatas"/>
              <w:spacing w:before="0" w:beforeAutospacing="0" w:after="0" w:afterAutospacing="0"/>
              <w:jc w:val="center"/>
              <w:rPr>
                <w:b/>
                <w:bCs/>
              </w:rPr>
            </w:pPr>
            <w:r w:rsidRPr="00917DB3">
              <w:rPr>
                <w:b/>
                <w:bCs/>
              </w:rPr>
              <w:t>A tanulói tevékenység szervezeti keretei</w:t>
            </w:r>
          </w:p>
        </w:tc>
      </w:tr>
      <w:tr w:rsidR="00D170A2" w:rsidRPr="00917DB3" w14:paraId="3C83A761" w14:textId="77777777" w:rsidTr="003B79C8">
        <w:tc>
          <w:tcPr>
            <w:tcW w:w="1096" w:type="dxa"/>
            <w:vMerge/>
            <w:vAlign w:val="center"/>
          </w:tcPr>
          <w:p w14:paraId="5256DD8A" w14:textId="77777777" w:rsidR="00D170A2" w:rsidRPr="00917DB3" w:rsidRDefault="00D170A2" w:rsidP="009C707C">
            <w:pPr>
              <w:pStyle w:val="szovegfolytatas"/>
              <w:numPr>
                <w:ilvl w:val="0"/>
                <w:numId w:val="23"/>
              </w:numPr>
              <w:spacing w:before="0" w:beforeAutospacing="0" w:after="0" w:afterAutospacing="0"/>
              <w:jc w:val="center"/>
              <w:rPr>
                <w:b/>
                <w:bCs/>
              </w:rPr>
            </w:pPr>
          </w:p>
        </w:tc>
        <w:tc>
          <w:tcPr>
            <w:tcW w:w="2423" w:type="dxa"/>
            <w:vMerge/>
            <w:vAlign w:val="center"/>
          </w:tcPr>
          <w:p w14:paraId="697DD517" w14:textId="77777777" w:rsidR="00D170A2" w:rsidRPr="00917DB3" w:rsidRDefault="00D170A2" w:rsidP="009C707C">
            <w:pPr>
              <w:pStyle w:val="szovegfolytatas"/>
              <w:spacing w:before="0" w:beforeAutospacing="0" w:after="0" w:afterAutospacing="0"/>
              <w:jc w:val="center"/>
              <w:rPr>
                <w:b/>
                <w:bCs/>
              </w:rPr>
            </w:pPr>
          </w:p>
        </w:tc>
        <w:tc>
          <w:tcPr>
            <w:tcW w:w="1276" w:type="dxa"/>
            <w:vAlign w:val="center"/>
          </w:tcPr>
          <w:p w14:paraId="1B64CB05" w14:textId="77777777" w:rsidR="00D170A2" w:rsidRPr="00917DB3" w:rsidRDefault="00D170A2" w:rsidP="009C707C">
            <w:pPr>
              <w:pStyle w:val="szovegfolytatas"/>
              <w:spacing w:before="0" w:beforeAutospacing="0" w:after="0" w:afterAutospacing="0"/>
              <w:jc w:val="center"/>
              <w:rPr>
                <w:b/>
                <w:bCs/>
              </w:rPr>
            </w:pPr>
            <w:r w:rsidRPr="00917DB3">
              <w:rPr>
                <w:b/>
                <w:bCs/>
              </w:rPr>
              <w:t>egyéni</w:t>
            </w:r>
          </w:p>
        </w:tc>
        <w:tc>
          <w:tcPr>
            <w:tcW w:w="1444" w:type="dxa"/>
            <w:vAlign w:val="center"/>
          </w:tcPr>
          <w:p w14:paraId="04CD355E" w14:textId="77777777" w:rsidR="00D170A2" w:rsidRPr="00917DB3" w:rsidRDefault="00D170A2" w:rsidP="009C707C">
            <w:pPr>
              <w:pStyle w:val="szovegfolytatas"/>
              <w:spacing w:before="0" w:beforeAutospacing="0" w:after="0" w:afterAutospacing="0"/>
              <w:jc w:val="center"/>
              <w:rPr>
                <w:b/>
                <w:bCs/>
              </w:rPr>
            </w:pPr>
            <w:r w:rsidRPr="00917DB3">
              <w:rPr>
                <w:b/>
                <w:bCs/>
              </w:rPr>
              <w:t>páros</w:t>
            </w:r>
          </w:p>
        </w:tc>
        <w:tc>
          <w:tcPr>
            <w:tcW w:w="1472" w:type="dxa"/>
            <w:vAlign w:val="center"/>
          </w:tcPr>
          <w:p w14:paraId="4F85139D" w14:textId="77777777" w:rsidR="00D170A2" w:rsidRPr="00917DB3" w:rsidRDefault="00D170A2" w:rsidP="009C707C">
            <w:pPr>
              <w:pStyle w:val="szovegfolytatas"/>
              <w:spacing w:before="0" w:beforeAutospacing="0" w:after="0" w:afterAutospacing="0"/>
              <w:jc w:val="center"/>
              <w:rPr>
                <w:b/>
                <w:bCs/>
              </w:rPr>
            </w:pPr>
            <w:r w:rsidRPr="00917DB3">
              <w:rPr>
                <w:b/>
                <w:bCs/>
              </w:rPr>
              <w:t>csoport</w:t>
            </w:r>
          </w:p>
        </w:tc>
        <w:tc>
          <w:tcPr>
            <w:tcW w:w="1581" w:type="dxa"/>
            <w:vAlign w:val="center"/>
          </w:tcPr>
          <w:p w14:paraId="3F4E5E47" w14:textId="77777777" w:rsidR="00D170A2" w:rsidRPr="00917DB3" w:rsidRDefault="00D170A2" w:rsidP="009C707C">
            <w:pPr>
              <w:pStyle w:val="szovegfolytatas"/>
              <w:spacing w:before="0" w:beforeAutospacing="0" w:after="0" w:afterAutospacing="0"/>
              <w:jc w:val="center"/>
              <w:rPr>
                <w:b/>
                <w:bCs/>
              </w:rPr>
            </w:pPr>
            <w:r w:rsidRPr="00917DB3">
              <w:rPr>
                <w:b/>
                <w:bCs/>
              </w:rPr>
              <w:t>osztály</w:t>
            </w:r>
          </w:p>
        </w:tc>
      </w:tr>
      <w:tr w:rsidR="003B79C8" w:rsidRPr="00917DB3" w14:paraId="4A91C7BE" w14:textId="77777777" w:rsidTr="003B79C8">
        <w:tc>
          <w:tcPr>
            <w:tcW w:w="1096" w:type="dxa"/>
            <w:vAlign w:val="center"/>
          </w:tcPr>
          <w:p w14:paraId="21B9090F" w14:textId="77777777" w:rsidR="003B79C8" w:rsidRPr="00917DB3" w:rsidRDefault="003B79C8" w:rsidP="009C707C">
            <w:pPr>
              <w:pStyle w:val="szovegfolytatas"/>
              <w:numPr>
                <w:ilvl w:val="0"/>
                <w:numId w:val="26"/>
              </w:numPr>
              <w:spacing w:before="0" w:beforeAutospacing="0" w:after="0" w:afterAutospacing="0"/>
              <w:jc w:val="both"/>
              <w:rPr>
                <w:b/>
                <w:bCs/>
              </w:rPr>
            </w:pPr>
          </w:p>
        </w:tc>
        <w:tc>
          <w:tcPr>
            <w:tcW w:w="2423" w:type="dxa"/>
            <w:vAlign w:val="center"/>
          </w:tcPr>
          <w:p w14:paraId="529D4F9A" w14:textId="77777777" w:rsidR="003B79C8" w:rsidRPr="00917DB3" w:rsidRDefault="003B79C8" w:rsidP="009C707C">
            <w:pPr>
              <w:pStyle w:val="szovegfolytatas"/>
              <w:spacing w:before="0" w:beforeAutospacing="0" w:after="0" w:afterAutospacing="0"/>
              <w:jc w:val="both"/>
              <w:rPr>
                <w:bCs/>
              </w:rPr>
            </w:pPr>
            <w:r w:rsidRPr="00917DB3">
              <w:rPr>
                <w:bCs/>
              </w:rPr>
              <w:t>magyarázat</w:t>
            </w:r>
          </w:p>
        </w:tc>
        <w:tc>
          <w:tcPr>
            <w:tcW w:w="1276" w:type="dxa"/>
          </w:tcPr>
          <w:p w14:paraId="7803A7E6" w14:textId="0B179D81" w:rsidR="003B79C8" w:rsidRPr="00917DB3" w:rsidRDefault="003B79C8" w:rsidP="009C707C">
            <w:pPr>
              <w:pStyle w:val="szovegfolytatas"/>
              <w:spacing w:before="0" w:beforeAutospacing="0" w:after="0" w:afterAutospacing="0"/>
              <w:jc w:val="center"/>
              <w:rPr>
                <w:bCs/>
              </w:rPr>
            </w:pPr>
            <w:r w:rsidRPr="00917DB3">
              <w:rPr>
                <w:bCs/>
              </w:rPr>
              <w:t>X</w:t>
            </w:r>
          </w:p>
        </w:tc>
        <w:tc>
          <w:tcPr>
            <w:tcW w:w="1444" w:type="dxa"/>
          </w:tcPr>
          <w:p w14:paraId="3F4D2468" w14:textId="77777777" w:rsidR="003B79C8" w:rsidRPr="00917DB3" w:rsidRDefault="003B79C8" w:rsidP="009C707C">
            <w:pPr>
              <w:pStyle w:val="szovegfolytatas"/>
              <w:spacing w:before="0" w:beforeAutospacing="0" w:after="0" w:afterAutospacing="0"/>
              <w:jc w:val="center"/>
              <w:rPr>
                <w:bCs/>
              </w:rPr>
            </w:pPr>
          </w:p>
        </w:tc>
        <w:tc>
          <w:tcPr>
            <w:tcW w:w="1472" w:type="dxa"/>
          </w:tcPr>
          <w:p w14:paraId="0D7A7B62" w14:textId="77777777" w:rsidR="003B79C8" w:rsidRPr="00917DB3" w:rsidRDefault="003B79C8" w:rsidP="009C707C">
            <w:pPr>
              <w:pStyle w:val="szovegfolytatas"/>
              <w:spacing w:before="0" w:beforeAutospacing="0" w:after="0" w:afterAutospacing="0"/>
              <w:jc w:val="center"/>
              <w:rPr>
                <w:bCs/>
              </w:rPr>
            </w:pPr>
          </w:p>
        </w:tc>
        <w:tc>
          <w:tcPr>
            <w:tcW w:w="1581" w:type="dxa"/>
          </w:tcPr>
          <w:p w14:paraId="2EDC0AA9" w14:textId="77777777" w:rsidR="003B79C8" w:rsidRPr="00917DB3" w:rsidRDefault="003B79C8" w:rsidP="009C707C">
            <w:pPr>
              <w:pStyle w:val="szovegfolytatas"/>
              <w:spacing w:before="0" w:beforeAutospacing="0" w:after="0" w:afterAutospacing="0"/>
              <w:jc w:val="center"/>
              <w:rPr>
                <w:bCs/>
              </w:rPr>
            </w:pPr>
          </w:p>
        </w:tc>
      </w:tr>
      <w:tr w:rsidR="003B79C8" w:rsidRPr="00917DB3" w14:paraId="5EBA2504" w14:textId="77777777" w:rsidTr="003B79C8">
        <w:tc>
          <w:tcPr>
            <w:tcW w:w="1096" w:type="dxa"/>
            <w:vAlign w:val="center"/>
          </w:tcPr>
          <w:p w14:paraId="55A88F66" w14:textId="77777777" w:rsidR="003B79C8" w:rsidRPr="00917DB3" w:rsidRDefault="003B79C8" w:rsidP="009C707C">
            <w:pPr>
              <w:pStyle w:val="szovegfolytatas"/>
              <w:numPr>
                <w:ilvl w:val="0"/>
                <w:numId w:val="26"/>
              </w:numPr>
              <w:spacing w:before="0" w:beforeAutospacing="0" w:after="0" w:afterAutospacing="0"/>
              <w:jc w:val="both"/>
              <w:rPr>
                <w:b/>
                <w:bCs/>
              </w:rPr>
            </w:pPr>
          </w:p>
        </w:tc>
        <w:tc>
          <w:tcPr>
            <w:tcW w:w="2423" w:type="dxa"/>
            <w:vAlign w:val="center"/>
          </w:tcPr>
          <w:p w14:paraId="3E9231EB" w14:textId="77777777" w:rsidR="003B79C8" w:rsidRPr="00917DB3" w:rsidRDefault="003B79C8" w:rsidP="009C707C">
            <w:pPr>
              <w:pStyle w:val="szovegfolytatas"/>
              <w:spacing w:before="0" w:beforeAutospacing="0" w:after="0" w:afterAutospacing="0"/>
              <w:jc w:val="both"/>
              <w:rPr>
                <w:bCs/>
              </w:rPr>
            </w:pPr>
            <w:r w:rsidRPr="00917DB3">
              <w:rPr>
                <w:bCs/>
              </w:rPr>
              <w:t>megbeszélés</w:t>
            </w:r>
          </w:p>
        </w:tc>
        <w:tc>
          <w:tcPr>
            <w:tcW w:w="1276" w:type="dxa"/>
          </w:tcPr>
          <w:p w14:paraId="0991D380" w14:textId="77777777" w:rsidR="003B79C8" w:rsidRPr="00917DB3" w:rsidRDefault="003B79C8" w:rsidP="009C707C">
            <w:pPr>
              <w:pStyle w:val="szovegfolytatas"/>
              <w:spacing w:before="0" w:beforeAutospacing="0" w:after="0" w:afterAutospacing="0"/>
              <w:jc w:val="center"/>
              <w:rPr>
                <w:bCs/>
              </w:rPr>
            </w:pPr>
          </w:p>
        </w:tc>
        <w:tc>
          <w:tcPr>
            <w:tcW w:w="1444" w:type="dxa"/>
          </w:tcPr>
          <w:p w14:paraId="3A6B81C9" w14:textId="7E462970" w:rsidR="003B79C8" w:rsidRPr="00917DB3" w:rsidRDefault="003B79C8" w:rsidP="009C707C">
            <w:pPr>
              <w:pStyle w:val="szovegfolytatas"/>
              <w:spacing w:before="0" w:beforeAutospacing="0" w:after="0" w:afterAutospacing="0"/>
              <w:jc w:val="center"/>
              <w:rPr>
                <w:bCs/>
              </w:rPr>
            </w:pPr>
            <w:r w:rsidRPr="00917DB3">
              <w:rPr>
                <w:bCs/>
              </w:rPr>
              <w:t>X</w:t>
            </w:r>
          </w:p>
        </w:tc>
        <w:tc>
          <w:tcPr>
            <w:tcW w:w="1472" w:type="dxa"/>
          </w:tcPr>
          <w:p w14:paraId="495EBCE8" w14:textId="68C9B879" w:rsidR="003B79C8" w:rsidRPr="00917DB3" w:rsidRDefault="003B79C8" w:rsidP="009C707C">
            <w:pPr>
              <w:pStyle w:val="szovegfolytatas"/>
              <w:spacing w:before="0" w:beforeAutospacing="0" w:after="0" w:afterAutospacing="0"/>
              <w:jc w:val="center"/>
              <w:rPr>
                <w:bCs/>
              </w:rPr>
            </w:pPr>
            <w:r w:rsidRPr="00917DB3">
              <w:rPr>
                <w:bCs/>
              </w:rPr>
              <w:t>X</w:t>
            </w:r>
          </w:p>
        </w:tc>
        <w:tc>
          <w:tcPr>
            <w:tcW w:w="1581" w:type="dxa"/>
          </w:tcPr>
          <w:p w14:paraId="5281F5A9" w14:textId="77777777" w:rsidR="003B79C8" w:rsidRPr="00917DB3" w:rsidRDefault="003B79C8" w:rsidP="009C707C">
            <w:pPr>
              <w:pStyle w:val="szovegfolytatas"/>
              <w:spacing w:before="0" w:beforeAutospacing="0" w:after="0" w:afterAutospacing="0"/>
              <w:jc w:val="center"/>
              <w:rPr>
                <w:bCs/>
              </w:rPr>
            </w:pPr>
          </w:p>
        </w:tc>
      </w:tr>
      <w:tr w:rsidR="003B79C8" w:rsidRPr="00917DB3" w14:paraId="3CF266C9" w14:textId="77777777" w:rsidTr="003B79C8">
        <w:tc>
          <w:tcPr>
            <w:tcW w:w="1096" w:type="dxa"/>
            <w:vAlign w:val="center"/>
          </w:tcPr>
          <w:p w14:paraId="262AF561" w14:textId="77777777" w:rsidR="003B79C8" w:rsidRPr="00917DB3" w:rsidRDefault="003B79C8" w:rsidP="009C707C">
            <w:pPr>
              <w:pStyle w:val="szovegfolytatas"/>
              <w:numPr>
                <w:ilvl w:val="0"/>
                <w:numId w:val="26"/>
              </w:numPr>
              <w:spacing w:before="0" w:beforeAutospacing="0" w:after="0" w:afterAutospacing="0"/>
              <w:jc w:val="both"/>
              <w:rPr>
                <w:b/>
                <w:bCs/>
              </w:rPr>
            </w:pPr>
          </w:p>
        </w:tc>
        <w:tc>
          <w:tcPr>
            <w:tcW w:w="2423" w:type="dxa"/>
            <w:vAlign w:val="center"/>
          </w:tcPr>
          <w:p w14:paraId="5914456E" w14:textId="77777777" w:rsidR="003B79C8" w:rsidRPr="00917DB3" w:rsidRDefault="003B79C8" w:rsidP="009C707C">
            <w:pPr>
              <w:pStyle w:val="szovegfolytatas"/>
              <w:spacing w:before="0" w:beforeAutospacing="0" w:after="0" w:afterAutospacing="0"/>
              <w:jc w:val="both"/>
              <w:rPr>
                <w:bCs/>
              </w:rPr>
            </w:pPr>
            <w:r w:rsidRPr="00917DB3">
              <w:rPr>
                <w:bCs/>
              </w:rPr>
              <w:t>vita</w:t>
            </w:r>
          </w:p>
        </w:tc>
        <w:tc>
          <w:tcPr>
            <w:tcW w:w="1276" w:type="dxa"/>
          </w:tcPr>
          <w:p w14:paraId="79B879D4" w14:textId="77777777" w:rsidR="003B79C8" w:rsidRPr="00917DB3" w:rsidRDefault="003B79C8" w:rsidP="009C707C">
            <w:pPr>
              <w:pStyle w:val="szovegfolytatas"/>
              <w:spacing w:before="0" w:beforeAutospacing="0" w:after="0" w:afterAutospacing="0"/>
              <w:jc w:val="center"/>
              <w:rPr>
                <w:bCs/>
              </w:rPr>
            </w:pPr>
          </w:p>
        </w:tc>
        <w:tc>
          <w:tcPr>
            <w:tcW w:w="1444" w:type="dxa"/>
          </w:tcPr>
          <w:p w14:paraId="3526B74C" w14:textId="0C8B8C65" w:rsidR="003B79C8" w:rsidRPr="00917DB3" w:rsidRDefault="003B79C8" w:rsidP="009C707C">
            <w:pPr>
              <w:pStyle w:val="szovegfolytatas"/>
              <w:spacing w:before="0" w:beforeAutospacing="0" w:after="0" w:afterAutospacing="0"/>
              <w:jc w:val="center"/>
              <w:rPr>
                <w:bCs/>
              </w:rPr>
            </w:pPr>
            <w:r w:rsidRPr="00917DB3">
              <w:rPr>
                <w:bCs/>
              </w:rPr>
              <w:t>X</w:t>
            </w:r>
          </w:p>
        </w:tc>
        <w:tc>
          <w:tcPr>
            <w:tcW w:w="1472" w:type="dxa"/>
          </w:tcPr>
          <w:p w14:paraId="2952AD10" w14:textId="68685E3C" w:rsidR="003B79C8" w:rsidRPr="00917DB3" w:rsidRDefault="003B79C8" w:rsidP="009C707C">
            <w:pPr>
              <w:pStyle w:val="szovegfolytatas"/>
              <w:spacing w:before="0" w:beforeAutospacing="0" w:after="0" w:afterAutospacing="0"/>
              <w:jc w:val="center"/>
              <w:rPr>
                <w:bCs/>
              </w:rPr>
            </w:pPr>
            <w:r w:rsidRPr="00917DB3">
              <w:rPr>
                <w:bCs/>
              </w:rPr>
              <w:t>X</w:t>
            </w:r>
          </w:p>
        </w:tc>
        <w:tc>
          <w:tcPr>
            <w:tcW w:w="1581" w:type="dxa"/>
          </w:tcPr>
          <w:p w14:paraId="63C5F91B" w14:textId="77777777" w:rsidR="003B79C8" w:rsidRPr="00917DB3" w:rsidRDefault="003B79C8" w:rsidP="009C707C">
            <w:pPr>
              <w:pStyle w:val="szovegfolytatas"/>
              <w:spacing w:before="0" w:beforeAutospacing="0" w:after="0" w:afterAutospacing="0"/>
              <w:jc w:val="center"/>
              <w:rPr>
                <w:bCs/>
              </w:rPr>
            </w:pPr>
          </w:p>
        </w:tc>
      </w:tr>
      <w:tr w:rsidR="003B79C8" w:rsidRPr="00917DB3" w14:paraId="7AFCAE74" w14:textId="77777777" w:rsidTr="003B79C8">
        <w:tc>
          <w:tcPr>
            <w:tcW w:w="1096" w:type="dxa"/>
            <w:vAlign w:val="center"/>
          </w:tcPr>
          <w:p w14:paraId="3A5E0F07" w14:textId="77777777" w:rsidR="003B79C8" w:rsidRPr="00917DB3" w:rsidRDefault="003B79C8" w:rsidP="009C707C">
            <w:pPr>
              <w:pStyle w:val="szovegfolytatas"/>
              <w:numPr>
                <w:ilvl w:val="0"/>
                <w:numId w:val="26"/>
              </w:numPr>
              <w:spacing w:before="0" w:beforeAutospacing="0" w:after="0" w:afterAutospacing="0"/>
              <w:jc w:val="both"/>
              <w:rPr>
                <w:b/>
                <w:bCs/>
              </w:rPr>
            </w:pPr>
          </w:p>
        </w:tc>
        <w:tc>
          <w:tcPr>
            <w:tcW w:w="2423" w:type="dxa"/>
            <w:vAlign w:val="center"/>
          </w:tcPr>
          <w:p w14:paraId="4573497F" w14:textId="77777777" w:rsidR="003B79C8" w:rsidRPr="00917DB3" w:rsidRDefault="003B79C8" w:rsidP="009C707C">
            <w:pPr>
              <w:pStyle w:val="szovegfolytatas"/>
              <w:spacing w:before="0" w:beforeAutospacing="0" w:after="0" w:afterAutospacing="0"/>
              <w:jc w:val="both"/>
              <w:rPr>
                <w:bCs/>
              </w:rPr>
            </w:pPr>
            <w:r w:rsidRPr="00917DB3">
              <w:rPr>
                <w:bCs/>
              </w:rPr>
              <w:t>szerepjáték</w:t>
            </w:r>
          </w:p>
        </w:tc>
        <w:tc>
          <w:tcPr>
            <w:tcW w:w="1276" w:type="dxa"/>
          </w:tcPr>
          <w:p w14:paraId="72D771B0" w14:textId="77777777" w:rsidR="003B79C8" w:rsidRPr="00917DB3" w:rsidRDefault="003B79C8" w:rsidP="009C707C">
            <w:pPr>
              <w:pStyle w:val="szovegfolytatas"/>
              <w:spacing w:before="0" w:beforeAutospacing="0" w:after="0" w:afterAutospacing="0"/>
              <w:jc w:val="center"/>
              <w:rPr>
                <w:bCs/>
              </w:rPr>
            </w:pPr>
          </w:p>
        </w:tc>
        <w:tc>
          <w:tcPr>
            <w:tcW w:w="1444" w:type="dxa"/>
          </w:tcPr>
          <w:p w14:paraId="4E3163FF" w14:textId="06F3FFF6" w:rsidR="003B79C8" w:rsidRPr="00917DB3" w:rsidRDefault="003B79C8" w:rsidP="009C707C">
            <w:pPr>
              <w:pStyle w:val="szovegfolytatas"/>
              <w:spacing w:before="0" w:beforeAutospacing="0" w:after="0" w:afterAutospacing="0"/>
              <w:jc w:val="center"/>
              <w:rPr>
                <w:bCs/>
              </w:rPr>
            </w:pPr>
            <w:r w:rsidRPr="00917DB3">
              <w:rPr>
                <w:bCs/>
              </w:rPr>
              <w:t>X</w:t>
            </w:r>
          </w:p>
        </w:tc>
        <w:tc>
          <w:tcPr>
            <w:tcW w:w="1472" w:type="dxa"/>
          </w:tcPr>
          <w:p w14:paraId="57D61F9A" w14:textId="59AF43E0" w:rsidR="003B79C8" w:rsidRPr="00917DB3" w:rsidRDefault="003B79C8" w:rsidP="009C707C">
            <w:pPr>
              <w:pStyle w:val="szovegfolytatas"/>
              <w:spacing w:before="0" w:beforeAutospacing="0" w:after="0" w:afterAutospacing="0"/>
              <w:jc w:val="center"/>
              <w:rPr>
                <w:bCs/>
              </w:rPr>
            </w:pPr>
            <w:r w:rsidRPr="00917DB3">
              <w:rPr>
                <w:bCs/>
              </w:rPr>
              <w:t>X</w:t>
            </w:r>
          </w:p>
        </w:tc>
        <w:tc>
          <w:tcPr>
            <w:tcW w:w="1581" w:type="dxa"/>
          </w:tcPr>
          <w:p w14:paraId="4C873B59" w14:textId="2EAF3E12" w:rsidR="003B79C8" w:rsidRPr="00917DB3" w:rsidRDefault="003B79C8" w:rsidP="009C707C">
            <w:pPr>
              <w:pStyle w:val="szovegfolytatas"/>
              <w:spacing w:before="0" w:beforeAutospacing="0" w:after="0" w:afterAutospacing="0"/>
              <w:jc w:val="center"/>
              <w:rPr>
                <w:bCs/>
              </w:rPr>
            </w:pPr>
            <w:r w:rsidRPr="00917DB3">
              <w:rPr>
                <w:bCs/>
              </w:rPr>
              <w:t>X</w:t>
            </w:r>
          </w:p>
        </w:tc>
      </w:tr>
      <w:tr w:rsidR="003B79C8" w:rsidRPr="00917DB3" w14:paraId="575B6BE7" w14:textId="77777777" w:rsidTr="003B79C8">
        <w:tc>
          <w:tcPr>
            <w:tcW w:w="1096" w:type="dxa"/>
            <w:vAlign w:val="center"/>
          </w:tcPr>
          <w:p w14:paraId="4ABD9246" w14:textId="77777777" w:rsidR="003B79C8" w:rsidRPr="00917DB3" w:rsidRDefault="003B79C8" w:rsidP="009C707C">
            <w:pPr>
              <w:pStyle w:val="szovegfolytatas"/>
              <w:numPr>
                <w:ilvl w:val="0"/>
                <w:numId w:val="26"/>
              </w:numPr>
              <w:spacing w:before="0" w:beforeAutospacing="0" w:after="0" w:afterAutospacing="0"/>
              <w:jc w:val="both"/>
              <w:rPr>
                <w:b/>
                <w:bCs/>
              </w:rPr>
            </w:pPr>
          </w:p>
        </w:tc>
        <w:tc>
          <w:tcPr>
            <w:tcW w:w="2423" w:type="dxa"/>
            <w:vAlign w:val="center"/>
          </w:tcPr>
          <w:p w14:paraId="65A16444" w14:textId="77777777" w:rsidR="003B79C8" w:rsidRPr="00917DB3" w:rsidRDefault="003B79C8" w:rsidP="009C707C">
            <w:pPr>
              <w:pStyle w:val="szovegfolytatas"/>
              <w:spacing w:before="0" w:beforeAutospacing="0" w:after="0" w:afterAutospacing="0"/>
              <w:jc w:val="both"/>
              <w:rPr>
                <w:bCs/>
              </w:rPr>
            </w:pPr>
            <w:r w:rsidRPr="00917DB3">
              <w:rPr>
                <w:bCs/>
              </w:rPr>
              <w:t>projektmódszer</w:t>
            </w:r>
          </w:p>
        </w:tc>
        <w:tc>
          <w:tcPr>
            <w:tcW w:w="1276" w:type="dxa"/>
          </w:tcPr>
          <w:p w14:paraId="7B906090" w14:textId="77777777" w:rsidR="003B79C8" w:rsidRPr="00917DB3" w:rsidRDefault="003B79C8" w:rsidP="009C707C">
            <w:pPr>
              <w:pStyle w:val="szovegfolytatas"/>
              <w:spacing w:before="0" w:beforeAutospacing="0" w:after="0" w:afterAutospacing="0"/>
              <w:jc w:val="center"/>
              <w:rPr>
                <w:bCs/>
              </w:rPr>
            </w:pPr>
          </w:p>
        </w:tc>
        <w:tc>
          <w:tcPr>
            <w:tcW w:w="1444" w:type="dxa"/>
          </w:tcPr>
          <w:p w14:paraId="6CD568AC" w14:textId="77777777" w:rsidR="003B79C8" w:rsidRPr="00917DB3" w:rsidRDefault="003B79C8" w:rsidP="009C707C">
            <w:pPr>
              <w:pStyle w:val="szovegfolytatas"/>
              <w:spacing w:before="0" w:beforeAutospacing="0" w:after="0" w:afterAutospacing="0"/>
              <w:jc w:val="center"/>
              <w:rPr>
                <w:bCs/>
              </w:rPr>
            </w:pPr>
          </w:p>
        </w:tc>
        <w:tc>
          <w:tcPr>
            <w:tcW w:w="1472" w:type="dxa"/>
          </w:tcPr>
          <w:p w14:paraId="521D9222" w14:textId="13ED0A37" w:rsidR="003B79C8" w:rsidRPr="00917DB3" w:rsidRDefault="003B79C8" w:rsidP="009C707C">
            <w:pPr>
              <w:pStyle w:val="szovegfolytatas"/>
              <w:spacing w:before="0" w:beforeAutospacing="0" w:after="0" w:afterAutospacing="0"/>
              <w:jc w:val="center"/>
              <w:rPr>
                <w:bCs/>
              </w:rPr>
            </w:pPr>
            <w:r w:rsidRPr="00917DB3">
              <w:rPr>
                <w:bCs/>
              </w:rPr>
              <w:t>X</w:t>
            </w:r>
          </w:p>
        </w:tc>
        <w:tc>
          <w:tcPr>
            <w:tcW w:w="1581" w:type="dxa"/>
          </w:tcPr>
          <w:p w14:paraId="537C01BC" w14:textId="28ED81F4" w:rsidR="003B79C8" w:rsidRPr="00917DB3" w:rsidRDefault="003B79C8" w:rsidP="009C707C">
            <w:pPr>
              <w:pStyle w:val="szovegfolytatas"/>
              <w:spacing w:before="0" w:beforeAutospacing="0" w:after="0" w:afterAutospacing="0"/>
              <w:jc w:val="center"/>
              <w:rPr>
                <w:bCs/>
              </w:rPr>
            </w:pPr>
            <w:r w:rsidRPr="00917DB3">
              <w:rPr>
                <w:bCs/>
              </w:rPr>
              <w:t>X</w:t>
            </w:r>
          </w:p>
        </w:tc>
      </w:tr>
    </w:tbl>
    <w:p w14:paraId="71119F8F" w14:textId="10FDE085"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530"/>
      </w:tblGrid>
      <w:tr w:rsidR="0058538F" w:rsidRPr="00917DB3" w14:paraId="354DE455" w14:textId="77777777" w:rsidTr="00325A9E">
        <w:tc>
          <w:tcPr>
            <w:tcW w:w="2546" w:type="pct"/>
            <w:shd w:val="clear" w:color="auto" w:fill="auto"/>
            <w:vAlign w:val="center"/>
          </w:tcPr>
          <w:p w14:paraId="4C232B02" w14:textId="77777777"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454" w:type="pct"/>
            <w:shd w:val="clear" w:color="auto" w:fill="auto"/>
          </w:tcPr>
          <w:p w14:paraId="7C35C184" w14:textId="2254B84F" w:rsidR="0058538F" w:rsidRPr="0058538F" w:rsidRDefault="0058538F" w:rsidP="0058538F">
            <w:pPr>
              <w:pStyle w:val="szovegfolytatas"/>
              <w:spacing w:before="120" w:beforeAutospacing="0" w:after="120" w:afterAutospacing="0"/>
              <w:rPr>
                <w:sz w:val="22"/>
              </w:rPr>
            </w:pPr>
            <w:r w:rsidRPr="0058538F">
              <w:rPr>
                <w:sz w:val="22"/>
              </w:rPr>
              <w:t>Megbeszélések, önértékelés, társak érté</w:t>
            </w:r>
            <w:r w:rsidR="003113B4">
              <w:rPr>
                <w:sz w:val="22"/>
              </w:rPr>
              <w:t>kelése, tesztfeladatok, szóbeli</w:t>
            </w:r>
            <w:r w:rsidRPr="0058538F">
              <w:rPr>
                <w:sz w:val="22"/>
              </w:rPr>
              <w:t xml:space="preserve"> és projektfeladatok</w:t>
            </w:r>
          </w:p>
        </w:tc>
      </w:tr>
      <w:tr w:rsidR="0058538F" w:rsidRPr="00917DB3" w14:paraId="576A8326" w14:textId="77777777" w:rsidTr="00325A9E">
        <w:tc>
          <w:tcPr>
            <w:tcW w:w="2546" w:type="pct"/>
            <w:shd w:val="clear" w:color="auto" w:fill="auto"/>
            <w:vAlign w:val="center"/>
          </w:tcPr>
          <w:p w14:paraId="083D62A1" w14:textId="77777777" w:rsidR="0058538F" w:rsidRPr="00917DB3" w:rsidRDefault="0058538F" w:rsidP="0058538F">
            <w:pPr>
              <w:pStyle w:val="szovegfolytatas"/>
              <w:spacing w:before="120" w:beforeAutospacing="0" w:after="120" w:afterAutospacing="0"/>
              <w:rPr>
                <w:bCs/>
              </w:rPr>
            </w:pPr>
            <w:r w:rsidRPr="00917DB3">
              <w:rPr>
                <w:b/>
                <w:bCs/>
              </w:rPr>
              <w:t xml:space="preserve">Minősítő, összegző és lezáró teljesítményértékelés </w:t>
            </w:r>
            <w:r w:rsidRPr="00917DB3">
              <w:rPr>
                <w:bCs/>
              </w:rPr>
              <w:t>(</w:t>
            </w:r>
            <w:proofErr w:type="spellStart"/>
            <w:r w:rsidRPr="00917DB3">
              <w:rPr>
                <w:bCs/>
              </w:rPr>
              <w:t>szummatív</w:t>
            </w:r>
            <w:proofErr w:type="spellEnd"/>
            <w:r w:rsidRPr="00917DB3">
              <w:rPr>
                <w:bCs/>
              </w:rPr>
              <w:t xml:space="preserve"> értékelés)</w:t>
            </w:r>
          </w:p>
        </w:tc>
        <w:tc>
          <w:tcPr>
            <w:tcW w:w="2454" w:type="pct"/>
            <w:shd w:val="clear" w:color="auto" w:fill="auto"/>
          </w:tcPr>
          <w:p w14:paraId="35FD747C" w14:textId="3245F488" w:rsidR="0058538F" w:rsidRPr="0058538F" w:rsidRDefault="0058538F" w:rsidP="0058538F">
            <w:pPr>
              <w:pStyle w:val="szovegfolytatas"/>
              <w:spacing w:before="120" w:beforeAutospacing="0" w:after="120" w:afterAutospacing="0"/>
              <w:rPr>
                <w:bCs/>
                <w:sz w:val="22"/>
              </w:rPr>
            </w:pPr>
            <w:r w:rsidRPr="0058538F">
              <w:rPr>
                <w:sz w:val="22"/>
              </w:rPr>
              <w:t>Tesztfeladat és szóbeli feladat alapján</w:t>
            </w:r>
          </w:p>
        </w:tc>
      </w:tr>
      <w:tr w:rsidR="0058538F" w:rsidRPr="00917DB3" w14:paraId="4E82A774" w14:textId="77777777" w:rsidTr="00325A9E">
        <w:tc>
          <w:tcPr>
            <w:tcW w:w="2546" w:type="pct"/>
            <w:shd w:val="clear" w:color="auto" w:fill="auto"/>
            <w:vAlign w:val="center"/>
          </w:tcPr>
          <w:p w14:paraId="2C363B4C" w14:textId="77777777"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454" w:type="pct"/>
            <w:shd w:val="clear" w:color="auto" w:fill="auto"/>
          </w:tcPr>
          <w:p w14:paraId="378D9B11" w14:textId="0F54618E" w:rsidR="0058538F" w:rsidRPr="0058538F" w:rsidRDefault="0058538F" w:rsidP="0058538F">
            <w:pPr>
              <w:pStyle w:val="Felsorol1"/>
              <w:spacing w:before="120" w:after="120"/>
              <w:ind w:left="0" w:firstLine="0"/>
              <w:jc w:val="left"/>
              <w:rPr>
                <w:rFonts w:ascii="Times New Roman" w:hAnsi="Times New Roman"/>
                <w:sz w:val="24"/>
                <w:szCs w:val="24"/>
              </w:rPr>
            </w:pPr>
            <w:r w:rsidRPr="0058538F">
              <w:rPr>
                <w:rFonts w:ascii="Times New Roman" w:hAnsi="Times New Roman"/>
              </w:rPr>
              <w:t>A 2019. évi LXXX. törvény a szakképzésről 60.§ (3) bekezdés szerinti értékeléssel és a Szakmai program alapján</w:t>
            </w:r>
          </w:p>
        </w:tc>
      </w:tr>
    </w:tbl>
    <w:p w14:paraId="50D8A398" w14:textId="77777777" w:rsidR="003113B4" w:rsidRDefault="003113B4" w:rsidP="004C05B3">
      <w:pPr>
        <w:tabs>
          <w:tab w:val="left" w:leader="underscore" w:pos="9072"/>
        </w:tabs>
        <w:spacing w:line="276" w:lineRule="auto"/>
        <w:rPr>
          <w:rFonts w:ascii="Times New Roman" w:eastAsia="Times New Roman" w:hAnsi="Times New Roman" w:cs="Times New Roman"/>
          <w:b/>
          <w:bCs/>
          <w:sz w:val="24"/>
          <w:szCs w:val="24"/>
        </w:rPr>
      </w:pPr>
    </w:p>
    <w:p w14:paraId="0B8B6327" w14:textId="2E320AE4" w:rsidR="004C05B3" w:rsidRDefault="004C05B3" w:rsidP="004C05B3">
      <w:pPr>
        <w:tabs>
          <w:tab w:val="left" w:leader="underscore" w:pos="9072"/>
        </w:tabs>
        <w:spacing w:line="276" w:lineRule="auto"/>
        <w:rPr>
          <w:rFonts w:ascii="Times New Roman" w:eastAsia="Times New Roman" w:hAnsi="Times New Roman" w:cs="Times New Roman"/>
          <w:b/>
          <w:bCs/>
          <w:sz w:val="24"/>
          <w:szCs w:val="24"/>
        </w:rPr>
      </w:pPr>
      <w:r w:rsidRPr="00C37BB8">
        <w:rPr>
          <w:rFonts w:ascii="Times New Roman" w:eastAsia="Times New Roman" w:hAnsi="Times New Roman" w:cs="Times New Roman"/>
          <w:b/>
          <w:bCs/>
          <w:sz w:val="24"/>
          <w:szCs w:val="24"/>
        </w:rPr>
        <w:t>A tantárgy témakörei</w:t>
      </w:r>
    </w:p>
    <w:p w14:paraId="7D67820A" w14:textId="03AA15C9" w:rsidR="009B4540" w:rsidRDefault="009B4540">
      <w:pPr>
        <w:rPr>
          <w:rFonts w:ascii="Times New Roman" w:eastAsia="Times New Roman" w:hAnsi="Times New Roman" w:cs="Times New Roman"/>
          <w:b/>
          <w:bCs/>
          <w:sz w:val="24"/>
          <w:szCs w:val="24"/>
        </w:rPr>
      </w:pPr>
    </w:p>
    <w:p w14:paraId="06F4C6A7" w14:textId="4E240909" w:rsidR="004C05B3" w:rsidRPr="00774998" w:rsidRDefault="004C05B3" w:rsidP="004C05B3">
      <w:pPr>
        <w:ind w:firstLine="357"/>
        <w:rPr>
          <w:rFonts w:ascii="Times New Roman" w:hAnsi="Times New Roman" w:cs="Times New Roman"/>
          <w:sz w:val="24"/>
          <w:szCs w:val="24"/>
        </w:rPr>
      </w:pPr>
      <w:r w:rsidRPr="00774998">
        <w:rPr>
          <w:rFonts w:ascii="Times New Roman" w:hAnsi="Times New Roman" w:cs="Times New Roman"/>
          <w:sz w:val="24"/>
          <w:szCs w:val="24"/>
        </w:rPr>
        <w:t xml:space="preserve">Kreatív alkotás </w:t>
      </w:r>
      <w:r w:rsidRPr="00774998">
        <w:rPr>
          <w:rFonts w:ascii="Times New Roman" w:hAnsi="Times New Roman" w:cs="Times New Roman"/>
          <w:sz w:val="24"/>
          <w:szCs w:val="24"/>
        </w:rPr>
        <w:tab/>
      </w:r>
      <w:r w:rsidRPr="00774998">
        <w:rPr>
          <w:rFonts w:ascii="Times New Roman" w:hAnsi="Times New Roman" w:cs="Times New Roman"/>
          <w:sz w:val="24"/>
          <w:szCs w:val="24"/>
        </w:rPr>
        <w:tab/>
      </w:r>
      <w:r w:rsidRPr="00774998">
        <w:rPr>
          <w:rFonts w:ascii="Times New Roman" w:hAnsi="Times New Roman" w:cs="Times New Roman"/>
          <w:sz w:val="24"/>
          <w:szCs w:val="24"/>
        </w:rPr>
        <w:tab/>
      </w:r>
      <w:r w:rsidRPr="00774998">
        <w:rPr>
          <w:rFonts w:ascii="Times New Roman" w:hAnsi="Times New Roman" w:cs="Times New Roman"/>
          <w:sz w:val="24"/>
          <w:szCs w:val="24"/>
        </w:rPr>
        <w:tab/>
      </w:r>
      <w:r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Pr="00774998">
        <w:rPr>
          <w:rFonts w:ascii="Times New Roman" w:hAnsi="Times New Roman" w:cs="Times New Roman"/>
          <w:sz w:val="24"/>
          <w:szCs w:val="24"/>
        </w:rPr>
        <w:tab/>
        <w:t>36/18 óra</w:t>
      </w:r>
    </w:p>
    <w:p w14:paraId="7775A272"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Az óvodai és iskolai dekorációk szerepe, fajtái</w:t>
      </w:r>
    </w:p>
    <w:p w14:paraId="76E5EEF0"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Óvodai, iskolai dekorációk, faliújságok szerepe, készítése</w:t>
      </w:r>
    </w:p>
    <w:p w14:paraId="6E0C7362"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Népművészet, népművészeti technikák</w:t>
      </w:r>
    </w:p>
    <w:p w14:paraId="6EB35CBA"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Tárgykészítő játékok módszertana</w:t>
      </w:r>
    </w:p>
    <w:p w14:paraId="71F93B96"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Népi kismesterségek módszertana</w:t>
      </w:r>
    </w:p>
    <w:p w14:paraId="016FD89D"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Népi kézművesség természetes anyagokból</w:t>
      </w:r>
    </w:p>
    <w:p w14:paraId="3AD5C0E6"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Különböző anyagok hagyományos és újszerű felhasználása</w:t>
      </w:r>
    </w:p>
    <w:p w14:paraId="3556046F"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Kézműves technikák alapjai (kreatív hobby)</w:t>
      </w:r>
    </w:p>
    <w:p w14:paraId="3FF4E333"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Tárgyak készítéséhez használható anyagok és tulajdonságaik</w:t>
      </w:r>
    </w:p>
    <w:p w14:paraId="30BD034E"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lastRenderedPageBreak/>
        <w:t>Tanulók által is elkészíthető ajándékok</w:t>
      </w:r>
    </w:p>
    <w:p w14:paraId="5E3490C4"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Ünnepekhez kapcsolódó ajándékok</w:t>
      </w:r>
    </w:p>
    <w:p w14:paraId="21A28958"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Újrahasznosított anyagból készült ajándékok</w:t>
      </w:r>
    </w:p>
    <w:p w14:paraId="737BBC26"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Bábkészítés</w:t>
      </w:r>
      <w:r>
        <w:rPr>
          <w:rFonts w:ascii="Times New Roman" w:hAnsi="Times New Roman" w:cs="Times New Roman"/>
          <w:sz w:val="24"/>
          <w:szCs w:val="24"/>
        </w:rPr>
        <w:t xml:space="preserve"> </w:t>
      </w:r>
    </w:p>
    <w:p w14:paraId="6CEDED12" w14:textId="77777777" w:rsidR="004C05B3" w:rsidRPr="00C37BB8" w:rsidRDefault="004C05B3" w:rsidP="004C05B3">
      <w:pPr>
        <w:rPr>
          <w:rFonts w:ascii="Times New Roman" w:hAnsi="Times New Roman" w:cs="Times New Roman"/>
          <w:sz w:val="24"/>
          <w:szCs w:val="24"/>
        </w:rPr>
      </w:pPr>
    </w:p>
    <w:p w14:paraId="7EACC1B3" w14:textId="35D5A631" w:rsidR="004C05B3" w:rsidRPr="00774998" w:rsidRDefault="004C05B3" w:rsidP="004C05B3">
      <w:pPr>
        <w:ind w:firstLine="357"/>
        <w:rPr>
          <w:rFonts w:ascii="Times New Roman" w:hAnsi="Times New Roman" w:cs="Times New Roman"/>
          <w:sz w:val="24"/>
          <w:szCs w:val="24"/>
        </w:rPr>
      </w:pPr>
      <w:r w:rsidRPr="00774998">
        <w:rPr>
          <w:rFonts w:ascii="Times New Roman" w:hAnsi="Times New Roman" w:cs="Times New Roman"/>
          <w:sz w:val="24"/>
          <w:szCs w:val="24"/>
        </w:rPr>
        <w:t>Szabadidő – játékirányítás, játékszervezés alapjai</w:t>
      </w:r>
      <w:r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Pr="00774998">
        <w:rPr>
          <w:rFonts w:ascii="Times New Roman" w:hAnsi="Times New Roman" w:cs="Times New Roman"/>
          <w:sz w:val="24"/>
          <w:szCs w:val="24"/>
        </w:rPr>
        <w:tab/>
        <w:t>36/18 óra</w:t>
      </w:r>
    </w:p>
    <w:p w14:paraId="448FDB1A"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játékok általános jellemzői</w:t>
      </w:r>
    </w:p>
    <w:p w14:paraId="5DD53DA6"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játéktevékenység fejlődése a különböző életkori szakaszokban</w:t>
      </w:r>
    </w:p>
    <w:p w14:paraId="58AAF4E7"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 célja, szerepe az óvodások és az iskolások életében</w:t>
      </w:r>
    </w:p>
    <w:p w14:paraId="31821577" w14:textId="77777777" w:rsidR="004C05B3" w:rsidRPr="00C37BB8" w:rsidRDefault="004C05B3" w:rsidP="0047317B">
      <w:pPr>
        <w:ind w:left="567"/>
        <w:jc w:val="both"/>
        <w:rPr>
          <w:rFonts w:ascii="Times New Roman" w:hAnsi="Times New Roman" w:cs="Times New Roman"/>
          <w:sz w:val="24"/>
          <w:szCs w:val="24"/>
        </w:rPr>
      </w:pPr>
      <w:r w:rsidRPr="00C37BB8">
        <w:rPr>
          <w:rFonts w:ascii="Times New Roman" w:hAnsi="Times New Roman" w:cs="Times New Roman"/>
          <w:sz w:val="24"/>
          <w:szCs w:val="24"/>
        </w:rPr>
        <w:t xml:space="preserve">A játék fajtái: gyakorlójáték, konstruálójáték, barkácsolás, bábjáték, szerepjáték, intellektuális játék, társasjáték </w:t>
      </w:r>
    </w:p>
    <w:p w14:paraId="667E3E02"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Mesék, versek feldolgozása szerepjátékkal</w:t>
      </w:r>
    </w:p>
    <w:p w14:paraId="141DD362"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Sportjátékok fajtái</w:t>
      </w:r>
    </w:p>
    <w:p w14:paraId="5743055B"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sportjátékok szabályai, jellemzői, szerepe, megválasztásának szempontjai</w:t>
      </w:r>
    </w:p>
    <w:p w14:paraId="41315B16"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sport szerepe a személyiség fejlődésében</w:t>
      </w:r>
    </w:p>
    <w:p w14:paraId="1D802B78"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 xml:space="preserve">A gyermekjátékok biztonsági előírásai </w:t>
      </w:r>
    </w:p>
    <w:p w14:paraId="59105137"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Biztonságossági és egészségügy</w:t>
      </w:r>
      <w:r>
        <w:rPr>
          <w:rFonts w:ascii="Times New Roman" w:hAnsi="Times New Roman" w:cs="Times New Roman"/>
          <w:sz w:val="24"/>
          <w:szCs w:val="24"/>
        </w:rPr>
        <w:t>i</w:t>
      </w:r>
      <w:r w:rsidRPr="00C37BB8">
        <w:rPr>
          <w:rFonts w:ascii="Times New Roman" w:hAnsi="Times New Roman" w:cs="Times New Roman"/>
          <w:sz w:val="24"/>
          <w:szCs w:val="24"/>
        </w:rPr>
        <w:t xml:space="preserve"> követelmények</w:t>
      </w:r>
    </w:p>
    <w:p w14:paraId="620894C7"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 szerepe a személyiség fejlődésében és önkifejezésben</w:t>
      </w:r>
    </w:p>
    <w:p w14:paraId="7E408269"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 „öngyógyító" szerepe</w:t>
      </w:r>
    </w:p>
    <w:p w14:paraId="0BD7FA79"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Önismereti játékok fajtái, formái</w:t>
      </w:r>
    </w:p>
    <w:p w14:paraId="77B09F0A"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Az életkori sajátosságoknak megfelelő szerepjáték feszültségoldó hatásai</w:t>
      </w:r>
    </w:p>
    <w:p w14:paraId="4DD22D7B"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Játékfajták a szabadban, zárt térben játszható játékok</w:t>
      </w:r>
    </w:p>
    <w:p w14:paraId="1327A26D"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játékvezető feladatai</w:t>
      </w:r>
    </w:p>
    <w:p w14:paraId="728EE1CC"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játékvezetővel szemben támasztott elvárások</w:t>
      </w:r>
    </w:p>
    <w:p w14:paraId="6E7943C5"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játékos csoportfoglalkozásokon részvevők csoportdinamikai fejlődése</w:t>
      </w:r>
    </w:p>
    <w:p w14:paraId="3D29D5BA"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Játék – oktatás – szabadidő összefüggései, szerepük a személyiség fejlesztésében</w:t>
      </w:r>
    </w:p>
    <w:p w14:paraId="08F90F79"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 xml:space="preserve">Korunk játékai: </w:t>
      </w:r>
      <w:proofErr w:type="spellStart"/>
      <w:r w:rsidRPr="00C37BB8">
        <w:rPr>
          <w:rFonts w:ascii="Times New Roman" w:hAnsi="Times New Roman" w:cs="Times New Roman"/>
          <w:sz w:val="24"/>
          <w:szCs w:val="24"/>
        </w:rPr>
        <w:t>fantasyjátékok</w:t>
      </w:r>
      <w:proofErr w:type="spellEnd"/>
      <w:r w:rsidRPr="00C37BB8">
        <w:rPr>
          <w:rFonts w:ascii="Times New Roman" w:hAnsi="Times New Roman" w:cs="Times New Roman"/>
          <w:sz w:val="24"/>
          <w:szCs w:val="24"/>
        </w:rPr>
        <w:t xml:space="preserve"> és virtuális játékok, ezek előnyei és veszélyei</w:t>
      </w:r>
    </w:p>
    <w:p w14:paraId="55D352B2"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néphagyományok, ősi magyar néphagyományok és népi játékok</w:t>
      </w:r>
    </w:p>
    <w:p w14:paraId="27186A48"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Az átlagtól eltérő játékfejlődés</w:t>
      </w:r>
    </w:p>
    <w:p w14:paraId="6EB20A0B"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játék mint terápiás eszköz</w:t>
      </w:r>
    </w:p>
    <w:p w14:paraId="3F38498C" w14:textId="059D9EFA" w:rsidR="004C05B3" w:rsidRPr="00C37BB8" w:rsidRDefault="004C05B3" w:rsidP="009B4540">
      <w:pPr>
        <w:spacing w:before="120" w:after="120"/>
        <w:ind w:left="357"/>
        <w:rPr>
          <w:rFonts w:ascii="Times New Roman" w:hAnsi="Times New Roman" w:cs="Times New Roman"/>
          <w:sz w:val="24"/>
          <w:szCs w:val="24"/>
        </w:rPr>
      </w:pPr>
    </w:p>
    <w:p w14:paraId="6D6A5BF2" w14:textId="624FE7F5" w:rsidR="004C05B3" w:rsidRPr="00774998" w:rsidRDefault="004C05B3" w:rsidP="004C05B3">
      <w:pPr>
        <w:ind w:firstLine="357"/>
        <w:rPr>
          <w:rFonts w:ascii="Times New Roman" w:hAnsi="Times New Roman" w:cs="Times New Roman"/>
          <w:sz w:val="24"/>
          <w:szCs w:val="24"/>
        </w:rPr>
      </w:pPr>
      <w:r w:rsidRPr="00774998">
        <w:rPr>
          <w:rFonts w:ascii="Times New Roman" w:hAnsi="Times New Roman" w:cs="Times New Roman"/>
          <w:sz w:val="24"/>
          <w:szCs w:val="24"/>
        </w:rPr>
        <w:t>Mesepedagógia – bábjáték – drámajáték</w:t>
      </w:r>
      <w:r w:rsidRPr="00774998">
        <w:rPr>
          <w:rFonts w:ascii="Times New Roman" w:hAnsi="Times New Roman" w:cs="Times New Roman"/>
          <w:sz w:val="24"/>
          <w:szCs w:val="24"/>
        </w:rPr>
        <w:tab/>
      </w:r>
      <w:r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00E7690E" w:rsidRPr="00774998">
        <w:rPr>
          <w:rFonts w:ascii="Times New Roman" w:hAnsi="Times New Roman" w:cs="Times New Roman"/>
          <w:sz w:val="24"/>
          <w:szCs w:val="24"/>
        </w:rPr>
        <w:tab/>
      </w:r>
      <w:r w:rsidRPr="00774998">
        <w:rPr>
          <w:rFonts w:ascii="Times New Roman" w:hAnsi="Times New Roman" w:cs="Times New Roman"/>
          <w:sz w:val="24"/>
          <w:szCs w:val="24"/>
        </w:rPr>
        <w:tab/>
      </w:r>
      <w:r w:rsidR="00774998">
        <w:rPr>
          <w:rFonts w:ascii="Times New Roman" w:hAnsi="Times New Roman" w:cs="Times New Roman"/>
          <w:sz w:val="24"/>
          <w:szCs w:val="24"/>
        </w:rPr>
        <w:tab/>
      </w:r>
      <w:r w:rsidRPr="00774998">
        <w:rPr>
          <w:rFonts w:ascii="Times New Roman" w:hAnsi="Times New Roman" w:cs="Times New Roman"/>
          <w:sz w:val="24"/>
          <w:szCs w:val="24"/>
        </w:rPr>
        <w:t>72/36 óra</w:t>
      </w:r>
    </w:p>
    <w:p w14:paraId="245635D2" w14:textId="2FCA2F2B"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Mi a mesepedagógia?</w:t>
      </w:r>
      <w:r w:rsidR="00774998">
        <w:rPr>
          <w:rFonts w:ascii="Times New Roman" w:hAnsi="Times New Roman" w:cs="Times New Roman"/>
          <w:sz w:val="24"/>
          <w:szCs w:val="24"/>
        </w:rPr>
        <w:tab/>
      </w:r>
    </w:p>
    <w:p w14:paraId="1A5B8A24"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Mondókák, mesék és az életkori sajátosságok összefüggései</w:t>
      </w:r>
    </w:p>
    <w:p w14:paraId="44CF3A2E"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mesék szimbolikus nyelve</w:t>
      </w:r>
    </w:p>
    <w:p w14:paraId="5CF7CBE7"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meseterápia elvei, témakörei</w:t>
      </w:r>
    </w:p>
    <w:p w14:paraId="29564AEA"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Királyfik és királylányok</w:t>
      </w:r>
    </w:p>
    <w:p w14:paraId="6E84BF5B"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felnőtté válás, úton lévők meséi</w:t>
      </w:r>
    </w:p>
    <w:p w14:paraId="75AE09C8"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Életválságok meséi</w:t>
      </w:r>
    </w:p>
    <w:p w14:paraId="30BA2416"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Az öregedés, a halál témája a mesékben</w:t>
      </w:r>
    </w:p>
    <w:p w14:paraId="70071F27"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Mesélés eszközei, játékeszközök alkotása (jelmez-, bábkészítés)</w:t>
      </w:r>
    </w:p>
    <w:p w14:paraId="5C432017"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Környezettudatos játékok, tárgyak metamorfózisa</w:t>
      </w:r>
    </w:p>
    <w:p w14:paraId="1632F530"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szerepjátékok világa</w:t>
      </w:r>
    </w:p>
    <w:p w14:paraId="3BF4FC51"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Dramatikus játékok (szöveggel, hanggal, bábbal, zenével, mozgással, tánccal)</w:t>
      </w:r>
    </w:p>
    <w:p w14:paraId="40808D03"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 dramatikus nevelés pozitív hatásai</w:t>
      </w:r>
    </w:p>
    <w:p w14:paraId="1EAE80E9"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 xml:space="preserve">A bábjátékok és alkalmazási lehetőségük </w:t>
      </w:r>
    </w:p>
    <w:p w14:paraId="279435CD"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Az alkotó folyamat varázsa</w:t>
      </w:r>
    </w:p>
    <w:p w14:paraId="7BE0B410"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Történetalkotás, rögtönzés, saját történetek feldolgozása</w:t>
      </w:r>
    </w:p>
    <w:p w14:paraId="7668CBA9" w14:textId="77777777" w:rsidR="004C05B3" w:rsidRPr="00C37BB8" w:rsidRDefault="004C05B3" w:rsidP="0047317B">
      <w:pPr>
        <w:ind w:left="567"/>
        <w:rPr>
          <w:rFonts w:ascii="Times New Roman" w:hAnsi="Times New Roman" w:cs="Times New Roman"/>
          <w:sz w:val="24"/>
          <w:szCs w:val="24"/>
        </w:rPr>
      </w:pPr>
      <w:r w:rsidRPr="00C37BB8">
        <w:rPr>
          <w:rFonts w:ascii="Times New Roman" w:hAnsi="Times New Roman" w:cs="Times New Roman"/>
          <w:sz w:val="24"/>
          <w:szCs w:val="24"/>
        </w:rPr>
        <w:t>Színjátékos tevékenység (vers- és prózamondás, jelenet, előadás)</w:t>
      </w:r>
    </w:p>
    <w:p w14:paraId="2A929E09" w14:textId="77777777" w:rsidR="00E91F28" w:rsidRDefault="004C05B3" w:rsidP="009F081E">
      <w:pPr>
        <w:ind w:left="567"/>
        <w:rPr>
          <w:rFonts w:ascii="Times New Roman" w:hAnsi="Times New Roman" w:cs="Times New Roman"/>
          <w:sz w:val="24"/>
          <w:szCs w:val="24"/>
        </w:rPr>
      </w:pPr>
      <w:r w:rsidRPr="00C37BB8">
        <w:rPr>
          <w:rFonts w:ascii="Times New Roman" w:hAnsi="Times New Roman" w:cs="Times New Roman"/>
          <w:sz w:val="24"/>
          <w:szCs w:val="24"/>
        </w:rPr>
        <w:t>Színházi gyermekelőadás, bábelőadás megtekintése</w:t>
      </w:r>
    </w:p>
    <w:p w14:paraId="6C307BE6" w14:textId="2A40E287" w:rsidR="004C05B3" w:rsidRPr="005A2CF6" w:rsidRDefault="004C05B3" w:rsidP="005A2CF6">
      <w:pPr>
        <w:rPr>
          <w:rFonts w:ascii="Times New Roman" w:hAnsi="Times New Roman" w:cs="Times New Roman"/>
          <w:b/>
          <w:sz w:val="24"/>
          <w:szCs w:val="24"/>
        </w:rPr>
      </w:pPr>
      <w:r w:rsidRPr="005A2CF6">
        <w:rPr>
          <w:rFonts w:ascii="Times New Roman" w:hAnsi="Times New Roman" w:cs="Times New Roman"/>
          <w:b/>
          <w:sz w:val="24"/>
          <w:szCs w:val="24"/>
        </w:rPr>
        <w:lastRenderedPageBreak/>
        <w:t>Játékos személyiségfejlesztés</w:t>
      </w:r>
      <w:r w:rsidR="009C707C" w:rsidRPr="005A2CF6">
        <w:rPr>
          <w:rFonts w:ascii="Times New Roman" w:hAnsi="Times New Roman" w:cs="Times New Roman"/>
          <w:b/>
          <w:sz w:val="24"/>
          <w:szCs w:val="24"/>
        </w:rPr>
        <w:t xml:space="preserve"> </w:t>
      </w:r>
      <w:r w:rsidR="009C707C" w:rsidRPr="005A2CF6">
        <w:rPr>
          <w:rFonts w:ascii="Times New Roman" w:hAnsi="Times New Roman" w:cs="Times New Roman"/>
          <w:b/>
          <w:sz w:val="24"/>
          <w:szCs w:val="24"/>
        </w:rPr>
        <w:tab/>
      </w:r>
      <w:r w:rsidR="009C707C" w:rsidRPr="005A2CF6">
        <w:rPr>
          <w:rFonts w:ascii="Times New Roman" w:hAnsi="Times New Roman" w:cs="Times New Roman"/>
          <w:b/>
          <w:sz w:val="24"/>
          <w:szCs w:val="24"/>
        </w:rPr>
        <w:tab/>
      </w:r>
      <w:r w:rsidR="009C707C" w:rsidRPr="005A2CF6">
        <w:rPr>
          <w:rFonts w:ascii="Times New Roman" w:hAnsi="Times New Roman" w:cs="Times New Roman"/>
          <w:b/>
          <w:sz w:val="24"/>
          <w:szCs w:val="24"/>
        </w:rPr>
        <w:tab/>
      </w:r>
      <w:r w:rsidR="009C707C" w:rsidRPr="005A2CF6">
        <w:rPr>
          <w:rFonts w:ascii="Times New Roman" w:hAnsi="Times New Roman" w:cs="Times New Roman"/>
          <w:b/>
          <w:sz w:val="24"/>
          <w:szCs w:val="24"/>
        </w:rPr>
        <w:tab/>
      </w:r>
      <w:r w:rsidR="009C707C" w:rsidRPr="005A2CF6">
        <w:rPr>
          <w:rFonts w:ascii="Times New Roman" w:hAnsi="Times New Roman" w:cs="Times New Roman"/>
          <w:b/>
          <w:sz w:val="24"/>
          <w:szCs w:val="24"/>
        </w:rPr>
        <w:tab/>
      </w:r>
      <w:r w:rsidR="009C707C" w:rsidRPr="005A2CF6">
        <w:rPr>
          <w:rFonts w:ascii="Times New Roman" w:hAnsi="Times New Roman" w:cs="Times New Roman"/>
          <w:b/>
          <w:sz w:val="24"/>
          <w:szCs w:val="24"/>
        </w:rPr>
        <w:tab/>
      </w:r>
      <w:r w:rsidR="009C707C" w:rsidRPr="005A2CF6">
        <w:rPr>
          <w:rFonts w:ascii="Times New Roman" w:hAnsi="Times New Roman" w:cs="Times New Roman"/>
          <w:b/>
          <w:sz w:val="24"/>
          <w:szCs w:val="24"/>
        </w:rPr>
        <w:tab/>
      </w:r>
      <w:r w:rsidRPr="005A2CF6">
        <w:rPr>
          <w:rFonts w:ascii="Times New Roman" w:hAnsi="Times New Roman" w:cs="Times New Roman"/>
          <w:b/>
          <w:sz w:val="24"/>
          <w:szCs w:val="24"/>
        </w:rPr>
        <w:t>72/36 óra</w:t>
      </w:r>
    </w:p>
    <w:p w14:paraId="4F6B0F25" w14:textId="77777777" w:rsidR="00D170A2" w:rsidRDefault="00D170A2" w:rsidP="00774998">
      <w:pPr>
        <w:spacing w:line="276" w:lineRule="auto"/>
        <w:ind w:left="284"/>
        <w:rPr>
          <w:rFonts w:ascii="Times New Roman" w:eastAsia="Times New Roman" w:hAnsi="Times New Roman" w:cs="Times New Roman"/>
          <w:b/>
          <w:sz w:val="24"/>
          <w:szCs w:val="24"/>
        </w:rPr>
      </w:pPr>
    </w:p>
    <w:p w14:paraId="0628D24D" w14:textId="2D69D05B" w:rsidR="004C05B3" w:rsidRPr="00C776B6" w:rsidRDefault="004C05B3" w:rsidP="009C707C">
      <w:pPr>
        <w:spacing w:after="120" w:line="276" w:lineRule="auto"/>
        <w:rPr>
          <w:rFonts w:ascii="Times New Roman" w:eastAsia="Times New Roman" w:hAnsi="Times New Roman" w:cs="Times New Roman"/>
          <w:b/>
          <w:sz w:val="24"/>
          <w:szCs w:val="24"/>
        </w:rPr>
      </w:pPr>
      <w:r w:rsidRPr="00C776B6">
        <w:rPr>
          <w:rFonts w:ascii="Times New Roman" w:eastAsia="Times New Roman" w:hAnsi="Times New Roman" w:cs="Times New Roman"/>
          <w:b/>
          <w:sz w:val="24"/>
          <w:szCs w:val="24"/>
        </w:rPr>
        <w:t>A tantárgy tanításának fő célja</w:t>
      </w:r>
    </w:p>
    <w:p w14:paraId="6718802E" w14:textId="09C780A9" w:rsidR="00C776B6" w:rsidRDefault="004C05B3" w:rsidP="009C707C">
      <w:pPr>
        <w:jc w:val="both"/>
        <w:rPr>
          <w:rFonts w:ascii="Times New Roman" w:eastAsia="Calibri" w:hAnsi="Times New Roman" w:cs="Times New Roman"/>
          <w:sz w:val="24"/>
          <w:szCs w:val="24"/>
          <w:shd w:val="clear" w:color="auto" w:fill="FFFFFF"/>
        </w:rPr>
      </w:pPr>
      <w:r w:rsidRPr="00C37BB8">
        <w:rPr>
          <w:rFonts w:ascii="Times New Roman" w:eastAsia="Calibri" w:hAnsi="Times New Roman" w:cs="Times New Roman"/>
          <w:sz w:val="24"/>
          <w:szCs w:val="24"/>
        </w:rPr>
        <w:t xml:space="preserve">A tantárgy tanításának célja a tanulók önismeretének fejlesztése, a pozitív énkép kialakítása, a tanulók felkészítése a tudatos és hatékony viselkedéskultúrára. A tanulók váljanak képessé az egészséges önérvényesítésre, és építsék ki az ehhez szükséges kommunikációs </w:t>
      </w:r>
      <w:proofErr w:type="spellStart"/>
      <w:r w:rsidRPr="00C37BB8">
        <w:rPr>
          <w:rFonts w:ascii="Times New Roman" w:eastAsia="Calibri" w:hAnsi="Times New Roman" w:cs="Times New Roman"/>
          <w:sz w:val="24"/>
          <w:szCs w:val="24"/>
        </w:rPr>
        <w:t>eszköztárat</w:t>
      </w:r>
      <w:proofErr w:type="spellEnd"/>
      <w:r w:rsidRPr="00C37BB8">
        <w:rPr>
          <w:rFonts w:ascii="Times New Roman" w:eastAsia="Calibri" w:hAnsi="Times New Roman" w:cs="Times New Roman"/>
          <w:sz w:val="24"/>
          <w:szCs w:val="24"/>
        </w:rPr>
        <w:t>, tudatosítsák az eredményes kommunikáció feltételeit. A tanulók ismerjék meg saját képességeiket, készségeiket. K</w:t>
      </w:r>
      <w:r w:rsidRPr="00C37BB8">
        <w:rPr>
          <w:rFonts w:ascii="Times New Roman" w:eastAsia="Calibri" w:hAnsi="Times New Roman" w:cs="Times New Roman"/>
          <w:sz w:val="24"/>
          <w:szCs w:val="24"/>
          <w:shd w:val="clear" w:color="auto" w:fill="FFFFFF"/>
        </w:rPr>
        <w:t>ülönösen fontos a magatartási, illetve viselkedésformák jelentőségének megerősítése, az empatikus készségek fejlesztése. A tanulók ismerjék meg a kulturált viselkedés, a hétköznapi protokoll fogalmait, szabályrendszerét, illetve ezek alkalmazásának lehetős</w:t>
      </w:r>
      <w:r w:rsidR="00C776B6">
        <w:rPr>
          <w:rFonts w:ascii="Times New Roman" w:eastAsia="Calibri" w:hAnsi="Times New Roman" w:cs="Times New Roman"/>
          <w:sz w:val="24"/>
          <w:szCs w:val="24"/>
          <w:shd w:val="clear" w:color="auto" w:fill="FFFFFF"/>
        </w:rPr>
        <w:t>égeit</w:t>
      </w:r>
    </w:p>
    <w:p w14:paraId="31FA44FF" w14:textId="77777777" w:rsidR="00C776B6" w:rsidRDefault="00C776B6" w:rsidP="009C707C">
      <w:pPr>
        <w:spacing w:line="276" w:lineRule="auto"/>
        <w:jc w:val="both"/>
        <w:rPr>
          <w:rFonts w:ascii="Times New Roman" w:eastAsia="Calibri" w:hAnsi="Times New Roman" w:cs="Times New Roman"/>
          <w:sz w:val="24"/>
          <w:szCs w:val="24"/>
          <w:shd w:val="clear" w:color="auto" w:fill="FFFFFF"/>
        </w:rPr>
      </w:pPr>
    </w:p>
    <w:p w14:paraId="6935ADC5" w14:textId="77777777" w:rsidR="004C05B3" w:rsidRPr="00C776B6" w:rsidRDefault="004C05B3" w:rsidP="009C707C">
      <w:pPr>
        <w:spacing w:line="276" w:lineRule="auto"/>
        <w:jc w:val="both"/>
        <w:rPr>
          <w:rFonts w:ascii="Times New Roman" w:eastAsia="Calibri" w:hAnsi="Times New Roman" w:cs="Times New Roman"/>
          <w:sz w:val="24"/>
          <w:szCs w:val="24"/>
          <w:shd w:val="clear" w:color="auto" w:fill="FFFFFF"/>
        </w:rPr>
      </w:pPr>
      <w:r w:rsidRPr="00C776B6">
        <w:rPr>
          <w:rFonts w:ascii="Times New Roman" w:eastAsia="Times New Roman" w:hAnsi="Times New Roman" w:cs="Times New Roman"/>
          <w:b/>
          <w:sz w:val="24"/>
          <w:szCs w:val="24"/>
        </w:rPr>
        <w:t>A tantárgyat oktató végzettségére, szakképesítésére, munkatapasztalatára vonatkozó speciális elvárások</w:t>
      </w:r>
      <w:r w:rsidRPr="65EBA74F">
        <w:rPr>
          <w:rFonts w:ascii="Times New Roman" w:eastAsia="Times New Roman" w:hAnsi="Times New Roman" w:cs="Times New Roman"/>
          <w:sz w:val="24"/>
          <w:szCs w:val="24"/>
        </w:rPr>
        <w:t>:</w:t>
      </w:r>
      <w:r w:rsidRPr="65EBA74F">
        <w:rPr>
          <w:rFonts w:ascii="Times New Roman" w:eastAsia="Times New Roman" w:hAnsi="Times New Roman" w:cs="Times New Roman"/>
          <w:i/>
          <w:iCs/>
          <w:sz w:val="24"/>
          <w:szCs w:val="24"/>
        </w:rPr>
        <w:t xml:space="preserve"> </w:t>
      </w:r>
      <w:r w:rsidRPr="65EBA74F">
        <w:rPr>
          <w:rFonts w:ascii="Times New Roman" w:eastAsia="Times New Roman" w:hAnsi="Times New Roman" w:cs="Times New Roman"/>
          <w:sz w:val="24"/>
          <w:szCs w:val="24"/>
        </w:rPr>
        <w:t>pedagógiatanár,</w:t>
      </w:r>
      <w:r w:rsidRPr="65EBA74F">
        <w:rPr>
          <w:rFonts w:ascii="Times New Roman" w:eastAsia="Times New Roman" w:hAnsi="Times New Roman" w:cs="Times New Roman"/>
          <w:i/>
          <w:iCs/>
          <w:sz w:val="24"/>
          <w:szCs w:val="24"/>
        </w:rPr>
        <w:t xml:space="preserve"> </w:t>
      </w:r>
      <w:r w:rsidRPr="65EBA74F">
        <w:rPr>
          <w:rFonts w:ascii="Times New Roman" w:eastAsia="Times New Roman" w:hAnsi="Times New Roman" w:cs="Times New Roman"/>
          <w:sz w:val="24"/>
          <w:szCs w:val="24"/>
        </w:rPr>
        <w:t>magyartanár</w:t>
      </w:r>
    </w:p>
    <w:p w14:paraId="692D50F4" w14:textId="77777777" w:rsidR="00D170A2" w:rsidRDefault="004C05B3" w:rsidP="009C707C">
      <w:pPr>
        <w:tabs>
          <w:tab w:val="left" w:leader="underscore" w:pos="9072"/>
        </w:tabs>
        <w:spacing w:line="276" w:lineRule="auto"/>
        <w:jc w:val="both"/>
        <w:rPr>
          <w:rFonts w:ascii="Times New Roman" w:eastAsia="Times New Roman" w:hAnsi="Times New Roman" w:cs="Times New Roman"/>
          <w:sz w:val="24"/>
          <w:szCs w:val="24"/>
        </w:rPr>
      </w:pPr>
      <w:r w:rsidRPr="007F0EE4">
        <w:rPr>
          <w:rFonts w:ascii="Times New Roman" w:eastAsia="Times New Roman" w:hAnsi="Times New Roman" w:cs="Times New Roman"/>
          <w:sz w:val="24"/>
          <w:szCs w:val="24"/>
        </w:rPr>
        <w:t>A képzés órakeretének legalább 0 %-át gyakorlati helyszínen kell lebonyolítani</w:t>
      </w:r>
      <w:r>
        <w:rPr>
          <w:rFonts w:ascii="Times New Roman" w:eastAsia="Times New Roman" w:hAnsi="Times New Roman" w:cs="Times New Roman"/>
          <w:sz w:val="24"/>
          <w:szCs w:val="24"/>
        </w:rPr>
        <w:t>.</w:t>
      </w:r>
    </w:p>
    <w:p w14:paraId="26F4748C" w14:textId="0A877F81" w:rsidR="00E91F28" w:rsidRDefault="00E91F28" w:rsidP="00774998">
      <w:pPr>
        <w:tabs>
          <w:tab w:val="left" w:leader="underscore" w:pos="9072"/>
        </w:tabs>
        <w:ind w:left="284"/>
        <w:jc w:val="both"/>
        <w:rPr>
          <w:rFonts w:ascii="Times New Roman" w:eastAsia="Times New Roman" w:hAnsi="Times New Roman" w:cs="Times New Roman"/>
          <w:sz w:val="24"/>
          <w:szCs w:val="24"/>
        </w:rPr>
      </w:pPr>
    </w:p>
    <w:p w14:paraId="0B27E37F" w14:textId="395BF141" w:rsidR="004C05B3" w:rsidRDefault="004C05B3" w:rsidP="00C776B6">
      <w:pPr>
        <w:tabs>
          <w:tab w:val="left" w:leader="underscore" w:pos="9072"/>
        </w:tabs>
        <w:spacing w:line="276" w:lineRule="auto"/>
        <w:jc w:val="both"/>
        <w:rPr>
          <w:rFonts w:ascii="Times New Roman" w:eastAsia="Times New Roman" w:hAnsi="Times New Roman" w:cs="Times New Roman"/>
          <w:b/>
          <w:bCs/>
          <w:sz w:val="24"/>
          <w:szCs w:val="24"/>
        </w:rPr>
      </w:pPr>
      <w:r w:rsidRPr="00C1154A">
        <w:rPr>
          <w:rFonts w:ascii="Times New Roman" w:eastAsia="Times New Roman" w:hAnsi="Times New Roman" w:cs="Times New Roman"/>
          <w:b/>
          <w:bCs/>
          <w:sz w:val="24"/>
          <w:szCs w:val="24"/>
        </w:rPr>
        <w:t>A tantárgy oktatása során fejlesztendő kompetenciák</w:t>
      </w:r>
    </w:p>
    <w:p w14:paraId="1743165E" w14:textId="77777777" w:rsidR="00774998" w:rsidRDefault="00774998" w:rsidP="00C776B6">
      <w:pPr>
        <w:tabs>
          <w:tab w:val="left" w:leader="underscore" w:pos="9072"/>
        </w:tabs>
        <w:spacing w:line="276" w:lineRule="auto"/>
        <w:jc w:val="both"/>
        <w:rPr>
          <w:rFonts w:ascii="Times New Roman" w:eastAsia="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557"/>
        <w:gridCol w:w="1983"/>
        <w:gridCol w:w="1983"/>
        <w:gridCol w:w="1700"/>
      </w:tblGrid>
      <w:tr w:rsidR="004C05B3" w:rsidRPr="00C1154A" w14:paraId="05DA6D06" w14:textId="77777777" w:rsidTr="00325A9E">
        <w:tc>
          <w:tcPr>
            <w:tcW w:w="1015" w:type="pct"/>
            <w:vAlign w:val="center"/>
          </w:tcPr>
          <w:p w14:paraId="144F414D"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Készségek, képességek</w:t>
            </w:r>
          </w:p>
        </w:tc>
        <w:tc>
          <w:tcPr>
            <w:tcW w:w="859" w:type="pct"/>
            <w:vAlign w:val="center"/>
          </w:tcPr>
          <w:p w14:paraId="3F88E95C"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Ismeretek</w:t>
            </w:r>
          </w:p>
        </w:tc>
        <w:tc>
          <w:tcPr>
            <w:tcW w:w="1094" w:type="pct"/>
            <w:vAlign w:val="center"/>
          </w:tcPr>
          <w:p w14:paraId="026D45B8"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Önállóság és felelősségvállalás mértéke</w:t>
            </w:r>
          </w:p>
        </w:tc>
        <w:tc>
          <w:tcPr>
            <w:tcW w:w="1094" w:type="pct"/>
            <w:vAlign w:val="center"/>
          </w:tcPr>
          <w:p w14:paraId="35184869"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Elvárt viselkedésmódok, attitűdök</w:t>
            </w:r>
          </w:p>
        </w:tc>
        <w:tc>
          <w:tcPr>
            <w:tcW w:w="938" w:type="pct"/>
            <w:vAlign w:val="center"/>
          </w:tcPr>
          <w:p w14:paraId="7F9EB032"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Általános és szakmához kötődő digitális kompetenciák</w:t>
            </w:r>
          </w:p>
        </w:tc>
      </w:tr>
      <w:tr w:rsidR="00E91F28" w:rsidRPr="007F0EE4" w14:paraId="7EB2316A" w14:textId="77777777" w:rsidTr="00325A9E">
        <w:tc>
          <w:tcPr>
            <w:tcW w:w="1015" w:type="pct"/>
            <w:vAlign w:val="center"/>
          </w:tcPr>
          <w:p w14:paraId="2795203A" w14:textId="77777777" w:rsidR="00E91F28" w:rsidRPr="00C776B6" w:rsidRDefault="00E91F28" w:rsidP="00774998">
            <w:pPr>
              <w:textAlignment w:val="baseline"/>
              <w:rPr>
                <w:rFonts w:ascii="Times New Roman" w:hAnsi="Times New Roman" w:cs="Times New Roman"/>
                <w:bCs/>
                <w:szCs w:val="24"/>
              </w:rPr>
            </w:pPr>
            <w:r w:rsidRPr="00C776B6">
              <w:rPr>
                <w:rFonts w:ascii="Times New Roman" w:hAnsi="Times New Roman" w:cs="Times New Roman"/>
                <w:bCs/>
                <w:szCs w:val="24"/>
              </w:rPr>
              <w:t>Pedagógiai helyzetekben ki tudja használni személyiségének erősségeit az eredményes megoldás kialakításában.</w:t>
            </w:r>
          </w:p>
        </w:tc>
        <w:tc>
          <w:tcPr>
            <w:tcW w:w="859" w:type="pct"/>
            <w:vAlign w:val="center"/>
          </w:tcPr>
          <w:p w14:paraId="1F020885" w14:textId="77777777" w:rsidR="00E91F28" w:rsidRPr="00C776B6" w:rsidRDefault="00E91F28" w:rsidP="00774998">
            <w:pPr>
              <w:textAlignment w:val="baseline"/>
              <w:rPr>
                <w:rFonts w:ascii="Times New Roman" w:hAnsi="Times New Roman" w:cs="Times New Roman"/>
                <w:bCs/>
                <w:szCs w:val="24"/>
              </w:rPr>
            </w:pPr>
            <w:r w:rsidRPr="00C776B6">
              <w:rPr>
                <w:rFonts w:ascii="Times New Roman" w:hAnsi="Times New Roman" w:cs="Times New Roman"/>
                <w:bCs/>
                <w:szCs w:val="24"/>
              </w:rPr>
              <w:t>Reális önismerettel rendelkezik, ismeri erősségeit és gyengeségeit.</w:t>
            </w:r>
          </w:p>
        </w:tc>
        <w:tc>
          <w:tcPr>
            <w:tcW w:w="1094" w:type="pct"/>
            <w:vAlign w:val="center"/>
          </w:tcPr>
          <w:p w14:paraId="2C0D99AE" w14:textId="2B592918" w:rsidR="00E91F28" w:rsidRPr="00C776B6" w:rsidRDefault="00E91F28" w:rsidP="00774998">
            <w:pPr>
              <w:textAlignment w:val="baseline"/>
              <w:rPr>
                <w:rFonts w:ascii="Times New Roman" w:hAnsi="Times New Roman" w:cs="Times New Roman"/>
                <w:bCs/>
                <w:szCs w:val="24"/>
              </w:rPr>
            </w:pPr>
            <w:r w:rsidRPr="00C776B6">
              <w:rPr>
                <w:rFonts w:ascii="Times New Roman" w:hAnsi="Times New Roman" w:cs="Times New Roman"/>
                <w:bCs/>
                <w:szCs w:val="24"/>
              </w:rPr>
              <w:t xml:space="preserve">Megfogalmazza önmaga tulajdonságait, </w:t>
            </w:r>
            <w:r>
              <w:rPr>
                <w:rFonts w:ascii="Times New Roman" w:hAnsi="Times New Roman" w:cs="Times New Roman"/>
                <w:bCs/>
                <w:szCs w:val="24"/>
              </w:rPr>
              <w:t xml:space="preserve">elfogadja mások visszajelzéseit, </w:t>
            </w:r>
            <w:r w:rsidRPr="00C776B6">
              <w:rPr>
                <w:rFonts w:ascii="Times New Roman" w:hAnsi="Times New Roman" w:cs="Times New Roman"/>
                <w:bCs/>
                <w:szCs w:val="24"/>
              </w:rPr>
              <w:t xml:space="preserve">önálló javaslatokat </w:t>
            </w:r>
            <w:r w:rsidR="00ED731F">
              <w:rPr>
                <w:rFonts w:ascii="Times New Roman" w:hAnsi="Times New Roman" w:cs="Times New Roman"/>
                <w:bCs/>
                <w:szCs w:val="24"/>
              </w:rPr>
              <w:t xml:space="preserve">tesz </w:t>
            </w:r>
            <w:r w:rsidRPr="00C776B6">
              <w:rPr>
                <w:rFonts w:ascii="Times New Roman" w:hAnsi="Times New Roman" w:cs="Times New Roman"/>
                <w:bCs/>
                <w:szCs w:val="24"/>
              </w:rPr>
              <w:t>a változtatás szükségességéről és lehetőségéről.</w:t>
            </w:r>
          </w:p>
        </w:tc>
        <w:tc>
          <w:tcPr>
            <w:tcW w:w="1094" w:type="pct"/>
            <w:vAlign w:val="center"/>
          </w:tcPr>
          <w:p w14:paraId="20CD6701" w14:textId="77777777" w:rsidR="00E91F28" w:rsidRPr="00C776B6" w:rsidRDefault="00E91F28" w:rsidP="00774998">
            <w:pPr>
              <w:textAlignment w:val="baseline"/>
              <w:rPr>
                <w:rFonts w:ascii="Times New Roman" w:hAnsi="Times New Roman" w:cs="Times New Roman"/>
                <w:bCs/>
                <w:szCs w:val="24"/>
              </w:rPr>
            </w:pPr>
            <w:r w:rsidRPr="00C776B6">
              <w:rPr>
                <w:rFonts w:ascii="Times New Roman" w:hAnsi="Times New Roman" w:cs="Times New Roman"/>
                <w:bCs/>
                <w:szCs w:val="24"/>
              </w:rPr>
              <w:t>Törekszik személyisége előnyös jellemzőinek erősítésére.</w:t>
            </w:r>
          </w:p>
          <w:p w14:paraId="02F54D16" w14:textId="77777777" w:rsidR="00E91F28" w:rsidRPr="00C776B6" w:rsidRDefault="00E91F28" w:rsidP="00774998">
            <w:pPr>
              <w:textAlignment w:val="baseline"/>
              <w:rPr>
                <w:rFonts w:ascii="Times New Roman" w:hAnsi="Times New Roman" w:cs="Times New Roman"/>
                <w:bCs/>
                <w:szCs w:val="24"/>
              </w:rPr>
            </w:pPr>
            <w:r>
              <w:rPr>
                <w:rFonts w:ascii="Times New Roman" w:hAnsi="Times New Roman" w:cs="Times New Roman"/>
                <w:bCs/>
                <w:szCs w:val="24"/>
              </w:rPr>
              <w:t>T</w:t>
            </w:r>
            <w:r w:rsidRPr="00C776B6">
              <w:rPr>
                <w:rFonts w:ascii="Times New Roman" w:hAnsi="Times New Roman" w:cs="Times New Roman"/>
                <w:bCs/>
                <w:szCs w:val="24"/>
              </w:rPr>
              <w:t>iszteletben tartja önmaga és mások személyiség</w:t>
            </w:r>
            <w:r>
              <w:rPr>
                <w:rFonts w:ascii="Times New Roman" w:hAnsi="Times New Roman" w:cs="Times New Roman"/>
                <w:bCs/>
                <w:szCs w:val="24"/>
              </w:rPr>
              <w:t>-</w:t>
            </w:r>
            <w:r w:rsidRPr="00C776B6">
              <w:rPr>
                <w:rFonts w:ascii="Times New Roman" w:hAnsi="Times New Roman" w:cs="Times New Roman"/>
                <w:bCs/>
                <w:szCs w:val="24"/>
              </w:rPr>
              <w:t>jellemzőit.</w:t>
            </w:r>
          </w:p>
        </w:tc>
        <w:tc>
          <w:tcPr>
            <w:tcW w:w="938" w:type="pct"/>
            <w:vMerge w:val="restart"/>
            <w:vAlign w:val="center"/>
          </w:tcPr>
          <w:p w14:paraId="179AEF8E" w14:textId="77777777" w:rsidR="00E91F28" w:rsidRPr="00C776B6" w:rsidRDefault="00E91F28" w:rsidP="00774998">
            <w:pPr>
              <w:textAlignment w:val="baseline"/>
              <w:rPr>
                <w:rFonts w:ascii="Times New Roman" w:hAnsi="Times New Roman" w:cs="Times New Roman"/>
                <w:b/>
                <w:bCs/>
                <w:szCs w:val="24"/>
              </w:rPr>
            </w:pPr>
            <w:r w:rsidRPr="00C776B6">
              <w:rPr>
                <w:rFonts w:ascii="Times New Roman" w:hAnsi="Times New Roman" w:cs="Times New Roman"/>
                <w:szCs w:val="24"/>
              </w:rPr>
              <w:t>Digitális tartalmakat használ és készít.</w:t>
            </w:r>
          </w:p>
          <w:p w14:paraId="2DE4D4A9" w14:textId="77777777" w:rsidR="00E91F28" w:rsidRPr="00C776B6" w:rsidRDefault="00E91F28" w:rsidP="00774998">
            <w:pPr>
              <w:rPr>
                <w:rFonts w:ascii="Times New Roman" w:hAnsi="Times New Roman" w:cs="Times New Roman"/>
                <w:szCs w:val="24"/>
              </w:rPr>
            </w:pPr>
          </w:p>
          <w:p w14:paraId="4433061D" w14:textId="73B18C1D"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Digitális internet alapú kommunikáció ismerete, használata.</w:t>
            </w:r>
          </w:p>
          <w:p w14:paraId="747E5030" w14:textId="77777777" w:rsidR="00E91F28" w:rsidRPr="00C776B6" w:rsidRDefault="00E91F28" w:rsidP="00774998">
            <w:pPr>
              <w:rPr>
                <w:rFonts w:ascii="Times New Roman" w:hAnsi="Times New Roman" w:cs="Times New Roman"/>
                <w:szCs w:val="24"/>
              </w:rPr>
            </w:pPr>
            <w:r w:rsidRPr="00C776B6">
              <w:rPr>
                <w:rFonts w:ascii="Times New Roman" w:hAnsi="Times New Roman" w:cs="Times New Roman"/>
                <w:szCs w:val="24"/>
              </w:rPr>
              <w:t>Hatékonyan tudja használni az internetes levelező rendszereket.</w:t>
            </w:r>
          </w:p>
          <w:p w14:paraId="2CD7307C" w14:textId="77777777" w:rsidR="00E91F28" w:rsidRPr="00C776B6" w:rsidRDefault="00E91F28" w:rsidP="00774998">
            <w:pPr>
              <w:rPr>
                <w:rFonts w:ascii="Times New Roman" w:hAnsi="Times New Roman" w:cs="Times New Roman"/>
                <w:szCs w:val="24"/>
              </w:rPr>
            </w:pPr>
          </w:p>
          <w:p w14:paraId="4419CF0B" w14:textId="7E610726" w:rsidR="00E91F28" w:rsidRDefault="00E91F28" w:rsidP="00774998">
            <w:pPr>
              <w:rPr>
                <w:rFonts w:ascii="Times New Roman" w:hAnsi="Times New Roman" w:cs="Times New Roman"/>
                <w:szCs w:val="24"/>
              </w:rPr>
            </w:pPr>
            <w:r w:rsidRPr="00C776B6">
              <w:rPr>
                <w:rFonts w:ascii="Times New Roman" w:hAnsi="Times New Roman" w:cs="Times New Roman"/>
                <w:szCs w:val="24"/>
              </w:rPr>
              <w:t>Etikus és kulturált online kommunikáció</w:t>
            </w:r>
            <w:r w:rsidR="003113B4">
              <w:rPr>
                <w:rFonts w:ascii="Times New Roman" w:hAnsi="Times New Roman" w:cs="Times New Roman"/>
                <w:szCs w:val="24"/>
              </w:rPr>
              <w:t>-</w:t>
            </w:r>
            <w:proofErr w:type="spellStart"/>
            <w:r w:rsidRPr="00C776B6">
              <w:rPr>
                <w:rFonts w:ascii="Times New Roman" w:hAnsi="Times New Roman" w:cs="Times New Roman"/>
                <w:szCs w:val="24"/>
              </w:rPr>
              <w:t>ra</w:t>
            </w:r>
            <w:proofErr w:type="spellEnd"/>
            <w:r w:rsidRPr="00C776B6">
              <w:rPr>
                <w:rFonts w:ascii="Times New Roman" w:hAnsi="Times New Roman" w:cs="Times New Roman"/>
                <w:szCs w:val="24"/>
              </w:rPr>
              <w:t xml:space="preserve"> képes.</w:t>
            </w:r>
          </w:p>
          <w:p w14:paraId="719CEA88" w14:textId="77777777" w:rsidR="00E91F28" w:rsidRPr="00C776B6" w:rsidRDefault="00E91F28" w:rsidP="00774998">
            <w:pPr>
              <w:rPr>
                <w:rFonts w:ascii="Times New Roman" w:hAnsi="Times New Roman" w:cs="Times New Roman"/>
                <w:szCs w:val="24"/>
              </w:rPr>
            </w:pPr>
          </w:p>
          <w:p w14:paraId="566BC004" w14:textId="2D28A161" w:rsidR="00E91F28" w:rsidRPr="00C776B6" w:rsidRDefault="00E91F28" w:rsidP="00774998">
            <w:pPr>
              <w:tabs>
                <w:tab w:val="left" w:leader="underscore" w:pos="9072"/>
              </w:tabs>
              <w:rPr>
                <w:rFonts w:ascii="Times New Roman" w:hAnsi="Times New Roman" w:cs="Times New Roman"/>
                <w:szCs w:val="24"/>
              </w:rPr>
            </w:pPr>
            <w:r w:rsidRPr="00E91F28">
              <w:rPr>
                <w:rFonts w:ascii="Times New Roman" w:hAnsi="Times New Roman" w:cs="Times New Roman"/>
              </w:rPr>
              <w:t>Digitális internet alapú kommunikáció ismerete, használata.</w:t>
            </w:r>
          </w:p>
        </w:tc>
      </w:tr>
      <w:tr w:rsidR="00E91F28" w:rsidRPr="007F0EE4" w14:paraId="5AE8CE8E" w14:textId="77777777" w:rsidTr="00325A9E">
        <w:tc>
          <w:tcPr>
            <w:tcW w:w="1015" w:type="pct"/>
            <w:vAlign w:val="center"/>
          </w:tcPr>
          <w:p w14:paraId="151EB927" w14:textId="77777777"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 xml:space="preserve">Birtokában van az erőszakmentes kommunikáció módszereinek, és törekszik azok használatára. </w:t>
            </w:r>
          </w:p>
        </w:tc>
        <w:tc>
          <w:tcPr>
            <w:tcW w:w="859" w:type="pct"/>
            <w:vAlign w:val="center"/>
          </w:tcPr>
          <w:p w14:paraId="56B1DA91" w14:textId="77777777" w:rsidR="00E91F28" w:rsidRPr="00C776B6" w:rsidRDefault="00E91F28" w:rsidP="00774998">
            <w:pPr>
              <w:ind w:left="2"/>
              <w:rPr>
                <w:rFonts w:ascii="Times New Roman" w:hAnsi="Times New Roman" w:cs="Times New Roman"/>
                <w:szCs w:val="24"/>
              </w:rPr>
            </w:pPr>
            <w:r w:rsidRPr="00C776B6">
              <w:rPr>
                <w:rFonts w:ascii="Times New Roman" w:hAnsi="Times New Roman" w:cs="Times New Roman"/>
                <w:szCs w:val="24"/>
              </w:rPr>
              <w:t>Ismeri az asszertív</w:t>
            </w:r>
          </w:p>
          <w:p w14:paraId="001ADEDF" w14:textId="2ED44346" w:rsidR="00E91F28" w:rsidRPr="00C776B6" w:rsidRDefault="00E91F28" w:rsidP="00774998">
            <w:pPr>
              <w:tabs>
                <w:tab w:val="left" w:leader="underscore" w:pos="9072"/>
              </w:tabs>
              <w:rPr>
                <w:rFonts w:ascii="Times New Roman" w:hAnsi="Times New Roman" w:cs="Times New Roman"/>
                <w:szCs w:val="24"/>
              </w:rPr>
            </w:pPr>
            <w:proofErr w:type="spellStart"/>
            <w:r w:rsidRPr="00C776B6">
              <w:rPr>
                <w:rFonts w:ascii="Times New Roman" w:hAnsi="Times New Roman" w:cs="Times New Roman"/>
                <w:szCs w:val="24"/>
              </w:rPr>
              <w:t>kommunikáci</w:t>
            </w:r>
            <w:r w:rsidR="003113B4">
              <w:rPr>
                <w:rFonts w:ascii="Times New Roman" w:hAnsi="Times New Roman" w:cs="Times New Roman"/>
                <w:szCs w:val="24"/>
              </w:rPr>
              <w:t>-</w:t>
            </w:r>
            <w:r w:rsidRPr="00C776B6">
              <w:rPr>
                <w:rFonts w:ascii="Times New Roman" w:hAnsi="Times New Roman" w:cs="Times New Roman"/>
                <w:szCs w:val="24"/>
              </w:rPr>
              <w:t>ós</w:t>
            </w:r>
            <w:proofErr w:type="spellEnd"/>
            <w:r w:rsidRPr="00C776B6">
              <w:rPr>
                <w:rFonts w:ascii="Times New Roman" w:hAnsi="Times New Roman" w:cs="Times New Roman"/>
                <w:szCs w:val="24"/>
              </w:rPr>
              <w:t xml:space="preserve"> eszközöket.</w:t>
            </w:r>
          </w:p>
        </w:tc>
        <w:tc>
          <w:tcPr>
            <w:tcW w:w="1094" w:type="pct"/>
            <w:vAlign w:val="center"/>
          </w:tcPr>
          <w:p w14:paraId="21E4BD99" w14:textId="77777777"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Asszertív, önérvényesítő módon kommunikál.</w:t>
            </w:r>
          </w:p>
        </w:tc>
        <w:tc>
          <w:tcPr>
            <w:tcW w:w="1094" w:type="pct"/>
            <w:vAlign w:val="center"/>
          </w:tcPr>
          <w:p w14:paraId="5F4A4CFB" w14:textId="77777777"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Szándékait, igényeit úgy fejezi ki, hogy figyelembe veszi a rábízott gyerekek, kollégái igényeit, szándékait.</w:t>
            </w:r>
          </w:p>
        </w:tc>
        <w:tc>
          <w:tcPr>
            <w:tcW w:w="938" w:type="pct"/>
            <w:vMerge/>
            <w:vAlign w:val="center"/>
          </w:tcPr>
          <w:p w14:paraId="40781C77" w14:textId="4F77DB03" w:rsidR="00E91F28" w:rsidRPr="00E91F28" w:rsidRDefault="00E91F28" w:rsidP="00774998">
            <w:pPr>
              <w:tabs>
                <w:tab w:val="left" w:leader="underscore" w:pos="9072"/>
              </w:tabs>
              <w:rPr>
                <w:rFonts w:ascii="Times New Roman" w:hAnsi="Times New Roman" w:cs="Times New Roman"/>
              </w:rPr>
            </w:pPr>
          </w:p>
        </w:tc>
      </w:tr>
      <w:tr w:rsidR="00E91F28" w:rsidRPr="007F0EE4" w14:paraId="0AA61D1A" w14:textId="77777777" w:rsidTr="00325A9E">
        <w:tc>
          <w:tcPr>
            <w:tcW w:w="1015" w:type="pct"/>
            <w:vAlign w:val="center"/>
          </w:tcPr>
          <w:p w14:paraId="304908CF" w14:textId="77777777" w:rsidR="00E91F28" w:rsidRPr="00C776B6" w:rsidRDefault="00E91F28" w:rsidP="00774998">
            <w:pPr>
              <w:tabs>
                <w:tab w:val="left" w:leader="underscore" w:pos="9072"/>
              </w:tabs>
              <w:rPr>
                <w:rFonts w:ascii="Times New Roman" w:hAnsi="Times New Roman" w:cs="Times New Roman"/>
                <w:szCs w:val="24"/>
              </w:rPr>
            </w:pPr>
            <w:r>
              <w:rPr>
                <w:rFonts w:ascii="Times New Roman" w:hAnsi="Times New Roman" w:cs="Times New Roman"/>
                <w:szCs w:val="24"/>
              </w:rPr>
              <w:t>Képes megfelelő</w:t>
            </w:r>
            <w:r w:rsidRPr="00C776B6">
              <w:rPr>
                <w:rFonts w:ascii="Times New Roman" w:hAnsi="Times New Roman" w:cs="Times New Roman"/>
                <w:szCs w:val="24"/>
              </w:rPr>
              <w:t xml:space="preserve"> artikulációval, hangképzési technikákkal megnyilvánulni, és gondolatait kifogástalan nyelvhelyességgel megfogalmazni.</w:t>
            </w:r>
          </w:p>
        </w:tc>
        <w:tc>
          <w:tcPr>
            <w:tcW w:w="859" w:type="pct"/>
            <w:vAlign w:val="center"/>
          </w:tcPr>
          <w:p w14:paraId="7CE3C443" w14:textId="5DBFA21E"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A beszéd</w:t>
            </w:r>
            <w:r w:rsidR="003113B4">
              <w:rPr>
                <w:rFonts w:ascii="Times New Roman" w:hAnsi="Times New Roman" w:cs="Times New Roman"/>
                <w:szCs w:val="24"/>
              </w:rPr>
              <w:t>-</w:t>
            </w:r>
            <w:r w:rsidRPr="00C776B6">
              <w:rPr>
                <w:rFonts w:ascii="Times New Roman" w:hAnsi="Times New Roman" w:cs="Times New Roman"/>
                <w:szCs w:val="24"/>
              </w:rPr>
              <w:t>technika, beszédművelés fejlesztő, gyakorló módszereit ismeri, a nyelvhelyes</w:t>
            </w:r>
            <w:r w:rsidR="003113B4">
              <w:rPr>
                <w:rFonts w:ascii="Times New Roman" w:hAnsi="Times New Roman" w:cs="Times New Roman"/>
                <w:szCs w:val="24"/>
              </w:rPr>
              <w:t>-</w:t>
            </w:r>
            <w:proofErr w:type="spellStart"/>
            <w:r w:rsidRPr="00C776B6">
              <w:rPr>
                <w:rFonts w:ascii="Times New Roman" w:hAnsi="Times New Roman" w:cs="Times New Roman"/>
                <w:szCs w:val="24"/>
              </w:rPr>
              <w:t>ség</w:t>
            </w:r>
            <w:proofErr w:type="spellEnd"/>
            <w:r w:rsidRPr="00C776B6">
              <w:rPr>
                <w:rFonts w:ascii="Times New Roman" w:hAnsi="Times New Roman" w:cs="Times New Roman"/>
                <w:szCs w:val="24"/>
              </w:rPr>
              <w:t xml:space="preserve"> szabályait alkalmazza.</w:t>
            </w:r>
          </w:p>
        </w:tc>
        <w:tc>
          <w:tcPr>
            <w:tcW w:w="1094" w:type="pct"/>
            <w:vAlign w:val="center"/>
          </w:tcPr>
          <w:p w14:paraId="48ED4117" w14:textId="77777777"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Ügyel a helyes artikulációra, légzéstechnikára és a kifogástalan nyelvhelyességre.</w:t>
            </w:r>
          </w:p>
        </w:tc>
        <w:tc>
          <w:tcPr>
            <w:tcW w:w="1094" w:type="pct"/>
            <w:vAlign w:val="center"/>
          </w:tcPr>
          <w:p w14:paraId="50E6E7D8" w14:textId="77777777"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 xml:space="preserve">A helyzetnek megfelelő </w:t>
            </w:r>
            <w:r>
              <w:rPr>
                <w:rFonts w:ascii="Times New Roman" w:hAnsi="Times New Roman" w:cs="Times New Roman"/>
                <w:szCs w:val="24"/>
              </w:rPr>
              <w:t xml:space="preserve">beszédtechnika </w:t>
            </w:r>
            <w:r w:rsidRPr="00C776B6">
              <w:rPr>
                <w:rFonts w:ascii="Times New Roman" w:hAnsi="Times New Roman" w:cs="Times New Roman"/>
                <w:szCs w:val="24"/>
              </w:rPr>
              <w:t>megválasztásával és helyes artikulációval, légzéstechnikával, nyelvhelyességgel beszél.</w:t>
            </w:r>
          </w:p>
        </w:tc>
        <w:tc>
          <w:tcPr>
            <w:tcW w:w="938" w:type="pct"/>
            <w:vMerge/>
            <w:vAlign w:val="center"/>
          </w:tcPr>
          <w:p w14:paraId="4559372A" w14:textId="77777777" w:rsidR="00E91F28" w:rsidRPr="007F0EE4" w:rsidRDefault="00E91F28" w:rsidP="00774998">
            <w:pPr>
              <w:tabs>
                <w:tab w:val="left" w:leader="underscore" w:pos="9072"/>
              </w:tabs>
              <w:rPr>
                <w:rFonts w:ascii="Times New Roman" w:hAnsi="Times New Roman" w:cs="Times New Roman"/>
                <w:sz w:val="24"/>
                <w:szCs w:val="24"/>
              </w:rPr>
            </w:pPr>
          </w:p>
        </w:tc>
      </w:tr>
      <w:tr w:rsidR="00E91F28" w:rsidRPr="007F0EE4" w14:paraId="3ECBEB6C" w14:textId="77777777" w:rsidTr="00325A9E">
        <w:tc>
          <w:tcPr>
            <w:tcW w:w="1015" w:type="pct"/>
            <w:vAlign w:val="center"/>
          </w:tcPr>
          <w:p w14:paraId="21B735EE" w14:textId="12D9906E" w:rsidR="00E91F28" w:rsidRPr="00C776B6" w:rsidRDefault="00E91F28" w:rsidP="00774998">
            <w:pPr>
              <w:tabs>
                <w:tab w:val="left" w:leader="underscore" w:pos="9072"/>
              </w:tabs>
              <w:rPr>
                <w:rFonts w:ascii="Times New Roman" w:hAnsi="Times New Roman" w:cs="Times New Roman"/>
                <w:color w:val="000000" w:themeColor="text1"/>
                <w:szCs w:val="24"/>
              </w:rPr>
            </w:pPr>
            <w:r w:rsidRPr="00C776B6">
              <w:rPr>
                <w:rFonts w:ascii="Times New Roman" w:hAnsi="Times New Roman" w:cs="Times New Roman"/>
                <w:color w:val="000000" w:themeColor="text1"/>
                <w:szCs w:val="24"/>
              </w:rPr>
              <w:t xml:space="preserve">Ápolt, képes külső megjelenésében egyéniségének és </w:t>
            </w:r>
            <w:r w:rsidRPr="00C776B6">
              <w:rPr>
                <w:rFonts w:ascii="Times New Roman" w:hAnsi="Times New Roman" w:cs="Times New Roman"/>
                <w:color w:val="000000" w:themeColor="text1"/>
                <w:szCs w:val="24"/>
              </w:rPr>
              <w:lastRenderedPageBreak/>
              <w:t xml:space="preserve">hivatásának </w:t>
            </w:r>
            <w:r w:rsidRPr="0047317B">
              <w:rPr>
                <w:rFonts w:ascii="Times New Roman" w:hAnsi="Times New Roman" w:cs="Times New Roman"/>
                <w:color w:val="000000" w:themeColor="text1"/>
                <w:w w:val="105"/>
                <w:szCs w:val="24"/>
              </w:rPr>
              <w:t>össze</w:t>
            </w:r>
            <w:r>
              <w:rPr>
                <w:rFonts w:ascii="Times New Roman" w:hAnsi="Times New Roman" w:cs="Times New Roman"/>
                <w:color w:val="000000" w:themeColor="text1"/>
                <w:w w:val="105"/>
                <w:szCs w:val="24"/>
              </w:rPr>
              <w:t>-</w:t>
            </w:r>
            <w:r w:rsidRPr="0047317B">
              <w:rPr>
                <w:rFonts w:ascii="Times New Roman" w:hAnsi="Times New Roman" w:cs="Times New Roman"/>
                <w:color w:val="000000" w:themeColor="text1"/>
                <w:w w:val="105"/>
                <w:szCs w:val="24"/>
              </w:rPr>
              <w:t>egyeztetésére.</w:t>
            </w:r>
            <w:r w:rsidRPr="00C776B6">
              <w:rPr>
                <w:rFonts w:ascii="Times New Roman" w:hAnsi="Times New Roman" w:cs="Times New Roman"/>
                <w:color w:val="000000" w:themeColor="text1"/>
                <w:szCs w:val="24"/>
              </w:rPr>
              <w:t xml:space="preserve"> </w:t>
            </w:r>
          </w:p>
        </w:tc>
        <w:tc>
          <w:tcPr>
            <w:tcW w:w="859" w:type="pct"/>
            <w:vAlign w:val="center"/>
          </w:tcPr>
          <w:p w14:paraId="0C9CA9E1" w14:textId="5B5E2651" w:rsidR="00E91F28" w:rsidRPr="00C776B6" w:rsidRDefault="00E91F28" w:rsidP="00774998">
            <w:pPr>
              <w:tabs>
                <w:tab w:val="left" w:leader="underscore" w:pos="9072"/>
              </w:tabs>
              <w:rPr>
                <w:rFonts w:ascii="Times New Roman" w:hAnsi="Times New Roman" w:cs="Times New Roman"/>
                <w:color w:val="000000" w:themeColor="text1"/>
                <w:szCs w:val="24"/>
              </w:rPr>
            </w:pPr>
            <w:r w:rsidRPr="00C776B6">
              <w:rPr>
                <w:rFonts w:ascii="Times New Roman" w:hAnsi="Times New Roman" w:cs="Times New Roman"/>
                <w:color w:val="000000" w:themeColor="text1"/>
                <w:szCs w:val="24"/>
              </w:rPr>
              <w:lastRenderedPageBreak/>
              <w:t xml:space="preserve">A külső megjelenést mint </w:t>
            </w:r>
            <w:proofErr w:type="spellStart"/>
            <w:r w:rsidRPr="00C776B6">
              <w:rPr>
                <w:rFonts w:ascii="Times New Roman" w:hAnsi="Times New Roman" w:cs="Times New Roman"/>
                <w:color w:val="000000" w:themeColor="text1"/>
                <w:szCs w:val="24"/>
              </w:rPr>
              <w:t>metakommu</w:t>
            </w:r>
            <w:r w:rsidR="00774998">
              <w:rPr>
                <w:rFonts w:ascii="Times New Roman" w:hAnsi="Times New Roman" w:cs="Times New Roman"/>
                <w:color w:val="000000" w:themeColor="text1"/>
                <w:szCs w:val="24"/>
              </w:rPr>
              <w:t>-</w:t>
            </w:r>
            <w:r w:rsidRPr="00C776B6">
              <w:rPr>
                <w:rFonts w:ascii="Times New Roman" w:hAnsi="Times New Roman" w:cs="Times New Roman"/>
                <w:color w:val="000000" w:themeColor="text1"/>
                <w:szCs w:val="24"/>
              </w:rPr>
              <w:lastRenderedPageBreak/>
              <w:t>nikációs</w:t>
            </w:r>
            <w:proofErr w:type="spellEnd"/>
            <w:r w:rsidRPr="00C776B6">
              <w:rPr>
                <w:rFonts w:ascii="Times New Roman" w:hAnsi="Times New Roman" w:cs="Times New Roman"/>
                <w:color w:val="000000" w:themeColor="text1"/>
                <w:szCs w:val="24"/>
              </w:rPr>
              <w:t xml:space="preserve"> eszközt a helyzetnek megfelelően alkalmazza.</w:t>
            </w:r>
          </w:p>
        </w:tc>
        <w:tc>
          <w:tcPr>
            <w:tcW w:w="1094" w:type="pct"/>
            <w:vAlign w:val="center"/>
          </w:tcPr>
          <w:p w14:paraId="712DDBFA" w14:textId="77777777" w:rsidR="00E91F28" w:rsidRPr="00C776B6" w:rsidRDefault="00E91F28" w:rsidP="00774998">
            <w:pPr>
              <w:rPr>
                <w:rFonts w:ascii="Times New Roman" w:hAnsi="Times New Roman" w:cs="Times New Roman"/>
                <w:color w:val="000000"/>
                <w:szCs w:val="24"/>
              </w:rPr>
            </w:pPr>
            <w:r w:rsidRPr="00C776B6">
              <w:rPr>
                <w:rFonts w:ascii="Times New Roman" w:hAnsi="Times New Roman" w:cs="Times New Roman"/>
                <w:color w:val="000000" w:themeColor="text1"/>
                <w:szCs w:val="24"/>
              </w:rPr>
              <w:lastRenderedPageBreak/>
              <w:t xml:space="preserve">Igényes magával </w:t>
            </w:r>
          </w:p>
          <w:p w14:paraId="075CEB5A" w14:textId="77777777" w:rsidR="00E91F28" w:rsidRPr="00C776B6" w:rsidRDefault="00E91F28" w:rsidP="00774998">
            <w:pPr>
              <w:tabs>
                <w:tab w:val="left" w:leader="underscore" w:pos="9072"/>
              </w:tabs>
              <w:rPr>
                <w:rFonts w:ascii="Times New Roman" w:hAnsi="Times New Roman" w:cs="Times New Roman"/>
                <w:color w:val="000000" w:themeColor="text1"/>
                <w:szCs w:val="24"/>
              </w:rPr>
            </w:pPr>
            <w:r w:rsidRPr="00C776B6">
              <w:rPr>
                <w:rFonts w:ascii="Times New Roman" w:hAnsi="Times New Roman" w:cs="Times New Roman"/>
                <w:color w:val="000000" w:themeColor="text1"/>
                <w:szCs w:val="24"/>
              </w:rPr>
              <w:t xml:space="preserve">szemben, és ezt másoktól is elvárja. </w:t>
            </w:r>
          </w:p>
        </w:tc>
        <w:tc>
          <w:tcPr>
            <w:tcW w:w="1094" w:type="pct"/>
            <w:vAlign w:val="center"/>
          </w:tcPr>
          <w:p w14:paraId="12BD93F8" w14:textId="77777777" w:rsidR="00E91F28" w:rsidRPr="00C776B6" w:rsidRDefault="00E91F28" w:rsidP="00774998">
            <w:pPr>
              <w:tabs>
                <w:tab w:val="left" w:leader="underscore" w:pos="9072"/>
              </w:tabs>
              <w:rPr>
                <w:rFonts w:ascii="Times New Roman" w:hAnsi="Times New Roman" w:cs="Times New Roman"/>
                <w:color w:val="000000" w:themeColor="text1"/>
                <w:szCs w:val="24"/>
              </w:rPr>
            </w:pPr>
            <w:r w:rsidRPr="00C776B6">
              <w:rPr>
                <w:rFonts w:ascii="Times New Roman" w:hAnsi="Times New Roman" w:cs="Times New Roman"/>
                <w:color w:val="000000" w:themeColor="text1"/>
                <w:szCs w:val="24"/>
              </w:rPr>
              <w:t xml:space="preserve">Megjelenésével is nevel, pozitív mintát nyújt a rábízott </w:t>
            </w:r>
            <w:r w:rsidRPr="00C776B6">
              <w:rPr>
                <w:rFonts w:ascii="Times New Roman" w:hAnsi="Times New Roman" w:cs="Times New Roman"/>
                <w:color w:val="000000" w:themeColor="text1"/>
                <w:szCs w:val="24"/>
              </w:rPr>
              <w:lastRenderedPageBreak/>
              <w:t xml:space="preserve">gyermek/tanuló számára. </w:t>
            </w:r>
          </w:p>
        </w:tc>
        <w:tc>
          <w:tcPr>
            <w:tcW w:w="938" w:type="pct"/>
            <w:vMerge/>
            <w:vAlign w:val="center"/>
          </w:tcPr>
          <w:p w14:paraId="0DE25462" w14:textId="77777777" w:rsidR="00E91F28" w:rsidRPr="007F0EE4" w:rsidRDefault="00E91F28" w:rsidP="00774998">
            <w:pPr>
              <w:tabs>
                <w:tab w:val="left" w:leader="underscore" w:pos="9072"/>
              </w:tabs>
              <w:rPr>
                <w:rFonts w:ascii="Times New Roman" w:hAnsi="Times New Roman" w:cs="Times New Roman"/>
                <w:sz w:val="24"/>
                <w:szCs w:val="24"/>
              </w:rPr>
            </w:pPr>
          </w:p>
        </w:tc>
      </w:tr>
      <w:tr w:rsidR="00E91F28" w:rsidRPr="007F0EE4" w14:paraId="34D6E835" w14:textId="77777777" w:rsidTr="00325A9E">
        <w:tc>
          <w:tcPr>
            <w:tcW w:w="1015" w:type="pct"/>
            <w:vAlign w:val="center"/>
          </w:tcPr>
          <w:p w14:paraId="30137470" w14:textId="77777777" w:rsidR="00E91F28" w:rsidRPr="00C776B6" w:rsidRDefault="00E91F28" w:rsidP="00774998">
            <w:pPr>
              <w:ind w:left="2" w:right="22"/>
              <w:rPr>
                <w:rFonts w:ascii="Times New Roman" w:hAnsi="Times New Roman" w:cs="Times New Roman"/>
                <w:color w:val="000000"/>
                <w:szCs w:val="24"/>
              </w:rPr>
            </w:pPr>
            <w:r w:rsidRPr="00C776B6">
              <w:rPr>
                <w:rFonts w:ascii="Times New Roman" w:hAnsi="Times New Roman" w:cs="Times New Roman"/>
                <w:color w:val="000000" w:themeColor="text1"/>
                <w:szCs w:val="24"/>
              </w:rPr>
              <w:t>Az eltérő szituációkban adekvátan használja a verbális és nonverbális kommunikációs csatornákat.</w:t>
            </w:r>
          </w:p>
          <w:p w14:paraId="7566BD3C" w14:textId="77777777" w:rsidR="00E91F28" w:rsidRPr="00C776B6" w:rsidRDefault="00E91F28" w:rsidP="00774998">
            <w:pPr>
              <w:ind w:left="2"/>
              <w:rPr>
                <w:rFonts w:ascii="Times New Roman" w:hAnsi="Times New Roman" w:cs="Times New Roman"/>
                <w:szCs w:val="24"/>
              </w:rPr>
            </w:pPr>
            <w:r w:rsidRPr="00C776B6">
              <w:rPr>
                <w:rFonts w:ascii="Times New Roman" w:hAnsi="Times New Roman" w:cs="Times New Roman"/>
                <w:szCs w:val="24"/>
              </w:rPr>
              <w:t>Érthetően kommunikálja javaslatait.</w:t>
            </w:r>
          </w:p>
        </w:tc>
        <w:tc>
          <w:tcPr>
            <w:tcW w:w="859" w:type="pct"/>
            <w:vAlign w:val="center"/>
          </w:tcPr>
          <w:p w14:paraId="01768AC1" w14:textId="78F1DD3C" w:rsidR="00E91F28" w:rsidRPr="00C776B6" w:rsidRDefault="00E91F28" w:rsidP="00774998">
            <w:pPr>
              <w:ind w:left="2"/>
              <w:rPr>
                <w:rFonts w:ascii="Times New Roman" w:hAnsi="Times New Roman" w:cs="Times New Roman"/>
                <w:color w:val="000000" w:themeColor="text1"/>
                <w:szCs w:val="24"/>
              </w:rPr>
            </w:pPr>
            <w:r w:rsidRPr="00C776B6">
              <w:rPr>
                <w:rFonts w:ascii="Times New Roman" w:hAnsi="Times New Roman" w:cs="Times New Roman"/>
                <w:color w:val="000000" w:themeColor="text1"/>
                <w:szCs w:val="24"/>
              </w:rPr>
              <w:t xml:space="preserve">Ismeri a </w:t>
            </w:r>
            <w:proofErr w:type="spellStart"/>
            <w:r w:rsidRPr="00C776B6">
              <w:rPr>
                <w:rFonts w:ascii="Times New Roman" w:hAnsi="Times New Roman" w:cs="Times New Roman"/>
                <w:color w:val="000000" w:themeColor="text1"/>
                <w:szCs w:val="24"/>
              </w:rPr>
              <w:t>kommunikáci</w:t>
            </w:r>
            <w:r w:rsidR="00774998">
              <w:rPr>
                <w:rFonts w:ascii="Times New Roman" w:hAnsi="Times New Roman" w:cs="Times New Roman"/>
                <w:color w:val="000000" w:themeColor="text1"/>
                <w:szCs w:val="24"/>
              </w:rPr>
              <w:t>-</w:t>
            </w:r>
            <w:r w:rsidRPr="00C776B6">
              <w:rPr>
                <w:rFonts w:ascii="Times New Roman" w:hAnsi="Times New Roman" w:cs="Times New Roman"/>
                <w:color w:val="000000" w:themeColor="text1"/>
                <w:szCs w:val="24"/>
              </w:rPr>
              <w:t>ós</w:t>
            </w:r>
            <w:proofErr w:type="spellEnd"/>
            <w:r w:rsidRPr="00C776B6">
              <w:rPr>
                <w:rFonts w:ascii="Times New Roman" w:hAnsi="Times New Roman" w:cs="Times New Roman"/>
                <w:color w:val="000000" w:themeColor="text1"/>
                <w:szCs w:val="24"/>
              </w:rPr>
              <w:t xml:space="preserve"> alapelveket, a legfontosabb alapfogalma</w:t>
            </w:r>
            <w:r w:rsidR="00774998">
              <w:rPr>
                <w:rFonts w:ascii="Times New Roman" w:hAnsi="Times New Roman" w:cs="Times New Roman"/>
                <w:color w:val="000000" w:themeColor="text1"/>
                <w:szCs w:val="24"/>
              </w:rPr>
              <w:t>-</w:t>
            </w:r>
            <w:proofErr w:type="spellStart"/>
            <w:r w:rsidRPr="00C776B6">
              <w:rPr>
                <w:rFonts w:ascii="Times New Roman" w:hAnsi="Times New Roman" w:cs="Times New Roman"/>
                <w:color w:val="000000" w:themeColor="text1"/>
                <w:szCs w:val="24"/>
              </w:rPr>
              <w:t>kat</w:t>
            </w:r>
            <w:proofErr w:type="spellEnd"/>
            <w:r w:rsidRPr="00C776B6">
              <w:rPr>
                <w:rFonts w:ascii="Times New Roman" w:hAnsi="Times New Roman" w:cs="Times New Roman"/>
                <w:color w:val="000000" w:themeColor="text1"/>
                <w:szCs w:val="24"/>
              </w:rPr>
              <w:t xml:space="preserve">, a kommunikáció működését, folyamatát, szereplőit, tényezőit, helyzettípusait, a </w:t>
            </w:r>
            <w:proofErr w:type="spellStart"/>
            <w:r w:rsidRPr="00C776B6">
              <w:rPr>
                <w:rFonts w:ascii="Times New Roman" w:hAnsi="Times New Roman" w:cs="Times New Roman"/>
                <w:color w:val="000000" w:themeColor="text1"/>
                <w:szCs w:val="24"/>
              </w:rPr>
              <w:t>kommunikáci</w:t>
            </w:r>
            <w:r w:rsidR="00774998">
              <w:rPr>
                <w:rFonts w:ascii="Times New Roman" w:hAnsi="Times New Roman" w:cs="Times New Roman"/>
                <w:color w:val="000000" w:themeColor="text1"/>
                <w:szCs w:val="24"/>
              </w:rPr>
              <w:t>-</w:t>
            </w:r>
            <w:r w:rsidRPr="00C776B6">
              <w:rPr>
                <w:rFonts w:ascii="Times New Roman" w:hAnsi="Times New Roman" w:cs="Times New Roman"/>
                <w:color w:val="000000" w:themeColor="text1"/>
                <w:szCs w:val="24"/>
              </w:rPr>
              <w:t>ós</w:t>
            </w:r>
            <w:proofErr w:type="spellEnd"/>
            <w:r w:rsidRPr="00C776B6">
              <w:rPr>
                <w:rFonts w:ascii="Times New Roman" w:hAnsi="Times New Roman" w:cs="Times New Roman"/>
                <w:color w:val="000000" w:themeColor="text1"/>
                <w:szCs w:val="24"/>
              </w:rPr>
              <w:t xml:space="preserve"> stílusokat.</w:t>
            </w:r>
          </w:p>
        </w:tc>
        <w:tc>
          <w:tcPr>
            <w:tcW w:w="1094" w:type="pct"/>
            <w:vAlign w:val="center"/>
          </w:tcPr>
          <w:p w14:paraId="3BB5CD94" w14:textId="77777777" w:rsidR="00E91F28" w:rsidRPr="00C776B6" w:rsidRDefault="00E91F28" w:rsidP="00774998">
            <w:pPr>
              <w:rPr>
                <w:rFonts w:ascii="Times New Roman" w:hAnsi="Times New Roman" w:cs="Times New Roman"/>
                <w:color w:val="000000"/>
                <w:szCs w:val="24"/>
              </w:rPr>
            </w:pPr>
            <w:r w:rsidRPr="00C776B6">
              <w:rPr>
                <w:rFonts w:ascii="Times New Roman" w:hAnsi="Times New Roman" w:cs="Times New Roman"/>
                <w:color w:val="000000" w:themeColor="text1"/>
                <w:szCs w:val="24"/>
              </w:rPr>
              <w:t>Nyitott arra, hogy kommunikációs képességeit folyamatosan fejlessze.</w:t>
            </w:r>
          </w:p>
        </w:tc>
        <w:tc>
          <w:tcPr>
            <w:tcW w:w="1094" w:type="pct"/>
            <w:vAlign w:val="center"/>
          </w:tcPr>
          <w:p w14:paraId="489C7AD6" w14:textId="591EC813" w:rsidR="00E91F28" w:rsidRPr="00C776B6" w:rsidRDefault="00E91F28" w:rsidP="00774998">
            <w:pPr>
              <w:tabs>
                <w:tab w:val="left" w:leader="underscore" w:pos="9072"/>
              </w:tabs>
              <w:rPr>
                <w:rFonts w:ascii="Times New Roman" w:hAnsi="Times New Roman" w:cs="Times New Roman"/>
                <w:color w:val="000000" w:themeColor="text1"/>
                <w:szCs w:val="24"/>
              </w:rPr>
            </w:pPr>
            <w:r w:rsidRPr="00C776B6">
              <w:rPr>
                <w:rFonts w:ascii="Times New Roman" w:hAnsi="Times New Roman" w:cs="Times New Roman"/>
                <w:color w:val="000000" w:themeColor="text1"/>
                <w:szCs w:val="24"/>
              </w:rPr>
              <w:t xml:space="preserve">A gyermekek, tanulók életkori és mentális állapotát figyelembe véve kommunikál, meggyőződik a kommunikáció sikerességéről. </w:t>
            </w:r>
            <w:proofErr w:type="spellStart"/>
            <w:r w:rsidRPr="00C776B6">
              <w:rPr>
                <w:rFonts w:ascii="Times New Roman" w:hAnsi="Times New Roman" w:cs="Times New Roman"/>
                <w:color w:val="000000" w:themeColor="text1"/>
                <w:szCs w:val="24"/>
              </w:rPr>
              <w:t>Kommunikációjá</w:t>
            </w:r>
            <w:r w:rsidR="00774998">
              <w:rPr>
                <w:rFonts w:ascii="Times New Roman" w:hAnsi="Times New Roman" w:cs="Times New Roman"/>
                <w:color w:val="000000" w:themeColor="text1"/>
                <w:szCs w:val="24"/>
              </w:rPr>
              <w:t>-</w:t>
            </w:r>
            <w:r w:rsidRPr="00C776B6">
              <w:rPr>
                <w:rFonts w:ascii="Times New Roman" w:hAnsi="Times New Roman" w:cs="Times New Roman"/>
                <w:color w:val="000000" w:themeColor="text1"/>
                <w:szCs w:val="24"/>
              </w:rPr>
              <w:t>val</w:t>
            </w:r>
            <w:proofErr w:type="spellEnd"/>
            <w:r w:rsidRPr="00C776B6">
              <w:rPr>
                <w:rFonts w:ascii="Times New Roman" w:hAnsi="Times New Roman" w:cs="Times New Roman"/>
                <w:color w:val="000000" w:themeColor="text1"/>
                <w:szCs w:val="24"/>
              </w:rPr>
              <w:t xml:space="preserve"> nevel, pozitív példát nyújt.</w:t>
            </w:r>
          </w:p>
        </w:tc>
        <w:tc>
          <w:tcPr>
            <w:tcW w:w="938" w:type="pct"/>
            <w:vMerge/>
            <w:vAlign w:val="center"/>
          </w:tcPr>
          <w:p w14:paraId="36214167" w14:textId="77777777" w:rsidR="00E91F28" w:rsidRPr="007F0EE4" w:rsidRDefault="00E91F28" w:rsidP="00774998">
            <w:pPr>
              <w:tabs>
                <w:tab w:val="left" w:leader="underscore" w:pos="9072"/>
              </w:tabs>
              <w:rPr>
                <w:rFonts w:ascii="Times New Roman" w:hAnsi="Times New Roman" w:cs="Times New Roman"/>
                <w:sz w:val="24"/>
                <w:szCs w:val="24"/>
              </w:rPr>
            </w:pPr>
          </w:p>
        </w:tc>
      </w:tr>
      <w:tr w:rsidR="00E91F28" w:rsidRPr="007F0EE4" w14:paraId="284D8895" w14:textId="77777777" w:rsidTr="00325A9E">
        <w:tc>
          <w:tcPr>
            <w:tcW w:w="1015" w:type="pct"/>
            <w:vAlign w:val="center"/>
          </w:tcPr>
          <w:p w14:paraId="33970049" w14:textId="77777777" w:rsidR="00E91F28" w:rsidRPr="00C776B6" w:rsidRDefault="00E91F28" w:rsidP="00774998">
            <w:pPr>
              <w:ind w:right="22"/>
              <w:rPr>
                <w:rFonts w:ascii="Times New Roman" w:hAnsi="Times New Roman" w:cs="Times New Roman"/>
                <w:szCs w:val="24"/>
              </w:rPr>
            </w:pPr>
            <w:r w:rsidRPr="00C776B6">
              <w:rPr>
                <w:rFonts w:ascii="Times New Roman" w:hAnsi="Times New Roman" w:cs="Times New Roman"/>
                <w:szCs w:val="24"/>
              </w:rPr>
              <w:t xml:space="preserve">Képes az online térben a beszédhelyzetnek megfelelően kommunikálni, ismeri és alkalmazza a netikett szabályait. </w:t>
            </w:r>
          </w:p>
        </w:tc>
        <w:tc>
          <w:tcPr>
            <w:tcW w:w="859" w:type="pct"/>
            <w:vAlign w:val="center"/>
          </w:tcPr>
          <w:p w14:paraId="42F2D1DA" w14:textId="77777777" w:rsidR="00E91F28" w:rsidRPr="00C776B6" w:rsidRDefault="00E91F28" w:rsidP="00774998">
            <w:pPr>
              <w:ind w:left="2"/>
              <w:rPr>
                <w:rFonts w:ascii="Times New Roman" w:hAnsi="Times New Roman" w:cs="Times New Roman"/>
                <w:szCs w:val="24"/>
              </w:rPr>
            </w:pPr>
            <w:r w:rsidRPr="00C776B6">
              <w:rPr>
                <w:rFonts w:ascii="Times New Roman" w:hAnsi="Times New Roman" w:cs="Times New Roman"/>
                <w:szCs w:val="24"/>
              </w:rPr>
              <w:t>Ismeri az online felületeket, azok használatát. Tisztában van a netikett szabályaival.</w:t>
            </w:r>
          </w:p>
        </w:tc>
        <w:tc>
          <w:tcPr>
            <w:tcW w:w="1094" w:type="pct"/>
            <w:vAlign w:val="center"/>
          </w:tcPr>
          <w:p w14:paraId="78697028" w14:textId="77777777" w:rsidR="00E91F28" w:rsidRPr="00C776B6" w:rsidRDefault="00E91F28" w:rsidP="00774998">
            <w:pPr>
              <w:rPr>
                <w:rFonts w:ascii="Times New Roman" w:hAnsi="Times New Roman" w:cs="Times New Roman"/>
                <w:szCs w:val="24"/>
              </w:rPr>
            </w:pPr>
            <w:r w:rsidRPr="00C776B6">
              <w:rPr>
                <w:rFonts w:ascii="Times New Roman" w:hAnsi="Times New Roman" w:cs="Times New Roman"/>
                <w:szCs w:val="24"/>
              </w:rPr>
              <w:t>Felelős a nyilvános kommunikációjáért, megosztásaiért (képek, kommentek, bejegyzések stb.).</w:t>
            </w:r>
          </w:p>
        </w:tc>
        <w:tc>
          <w:tcPr>
            <w:tcW w:w="1094" w:type="pct"/>
            <w:vAlign w:val="center"/>
          </w:tcPr>
          <w:p w14:paraId="0000B82E" w14:textId="7A3CB450" w:rsidR="00E91F28" w:rsidRPr="00C776B6" w:rsidRDefault="00E91F28"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A netikett szabályait figyelembe véve kommunikál, kellő felelősségtudattal van jelen az online térben, és másokat is erre a magatartásra ösztönöz.</w:t>
            </w:r>
          </w:p>
        </w:tc>
        <w:tc>
          <w:tcPr>
            <w:tcW w:w="938" w:type="pct"/>
            <w:vMerge/>
            <w:vAlign w:val="center"/>
          </w:tcPr>
          <w:p w14:paraId="36A663C0" w14:textId="77777777" w:rsidR="00E91F28" w:rsidRPr="007F0EE4" w:rsidRDefault="00E91F28" w:rsidP="00774998">
            <w:pPr>
              <w:tabs>
                <w:tab w:val="left" w:leader="underscore" w:pos="9072"/>
              </w:tabs>
              <w:rPr>
                <w:rFonts w:ascii="Times New Roman" w:hAnsi="Times New Roman" w:cs="Times New Roman"/>
                <w:sz w:val="24"/>
                <w:szCs w:val="24"/>
              </w:rPr>
            </w:pPr>
          </w:p>
        </w:tc>
      </w:tr>
    </w:tbl>
    <w:p w14:paraId="0B3329B2"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D170A2" w:rsidRPr="00917DB3" w14:paraId="08182FC3" w14:textId="77777777" w:rsidTr="003B79C8">
        <w:tc>
          <w:tcPr>
            <w:tcW w:w="1096" w:type="dxa"/>
            <w:vMerge w:val="restart"/>
            <w:vAlign w:val="center"/>
          </w:tcPr>
          <w:p w14:paraId="44D33D1F" w14:textId="77777777" w:rsidR="00D170A2" w:rsidRPr="00917DB3" w:rsidRDefault="00D170A2" w:rsidP="00325A9E">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76DCB596" w14:textId="77777777" w:rsidR="00D170A2" w:rsidRPr="00917DB3" w:rsidRDefault="00D170A2" w:rsidP="00325A9E">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0C2F27D8" w14:textId="77777777" w:rsidR="00D170A2" w:rsidRPr="00917DB3" w:rsidRDefault="00D170A2" w:rsidP="00325A9E">
            <w:pPr>
              <w:pStyle w:val="szovegfolytatas"/>
              <w:spacing w:before="0" w:beforeAutospacing="0" w:after="0" w:afterAutospacing="0"/>
              <w:jc w:val="center"/>
              <w:rPr>
                <w:b/>
                <w:bCs/>
              </w:rPr>
            </w:pPr>
            <w:r w:rsidRPr="00917DB3">
              <w:rPr>
                <w:b/>
                <w:bCs/>
              </w:rPr>
              <w:t>A tanulói tevékenység szervezeti keretei</w:t>
            </w:r>
          </w:p>
        </w:tc>
      </w:tr>
      <w:tr w:rsidR="00D170A2" w:rsidRPr="00917DB3" w14:paraId="1EF4F8CB" w14:textId="77777777" w:rsidTr="003B79C8">
        <w:tc>
          <w:tcPr>
            <w:tcW w:w="1096" w:type="dxa"/>
            <w:vMerge/>
            <w:vAlign w:val="center"/>
          </w:tcPr>
          <w:p w14:paraId="22ECF859" w14:textId="77777777" w:rsidR="00D170A2" w:rsidRPr="00917DB3" w:rsidRDefault="00D170A2" w:rsidP="00140793">
            <w:pPr>
              <w:pStyle w:val="szovegfolytatas"/>
              <w:numPr>
                <w:ilvl w:val="0"/>
                <w:numId w:val="26"/>
              </w:numPr>
              <w:spacing w:before="0" w:beforeAutospacing="0" w:after="0" w:afterAutospacing="0"/>
              <w:jc w:val="center"/>
              <w:rPr>
                <w:b/>
                <w:bCs/>
              </w:rPr>
            </w:pPr>
          </w:p>
        </w:tc>
        <w:tc>
          <w:tcPr>
            <w:tcW w:w="2423" w:type="dxa"/>
            <w:vMerge/>
            <w:vAlign w:val="center"/>
          </w:tcPr>
          <w:p w14:paraId="7800441F" w14:textId="77777777" w:rsidR="00D170A2" w:rsidRPr="00917DB3" w:rsidRDefault="00D170A2" w:rsidP="00325A9E">
            <w:pPr>
              <w:pStyle w:val="szovegfolytatas"/>
              <w:spacing w:before="0" w:beforeAutospacing="0" w:after="0" w:afterAutospacing="0"/>
              <w:jc w:val="center"/>
              <w:rPr>
                <w:b/>
                <w:bCs/>
              </w:rPr>
            </w:pPr>
          </w:p>
        </w:tc>
        <w:tc>
          <w:tcPr>
            <w:tcW w:w="1276" w:type="dxa"/>
            <w:vAlign w:val="center"/>
          </w:tcPr>
          <w:p w14:paraId="3D4258A4" w14:textId="77777777" w:rsidR="00D170A2" w:rsidRPr="00917DB3" w:rsidRDefault="00D170A2" w:rsidP="00325A9E">
            <w:pPr>
              <w:pStyle w:val="szovegfolytatas"/>
              <w:spacing w:before="0" w:beforeAutospacing="0" w:after="0" w:afterAutospacing="0"/>
              <w:jc w:val="center"/>
              <w:rPr>
                <w:b/>
                <w:bCs/>
              </w:rPr>
            </w:pPr>
            <w:r w:rsidRPr="00917DB3">
              <w:rPr>
                <w:b/>
                <w:bCs/>
              </w:rPr>
              <w:t>egyéni</w:t>
            </w:r>
          </w:p>
        </w:tc>
        <w:tc>
          <w:tcPr>
            <w:tcW w:w="1444" w:type="dxa"/>
            <w:vAlign w:val="center"/>
          </w:tcPr>
          <w:p w14:paraId="354F5D53" w14:textId="77777777" w:rsidR="00D170A2" w:rsidRPr="00917DB3" w:rsidRDefault="00D170A2" w:rsidP="00325A9E">
            <w:pPr>
              <w:pStyle w:val="szovegfolytatas"/>
              <w:spacing w:before="0" w:beforeAutospacing="0" w:after="0" w:afterAutospacing="0"/>
              <w:jc w:val="center"/>
              <w:rPr>
                <w:b/>
                <w:bCs/>
              </w:rPr>
            </w:pPr>
            <w:r w:rsidRPr="00917DB3">
              <w:rPr>
                <w:b/>
                <w:bCs/>
              </w:rPr>
              <w:t>páros</w:t>
            </w:r>
          </w:p>
        </w:tc>
        <w:tc>
          <w:tcPr>
            <w:tcW w:w="1472" w:type="dxa"/>
            <w:vAlign w:val="center"/>
          </w:tcPr>
          <w:p w14:paraId="40BC1983" w14:textId="77777777" w:rsidR="00D170A2" w:rsidRPr="00917DB3" w:rsidRDefault="00D170A2" w:rsidP="00325A9E">
            <w:pPr>
              <w:pStyle w:val="szovegfolytatas"/>
              <w:spacing w:before="0" w:beforeAutospacing="0" w:after="0" w:afterAutospacing="0"/>
              <w:jc w:val="center"/>
              <w:rPr>
                <w:b/>
                <w:bCs/>
              </w:rPr>
            </w:pPr>
            <w:r w:rsidRPr="00917DB3">
              <w:rPr>
                <w:b/>
                <w:bCs/>
              </w:rPr>
              <w:t>csoport</w:t>
            </w:r>
          </w:p>
        </w:tc>
        <w:tc>
          <w:tcPr>
            <w:tcW w:w="1581" w:type="dxa"/>
            <w:vAlign w:val="center"/>
          </w:tcPr>
          <w:p w14:paraId="0B2B80B3" w14:textId="77777777" w:rsidR="00D170A2" w:rsidRPr="00917DB3" w:rsidRDefault="00D170A2" w:rsidP="00325A9E">
            <w:pPr>
              <w:pStyle w:val="szovegfolytatas"/>
              <w:spacing w:before="0" w:beforeAutospacing="0" w:after="0" w:afterAutospacing="0"/>
              <w:jc w:val="center"/>
              <w:rPr>
                <w:b/>
                <w:bCs/>
              </w:rPr>
            </w:pPr>
            <w:r w:rsidRPr="00917DB3">
              <w:rPr>
                <w:b/>
                <w:bCs/>
              </w:rPr>
              <w:t>osztály</w:t>
            </w:r>
          </w:p>
        </w:tc>
      </w:tr>
      <w:tr w:rsidR="00D170A2" w:rsidRPr="00917DB3" w14:paraId="4256E80F" w14:textId="77777777" w:rsidTr="003B79C8">
        <w:tc>
          <w:tcPr>
            <w:tcW w:w="1096" w:type="dxa"/>
          </w:tcPr>
          <w:p w14:paraId="36F94C34" w14:textId="77777777" w:rsidR="00D170A2" w:rsidRPr="00917DB3" w:rsidRDefault="00D170A2" w:rsidP="00140793">
            <w:pPr>
              <w:pStyle w:val="szovegfolytatas"/>
              <w:numPr>
                <w:ilvl w:val="0"/>
                <w:numId w:val="25"/>
              </w:numPr>
              <w:spacing w:before="0" w:beforeAutospacing="0" w:after="0" w:afterAutospacing="0"/>
              <w:jc w:val="both"/>
              <w:rPr>
                <w:b/>
                <w:bCs/>
              </w:rPr>
            </w:pPr>
          </w:p>
        </w:tc>
        <w:tc>
          <w:tcPr>
            <w:tcW w:w="2423" w:type="dxa"/>
          </w:tcPr>
          <w:p w14:paraId="14ED332C" w14:textId="77777777" w:rsidR="00D170A2" w:rsidRPr="00917DB3" w:rsidRDefault="00D170A2" w:rsidP="00325A9E">
            <w:pPr>
              <w:pStyle w:val="szovegfolytatas"/>
              <w:spacing w:before="0" w:beforeAutospacing="0" w:after="0" w:afterAutospacing="0"/>
              <w:jc w:val="both"/>
              <w:rPr>
                <w:bCs/>
              </w:rPr>
            </w:pPr>
            <w:r w:rsidRPr="00917DB3">
              <w:rPr>
                <w:bCs/>
              </w:rPr>
              <w:t>magyarázat</w:t>
            </w:r>
          </w:p>
        </w:tc>
        <w:tc>
          <w:tcPr>
            <w:tcW w:w="1276" w:type="dxa"/>
          </w:tcPr>
          <w:p w14:paraId="6AD0CF03" w14:textId="77777777" w:rsidR="00D170A2" w:rsidRPr="00917DB3" w:rsidRDefault="00D170A2" w:rsidP="00325A9E">
            <w:pPr>
              <w:pStyle w:val="szovegfolytatas"/>
              <w:spacing w:before="0" w:beforeAutospacing="0" w:after="0" w:afterAutospacing="0"/>
              <w:jc w:val="center"/>
              <w:rPr>
                <w:bCs/>
              </w:rPr>
            </w:pPr>
            <w:r w:rsidRPr="00917DB3">
              <w:rPr>
                <w:bCs/>
              </w:rPr>
              <w:t>X</w:t>
            </w:r>
          </w:p>
        </w:tc>
        <w:tc>
          <w:tcPr>
            <w:tcW w:w="1444" w:type="dxa"/>
          </w:tcPr>
          <w:p w14:paraId="67A2907C" w14:textId="77777777" w:rsidR="00D170A2" w:rsidRPr="00917DB3" w:rsidRDefault="00D170A2" w:rsidP="00325A9E">
            <w:pPr>
              <w:pStyle w:val="szovegfolytatas"/>
              <w:spacing w:before="0" w:beforeAutospacing="0" w:after="0" w:afterAutospacing="0"/>
              <w:jc w:val="center"/>
              <w:rPr>
                <w:bCs/>
              </w:rPr>
            </w:pPr>
          </w:p>
        </w:tc>
        <w:tc>
          <w:tcPr>
            <w:tcW w:w="1472" w:type="dxa"/>
          </w:tcPr>
          <w:p w14:paraId="628DE28D" w14:textId="77777777" w:rsidR="00D170A2" w:rsidRPr="00917DB3" w:rsidRDefault="00D170A2" w:rsidP="00325A9E">
            <w:pPr>
              <w:pStyle w:val="szovegfolytatas"/>
              <w:spacing w:before="0" w:beforeAutospacing="0" w:after="0" w:afterAutospacing="0"/>
              <w:jc w:val="center"/>
              <w:rPr>
                <w:bCs/>
              </w:rPr>
            </w:pPr>
          </w:p>
        </w:tc>
        <w:tc>
          <w:tcPr>
            <w:tcW w:w="1581" w:type="dxa"/>
          </w:tcPr>
          <w:p w14:paraId="78391E93" w14:textId="77777777" w:rsidR="00D170A2" w:rsidRPr="00917DB3" w:rsidRDefault="00D170A2" w:rsidP="00325A9E">
            <w:pPr>
              <w:pStyle w:val="szovegfolytatas"/>
              <w:spacing w:before="0" w:beforeAutospacing="0" w:after="0" w:afterAutospacing="0"/>
              <w:jc w:val="center"/>
              <w:rPr>
                <w:bCs/>
              </w:rPr>
            </w:pPr>
          </w:p>
        </w:tc>
      </w:tr>
      <w:tr w:rsidR="00D170A2" w:rsidRPr="00917DB3" w14:paraId="077143F8" w14:textId="77777777" w:rsidTr="003B79C8">
        <w:tc>
          <w:tcPr>
            <w:tcW w:w="1096" w:type="dxa"/>
          </w:tcPr>
          <w:p w14:paraId="1B116EA1" w14:textId="77777777" w:rsidR="00D170A2" w:rsidRPr="00917DB3" w:rsidRDefault="00D170A2" w:rsidP="00140793">
            <w:pPr>
              <w:pStyle w:val="szovegfolytatas"/>
              <w:numPr>
                <w:ilvl w:val="0"/>
                <w:numId w:val="25"/>
              </w:numPr>
              <w:spacing w:before="0" w:beforeAutospacing="0" w:after="0" w:afterAutospacing="0"/>
              <w:jc w:val="both"/>
              <w:rPr>
                <w:b/>
                <w:bCs/>
              </w:rPr>
            </w:pPr>
          </w:p>
        </w:tc>
        <w:tc>
          <w:tcPr>
            <w:tcW w:w="2423" w:type="dxa"/>
          </w:tcPr>
          <w:p w14:paraId="06CDCE8A" w14:textId="77777777" w:rsidR="00D170A2" w:rsidRPr="00917DB3" w:rsidRDefault="00D170A2" w:rsidP="00325A9E">
            <w:pPr>
              <w:pStyle w:val="szovegfolytatas"/>
              <w:spacing w:before="0" w:beforeAutospacing="0" w:after="0" w:afterAutospacing="0"/>
              <w:jc w:val="both"/>
              <w:rPr>
                <w:bCs/>
              </w:rPr>
            </w:pPr>
            <w:r w:rsidRPr="00917DB3">
              <w:rPr>
                <w:bCs/>
              </w:rPr>
              <w:t>megbeszélés</w:t>
            </w:r>
          </w:p>
        </w:tc>
        <w:tc>
          <w:tcPr>
            <w:tcW w:w="1276" w:type="dxa"/>
          </w:tcPr>
          <w:p w14:paraId="20793284" w14:textId="77777777" w:rsidR="00D170A2" w:rsidRPr="00917DB3" w:rsidRDefault="00D170A2" w:rsidP="00325A9E">
            <w:pPr>
              <w:pStyle w:val="szovegfolytatas"/>
              <w:spacing w:before="0" w:beforeAutospacing="0" w:after="0" w:afterAutospacing="0"/>
              <w:jc w:val="center"/>
              <w:rPr>
                <w:bCs/>
              </w:rPr>
            </w:pPr>
          </w:p>
        </w:tc>
        <w:tc>
          <w:tcPr>
            <w:tcW w:w="1444" w:type="dxa"/>
          </w:tcPr>
          <w:p w14:paraId="6493B623" w14:textId="77777777" w:rsidR="00D170A2" w:rsidRPr="00917DB3" w:rsidRDefault="00D170A2" w:rsidP="00325A9E">
            <w:pPr>
              <w:pStyle w:val="szovegfolytatas"/>
              <w:spacing w:before="0" w:beforeAutospacing="0" w:after="0" w:afterAutospacing="0"/>
              <w:jc w:val="center"/>
              <w:rPr>
                <w:bCs/>
              </w:rPr>
            </w:pPr>
            <w:r w:rsidRPr="00917DB3">
              <w:rPr>
                <w:bCs/>
              </w:rPr>
              <w:t>X</w:t>
            </w:r>
          </w:p>
        </w:tc>
        <w:tc>
          <w:tcPr>
            <w:tcW w:w="1472" w:type="dxa"/>
          </w:tcPr>
          <w:p w14:paraId="11BF41CC" w14:textId="77777777" w:rsidR="00D170A2" w:rsidRPr="00917DB3" w:rsidRDefault="00D170A2" w:rsidP="00325A9E">
            <w:pPr>
              <w:pStyle w:val="szovegfolytatas"/>
              <w:spacing w:before="0" w:beforeAutospacing="0" w:after="0" w:afterAutospacing="0"/>
              <w:jc w:val="center"/>
              <w:rPr>
                <w:bCs/>
              </w:rPr>
            </w:pPr>
            <w:r w:rsidRPr="00917DB3">
              <w:rPr>
                <w:bCs/>
              </w:rPr>
              <w:t>X</w:t>
            </w:r>
          </w:p>
        </w:tc>
        <w:tc>
          <w:tcPr>
            <w:tcW w:w="1581" w:type="dxa"/>
          </w:tcPr>
          <w:p w14:paraId="714BE3DB" w14:textId="77777777" w:rsidR="00D170A2" w:rsidRPr="00917DB3" w:rsidRDefault="00D170A2" w:rsidP="00325A9E">
            <w:pPr>
              <w:pStyle w:val="szovegfolytatas"/>
              <w:spacing w:before="0" w:beforeAutospacing="0" w:after="0" w:afterAutospacing="0"/>
              <w:jc w:val="center"/>
              <w:rPr>
                <w:bCs/>
              </w:rPr>
            </w:pPr>
          </w:p>
        </w:tc>
      </w:tr>
      <w:tr w:rsidR="00D170A2" w:rsidRPr="00917DB3" w14:paraId="3F58D77A" w14:textId="77777777" w:rsidTr="003B79C8">
        <w:tc>
          <w:tcPr>
            <w:tcW w:w="1096" w:type="dxa"/>
          </w:tcPr>
          <w:p w14:paraId="1F493ADE" w14:textId="77777777" w:rsidR="00D170A2" w:rsidRPr="00917DB3" w:rsidRDefault="00D170A2" w:rsidP="00140793">
            <w:pPr>
              <w:pStyle w:val="szovegfolytatas"/>
              <w:numPr>
                <w:ilvl w:val="0"/>
                <w:numId w:val="25"/>
              </w:numPr>
              <w:spacing w:before="0" w:beforeAutospacing="0" w:after="0" w:afterAutospacing="0"/>
              <w:jc w:val="both"/>
              <w:rPr>
                <w:b/>
                <w:bCs/>
              </w:rPr>
            </w:pPr>
          </w:p>
        </w:tc>
        <w:tc>
          <w:tcPr>
            <w:tcW w:w="2423" w:type="dxa"/>
          </w:tcPr>
          <w:p w14:paraId="57640BD9" w14:textId="77777777" w:rsidR="00D170A2" w:rsidRPr="00917DB3" w:rsidRDefault="00D170A2" w:rsidP="00325A9E">
            <w:pPr>
              <w:pStyle w:val="szovegfolytatas"/>
              <w:spacing w:before="0" w:beforeAutospacing="0" w:after="0" w:afterAutospacing="0"/>
              <w:jc w:val="both"/>
              <w:rPr>
                <w:bCs/>
              </w:rPr>
            </w:pPr>
            <w:r w:rsidRPr="00917DB3">
              <w:rPr>
                <w:bCs/>
              </w:rPr>
              <w:t>vita</w:t>
            </w:r>
          </w:p>
        </w:tc>
        <w:tc>
          <w:tcPr>
            <w:tcW w:w="1276" w:type="dxa"/>
          </w:tcPr>
          <w:p w14:paraId="34275C53" w14:textId="77777777" w:rsidR="00D170A2" w:rsidRPr="00917DB3" w:rsidRDefault="00D170A2" w:rsidP="00325A9E">
            <w:pPr>
              <w:pStyle w:val="szovegfolytatas"/>
              <w:spacing w:before="0" w:beforeAutospacing="0" w:after="0" w:afterAutospacing="0"/>
              <w:jc w:val="center"/>
              <w:rPr>
                <w:bCs/>
              </w:rPr>
            </w:pPr>
          </w:p>
        </w:tc>
        <w:tc>
          <w:tcPr>
            <w:tcW w:w="1444" w:type="dxa"/>
          </w:tcPr>
          <w:p w14:paraId="650DA37B" w14:textId="77777777" w:rsidR="00D170A2" w:rsidRPr="00917DB3" w:rsidRDefault="00D170A2" w:rsidP="00325A9E">
            <w:pPr>
              <w:pStyle w:val="szovegfolytatas"/>
              <w:spacing w:before="0" w:beforeAutospacing="0" w:after="0" w:afterAutospacing="0"/>
              <w:jc w:val="center"/>
              <w:rPr>
                <w:bCs/>
              </w:rPr>
            </w:pPr>
            <w:r w:rsidRPr="00917DB3">
              <w:rPr>
                <w:bCs/>
              </w:rPr>
              <w:t>X</w:t>
            </w:r>
          </w:p>
        </w:tc>
        <w:tc>
          <w:tcPr>
            <w:tcW w:w="1472" w:type="dxa"/>
          </w:tcPr>
          <w:p w14:paraId="5745A2E3" w14:textId="77777777" w:rsidR="00D170A2" w:rsidRPr="00917DB3" w:rsidRDefault="00D170A2" w:rsidP="00325A9E">
            <w:pPr>
              <w:pStyle w:val="szovegfolytatas"/>
              <w:spacing w:before="0" w:beforeAutospacing="0" w:after="0" w:afterAutospacing="0"/>
              <w:jc w:val="center"/>
              <w:rPr>
                <w:bCs/>
              </w:rPr>
            </w:pPr>
            <w:r w:rsidRPr="00917DB3">
              <w:rPr>
                <w:bCs/>
              </w:rPr>
              <w:t>X</w:t>
            </w:r>
          </w:p>
        </w:tc>
        <w:tc>
          <w:tcPr>
            <w:tcW w:w="1581" w:type="dxa"/>
          </w:tcPr>
          <w:p w14:paraId="2586CC50" w14:textId="77777777" w:rsidR="00D170A2" w:rsidRPr="00917DB3" w:rsidRDefault="00D170A2" w:rsidP="00325A9E">
            <w:pPr>
              <w:pStyle w:val="szovegfolytatas"/>
              <w:spacing w:before="0" w:beforeAutospacing="0" w:after="0" w:afterAutospacing="0"/>
              <w:jc w:val="center"/>
              <w:rPr>
                <w:bCs/>
              </w:rPr>
            </w:pPr>
          </w:p>
        </w:tc>
      </w:tr>
      <w:tr w:rsidR="003B79C8" w:rsidRPr="00917DB3" w14:paraId="21482980" w14:textId="77777777" w:rsidTr="003B79C8">
        <w:tc>
          <w:tcPr>
            <w:tcW w:w="1096" w:type="dxa"/>
          </w:tcPr>
          <w:p w14:paraId="4E4F48EC" w14:textId="77777777" w:rsidR="003B79C8" w:rsidRPr="00917DB3" w:rsidRDefault="003B79C8" w:rsidP="00140793">
            <w:pPr>
              <w:pStyle w:val="szovegfolytatas"/>
              <w:numPr>
                <w:ilvl w:val="0"/>
                <w:numId w:val="25"/>
              </w:numPr>
              <w:spacing w:before="0" w:beforeAutospacing="0" w:after="0" w:afterAutospacing="0"/>
              <w:jc w:val="both"/>
              <w:rPr>
                <w:b/>
                <w:bCs/>
              </w:rPr>
            </w:pPr>
          </w:p>
        </w:tc>
        <w:tc>
          <w:tcPr>
            <w:tcW w:w="2423" w:type="dxa"/>
          </w:tcPr>
          <w:p w14:paraId="52AD6B43" w14:textId="77777777" w:rsidR="003B79C8" w:rsidRPr="00917DB3" w:rsidRDefault="003B79C8" w:rsidP="00325A9E">
            <w:pPr>
              <w:pStyle w:val="szovegfolytatas"/>
              <w:spacing w:before="0" w:beforeAutospacing="0" w:after="0" w:afterAutospacing="0"/>
              <w:jc w:val="both"/>
              <w:rPr>
                <w:bCs/>
              </w:rPr>
            </w:pPr>
            <w:r w:rsidRPr="00917DB3">
              <w:rPr>
                <w:bCs/>
              </w:rPr>
              <w:t>szerepjáték</w:t>
            </w:r>
          </w:p>
        </w:tc>
        <w:tc>
          <w:tcPr>
            <w:tcW w:w="1276" w:type="dxa"/>
          </w:tcPr>
          <w:p w14:paraId="61F8C7E6" w14:textId="77777777" w:rsidR="003B79C8" w:rsidRPr="00917DB3" w:rsidRDefault="003B79C8" w:rsidP="00325A9E">
            <w:pPr>
              <w:pStyle w:val="szovegfolytatas"/>
              <w:spacing w:before="0" w:beforeAutospacing="0" w:after="0" w:afterAutospacing="0"/>
              <w:jc w:val="center"/>
              <w:rPr>
                <w:bCs/>
              </w:rPr>
            </w:pPr>
          </w:p>
        </w:tc>
        <w:tc>
          <w:tcPr>
            <w:tcW w:w="1444" w:type="dxa"/>
          </w:tcPr>
          <w:p w14:paraId="2019A53D" w14:textId="2DF3E825" w:rsidR="003B79C8" w:rsidRPr="00917DB3" w:rsidRDefault="003B79C8" w:rsidP="00325A9E">
            <w:pPr>
              <w:pStyle w:val="szovegfolytatas"/>
              <w:spacing w:before="0" w:beforeAutospacing="0" w:after="0" w:afterAutospacing="0"/>
              <w:jc w:val="center"/>
              <w:rPr>
                <w:bCs/>
              </w:rPr>
            </w:pPr>
            <w:r w:rsidRPr="00917DB3">
              <w:rPr>
                <w:bCs/>
              </w:rPr>
              <w:t>X</w:t>
            </w:r>
          </w:p>
        </w:tc>
        <w:tc>
          <w:tcPr>
            <w:tcW w:w="1472" w:type="dxa"/>
          </w:tcPr>
          <w:p w14:paraId="12E4D11B" w14:textId="011D9528" w:rsidR="003B79C8" w:rsidRPr="00917DB3" w:rsidRDefault="003B79C8" w:rsidP="00325A9E">
            <w:pPr>
              <w:pStyle w:val="szovegfolytatas"/>
              <w:spacing w:before="0" w:beforeAutospacing="0" w:after="0" w:afterAutospacing="0"/>
              <w:jc w:val="center"/>
              <w:rPr>
                <w:bCs/>
              </w:rPr>
            </w:pPr>
            <w:r w:rsidRPr="00917DB3">
              <w:rPr>
                <w:bCs/>
              </w:rPr>
              <w:t>X</w:t>
            </w:r>
          </w:p>
        </w:tc>
        <w:tc>
          <w:tcPr>
            <w:tcW w:w="1581" w:type="dxa"/>
          </w:tcPr>
          <w:p w14:paraId="6F36B845" w14:textId="77777777" w:rsidR="003B79C8" w:rsidRPr="00917DB3" w:rsidRDefault="003B79C8" w:rsidP="00325A9E">
            <w:pPr>
              <w:pStyle w:val="szovegfolytatas"/>
              <w:spacing w:before="0" w:beforeAutospacing="0" w:after="0" w:afterAutospacing="0"/>
              <w:jc w:val="center"/>
              <w:rPr>
                <w:bCs/>
              </w:rPr>
            </w:pPr>
            <w:r w:rsidRPr="00917DB3">
              <w:rPr>
                <w:bCs/>
              </w:rPr>
              <w:t>X</w:t>
            </w:r>
          </w:p>
        </w:tc>
      </w:tr>
      <w:tr w:rsidR="00D170A2" w:rsidRPr="00917DB3" w14:paraId="6D64D64B" w14:textId="77777777" w:rsidTr="003B79C8">
        <w:tc>
          <w:tcPr>
            <w:tcW w:w="1096" w:type="dxa"/>
          </w:tcPr>
          <w:p w14:paraId="686CE5D8" w14:textId="77777777" w:rsidR="00D170A2" w:rsidRPr="00917DB3" w:rsidRDefault="00D170A2" w:rsidP="00140793">
            <w:pPr>
              <w:pStyle w:val="szovegfolytatas"/>
              <w:numPr>
                <w:ilvl w:val="0"/>
                <w:numId w:val="25"/>
              </w:numPr>
              <w:spacing w:before="0" w:beforeAutospacing="0" w:after="0" w:afterAutospacing="0"/>
              <w:jc w:val="both"/>
              <w:rPr>
                <w:b/>
                <w:bCs/>
              </w:rPr>
            </w:pPr>
          </w:p>
        </w:tc>
        <w:tc>
          <w:tcPr>
            <w:tcW w:w="2423" w:type="dxa"/>
          </w:tcPr>
          <w:p w14:paraId="34BA8136" w14:textId="77777777" w:rsidR="00D170A2" w:rsidRPr="00917DB3" w:rsidRDefault="00D170A2" w:rsidP="00325A9E">
            <w:pPr>
              <w:pStyle w:val="szovegfolytatas"/>
              <w:spacing w:before="0" w:beforeAutospacing="0" w:after="0" w:afterAutospacing="0"/>
              <w:jc w:val="both"/>
              <w:rPr>
                <w:bCs/>
              </w:rPr>
            </w:pPr>
            <w:r w:rsidRPr="00917DB3">
              <w:rPr>
                <w:bCs/>
              </w:rPr>
              <w:t>projektmódszer</w:t>
            </w:r>
          </w:p>
        </w:tc>
        <w:tc>
          <w:tcPr>
            <w:tcW w:w="1276" w:type="dxa"/>
          </w:tcPr>
          <w:p w14:paraId="71FBC41D" w14:textId="77777777" w:rsidR="00D170A2" w:rsidRPr="00917DB3" w:rsidRDefault="00D170A2" w:rsidP="00325A9E">
            <w:pPr>
              <w:pStyle w:val="szovegfolytatas"/>
              <w:spacing w:before="0" w:beforeAutospacing="0" w:after="0" w:afterAutospacing="0"/>
              <w:jc w:val="center"/>
              <w:rPr>
                <w:bCs/>
              </w:rPr>
            </w:pPr>
          </w:p>
        </w:tc>
        <w:tc>
          <w:tcPr>
            <w:tcW w:w="1444" w:type="dxa"/>
          </w:tcPr>
          <w:p w14:paraId="629F8205" w14:textId="77777777" w:rsidR="00D170A2" w:rsidRPr="00917DB3" w:rsidRDefault="00D170A2" w:rsidP="00325A9E">
            <w:pPr>
              <w:pStyle w:val="szovegfolytatas"/>
              <w:spacing w:before="0" w:beforeAutospacing="0" w:after="0" w:afterAutospacing="0"/>
              <w:jc w:val="center"/>
              <w:rPr>
                <w:bCs/>
              </w:rPr>
            </w:pPr>
          </w:p>
        </w:tc>
        <w:tc>
          <w:tcPr>
            <w:tcW w:w="1472" w:type="dxa"/>
          </w:tcPr>
          <w:p w14:paraId="1C4BF2D4" w14:textId="1B36919E" w:rsidR="00D170A2" w:rsidRPr="00917DB3" w:rsidRDefault="003B79C8" w:rsidP="00325A9E">
            <w:pPr>
              <w:pStyle w:val="szovegfolytatas"/>
              <w:spacing w:before="0" w:beforeAutospacing="0" w:after="0" w:afterAutospacing="0"/>
              <w:jc w:val="center"/>
              <w:rPr>
                <w:bCs/>
              </w:rPr>
            </w:pPr>
            <w:r w:rsidRPr="00917DB3">
              <w:rPr>
                <w:bCs/>
              </w:rPr>
              <w:t>X</w:t>
            </w:r>
          </w:p>
        </w:tc>
        <w:tc>
          <w:tcPr>
            <w:tcW w:w="1581" w:type="dxa"/>
          </w:tcPr>
          <w:p w14:paraId="28AF6FE8" w14:textId="77777777" w:rsidR="00D170A2" w:rsidRPr="00917DB3" w:rsidRDefault="00D170A2" w:rsidP="00325A9E">
            <w:pPr>
              <w:pStyle w:val="szovegfolytatas"/>
              <w:spacing w:before="0" w:beforeAutospacing="0" w:after="0" w:afterAutospacing="0"/>
              <w:jc w:val="center"/>
              <w:rPr>
                <w:bCs/>
              </w:rPr>
            </w:pPr>
            <w:r w:rsidRPr="00917DB3">
              <w:rPr>
                <w:bCs/>
              </w:rPr>
              <w:t>X</w:t>
            </w:r>
          </w:p>
        </w:tc>
      </w:tr>
    </w:tbl>
    <w:p w14:paraId="0AC2AC5C" w14:textId="446E284D"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E5460B" w14:paraId="404FD102" w14:textId="77777777" w:rsidTr="00E5460B">
        <w:trPr>
          <w:trHeight w:val="799"/>
        </w:trPr>
        <w:tc>
          <w:tcPr>
            <w:tcW w:w="2144" w:type="pct"/>
            <w:shd w:val="clear" w:color="auto" w:fill="auto"/>
            <w:vAlign w:val="center"/>
          </w:tcPr>
          <w:p w14:paraId="1B060A0D" w14:textId="77777777" w:rsidR="0058538F" w:rsidRPr="00E5460B" w:rsidRDefault="0058538F" w:rsidP="0058538F">
            <w:pPr>
              <w:pStyle w:val="szovegfolytatas"/>
              <w:spacing w:before="120" w:beforeAutospacing="0" w:after="120" w:afterAutospacing="0"/>
              <w:rPr>
                <w:b/>
                <w:bCs/>
              </w:rPr>
            </w:pPr>
            <w:r w:rsidRPr="00E5460B">
              <w:rPr>
                <w:b/>
                <w:bCs/>
              </w:rPr>
              <w:t>A tantárgy oktatása során alkalmazott teljesítményértékelés (</w:t>
            </w:r>
            <w:r w:rsidRPr="00E5460B">
              <w:t>formatív értékelés):</w:t>
            </w:r>
          </w:p>
        </w:tc>
        <w:tc>
          <w:tcPr>
            <w:tcW w:w="2856" w:type="pct"/>
            <w:shd w:val="clear" w:color="auto" w:fill="auto"/>
            <w:vAlign w:val="center"/>
          </w:tcPr>
          <w:p w14:paraId="51BC4FD7" w14:textId="77777777" w:rsidR="0058538F" w:rsidRPr="00E5460B" w:rsidRDefault="0058538F" w:rsidP="0058538F">
            <w:pPr>
              <w:pStyle w:val="szovegfolytatas"/>
              <w:spacing w:before="120" w:beforeAutospacing="0" w:after="120" w:afterAutospacing="0"/>
            </w:pPr>
            <w:r w:rsidRPr="00E5460B">
              <w:t>Megbeszélések, önértékelés, társak értékelése, tesztfeladatok, szóbeli- és projektfeladatok</w:t>
            </w:r>
          </w:p>
        </w:tc>
      </w:tr>
      <w:tr w:rsidR="0058538F" w:rsidRPr="00E5460B" w14:paraId="280D94F9" w14:textId="77777777" w:rsidTr="00E5460B">
        <w:tc>
          <w:tcPr>
            <w:tcW w:w="2144" w:type="pct"/>
            <w:shd w:val="clear" w:color="auto" w:fill="auto"/>
            <w:vAlign w:val="center"/>
          </w:tcPr>
          <w:p w14:paraId="511214C4" w14:textId="46F05612" w:rsidR="0058538F" w:rsidRPr="00E5460B" w:rsidRDefault="0058538F" w:rsidP="0058538F">
            <w:pPr>
              <w:pStyle w:val="szovegfolytatas"/>
              <w:spacing w:before="120" w:beforeAutospacing="0" w:after="120" w:afterAutospacing="0"/>
              <w:rPr>
                <w:bCs/>
              </w:rPr>
            </w:pPr>
            <w:r w:rsidRPr="00E5460B">
              <w:rPr>
                <w:b/>
                <w:bCs/>
              </w:rPr>
              <w:t xml:space="preserve">Minősítő, összegző és lezáró teljesítményértékelés </w:t>
            </w:r>
            <w:r w:rsidRPr="00E5460B">
              <w:rPr>
                <w:b/>
                <w:bCs/>
              </w:rPr>
              <w:br/>
            </w:r>
            <w:r w:rsidRPr="00E5460B">
              <w:rPr>
                <w:bCs/>
              </w:rPr>
              <w:t>(</w:t>
            </w:r>
            <w:proofErr w:type="spellStart"/>
            <w:r w:rsidRPr="00E5460B">
              <w:rPr>
                <w:bCs/>
              </w:rPr>
              <w:t>szummatív</w:t>
            </w:r>
            <w:proofErr w:type="spellEnd"/>
            <w:r w:rsidRPr="00E5460B">
              <w:rPr>
                <w:bCs/>
              </w:rPr>
              <w:t xml:space="preserve"> értékelés)</w:t>
            </w:r>
          </w:p>
        </w:tc>
        <w:tc>
          <w:tcPr>
            <w:tcW w:w="2856" w:type="pct"/>
            <w:shd w:val="clear" w:color="auto" w:fill="auto"/>
            <w:vAlign w:val="center"/>
          </w:tcPr>
          <w:p w14:paraId="3DB37147" w14:textId="77777777" w:rsidR="0058538F" w:rsidRPr="00E5460B" w:rsidRDefault="0058538F" w:rsidP="0058538F">
            <w:pPr>
              <w:pStyle w:val="szovegfolytatas"/>
              <w:spacing w:before="120" w:beforeAutospacing="0" w:after="120" w:afterAutospacing="0"/>
              <w:rPr>
                <w:bCs/>
              </w:rPr>
            </w:pPr>
            <w:r w:rsidRPr="00E5460B">
              <w:t>Tesztfeladat és szóbeli feladat alapján</w:t>
            </w:r>
          </w:p>
        </w:tc>
      </w:tr>
      <w:tr w:rsidR="0058538F" w:rsidRPr="00E5460B" w14:paraId="5568BCBF" w14:textId="77777777" w:rsidTr="00E5460B">
        <w:tc>
          <w:tcPr>
            <w:tcW w:w="2144" w:type="pct"/>
            <w:shd w:val="clear" w:color="auto" w:fill="auto"/>
            <w:vAlign w:val="center"/>
          </w:tcPr>
          <w:p w14:paraId="2C18E8AE" w14:textId="77777777" w:rsidR="0058538F" w:rsidRPr="00E5460B" w:rsidRDefault="0058538F" w:rsidP="0058538F">
            <w:pPr>
              <w:pStyle w:val="szovegfolytatas"/>
              <w:spacing w:before="120" w:beforeAutospacing="0" w:after="120" w:afterAutospacing="0"/>
            </w:pPr>
            <w:r w:rsidRPr="00E5460B">
              <w:rPr>
                <w:b/>
                <w:bCs/>
              </w:rPr>
              <w:t xml:space="preserve">Az érdemjegy megállapításának módja </w:t>
            </w:r>
            <w:r w:rsidRPr="00E5460B">
              <w:t>(pl. tantárgyanként egy-egy osztályzat):</w:t>
            </w:r>
          </w:p>
        </w:tc>
        <w:tc>
          <w:tcPr>
            <w:tcW w:w="2856" w:type="pct"/>
            <w:shd w:val="clear" w:color="auto" w:fill="auto"/>
            <w:vAlign w:val="center"/>
          </w:tcPr>
          <w:p w14:paraId="52A314FB" w14:textId="77777777" w:rsidR="0058538F" w:rsidRPr="00E5460B" w:rsidRDefault="0058538F" w:rsidP="0058538F">
            <w:pPr>
              <w:pStyle w:val="Felsorol1"/>
              <w:spacing w:before="120" w:after="120"/>
              <w:ind w:left="0" w:firstLine="0"/>
              <w:jc w:val="left"/>
              <w:rPr>
                <w:rFonts w:ascii="Times New Roman" w:hAnsi="Times New Roman"/>
                <w:sz w:val="24"/>
                <w:szCs w:val="24"/>
              </w:rPr>
            </w:pPr>
            <w:r w:rsidRPr="00E5460B">
              <w:rPr>
                <w:rFonts w:ascii="Times New Roman" w:hAnsi="Times New Roman"/>
                <w:sz w:val="24"/>
                <w:szCs w:val="24"/>
              </w:rPr>
              <w:t>A 2019. évi LXXX. törvény a szakképzésről 60.§ (3) bekezdés szerinti értékeléssel és a Szakmai program alapján</w:t>
            </w:r>
          </w:p>
        </w:tc>
      </w:tr>
    </w:tbl>
    <w:p w14:paraId="0537D316" w14:textId="5EE94679" w:rsidR="004C05B3" w:rsidRPr="007F0EE4" w:rsidRDefault="004C05B3" w:rsidP="004C05B3">
      <w:pPr>
        <w:tabs>
          <w:tab w:val="left" w:leader="underscore" w:pos="9072"/>
        </w:tabs>
        <w:spacing w:line="276" w:lineRule="auto"/>
        <w:rPr>
          <w:rFonts w:ascii="Times New Roman" w:eastAsia="Times New Roman" w:hAnsi="Times New Roman" w:cs="Times New Roman"/>
          <w:b/>
          <w:bCs/>
          <w:sz w:val="24"/>
          <w:szCs w:val="24"/>
        </w:rPr>
      </w:pPr>
      <w:r w:rsidRPr="007F0EE4">
        <w:rPr>
          <w:rFonts w:ascii="Times New Roman" w:eastAsia="Times New Roman" w:hAnsi="Times New Roman" w:cs="Times New Roman"/>
          <w:b/>
          <w:bCs/>
          <w:sz w:val="24"/>
          <w:szCs w:val="24"/>
        </w:rPr>
        <w:lastRenderedPageBreak/>
        <w:t>A tantárgy témakörei</w:t>
      </w:r>
    </w:p>
    <w:p w14:paraId="49A9AA84" w14:textId="5E01AC24" w:rsidR="00C776B6" w:rsidRDefault="00C776B6" w:rsidP="00C776B6">
      <w:pPr>
        <w:shd w:val="clear" w:color="auto" w:fill="FFFFFF"/>
        <w:spacing w:line="235" w:lineRule="atLeast"/>
        <w:rPr>
          <w:rFonts w:ascii="Times New Roman" w:hAnsi="Times New Roman" w:cs="Times New Roman"/>
          <w:sz w:val="24"/>
          <w:szCs w:val="24"/>
        </w:rPr>
      </w:pPr>
    </w:p>
    <w:p w14:paraId="0CFF5449" w14:textId="0FA9BDFB" w:rsidR="004C05B3" w:rsidRPr="007F0EE4" w:rsidRDefault="004C05B3" w:rsidP="0047317B">
      <w:pPr>
        <w:shd w:val="clear" w:color="auto" w:fill="FFFFFF"/>
        <w:spacing w:line="235" w:lineRule="atLeast"/>
        <w:ind w:left="284"/>
        <w:rPr>
          <w:rFonts w:ascii="Calibri" w:eastAsia="Times New Roman" w:hAnsi="Calibri" w:cs="Calibri"/>
          <w:lang w:eastAsia="hu-HU"/>
        </w:rPr>
      </w:pPr>
      <w:r w:rsidRPr="007F0EE4">
        <w:rPr>
          <w:rFonts w:ascii="Times New Roman" w:eastAsia="Times New Roman" w:hAnsi="Times New Roman" w:cs="Times New Roman"/>
          <w:sz w:val="24"/>
          <w:szCs w:val="24"/>
          <w:lang w:eastAsia="hu-HU"/>
        </w:rPr>
        <w:t xml:space="preserve">Ön- és társismeret </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00E7690E">
        <w:rPr>
          <w:rFonts w:ascii="Times New Roman" w:eastAsia="Times New Roman" w:hAnsi="Times New Roman" w:cs="Times New Roman"/>
          <w:sz w:val="24"/>
          <w:szCs w:val="24"/>
          <w:lang w:eastAsia="hu-HU"/>
        </w:rPr>
        <w:tab/>
      </w:r>
      <w:r w:rsidR="00E7690E">
        <w:rPr>
          <w:rFonts w:ascii="Times New Roman" w:eastAsia="Times New Roman" w:hAnsi="Times New Roman" w:cs="Times New Roman"/>
          <w:sz w:val="24"/>
          <w:szCs w:val="24"/>
          <w:lang w:eastAsia="hu-HU"/>
        </w:rPr>
        <w:tab/>
      </w:r>
      <w:r w:rsidR="00E7690E">
        <w:rPr>
          <w:rFonts w:ascii="Times New Roman" w:eastAsia="Times New Roman" w:hAnsi="Times New Roman" w:cs="Times New Roman"/>
          <w:sz w:val="24"/>
          <w:szCs w:val="24"/>
          <w:lang w:eastAsia="hu-HU"/>
        </w:rPr>
        <w:tab/>
      </w:r>
      <w:r w:rsidR="00E7690E">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36/18 óra</w:t>
      </w:r>
    </w:p>
    <w:p w14:paraId="3A512F30"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Az énkép fogalma</w:t>
      </w:r>
    </w:p>
    <w:p w14:paraId="36BCEC98" w14:textId="7DE17824"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Testi önismeret és önkifejezés</w:t>
      </w:r>
      <w:r w:rsidR="00FB6F4B">
        <w:rPr>
          <w:rFonts w:ascii="Times New Roman" w:hAnsi="Times New Roman" w:cs="Times New Roman"/>
          <w:sz w:val="24"/>
          <w:szCs w:val="24"/>
        </w:rPr>
        <w:t>, n</w:t>
      </w:r>
      <w:r w:rsidRPr="007F0EE4">
        <w:rPr>
          <w:rFonts w:ascii="Times New Roman" w:hAnsi="Times New Roman" w:cs="Times New Roman"/>
          <w:sz w:val="24"/>
          <w:szCs w:val="24"/>
        </w:rPr>
        <w:t>yílt és rejtett tulajdonságok</w:t>
      </w:r>
    </w:p>
    <w:p w14:paraId="08CD4F0D"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Az énkép és énideál távolsága</w:t>
      </w:r>
    </w:p>
    <w:p w14:paraId="0888571A" w14:textId="5CCE79D2"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Szorongás és stressz</w:t>
      </w:r>
      <w:r w:rsidR="00FB6F4B">
        <w:rPr>
          <w:rFonts w:ascii="Times New Roman" w:hAnsi="Times New Roman" w:cs="Times New Roman"/>
          <w:sz w:val="24"/>
          <w:szCs w:val="24"/>
        </w:rPr>
        <w:t>, f</w:t>
      </w:r>
      <w:r w:rsidRPr="007F0EE4">
        <w:rPr>
          <w:rFonts w:ascii="Times New Roman" w:hAnsi="Times New Roman" w:cs="Times New Roman"/>
          <w:sz w:val="24"/>
          <w:szCs w:val="24"/>
        </w:rPr>
        <w:t>eszültségcsökkentő gyakorlatok</w:t>
      </w:r>
    </w:p>
    <w:p w14:paraId="2A50FEF2" w14:textId="265BC4B5"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Önbizalom és önérvényesítés</w:t>
      </w:r>
      <w:r w:rsidR="00FB6F4B">
        <w:rPr>
          <w:rFonts w:ascii="Times New Roman" w:hAnsi="Times New Roman" w:cs="Times New Roman"/>
          <w:sz w:val="24"/>
          <w:szCs w:val="24"/>
        </w:rPr>
        <w:t>, h</w:t>
      </w:r>
      <w:r w:rsidRPr="007F0EE4">
        <w:rPr>
          <w:rFonts w:ascii="Times New Roman" w:hAnsi="Times New Roman" w:cs="Times New Roman"/>
          <w:sz w:val="24"/>
          <w:szCs w:val="24"/>
        </w:rPr>
        <w:t>atékony énbemutatás</w:t>
      </w:r>
    </w:p>
    <w:p w14:paraId="00514064"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Az identitás fogalma és összetevői</w:t>
      </w:r>
    </w:p>
    <w:p w14:paraId="481FF1D4"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Család-gyökerek megismerése</w:t>
      </w:r>
    </w:p>
    <w:p w14:paraId="5C243744" w14:textId="4349827E"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Jövőkép</w:t>
      </w:r>
      <w:r w:rsidR="00FB6F4B">
        <w:rPr>
          <w:rFonts w:ascii="Times New Roman" w:hAnsi="Times New Roman" w:cs="Times New Roman"/>
          <w:sz w:val="24"/>
          <w:szCs w:val="24"/>
        </w:rPr>
        <w:t>, é</w:t>
      </w:r>
      <w:r w:rsidRPr="007F0EE4">
        <w:rPr>
          <w:rFonts w:ascii="Times New Roman" w:hAnsi="Times New Roman" w:cs="Times New Roman"/>
          <w:sz w:val="24"/>
          <w:szCs w:val="24"/>
        </w:rPr>
        <w:t>rdeklődés és pályamotiváció</w:t>
      </w:r>
      <w:r w:rsidR="00FB6F4B">
        <w:rPr>
          <w:rFonts w:ascii="Times New Roman" w:hAnsi="Times New Roman" w:cs="Times New Roman"/>
          <w:sz w:val="24"/>
          <w:szCs w:val="24"/>
        </w:rPr>
        <w:t>, p</w:t>
      </w:r>
      <w:r w:rsidRPr="007F0EE4">
        <w:rPr>
          <w:rFonts w:ascii="Times New Roman" w:hAnsi="Times New Roman" w:cs="Times New Roman"/>
          <w:sz w:val="24"/>
          <w:szCs w:val="24"/>
        </w:rPr>
        <w:t>ályaszocializáció</w:t>
      </w:r>
    </w:p>
    <w:p w14:paraId="5BA09E74" w14:textId="4B112EBB" w:rsidR="004C05B3"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Önismereti játékok</w:t>
      </w:r>
      <w:r w:rsidR="00D170A2">
        <w:rPr>
          <w:rFonts w:ascii="Times New Roman" w:hAnsi="Times New Roman" w:cs="Times New Roman"/>
          <w:sz w:val="24"/>
          <w:szCs w:val="24"/>
        </w:rPr>
        <w:t xml:space="preserve">, </w:t>
      </w:r>
      <w:r w:rsidRPr="007F0EE4">
        <w:rPr>
          <w:rFonts w:ascii="Times New Roman" w:hAnsi="Times New Roman" w:cs="Times New Roman"/>
          <w:sz w:val="24"/>
          <w:szCs w:val="24"/>
        </w:rPr>
        <w:t>Szerepjátékok</w:t>
      </w:r>
      <w:r w:rsidR="00D170A2">
        <w:rPr>
          <w:rFonts w:ascii="Times New Roman" w:hAnsi="Times New Roman" w:cs="Times New Roman"/>
          <w:sz w:val="24"/>
          <w:szCs w:val="24"/>
        </w:rPr>
        <w:t xml:space="preserve">, </w:t>
      </w:r>
      <w:r w:rsidRPr="007F0EE4">
        <w:rPr>
          <w:rFonts w:ascii="Times New Roman" w:hAnsi="Times New Roman" w:cs="Times New Roman"/>
          <w:sz w:val="24"/>
          <w:szCs w:val="24"/>
        </w:rPr>
        <w:t>Szituációs játékok</w:t>
      </w:r>
    </w:p>
    <w:p w14:paraId="404F04F1" w14:textId="77777777" w:rsidR="00FB6F4B" w:rsidRDefault="00FB6F4B" w:rsidP="00FB6F4B">
      <w:pPr>
        <w:spacing w:line="276" w:lineRule="auto"/>
        <w:ind w:left="284"/>
        <w:textAlignment w:val="baseline"/>
        <w:rPr>
          <w:rFonts w:ascii="Times New Roman" w:eastAsia="Times New Roman" w:hAnsi="Times New Roman" w:cs="Times New Roman"/>
          <w:bCs/>
          <w:sz w:val="24"/>
          <w:szCs w:val="24"/>
          <w:lang w:eastAsia="hu-HU"/>
        </w:rPr>
      </w:pPr>
    </w:p>
    <w:p w14:paraId="67F5B86D" w14:textId="59A594EC" w:rsidR="004C05B3" w:rsidRPr="00936A08" w:rsidRDefault="004C05B3" w:rsidP="00FB6F4B">
      <w:pPr>
        <w:spacing w:line="276" w:lineRule="auto"/>
        <w:ind w:left="284"/>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Az önismeret fogalma, szintjei</w:t>
      </w:r>
    </w:p>
    <w:p w14:paraId="58B11440" w14:textId="77777777" w:rsidR="004C05B3" w:rsidRPr="00936A08" w:rsidRDefault="004C05B3" w:rsidP="00110E68">
      <w:pPr>
        <w:spacing w:line="276" w:lineRule="auto"/>
        <w:ind w:left="709"/>
        <w:jc w:val="both"/>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Az önismeret felszíne (Az egyén ismeri adottságait, képességeit, tudását, céljait, érdeklődési körét, akaraterejének mértékét, kitartását.)</w:t>
      </w:r>
    </w:p>
    <w:p w14:paraId="74BB7375" w14:textId="6FFA25D1" w:rsidR="004C05B3" w:rsidRPr="00936A08" w:rsidRDefault="004C05B3" w:rsidP="00110E68">
      <w:pPr>
        <w:spacing w:line="276" w:lineRule="auto"/>
        <w:ind w:left="709"/>
        <w:jc w:val="both"/>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Az önismeret mélyebb szintje (Az egyén ismeri indítékait, motívumait, vágyait, viselkedésének okait, előzményeit. Tudja, hogy milyen élmények, történések alakították ki jelenlegi viszonyulásait, érzéseit. Tudatában van annak, hogy viselkedése mennyire áll összhangban szándékaival, céljaival.)</w:t>
      </w:r>
    </w:p>
    <w:p w14:paraId="56494D3C" w14:textId="77777777" w:rsidR="004C05B3" w:rsidRPr="00936A08" w:rsidRDefault="004C05B3" w:rsidP="00110E68">
      <w:pPr>
        <w:spacing w:line="276" w:lineRule="auto"/>
        <w:ind w:left="709"/>
        <w:jc w:val="both"/>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Az önismeret társas szintje (Az egyén tudatában van annak, hogyan látják őt mások, s hogy ez mennyire egyezik az önmagáról kialakított képpel. </w:t>
      </w:r>
    </w:p>
    <w:p w14:paraId="5524C8D8" w14:textId="77777777" w:rsidR="004C05B3" w:rsidRPr="00936A08" w:rsidRDefault="004C05B3" w:rsidP="00110E68">
      <w:pPr>
        <w:spacing w:line="276" w:lineRule="auto"/>
        <w:ind w:left="709"/>
        <w:jc w:val="both"/>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Ismeri különböző társadalmi szerepeit, azokhoz kapcsolódó tulajdonságait, szokásait. Tudja, hogyan tud megfelelni a vele szemben támasztott követelményeknek.)</w:t>
      </w:r>
    </w:p>
    <w:p w14:paraId="7F39DC55" w14:textId="77777777"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Énvédő mechanizmusok </w:t>
      </w:r>
    </w:p>
    <w:p w14:paraId="69C6AF39" w14:textId="77777777"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A szocializáció és jelentősége a személyiség alakulásában</w:t>
      </w:r>
    </w:p>
    <w:p w14:paraId="6A89A6A7" w14:textId="77777777" w:rsidR="00110E6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Ki vagyok? </w:t>
      </w:r>
    </w:p>
    <w:p w14:paraId="063D11C6" w14:textId="3DCB4BE1"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proofErr w:type="spellStart"/>
      <w:r w:rsidRPr="00936A08">
        <w:rPr>
          <w:rFonts w:ascii="Times New Roman" w:eastAsia="Times New Roman" w:hAnsi="Times New Roman" w:cs="Times New Roman"/>
          <w:bCs/>
          <w:sz w:val="24"/>
          <w:szCs w:val="24"/>
          <w:lang w:eastAsia="hu-HU"/>
        </w:rPr>
        <w:t>Johari</w:t>
      </w:r>
      <w:proofErr w:type="spellEnd"/>
      <w:r w:rsidRPr="00936A08">
        <w:rPr>
          <w:rFonts w:ascii="Times New Roman" w:eastAsia="Times New Roman" w:hAnsi="Times New Roman" w:cs="Times New Roman"/>
          <w:bCs/>
          <w:sz w:val="24"/>
          <w:szCs w:val="24"/>
          <w:lang w:eastAsia="hu-HU"/>
        </w:rPr>
        <w:t>-ablak</w:t>
      </w:r>
    </w:p>
    <w:p w14:paraId="6FDF9A44" w14:textId="77777777" w:rsidR="004C05B3" w:rsidRPr="00936A08" w:rsidRDefault="00C776B6" w:rsidP="004C05B3">
      <w:pPr>
        <w:spacing w:line="276" w:lineRule="auto"/>
        <w:ind w:firstLine="708"/>
        <w:textAlignment w:val="baseline"/>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 személyiség. </w:t>
      </w:r>
      <w:r w:rsidR="004C05B3" w:rsidRPr="00936A08">
        <w:rPr>
          <w:rFonts w:ascii="Times New Roman" w:eastAsia="Times New Roman" w:hAnsi="Times New Roman" w:cs="Times New Roman"/>
          <w:bCs/>
          <w:sz w:val="24"/>
          <w:szCs w:val="24"/>
          <w:lang w:eastAsia="hu-HU"/>
        </w:rPr>
        <w:t xml:space="preserve">Személyiségfejlődés </w:t>
      </w:r>
    </w:p>
    <w:p w14:paraId="702E0B86" w14:textId="77777777" w:rsidR="004C05B3" w:rsidRPr="00936A08" w:rsidRDefault="00C776B6" w:rsidP="004C05B3">
      <w:pPr>
        <w:spacing w:line="276" w:lineRule="auto"/>
        <w:ind w:firstLine="708"/>
        <w:textAlignment w:val="baseline"/>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Az egyéniség és a jellem. </w:t>
      </w:r>
      <w:r w:rsidR="004C05B3" w:rsidRPr="00936A08">
        <w:rPr>
          <w:rFonts w:ascii="Times New Roman" w:eastAsia="Times New Roman" w:hAnsi="Times New Roman" w:cs="Times New Roman"/>
          <w:bCs/>
          <w:sz w:val="24"/>
          <w:szCs w:val="24"/>
          <w:lang w:eastAsia="hu-HU"/>
        </w:rPr>
        <w:t xml:space="preserve">Az ideál </w:t>
      </w:r>
    </w:p>
    <w:p w14:paraId="317D1861" w14:textId="77777777"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A visszajelzés </w:t>
      </w:r>
    </w:p>
    <w:p w14:paraId="271D0F17" w14:textId="77777777" w:rsidR="004C05B3" w:rsidRPr="00936A08" w:rsidRDefault="004C05B3" w:rsidP="004C05B3">
      <w:pPr>
        <w:spacing w:line="276" w:lineRule="auto"/>
        <w:ind w:left="706" w:firstLine="2"/>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Miért fontos a pedagógiai munkát végzőnek önmagát ismernie? </w:t>
      </w:r>
    </w:p>
    <w:p w14:paraId="20D8B4A2" w14:textId="77777777"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Bevezető a gyakorlati önfeltáró munkába </w:t>
      </w:r>
    </w:p>
    <w:p w14:paraId="34966512" w14:textId="77777777"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Önnevelés, önelfogadás és önbecsülés</w:t>
      </w:r>
    </w:p>
    <w:p w14:paraId="08B0428D" w14:textId="77777777" w:rsidR="004C05B3" w:rsidRPr="00936A08" w:rsidRDefault="004C05B3" w:rsidP="004C05B3">
      <w:pPr>
        <w:spacing w:line="276" w:lineRule="auto"/>
        <w:ind w:firstLine="708"/>
        <w:textAlignment w:val="baseline"/>
        <w:rPr>
          <w:rFonts w:ascii="Times New Roman" w:eastAsia="Times New Roman" w:hAnsi="Times New Roman" w:cs="Times New Roman"/>
          <w:bCs/>
          <w:sz w:val="24"/>
          <w:szCs w:val="24"/>
          <w:lang w:eastAsia="hu-HU"/>
        </w:rPr>
      </w:pPr>
      <w:r w:rsidRPr="00936A08">
        <w:rPr>
          <w:rFonts w:ascii="Times New Roman" w:eastAsia="Times New Roman" w:hAnsi="Times New Roman" w:cs="Times New Roman"/>
          <w:bCs/>
          <w:sz w:val="24"/>
          <w:szCs w:val="24"/>
          <w:lang w:eastAsia="hu-HU"/>
        </w:rPr>
        <w:t xml:space="preserve">Az emberi szükségletek rendszere </w:t>
      </w:r>
    </w:p>
    <w:p w14:paraId="6CF5DAFC" w14:textId="77777777" w:rsidR="004C05B3" w:rsidRPr="00936A08" w:rsidRDefault="004C05B3" w:rsidP="004C05B3">
      <w:pPr>
        <w:ind w:left="709"/>
        <w:rPr>
          <w:rFonts w:ascii="Times New Roman" w:hAnsi="Times New Roman" w:cs="Times New Roman"/>
          <w:sz w:val="24"/>
          <w:szCs w:val="24"/>
        </w:rPr>
      </w:pPr>
      <w:r w:rsidRPr="00936A08">
        <w:rPr>
          <w:rFonts w:ascii="Times New Roman" w:eastAsia="Times New Roman" w:hAnsi="Times New Roman" w:cs="Times New Roman"/>
          <w:bCs/>
          <w:sz w:val="24"/>
          <w:szCs w:val="24"/>
          <w:lang w:eastAsia="hu-HU"/>
        </w:rPr>
        <w:t>A mentális egészség fogalma, tényezői</w:t>
      </w:r>
    </w:p>
    <w:p w14:paraId="09BA837A" w14:textId="77777777" w:rsidR="00FB6F4B" w:rsidRDefault="00FB6F4B" w:rsidP="0047317B">
      <w:pPr>
        <w:ind w:left="284"/>
        <w:rPr>
          <w:rFonts w:ascii="Times New Roman" w:hAnsi="Times New Roman" w:cs="Times New Roman"/>
          <w:sz w:val="24"/>
          <w:szCs w:val="24"/>
        </w:rPr>
      </w:pPr>
    </w:p>
    <w:p w14:paraId="3816D4A3" w14:textId="5BBA07EE" w:rsidR="004C05B3" w:rsidRPr="007F0EE4" w:rsidRDefault="004C05B3" w:rsidP="0047317B">
      <w:pPr>
        <w:ind w:left="284"/>
        <w:rPr>
          <w:rFonts w:ascii="Times New Roman" w:hAnsi="Times New Roman" w:cs="Times New Roman"/>
          <w:b/>
          <w:sz w:val="24"/>
          <w:szCs w:val="24"/>
        </w:rPr>
      </w:pPr>
      <w:r w:rsidRPr="007F0EE4">
        <w:rPr>
          <w:rFonts w:ascii="Times New Roman" w:hAnsi="Times New Roman" w:cs="Times New Roman"/>
          <w:sz w:val="24"/>
          <w:szCs w:val="24"/>
        </w:rPr>
        <w:t>Önkifejezés nyelvi eszközökkel</w:t>
      </w:r>
      <w:r w:rsidRPr="007F0EE4">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74998">
        <w:rPr>
          <w:rFonts w:ascii="Times New Roman" w:hAnsi="Times New Roman" w:cs="Times New Roman"/>
          <w:b/>
          <w:sz w:val="24"/>
          <w:szCs w:val="24"/>
        </w:rPr>
        <w:tab/>
      </w:r>
      <w:r w:rsidR="00774998">
        <w:rPr>
          <w:rFonts w:ascii="Times New Roman" w:hAnsi="Times New Roman" w:cs="Times New Roman"/>
          <w:b/>
          <w:sz w:val="24"/>
          <w:szCs w:val="24"/>
        </w:rPr>
        <w:tab/>
      </w:r>
      <w:r w:rsidR="00774998">
        <w:rPr>
          <w:rFonts w:ascii="Times New Roman" w:hAnsi="Times New Roman" w:cs="Times New Roman"/>
          <w:b/>
          <w:sz w:val="24"/>
          <w:szCs w:val="24"/>
        </w:rPr>
        <w:tab/>
      </w:r>
      <w:r w:rsidR="00774998">
        <w:rPr>
          <w:rFonts w:ascii="Times New Roman" w:hAnsi="Times New Roman" w:cs="Times New Roman"/>
          <w:b/>
          <w:sz w:val="24"/>
          <w:szCs w:val="24"/>
        </w:rPr>
        <w:tab/>
      </w:r>
      <w:r w:rsidRPr="00717D5F">
        <w:rPr>
          <w:rFonts w:ascii="Times New Roman" w:hAnsi="Times New Roman" w:cs="Times New Roman"/>
          <w:sz w:val="24"/>
          <w:szCs w:val="24"/>
        </w:rPr>
        <w:t>18/9 óra</w:t>
      </w:r>
    </w:p>
    <w:p w14:paraId="5EE83E17"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beszéd fontossága</w:t>
      </w:r>
    </w:p>
    <w:p w14:paraId="0EA2E022"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beszéd fejlődése</w:t>
      </w:r>
    </w:p>
    <w:p w14:paraId="197D41C9"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gyermek nyelve, a gyermek önkifejezése</w:t>
      </w:r>
    </w:p>
    <w:p w14:paraId="75516FCB"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gyermek megértésének feltételei</w:t>
      </w:r>
    </w:p>
    <w:p w14:paraId="503AAC4A"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(beszéd)megértés fontossága</w:t>
      </w:r>
    </w:p>
    <w:p w14:paraId="75F0824C"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 xml:space="preserve">Érts szót! Az aktív figyelem, meghallgatás jelentősége </w:t>
      </w:r>
    </w:p>
    <w:p w14:paraId="26C3A1A3"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Az önkifejezés módjai</w:t>
      </w:r>
    </w:p>
    <w:p w14:paraId="3A1C9FCA"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nyelv és beszéd mint az önkifejezés eszköze</w:t>
      </w:r>
    </w:p>
    <w:p w14:paraId="772ADD59"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Az önkifejezés nyelvi lehetőségei</w:t>
      </w:r>
    </w:p>
    <w:p w14:paraId="427A9EC9"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hiteles és pontos megfogalmazás jelentősége</w:t>
      </w:r>
      <w:r>
        <w:rPr>
          <w:rFonts w:ascii="Times New Roman" w:hAnsi="Times New Roman" w:cs="Times New Roman"/>
          <w:sz w:val="24"/>
          <w:szCs w:val="24"/>
        </w:rPr>
        <w:t xml:space="preserve"> </w:t>
      </w:r>
      <w:r w:rsidRPr="007F0EE4">
        <w:rPr>
          <w:rFonts w:ascii="Times New Roman" w:hAnsi="Times New Roman" w:cs="Times New Roman"/>
          <w:sz w:val="24"/>
          <w:szCs w:val="24"/>
        </w:rPr>
        <w:t>- Fogalmazz pontosan!</w:t>
      </w:r>
    </w:p>
    <w:p w14:paraId="752A5DCE"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lastRenderedPageBreak/>
        <w:t>Mondd érthetően!</w:t>
      </w:r>
    </w:p>
    <w:p w14:paraId="755DB167"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szókincs fontossága az önkifejezésben</w:t>
      </w:r>
    </w:p>
    <w:p w14:paraId="266BA924"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szókincs bővítésének lehetőségei</w:t>
      </w:r>
    </w:p>
    <w:p w14:paraId="0B449323"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szókincs bővítésének forrásai</w:t>
      </w:r>
    </w:p>
    <w:p w14:paraId="60CD5D03" w14:textId="77777777" w:rsidR="004C05B3" w:rsidRPr="007F0EE4" w:rsidRDefault="004C05B3" w:rsidP="004C05B3">
      <w:pPr>
        <w:ind w:left="709"/>
        <w:rPr>
          <w:rFonts w:ascii="Times New Roman" w:hAnsi="Times New Roman" w:cs="Times New Roman"/>
          <w:sz w:val="24"/>
          <w:szCs w:val="24"/>
        </w:rPr>
      </w:pPr>
      <w:r>
        <w:rPr>
          <w:rFonts w:ascii="Times New Roman" w:hAnsi="Times New Roman" w:cs="Times New Roman"/>
          <w:sz w:val="24"/>
          <w:szCs w:val="24"/>
        </w:rPr>
        <w:t>Mondd másképp! A</w:t>
      </w:r>
      <w:r w:rsidRPr="007F0EE4">
        <w:rPr>
          <w:rFonts w:ascii="Times New Roman" w:hAnsi="Times New Roman" w:cs="Times New Roman"/>
          <w:sz w:val="24"/>
          <w:szCs w:val="24"/>
        </w:rPr>
        <w:t xml:space="preserve"> megfogalmazás módja - a stílus, maga az ember</w:t>
      </w:r>
    </w:p>
    <w:p w14:paraId="2277668B" w14:textId="77777777" w:rsidR="00FB6F4B" w:rsidRDefault="00FB6F4B" w:rsidP="0047317B">
      <w:pPr>
        <w:shd w:val="clear" w:color="auto" w:fill="FFFFFF"/>
        <w:spacing w:line="235" w:lineRule="atLeast"/>
        <w:ind w:left="284"/>
        <w:rPr>
          <w:rFonts w:ascii="Times New Roman" w:eastAsia="Times New Roman" w:hAnsi="Times New Roman" w:cs="Times New Roman"/>
          <w:sz w:val="24"/>
          <w:szCs w:val="24"/>
          <w:lang w:eastAsia="hu-HU"/>
        </w:rPr>
      </w:pPr>
    </w:p>
    <w:p w14:paraId="6A7ED9C5" w14:textId="535296FE" w:rsidR="004C05B3" w:rsidRPr="007F0EE4" w:rsidRDefault="004C05B3" w:rsidP="0047317B">
      <w:pPr>
        <w:shd w:val="clear" w:color="auto" w:fill="FFFFFF"/>
        <w:spacing w:line="235" w:lineRule="atLeast"/>
        <w:ind w:left="284"/>
        <w:rPr>
          <w:rFonts w:ascii="Calibri" w:eastAsia="Times New Roman" w:hAnsi="Calibri" w:cs="Calibri"/>
          <w:lang w:eastAsia="hu-HU"/>
        </w:rPr>
      </w:pPr>
      <w:r w:rsidRPr="0080452A">
        <w:rPr>
          <w:rFonts w:ascii="Times New Roman" w:eastAsia="Times New Roman" w:hAnsi="Times New Roman" w:cs="Times New Roman"/>
          <w:sz w:val="24"/>
          <w:szCs w:val="24"/>
          <w:lang w:eastAsia="hu-HU"/>
        </w:rPr>
        <w:t>Viselkedéskultúra</w:t>
      </w:r>
      <w:r w:rsidRPr="0080452A">
        <w:rPr>
          <w:rFonts w:ascii="Times New Roman" w:eastAsia="Times New Roman" w:hAnsi="Times New Roman" w:cs="Times New Roman"/>
          <w:sz w:val="24"/>
          <w:szCs w:val="24"/>
          <w:lang w:eastAsia="hu-HU"/>
        </w:rPr>
        <w:tab/>
      </w:r>
      <w:r w:rsidRPr="0080452A">
        <w:rPr>
          <w:rFonts w:ascii="Times New Roman" w:eastAsia="Times New Roman" w:hAnsi="Times New Roman" w:cs="Times New Roman"/>
          <w:sz w:val="24"/>
          <w:szCs w:val="24"/>
          <w:lang w:eastAsia="hu-HU"/>
        </w:rPr>
        <w:tab/>
      </w:r>
      <w:r w:rsidRPr="0080452A">
        <w:rPr>
          <w:rFonts w:ascii="Times New Roman" w:eastAsia="Times New Roman" w:hAnsi="Times New Roman" w:cs="Times New Roman"/>
          <w:sz w:val="24"/>
          <w:szCs w:val="24"/>
          <w:lang w:eastAsia="hu-HU"/>
        </w:rPr>
        <w:tab/>
      </w:r>
      <w:r w:rsidRPr="0080452A">
        <w:rPr>
          <w:rFonts w:ascii="Times New Roman" w:eastAsia="Times New Roman" w:hAnsi="Times New Roman" w:cs="Times New Roman"/>
          <w:sz w:val="24"/>
          <w:szCs w:val="24"/>
          <w:lang w:eastAsia="hu-HU"/>
        </w:rPr>
        <w:tab/>
      </w:r>
      <w:r w:rsidRPr="0080452A">
        <w:rPr>
          <w:rFonts w:ascii="Times New Roman" w:eastAsia="Times New Roman" w:hAnsi="Times New Roman" w:cs="Times New Roman"/>
          <w:sz w:val="24"/>
          <w:szCs w:val="24"/>
          <w:lang w:eastAsia="hu-HU"/>
        </w:rPr>
        <w:tab/>
        <w:t>18/9 óra</w:t>
      </w:r>
    </w:p>
    <w:p w14:paraId="1F753BE7"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Viselkedés</w:t>
      </w:r>
      <w:r>
        <w:rPr>
          <w:rFonts w:ascii="Times New Roman" w:hAnsi="Times New Roman" w:cs="Times New Roman"/>
          <w:sz w:val="24"/>
          <w:szCs w:val="24"/>
        </w:rPr>
        <w:t>- és magatartás</w:t>
      </w:r>
      <w:r w:rsidRPr="007F0EE4">
        <w:rPr>
          <w:rFonts w:ascii="Times New Roman" w:hAnsi="Times New Roman" w:cs="Times New Roman"/>
          <w:sz w:val="24"/>
          <w:szCs w:val="24"/>
        </w:rPr>
        <w:t>kultúra</w:t>
      </w:r>
    </w:p>
    <w:p w14:paraId="6F87BE85"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Kapcsolatok a mindennapokban</w:t>
      </w:r>
    </w:p>
    <w:p w14:paraId="45A4D799"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Családon belüli viselkedésformák</w:t>
      </w:r>
    </w:p>
    <w:p w14:paraId="5FEFD5FB"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hétköznapi protokoll</w:t>
      </w:r>
    </w:p>
    <w:p w14:paraId="0EF0F061"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Megjelenéskultúra</w:t>
      </w:r>
    </w:p>
    <w:p w14:paraId="4C4265D2"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A társalgási élet speciális szabályai</w:t>
      </w:r>
    </w:p>
    <w:p w14:paraId="2A49060D"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Étkezési kultúra</w:t>
      </w:r>
    </w:p>
    <w:p w14:paraId="4E79F59E" w14:textId="77777777" w:rsidR="004C05B3" w:rsidRPr="007F0EE4" w:rsidRDefault="004C05B3" w:rsidP="004C05B3">
      <w:pPr>
        <w:ind w:left="709"/>
        <w:rPr>
          <w:rFonts w:ascii="Times New Roman" w:hAnsi="Times New Roman" w:cs="Times New Roman"/>
          <w:sz w:val="24"/>
          <w:szCs w:val="24"/>
        </w:rPr>
      </w:pPr>
      <w:r w:rsidRPr="007F0EE4">
        <w:rPr>
          <w:rFonts w:ascii="Times New Roman" w:hAnsi="Times New Roman" w:cs="Times New Roman"/>
          <w:sz w:val="24"/>
          <w:szCs w:val="24"/>
        </w:rPr>
        <w:t>Munkahelyi társas klíma</w:t>
      </w:r>
    </w:p>
    <w:p w14:paraId="37D08085" w14:textId="744AC124" w:rsidR="00110E68" w:rsidRDefault="004C05B3" w:rsidP="004C05B3">
      <w:pPr>
        <w:spacing w:after="120"/>
        <w:ind w:left="708"/>
        <w:rPr>
          <w:rFonts w:ascii="Times New Roman" w:hAnsi="Times New Roman" w:cs="Times New Roman"/>
          <w:sz w:val="24"/>
          <w:szCs w:val="24"/>
        </w:rPr>
      </w:pPr>
      <w:r w:rsidRPr="007F0EE4">
        <w:rPr>
          <w:rFonts w:ascii="Times New Roman" w:hAnsi="Times New Roman" w:cs="Times New Roman"/>
          <w:sz w:val="24"/>
          <w:szCs w:val="24"/>
        </w:rPr>
        <w:t>Helyzetgyakorlatok</w:t>
      </w:r>
    </w:p>
    <w:p w14:paraId="72E0814E" w14:textId="77777777" w:rsidR="00774998" w:rsidRDefault="00774998" w:rsidP="004C05B3">
      <w:pPr>
        <w:spacing w:after="120"/>
        <w:ind w:left="708"/>
        <w:rPr>
          <w:rFonts w:ascii="Times New Roman" w:hAnsi="Times New Roman" w:cs="Times New Roman"/>
          <w:sz w:val="24"/>
          <w:szCs w:val="24"/>
        </w:rPr>
      </w:pPr>
    </w:p>
    <w:p w14:paraId="18B06D74" w14:textId="51E1B181" w:rsidR="00BA4AC6" w:rsidRPr="005A2CF6" w:rsidRDefault="004C05B3" w:rsidP="005A2CF6">
      <w:pPr>
        <w:rPr>
          <w:rFonts w:ascii="Times New Roman" w:hAnsi="Times New Roman" w:cs="Times New Roman"/>
          <w:b/>
          <w:sz w:val="24"/>
          <w:szCs w:val="24"/>
        </w:rPr>
      </w:pPr>
      <w:r w:rsidRPr="005A2CF6">
        <w:rPr>
          <w:rFonts w:ascii="Times New Roman" w:hAnsi="Times New Roman" w:cs="Times New Roman"/>
          <w:b/>
          <w:sz w:val="24"/>
          <w:szCs w:val="24"/>
        </w:rPr>
        <w:t>A tanulás tanulása</w:t>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00774998" w:rsidRPr="005A2CF6">
        <w:rPr>
          <w:rFonts w:ascii="Times New Roman" w:hAnsi="Times New Roman" w:cs="Times New Roman"/>
          <w:b/>
          <w:sz w:val="24"/>
          <w:szCs w:val="24"/>
        </w:rPr>
        <w:tab/>
      </w:r>
      <w:r w:rsidRPr="005A2CF6">
        <w:rPr>
          <w:rFonts w:ascii="Times New Roman" w:hAnsi="Times New Roman" w:cs="Times New Roman"/>
          <w:b/>
          <w:sz w:val="24"/>
          <w:szCs w:val="24"/>
        </w:rPr>
        <w:t>36/36 óra</w:t>
      </w:r>
    </w:p>
    <w:p w14:paraId="4B1F0661" w14:textId="77777777" w:rsidR="00AB7A4E" w:rsidRPr="00AB7A4E" w:rsidRDefault="00AB7A4E" w:rsidP="00AB7A4E"/>
    <w:p w14:paraId="2A4247E9" w14:textId="47E0DDF9" w:rsidR="004C05B3" w:rsidRPr="00C776B6" w:rsidRDefault="004C05B3" w:rsidP="00C776B6">
      <w:pPr>
        <w:spacing w:line="276" w:lineRule="auto"/>
        <w:ind w:left="426"/>
        <w:rPr>
          <w:rFonts w:ascii="Times New Roman" w:eastAsia="Times New Roman" w:hAnsi="Times New Roman" w:cs="Times New Roman"/>
          <w:b/>
          <w:sz w:val="24"/>
          <w:szCs w:val="24"/>
        </w:rPr>
      </w:pPr>
      <w:r w:rsidRPr="00C776B6">
        <w:rPr>
          <w:rFonts w:ascii="Times New Roman" w:eastAsia="Times New Roman" w:hAnsi="Times New Roman" w:cs="Times New Roman"/>
          <w:b/>
          <w:sz w:val="24"/>
          <w:szCs w:val="24"/>
        </w:rPr>
        <w:t>A tantárgy tanításának fő célja</w:t>
      </w:r>
    </w:p>
    <w:p w14:paraId="4BCD6C7E" w14:textId="77777777" w:rsidR="004C05B3" w:rsidRPr="007F0EE4" w:rsidRDefault="004C05B3" w:rsidP="00C776B6">
      <w:pPr>
        <w:spacing w:line="276" w:lineRule="auto"/>
        <w:ind w:left="426"/>
        <w:jc w:val="both"/>
        <w:rPr>
          <w:rFonts w:ascii="Times New Roman" w:eastAsia="Times New Roman" w:hAnsi="Times New Roman" w:cs="Times New Roman"/>
          <w:bCs/>
          <w:sz w:val="24"/>
        </w:rPr>
      </w:pPr>
      <w:r w:rsidRPr="007F0EE4">
        <w:rPr>
          <w:rFonts w:ascii="Times New Roman" w:eastAsia="Times New Roman" w:hAnsi="Times New Roman" w:cs="Times New Roman"/>
          <w:bCs/>
          <w:sz w:val="24"/>
        </w:rPr>
        <w:t xml:space="preserve">A tantárgy tanításának célja, hogy </w:t>
      </w:r>
      <w:r w:rsidRPr="007F0EE4">
        <w:rPr>
          <w:rFonts w:ascii="Times New Roman" w:hAnsi="Times New Roman" w:cs="Times New Roman"/>
          <w:sz w:val="24"/>
          <w:szCs w:val="24"/>
        </w:rPr>
        <w:t xml:space="preserve">olyan képességek, készségek birtokába juttassa a diákokat, amelyek segítségével hatékony egyéni tanulási módszereket, stratégiákat alakíthatnak ki. Ezek birtokában a tanulók javíthatják iskolai teljesítményüket, későbbi pályaválasztásukat, sikeres továbbtanulásukat, segíthetik felnőtt életükben való boldogulásukat. A későbbiekben </w:t>
      </w:r>
      <w:r w:rsidRPr="00936A08">
        <w:rPr>
          <w:rFonts w:ascii="Times New Roman" w:hAnsi="Times New Roman" w:cs="Times New Roman"/>
          <w:sz w:val="24"/>
          <w:szCs w:val="24"/>
        </w:rPr>
        <w:t xml:space="preserve">pedig </w:t>
      </w:r>
      <w:r w:rsidRPr="007F0EE4">
        <w:rPr>
          <w:rFonts w:ascii="Times New Roman" w:hAnsi="Times New Roman" w:cs="Times New Roman"/>
          <w:sz w:val="24"/>
          <w:szCs w:val="24"/>
        </w:rPr>
        <w:t>rugalmas gondolkodású, kreatív, folyamatos megújulásra kész szakemberekké válhatnak, akiket bárhol szívesen foglalkoztatnak majd.</w:t>
      </w:r>
    </w:p>
    <w:p w14:paraId="22C7F61E" w14:textId="77777777" w:rsidR="004C05B3" w:rsidRPr="007F0EE4" w:rsidRDefault="004C05B3" w:rsidP="00C776B6">
      <w:pPr>
        <w:spacing w:line="276" w:lineRule="auto"/>
        <w:ind w:left="426"/>
        <w:jc w:val="both"/>
        <w:rPr>
          <w:rFonts w:ascii="Times New Roman" w:eastAsia="Times New Roman" w:hAnsi="Times New Roman" w:cs="Times New Roman"/>
          <w:b/>
          <w:bCs/>
          <w:sz w:val="24"/>
        </w:rPr>
      </w:pPr>
    </w:p>
    <w:p w14:paraId="6C39964B" w14:textId="77777777" w:rsidR="004C05B3" w:rsidRPr="007F0EE4" w:rsidRDefault="004C05B3" w:rsidP="00C776B6">
      <w:pPr>
        <w:tabs>
          <w:tab w:val="left" w:leader="underscore" w:pos="9072"/>
        </w:tabs>
        <w:spacing w:line="276" w:lineRule="auto"/>
        <w:ind w:left="426"/>
        <w:jc w:val="both"/>
        <w:rPr>
          <w:rFonts w:ascii="Times New Roman" w:eastAsia="Times New Roman" w:hAnsi="Times New Roman" w:cs="Times New Roman"/>
          <w:sz w:val="24"/>
          <w:szCs w:val="24"/>
        </w:rPr>
      </w:pPr>
      <w:r w:rsidRPr="00C776B6">
        <w:rPr>
          <w:rFonts w:ascii="Times New Roman" w:eastAsia="Times New Roman" w:hAnsi="Times New Roman" w:cs="Times New Roman"/>
          <w:b/>
          <w:sz w:val="24"/>
          <w:szCs w:val="24"/>
        </w:rPr>
        <w:t>A tantárgyat oktató végzettségére, szakképesítésére, munkatapasztalatára vonatkozó speciális elvárások</w:t>
      </w:r>
      <w:r w:rsidRPr="007F0EE4">
        <w:rPr>
          <w:rFonts w:ascii="Times New Roman" w:eastAsia="Times New Roman" w:hAnsi="Times New Roman" w:cs="Times New Roman"/>
          <w:sz w:val="24"/>
          <w:szCs w:val="24"/>
        </w:rPr>
        <w:t>:</w:t>
      </w:r>
      <w:r w:rsidRPr="007F0EE4">
        <w:rPr>
          <w:rFonts w:ascii="Times New Roman" w:eastAsia="Times New Roman" w:hAnsi="Times New Roman" w:cs="Times New Roman"/>
          <w:i/>
          <w:iCs/>
          <w:sz w:val="24"/>
          <w:szCs w:val="24"/>
        </w:rPr>
        <w:t xml:space="preserve"> </w:t>
      </w:r>
      <w:r w:rsidRPr="007F0EE4">
        <w:rPr>
          <w:rFonts w:ascii="Times New Roman" w:eastAsia="Times New Roman" w:hAnsi="Times New Roman" w:cs="Times New Roman"/>
          <w:sz w:val="24"/>
          <w:szCs w:val="24"/>
        </w:rPr>
        <w:t>pedagógiatanár, pedagógiai diplomával rendelkező oktató</w:t>
      </w:r>
    </w:p>
    <w:p w14:paraId="31C59AB4" w14:textId="77777777" w:rsidR="00774998" w:rsidRDefault="00774998" w:rsidP="00C776B6">
      <w:pPr>
        <w:tabs>
          <w:tab w:val="left" w:leader="underscore" w:pos="9072"/>
        </w:tabs>
        <w:spacing w:line="276" w:lineRule="auto"/>
        <w:ind w:left="426"/>
        <w:jc w:val="both"/>
        <w:rPr>
          <w:rFonts w:ascii="Times New Roman" w:eastAsia="Times New Roman" w:hAnsi="Times New Roman" w:cs="Times New Roman"/>
          <w:sz w:val="24"/>
          <w:szCs w:val="24"/>
        </w:rPr>
      </w:pPr>
    </w:p>
    <w:p w14:paraId="6DF875AF" w14:textId="36BAA7D6" w:rsidR="00C776B6" w:rsidRPr="00774998" w:rsidRDefault="004C05B3" w:rsidP="00C776B6">
      <w:pPr>
        <w:tabs>
          <w:tab w:val="left" w:leader="underscore" w:pos="9072"/>
        </w:tabs>
        <w:spacing w:line="276" w:lineRule="auto"/>
        <w:ind w:left="426"/>
        <w:jc w:val="both"/>
        <w:rPr>
          <w:rFonts w:ascii="Times New Roman" w:eastAsia="Times New Roman" w:hAnsi="Times New Roman" w:cs="Times New Roman"/>
          <w:b/>
          <w:sz w:val="24"/>
          <w:szCs w:val="24"/>
        </w:rPr>
      </w:pPr>
      <w:r w:rsidRPr="00774998">
        <w:rPr>
          <w:rFonts w:ascii="Times New Roman" w:eastAsia="Times New Roman" w:hAnsi="Times New Roman" w:cs="Times New Roman"/>
          <w:b/>
          <w:sz w:val="24"/>
          <w:szCs w:val="24"/>
        </w:rPr>
        <w:t>A képzés órakeretének legalább 0 %-át gyakorlati helyszínen kell lebonyolítani.</w:t>
      </w:r>
      <w:r w:rsidR="00C776B6" w:rsidRPr="00774998">
        <w:rPr>
          <w:rFonts w:ascii="Times New Roman" w:eastAsia="Times New Roman" w:hAnsi="Times New Roman" w:cs="Times New Roman"/>
          <w:b/>
          <w:sz w:val="24"/>
          <w:szCs w:val="24"/>
        </w:rPr>
        <w:t xml:space="preserve"> </w:t>
      </w:r>
    </w:p>
    <w:p w14:paraId="6FC7AD70" w14:textId="0ADB809F" w:rsidR="00C776B6" w:rsidRDefault="00C776B6" w:rsidP="00C776B6">
      <w:pPr>
        <w:tabs>
          <w:tab w:val="left" w:leader="underscore" w:pos="9072"/>
        </w:tabs>
        <w:spacing w:line="276" w:lineRule="auto"/>
        <w:jc w:val="both"/>
        <w:rPr>
          <w:rFonts w:ascii="Times New Roman" w:eastAsia="Times New Roman" w:hAnsi="Times New Roman" w:cs="Times New Roman"/>
          <w:sz w:val="24"/>
          <w:szCs w:val="24"/>
        </w:rPr>
      </w:pPr>
    </w:p>
    <w:p w14:paraId="5A558D0F" w14:textId="056DECC8" w:rsidR="004C05B3" w:rsidRDefault="004C05B3" w:rsidP="00C776B6">
      <w:pPr>
        <w:tabs>
          <w:tab w:val="left" w:leader="underscore" w:pos="9072"/>
        </w:tabs>
        <w:spacing w:line="276" w:lineRule="auto"/>
        <w:jc w:val="both"/>
        <w:rPr>
          <w:rFonts w:ascii="Times New Roman" w:eastAsia="Times New Roman" w:hAnsi="Times New Roman" w:cs="Times New Roman"/>
          <w:b/>
          <w:bCs/>
          <w:color w:val="000000" w:themeColor="text1"/>
          <w:sz w:val="24"/>
          <w:szCs w:val="24"/>
        </w:rPr>
      </w:pPr>
      <w:r w:rsidRPr="00C776B6">
        <w:rPr>
          <w:rFonts w:ascii="Times New Roman" w:eastAsia="Times New Roman" w:hAnsi="Times New Roman" w:cs="Times New Roman"/>
          <w:b/>
          <w:bCs/>
          <w:color w:val="000000" w:themeColor="text1"/>
          <w:sz w:val="24"/>
          <w:szCs w:val="24"/>
        </w:rPr>
        <w:t>A tantárgy oktatása során fejlesztendő kompetenciák</w:t>
      </w:r>
    </w:p>
    <w:p w14:paraId="205079C9" w14:textId="77777777" w:rsidR="00774998" w:rsidRPr="00C776B6" w:rsidRDefault="00774998" w:rsidP="00C776B6">
      <w:pPr>
        <w:tabs>
          <w:tab w:val="left" w:leader="underscore" w:pos="9072"/>
        </w:tabs>
        <w:spacing w:line="276" w:lineRule="auto"/>
        <w:jc w:val="both"/>
        <w:rPr>
          <w:rFonts w:ascii="Times New Roman" w:eastAsia="Times New Roman" w:hAnsi="Times New Roman" w:cs="Times New Roman"/>
          <w:color w:val="000000" w:themeColor="text1"/>
          <w:sz w:val="24"/>
          <w:szCs w:val="24"/>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129"/>
        <w:gridCol w:w="1884"/>
        <w:gridCol w:w="2226"/>
        <w:gridCol w:w="1598"/>
      </w:tblGrid>
      <w:tr w:rsidR="004C05B3" w:rsidRPr="00C776B6" w14:paraId="0F8D82BD" w14:textId="77777777" w:rsidTr="00774998">
        <w:trPr>
          <w:trHeight w:val="1290"/>
          <w:jc w:val="center"/>
        </w:trPr>
        <w:tc>
          <w:tcPr>
            <w:tcW w:w="794" w:type="pct"/>
            <w:vAlign w:val="center"/>
          </w:tcPr>
          <w:p w14:paraId="783DDF27"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Készségek, képességek</w:t>
            </w:r>
          </w:p>
        </w:tc>
        <w:tc>
          <w:tcPr>
            <w:tcW w:w="1121" w:type="pct"/>
            <w:vAlign w:val="center"/>
          </w:tcPr>
          <w:p w14:paraId="78A6D692"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Ismeretek</w:t>
            </w:r>
          </w:p>
        </w:tc>
        <w:tc>
          <w:tcPr>
            <w:tcW w:w="993" w:type="pct"/>
            <w:vAlign w:val="center"/>
          </w:tcPr>
          <w:p w14:paraId="3382A589"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Önállóság és felelősségvállalás mértéke</w:t>
            </w:r>
          </w:p>
        </w:tc>
        <w:tc>
          <w:tcPr>
            <w:tcW w:w="1172" w:type="pct"/>
            <w:vAlign w:val="center"/>
          </w:tcPr>
          <w:p w14:paraId="36155468" w14:textId="77777777" w:rsidR="004C05B3" w:rsidRPr="00C776B6" w:rsidRDefault="004C05B3" w:rsidP="00774998">
            <w:pPr>
              <w:jc w:val="center"/>
              <w:rPr>
                <w:rFonts w:ascii="Times New Roman" w:hAnsi="Times New Roman" w:cs="Times New Roman"/>
                <w:b/>
                <w:bCs/>
                <w:szCs w:val="24"/>
              </w:rPr>
            </w:pPr>
            <w:r w:rsidRPr="00C776B6">
              <w:rPr>
                <w:rFonts w:ascii="Times New Roman" w:hAnsi="Times New Roman" w:cs="Times New Roman"/>
                <w:b/>
                <w:bCs/>
                <w:szCs w:val="24"/>
              </w:rPr>
              <w:t>Elvárt viselkedésmódok, attitűdök</w:t>
            </w:r>
          </w:p>
        </w:tc>
        <w:tc>
          <w:tcPr>
            <w:tcW w:w="920" w:type="pct"/>
            <w:vAlign w:val="center"/>
          </w:tcPr>
          <w:p w14:paraId="6B53F93D" w14:textId="77777777" w:rsidR="004C05B3" w:rsidRPr="00C776B6" w:rsidRDefault="004C05B3" w:rsidP="00774998">
            <w:pPr>
              <w:ind w:right="28"/>
              <w:jc w:val="center"/>
              <w:rPr>
                <w:rFonts w:ascii="Times New Roman" w:hAnsi="Times New Roman" w:cs="Times New Roman"/>
                <w:b/>
                <w:bCs/>
                <w:szCs w:val="24"/>
              </w:rPr>
            </w:pPr>
            <w:r w:rsidRPr="00C776B6">
              <w:rPr>
                <w:rFonts w:ascii="Times New Roman" w:hAnsi="Times New Roman" w:cs="Times New Roman"/>
                <w:b/>
                <w:bCs/>
                <w:szCs w:val="24"/>
              </w:rPr>
              <w:t>Általános és szakmához kötődő digitális kompetenciák</w:t>
            </w:r>
          </w:p>
        </w:tc>
      </w:tr>
      <w:tr w:rsidR="004C05B3" w:rsidRPr="00C776B6" w14:paraId="76E085A4" w14:textId="77777777" w:rsidTr="00774998">
        <w:trPr>
          <w:trHeight w:val="836"/>
          <w:jc w:val="center"/>
        </w:trPr>
        <w:tc>
          <w:tcPr>
            <w:tcW w:w="794" w:type="pct"/>
            <w:vAlign w:val="center"/>
          </w:tcPr>
          <w:p w14:paraId="42DD3D97"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Képes saját erősségeit és gyengeségeit meghatározni, hibáit felismerni.</w:t>
            </w:r>
          </w:p>
        </w:tc>
        <w:tc>
          <w:tcPr>
            <w:tcW w:w="1121" w:type="pct"/>
            <w:vAlign w:val="center"/>
          </w:tcPr>
          <w:p w14:paraId="3C9094C9"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Legyenek tisztában a tanulást befolyásoló külső, belső és lelki tényezők szerepével.</w:t>
            </w:r>
          </w:p>
        </w:tc>
        <w:tc>
          <w:tcPr>
            <w:tcW w:w="993" w:type="pct"/>
            <w:vAlign w:val="center"/>
          </w:tcPr>
          <w:p w14:paraId="11A8AF13"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Értsék az élethosszig tartó tanulás szükségszerűségét, legyenek képesek az önálló tanulásra.</w:t>
            </w:r>
          </w:p>
        </w:tc>
        <w:tc>
          <w:tcPr>
            <w:tcW w:w="1172" w:type="pct"/>
            <w:vAlign w:val="center"/>
          </w:tcPr>
          <w:p w14:paraId="0F512D65"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Törekszik a hiányosságok megismerésére és korrigálására.</w:t>
            </w:r>
          </w:p>
        </w:tc>
        <w:tc>
          <w:tcPr>
            <w:tcW w:w="920" w:type="pct"/>
            <w:vMerge w:val="restart"/>
            <w:vAlign w:val="center"/>
          </w:tcPr>
          <w:p w14:paraId="1C7F2697"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 xml:space="preserve">Digitális technikák segítségével jegyzetet készít. </w:t>
            </w:r>
          </w:p>
          <w:p w14:paraId="54F83669" w14:textId="77777777" w:rsidR="004C05B3" w:rsidRPr="00C776B6" w:rsidRDefault="004C05B3" w:rsidP="00774998">
            <w:pPr>
              <w:rPr>
                <w:rFonts w:ascii="Times New Roman" w:hAnsi="Times New Roman" w:cs="Times New Roman"/>
                <w:szCs w:val="24"/>
              </w:rPr>
            </w:pPr>
          </w:p>
          <w:p w14:paraId="514C45E4"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 xml:space="preserve">Digitális </w:t>
            </w:r>
            <w:r w:rsidRPr="00C776B6">
              <w:rPr>
                <w:rFonts w:ascii="Times New Roman" w:hAnsi="Times New Roman" w:cs="Times New Roman"/>
                <w:szCs w:val="24"/>
              </w:rPr>
              <w:lastRenderedPageBreak/>
              <w:t>tartalmak készítése és használata</w:t>
            </w:r>
          </w:p>
          <w:p w14:paraId="76221D4F" w14:textId="77777777" w:rsidR="004C05B3" w:rsidRPr="00C776B6" w:rsidRDefault="004C05B3" w:rsidP="00774998">
            <w:pPr>
              <w:rPr>
                <w:rFonts w:ascii="Times New Roman" w:hAnsi="Times New Roman" w:cs="Times New Roman"/>
                <w:szCs w:val="24"/>
              </w:rPr>
            </w:pPr>
          </w:p>
          <w:p w14:paraId="15CB459B" w14:textId="77777777" w:rsidR="004C05B3" w:rsidRPr="00C776B6" w:rsidRDefault="004C05B3" w:rsidP="00774998">
            <w:pPr>
              <w:tabs>
                <w:tab w:val="left" w:leader="underscore" w:pos="9072"/>
              </w:tabs>
              <w:rPr>
                <w:rFonts w:ascii="Times New Roman" w:hAnsi="Times New Roman" w:cs="Times New Roman"/>
                <w:szCs w:val="24"/>
              </w:rPr>
            </w:pPr>
            <w:r w:rsidRPr="00C776B6">
              <w:rPr>
                <w:rFonts w:ascii="Times New Roman" w:hAnsi="Times New Roman" w:cs="Times New Roman"/>
                <w:szCs w:val="24"/>
              </w:rPr>
              <w:t>Digitális, internet alapú tanulási eszközök használata.</w:t>
            </w:r>
          </w:p>
          <w:p w14:paraId="3239FFFC" w14:textId="77777777" w:rsidR="004C05B3" w:rsidRPr="00C776B6" w:rsidRDefault="004C05B3" w:rsidP="00774998">
            <w:pPr>
              <w:rPr>
                <w:rFonts w:ascii="Times New Roman" w:hAnsi="Times New Roman" w:cs="Times New Roman"/>
                <w:szCs w:val="24"/>
              </w:rPr>
            </w:pPr>
          </w:p>
          <w:p w14:paraId="761E349F"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Online tanulási terek használata</w:t>
            </w:r>
          </w:p>
          <w:p w14:paraId="40CC40D8"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Együttműködés a tanárral és a tanulótársakkal digitális eszközök és internet segítségével.</w:t>
            </w:r>
          </w:p>
        </w:tc>
      </w:tr>
      <w:tr w:rsidR="004C05B3" w:rsidRPr="00C776B6" w14:paraId="32F79374" w14:textId="77777777" w:rsidTr="00774998">
        <w:trPr>
          <w:trHeight w:val="1212"/>
          <w:jc w:val="center"/>
        </w:trPr>
        <w:tc>
          <w:tcPr>
            <w:tcW w:w="794" w:type="pct"/>
            <w:vAlign w:val="center"/>
          </w:tcPr>
          <w:p w14:paraId="1E73E95A"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lastRenderedPageBreak/>
              <w:t>Képes meghatározni saját tanulási stílusát.</w:t>
            </w:r>
          </w:p>
        </w:tc>
        <w:tc>
          <w:tcPr>
            <w:tcW w:w="1121" w:type="pct"/>
            <w:vAlign w:val="center"/>
          </w:tcPr>
          <w:p w14:paraId="5FCBF670"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Ismeri a tanulási stílusok fajtáit és megismerésének módszereit.</w:t>
            </w:r>
          </w:p>
        </w:tc>
        <w:tc>
          <w:tcPr>
            <w:tcW w:w="993" w:type="pct"/>
            <w:vAlign w:val="center"/>
          </w:tcPr>
          <w:p w14:paraId="2EBA113D"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Tudatosan alkalmazza a tanulási stílusának megfelelő tanulási technikákat.</w:t>
            </w:r>
          </w:p>
        </w:tc>
        <w:tc>
          <w:tcPr>
            <w:tcW w:w="1172" w:type="pct"/>
            <w:vAlign w:val="center"/>
          </w:tcPr>
          <w:p w14:paraId="33340FE0"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Folyamatosan fejleszti és változatosan alkalmazza a különböző technikákat.</w:t>
            </w:r>
          </w:p>
        </w:tc>
        <w:tc>
          <w:tcPr>
            <w:tcW w:w="920" w:type="pct"/>
            <w:vMerge/>
          </w:tcPr>
          <w:p w14:paraId="6F51DF7C" w14:textId="77777777" w:rsidR="004C05B3" w:rsidRPr="00C776B6" w:rsidRDefault="004C05B3" w:rsidP="00774998"/>
        </w:tc>
      </w:tr>
      <w:tr w:rsidR="004C05B3" w:rsidRPr="00C776B6" w14:paraId="5C718968" w14:textId="77777777" w:rsidTr="00774998">
        <w:trPr>
          <w:trHeight w:val="1212"/>
          <w:jc w:val="center"/>
        </w:trPr>
        <w:tc>
          <w:tcPr>
            <w:tcW w:w="794" w:type="pct"/>
            <w:vAlign w:val="center"/>
          </w:tcPr>
          <w:p w14:paraId="5EE0A946"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A tanulási feladatnak megfelelően használja a szükséges eszközöket, pl. szótárak, lexikonok, atlaszok, az egyéni tanulást segítő számítógépes programok.</w:t>
            </w:r>
          </w:p>
        </w:tc>
        <w:tc>
          <w:tcPr>
            <w:tcW w:w="1121" w:type="pct"/>
            <w:vAlign w:val="center"/>
          </w:tcPr>
          <w:p w14:paraId="6BCABDFD"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Ismeri a hatékony tanulást elősegítő módszereket és eszközöket, információforrásokat.</w:t>
            </w:r>
          </w:p>
        </w:tc>
        <w:tc>
          <w:tcPr>
            <w:tcW w:w="993" w:type="pct"/>
            <w:vAlign w:val="center"/>
          </w:tcPr>
          <w:p w14:paraId="5BE791C3"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Az eredményes tanuláshoz nélkülözhetetlen eszközhasználati készségeit, képességeit fejleszti.</w:t>
            </w:r>
          </w:p>
        </w:tc>
        <w:tc>
          <w:tcPr>
            <w:tcW w:w="1172" w:type="pct"/>
            <w:vAlign w:val="center"/>
          </w:tcPr>
          <w:p w14:paraId="5DCFD39C"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Problémahelyzetekben megkeresi és használja a megfelelő információhordozókat.</w:t>
            </w:r>
          </w:p>
        </w:tc>
        <w:tc>
          <w:tcPr>
            <w:tcW w:w="920" w:type="pct"/>
            <w:vMerge/>
          </w:tcPr>
          <w:p w14:paraId="08F5E57C" w14:textId="77777777" w:rsidR="004C05B3" w:rsidRPr="00C776B6" w:rsidRDefault="004C05B3" w:rsidP="00774998"/>
        </w:tc>
      </w:tr>
      <w:tr w:rsidR="004C05B3" w:rsidRPr="00C776B6" w14:paraId="3D74C6F3" w14:textId="77777777" w:rsidTr="00774998">
        <w:trPr>
          <w:trHeight w:val="685"/>
          <w:jc w:val="center"/>
        </w:trPr>
        <w:tc>
          <w:tcPr>
            <w:tcW w:w="794" w:type="pct"/>
            <w:vAlign w:val="center"/>
          </w:tcPr>
          <w:p w14:paraId="0AB13FF0"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Legyen képes rögzíteni és pontosan előhívni szövegeket, különböző információkat.</w:t>
            </w:r>
          </w:p>
        </w:tc>
        <w:tc>
          <w:tcPr>
            <w:tcW w:w="1121" w:type="pct"/>
            <w:vAlign w:val="center"/>
          </w:tcPr>
          <w:p w14:paraId="4CEE95E8"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Ismerje azokat a tanulási technikákat, amelyek segítségével képes a szövegek rögzítésére, előhívására.</w:t>
            </w:r>
          </w:p>
        </w:tc>
        <w:tc>
          <w:tcPr>
            <w:tcW w:w="993" w:type="pct"/>
            <w:vAlign w:val="center"/>
          </w:tcPr>
          <w:p w14:paraId="77F9B633"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 xml:space="preserve">Értse, tudja a megismert technikák fontosságát. </w:t>
            </w:r>
          </w:p>
        </w:tc>
        <w:tc>
          <w:tcPr>
            <w:tcW w:w="1172" w:type="pct"/>
            <w:vAlign w:val="center"/>
          </w:tcPr>
          <w:p w14:paraId="41CFC953" w14:textId="77777777" w:rsidR="004C05B3" w:rsidRPr="00C776B6" w:rsidRDefault="004C05B3" w:rsidP="00774998">
            <w:pPr>
              <w:rPr>
                <w:rFonts w:ascii="Times New Roman" w:hAnsi="Times New Roman" w:cs="Times New Roman"/>
                <w:szCs w:val="24"/>
              </w:rPr>
            </w:pPr>
            <w:r w:rsidRPr="00C776B6">
              <w:rPr>
                <w:rFonts w:ascii="Times New Roman" w:hAnsi="Times New Roman" w:cs="Times New Roman"/>
                <w:szCs w:val="24"/>
              </w:rPr>
              <w:t>Alkalmazza a mindennapokban a megismert tanulási technikákat.</w:t>
            </w:r>
          </w:p>
        </w:tc>
        <w:tc>
          <w:tcPr>
            <w:tcW w:w="920" w:type="pct"/>
            <w:vMerge/>
          </w:tcPr>
          <w:p w14:paraId="5B6B464C" w14:textId="77777777" w:rsidR="004C05B3" w:rsidRPr="00C776B6" w:rsidRDefault="004C05B3" w:rsidP="00774998"/>
        </w:tc>
      </w:tr>
    </w:tbl>
    <w:p w14:paraId="4309F5A8" w14:textId="77777777" w:rsidR="00774998" w:rsidRDefault="00774998" w:rsidP="00D170A2">
      <w:pPr>
        <w:pStyle w:val="szovegfolytatas"/>
        <w:spacing w:before="120" w:beforeAutospacing="0" w:after="120" w:afterAutospacing="0" w:line="276" w:lineRule="auto"/>
        <w:jc w:val="both"/>
        <w:rPr>
          <w:b/>
          <w:bCs/>
        </w:rPr>
      </w:pPr>
    </w:p>
    <w:p w14:paraId="2DCE9867" w14:textId="34F162E1" w:rsidR="00D170A2" w:rsidRDefault="00D170A2" w:rsidP="00D170A2">
      <w:pPr>
        <w:pStyle w:val="szovegfolytatas"/>
        <w:spacing w:before="120" w:beforeAutospacing="0" w:after="120" w:afterAutospacing="0" w:line="276" w:lineRule="auto"/>
        <w:jc w:val="both"/>
        <w:rPr>
          <w:b/>
          <w:bCs/>
        </w:rPr>
      </w:pPr>
      <w:r w:rsidRPr="00917DB3">
        <w:rPr>
          <w:b/>
          <w:bCs/>
        </w:rPr>
        <w:t>A tantárgy oktatása során alkalmazott módszerek</w:t>
      </w:r>
    </w:p>
    <w:p w14:paraId="2B6B2B81" w14:textId="77777777" w:rsidR="00774998" w:rsidRPr="00917DB3" w:rsidRDefault="00774998" w:rsidP="00D170A2">
      <w:pPr>
        <w:pStyle w:val="szovegfolytatas"/>
        <w:spacing w:before="120" w:beforeAutospacing="0" w:after="120" w:afterAutospacing="0" w:line="276" w:lineRule="auto"/>
        <w:jc w:val="both"/>
        <w:rPr>
          <w:b/>
          <w:bCs/>
        </w:rPr>
      </w:pP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D170A2" w:rsidRPr="00917DB3" w14:paraId="12682479" w14:textId="77777777" w:rsidTr="003B79C8">
        <w:tc>
          <w:tcPr>
            <w:tcW w:w="1096" w:type="dxa"/>
            <w:vMerge w:val="restart"/>
            <w:vAlign w:val="center"/>
          </w:tcPr>
          <w:p w14:paraId="69B97079" w14:textId="77777777" w:rsidR="00D170A2" w:rsidRPr="00917DB3" w:rsidRDefault="00D170A2" w:rsidP="00325A9E">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0A1CAF9F" w14:textId="77777777" w:rsidR="00D170A2" w:rsidRPr="00917DB3" w:rsidRDefault="00D170A2" w:rsidP="00325A9E">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098A1C30" w14:textId="77777777" w:rsidR="00D170A2" w:rsidRPr="00917DB3" w:rsidRDefault="00D170A2" w:rsidP="00325A9E">
            <w:pPr>
              <w:pStyle w:val="szovegfolytatas"/>
              <w:spacing w:before="0" w:beforeAutospacing="0" w:after="0" w:afterAutospacing="0"/>
              <w:jc w:val="center"/>
              <w:rPr>
                <w:b/>
                <w:bCs/>
              </w:rPr>
            </w:pPr>
            <w:r w:rsidRPr="00917DB3">
              <w:rPr>
                <w:b/>
                <w:bCs/>
              </w:rPr>
              <w:t>A tanulói tevékenység szervezeti keretei</w:t>
            </w:r>
          </w:p>
        </w:tc>
      </w:tr>
      <w:tr w:rsidR="00D170A2" w:rsidRPr="00917DB3" w14:paraId="6FAD1387" w14:textId="77777777" w:rsidTr="003B79C8">
        <w:tc>
          <w:tcPr>
            <w:tcW w:w="1096" w:type="dxa"/>
            <w:vMerge/>
            <w:vAlign w:val="center"/>
          </w:tcPr>
          <w:p w14:paraId="404BF0ED" w14:textId="77777777" w:rsidR="00D170A2" w:rsidRPr="00917DB3" w:rsidRDefault="00D170A2" w:rsidP="00140793">
            <w:pPr>
              <w:pStyle w:val="szovegfolytatas"/>
              <w:numPr>
                <w:ilvl w:val="0"/>
                <w:numId w:val="25"/>
              </w:numPr>
              <w:spacing w:before="0" w:beforeAutospacing="0" w:after="0" w:afterAutospacing="0"/>
              <w:jc w:val="center"/>
              <w:rPr>
                <w:b/>
                <w:bCs/>
              </w:rPr>
            </w:pPr>
          </w:p>
        </w:tc>
        <w:tc>
          <w:tcPr>
            <w:tcW w:w="2423" w:type="dxa"/>
            <w:vMerge/>
            <w:vAlign w:val="center"/>
          </w:tcPr>
          <w:p w14:paraId="3C668C10" w14:textId="77777777" w:rsidR="00D170A2" w:rsidRPr="00917DB3" w:rsidRDefault="00D170A2" w:rsidP="00325A9E">
            <w:pPr>
              <w:pStyle w:val="szovegfolytatas"/>
              <w:spacing w:before="0" w:beforeAutospacing="0" w:after="0" w:afterAutospacing="0"/>
              <w:jc w:val="center"/>
              <w:rPr>
                <w:b/>
                <w:bCs/>
              </w:rPr>
            </w:pPr>
          </w:p>
        </w:tc>
        <w:tc>
          <w:tcPr>
            <w:tcW w:w="1276" w:type="dxa"/>
            <w:vAlign w:val="center"/>
          </w:tcPr>
          <w:p w14:paraId="45182518" w14:textId="77777777" w:rsidR="00D170A2" w:rsidRPr="00917DB3" w:rsidRDefault="00D170A2" w:rsidP="00325A9E">
            <w:pPr>
              <w:pStyle w:val="szovegfolytatas"/>
              <w:spacing w:before="0" w:beforeAutospacing="0" w:after="0" w:afterAutospacing="0"/>
              <w:jc w:val="center"/>
              <w:rPr>
                <w:b/>
                <w:bCs/>
              </w:rPr>
            </w:pPr>
            <w:r w:rsidRPr="00917DB3">
              <w:rPr>
                <w:b/>
                <w:bCs/>
              </w:rPr>
              <w:t>egyéni</w:t>
            </w:r>
          </w:p>
        </w:tc>
        <w:tc>
          <w:tcPr>
            <w:tcW w:w="1444" w:type="dxa"/>
            <w:vAlign w:val="center"/>
          </w:tcPr>
          <w:p w14:paraId="4A53D70B" w14:textId="77777777" w:rsidR="00D170A2" w:rsidRPr="00917DB3" w:rsidRDefault="00D170A2" w:rsidP="00325A9E">
            <w:pPr>
              <w:pStyle w:val="szovegfolytatas"/>
              <w:spacing w:before="0" w:beforeAutospacing="0" w:after="0" w:afterAutospacing="0"/>
              <w:jc w:val="center"/>
              <w:rPr>
                <w:b/>
                <w:bCs/>
              </w:rPr>
            </w:pPr>
            <w:r w:rsidRPr="00917DB3">
              <w:rPr>
                <w:b/>
                <w:bCs/>
              </w:rPr>
              <w:t>páros</w:t>
            </w:r>
          </w:p>
        </w:tc>
        <w:tc>
          <w:tcPr>
            <w:tcW w:w="1472" w:type="dxa"/>
            <w:vAlign w:val="center"/>
          </w:tcPr>
          <w:p w14:paraId="0D6DAC39" w14:textId="77777777" w:rsidR="00D170A2" w:rsidRPr="00917DB3" w:rsidRDefault="00D170A2" w:rsidP="00325A9E">
            <w:pPr>
              <w:pStyle w:val="szovegfolytatas"/>
              <w:spacing w:before="0" w:beforeAutospacing="0" w:after="0" w:afterAutospacing="0"/>
              <w:jc w:val="center"/>
              <w:rPr>
                <w:b/>
                <w:bCs/>
              </w:rPr>
            </w:pPr>
            <w:r w:rsidRPr="00917DB3">
              <w:rPr>
                <w:b/>
                <w:bCs/>
              </w:rPr>
              <w:t>csoport</w:t>
            </w:r>
          </w:p>
        </w:tc>
        <w:tc>
          <w:tcPr>
            <w:tcW w:w="1581" w:type="dxa"/>
            <w:vAlign w:val="center"/>
          </w:tcPr>
          <w:p w14:paraId="4374B769" w14:textId="77777777" w:rsidR="00D170A2" w:rsidRPr="00917DB3" w:rsidRDefault="00D170A2" w:rsidP="00325A9E">
            <w:pPr>
              <w:pStyle w:val="szovegfolytatas"/>
              <w:spacing w:before="0" w:beforeAutospacing="0" w:after="0" w:afterAutospacing="0"/>
              <w:jc w:val="center"/>
              <w:rPr>
                <w:b/>
                <w:bCs/>
              </w:rPr>
            </w:pPr>
            <w:r w:rsidRPr="00917DB3">
              <w:rPr>
                <w:b/>
                <w:bCs/>
              </w:rPr>
              <w:t>osztály</w:t>
            </w:r>
          </w:p>
        </w:tc>
      </w:tr>
      <w:tr w:rsidR="003B79C8" w:rsidRPr="00917DB3" w14:paraId="2BBBB75B" w14:textId="77777777" w:rsidTr="003B79C8">
        <w:tc>
          <w:tcPr>
            <w:tcW w:w="1096" w:type="dxa"/>
          </w:tcPr>
          <w:p w14:paraId="5DD320D2" w14:textId="77777777" w:rsidR="003B79C8" w:rsidRPr="00917DB3" w:rsidRDefault="003B79C8" w:rsidP="00140793">
            <w:pPr>
              <w:pStyle w:val="szovegfolytatas"/>
              <w:numPr>
                <w:ilvl w:val="0"/>
                <w:numId w:val="24"/>
              </w:numPr>
              <w:spacing w:before="0" w:beforeAutospacing="0" w:after="0" w:afterAutospacing="0"/>
              <w:jc w:val="both"/>
              <w:rPr>
                <w:b/>
                <w:bCs/>
              </w:rPr>
            </w:pPr>
          </w:p>
        </w:tc>
        <w:tc>
          <w:tcPr>
            <w:tcW w:w="2423" w:type="dxa"/>
          </w:tcPr>
          <w:p w14:paraId="079EFF05" w14:textId="77777777" w:rsidR="003B79C8" w:rsidRPr="00917DB3" w:rsidRDefault="003B79C8" w:rsidP="00325A9E">
            <w:pPr>
              <w:pStyle w:val="szovegfolytatas"/>
              <w:spacing w:before="0" w:beforeAutospacing="0" w:after="0" w:afterAutospacing="0"/>
              <w:jc w:val="both"/>
              <w:rPr>
                <w:bCs/>
              </w:rPr>
            </w:pPr>
            <w:r w:rsidRPr="00917DB3">
              <w:rPr>
                <w:bCs/>
              </w:rPr>
              <w:t>magyarázat</w:t>
            </w:r>
          </w:p>
        </w:tc>
        <w:tc>
          <w:tcPr>
            <w:tcW w:w="1276" w:type="dxa"/>
          </w:tcPr>
          <w:p w14:paraId="79AA176A" w14:textId="40D05377" w:rsidR="003B79C8" w:rsidRPr="00917DB3" w:rsidRDefault="003B79C8" w:rsidP="00325A9E">
            <w:pPr>
              <w:pStyle w:val="szovegfolytatas"/>
              <w:spacing w:before="0" w:beforeAutospacing="0" w:after="0" w:afterAutospacing="0"/>
              <w:jc w:val="center"/>
              <w:rPr>
                <w:bCs/>
              </w:rPr>
            </w:pPr>
            <w:r w:rsidRPr="00917DB3">
              <w:rPr>
                <w:bCs/>
              </w:rPr>
              <w:t>X</w:t>
            </w:r>
          </w:p>
        </w:tc>
        <w:tc>
          <w:tcPr>
            <w:tcW w:w="1444" w:type="dxa"/>
          </w:tcPr>
          <w:p w14:paraId="0D512AFB" w14:textId="77777777" w:rsidR="003B79C8" w:rsidRPr="00917DB3" w:rsidRDefault="003B79C8" w:rsidP="00325A9E">
            <w:pPr>
              <w:pStyle w:val="szovegfolytatas"/>
              <w:spacing w:before="0" w:beforeAutospacing="0" w:after="0" w:afterAutospacing="0"/>
              <w:jc w:val="center"/>
              <w:rPr>
                <w:bCs/>
              </w:rPr>
            </w:pPr>
          </w:p>
        </w:tc>
        <w:tc>
          <w:tcPr>
            <w:tcW w:w="1472" w:type="dxa"/>
          </w:tcPr>
          <w:p w14:paraId="7DEAA131" w14:textId="77777777" w:rsidR="003B79C8" w:rsidRPr="00917DB3" w:rsidRDefault="003B79C8" w:rsidP="00325A9E">
            <w:pPr>
              <w:pStyle w:val="szovegfolytatas"/>
              <w:spacing w:before="0" w:beforeAutospacing="0" w:after="0" w:afterAutospacing="0"/>
              <w:jc w:val="center"/>
              <w:rPr>
                <w:bCs/>
              </w:rPr>
            </w:pPr>
          </w:p>
        </w:tc>
        <w:tc>
          <w:tcPr>
            <w:tcW w:w="1581" w:type="dxa"/>
          </w:tcPr>
          <w:p w14:paraId="2D36D5FB" w14:textId="77777777" w:rsidR="003B79C8" w:rsidRPr="00917DB3" w:rsidRDefault="003B79C8" w:rsidP="00325A9E">
            <w:pPr>
              <w:pStyle w:val="szovegfolytatas"/>
              <w:spacing w:before="0" w:beforeAutospacing="0" w:after="0" w:afterAutospacing="0"/>
              <w:jc w:val="center"/>
              <w:rPr>
                <w:bCs/>
              </w:rPr>
            </w:pPr>
          </w:p>
        </w:tc>
      </w:tr>
      <w:tr w:rsidR="003B79C8" w:rsidRPr="00917DB3" w14:paraId="0A503D6E" w14:textId="77777777" w:rsidTr="003B79C8">
        <w:tc>
          <w:tcPr>
            <w:tcW w:w="1096" w:type="dxa"/>
          </w:tcPr>
          <w:p w14:paraId="5B75E83C" w14:textId="77777777" w:rsidR="003B79C8" w:rsidRPr="00917DB3" w:rsidRDefault="003B79C8" w:rsidP="00140793">
            <w:pPr>
              <w:pStyle w:val="szovegfolytatas"/>
              <w:numPr>
                <w:ilvl w:val="0"/>
                <w:numId w:val="24"/>
              </w:numPr>
              <w:spacing w:before="0" w:beforeAutospacing="0" w:after="0" w:afterAutospacing="0"/>
              <w:jc w:val="both"/>
              <w:rPr>
                <w:b/>
                <w:bCs/>
              </w:rPr>
            </w:pPr>
          </w:p>
        </w:tc>
        <w:tc>
          <w:tcPr>
            <w:tcW w:w="2423" w:type="dxa"/>
          </w:tcPr>
          <w:p w14:paraId="555B3F41" w14:textId="77777777" w:rsidR="003B79C8" w:rsidRPr="00917DB3" w:rsidRDefault="003B79C8" w:rsidP="00325A9E">
            <w:pPr>
              <w:pStyle w:val="szovegfolytatas"/>
              <w:spacing w:before="0" w:beforeAutospacing="0" w:after="0" w:afterAutospacing="0"/>
              <w:jc w:val="both"/>
              <w:rPr>
                <w:bCs/>
              </w:rPr>
            </w:pPr>
            <w:r w:rsidRPr="00917DB3">
              <w:rPr>
                <w:bCs/>
              </w:rPr>
              <w:t>megbeszélés</w:t>
            </w:r>
          </w:p>
        </w:tc>
        <w:tc>
          <w:tcPr>
            <w:tcW w:w="1276" w:type="dxa"/>
          </w:tcPr>
          <w:p w14:paraId="28968B50" w14:textId="77777777" w:rsidR="003B79C8" w:rsidRPr="00917DB3" w:rsidRDefault="003B79C8" w:rsidP="00325A9E">
            <w:pPr>
              <w:pStyle w:val="szovegfolytatas"/>
              <w:spacing w:before="0" w:beforeAutospacing="0" w:after="0" w:afterAutospacing="0"/>
              <w:jc w:val="center"/>
              <w:rPr>
                <w:bCs/>
              </w:rPr>
            </w:pPr>
          </w:p>
        </w:tc>
        <w:tc>
          <w:tcPr>
            <w:tcW w:w="1444" w:type="dxa"/>
          </w:tcPr>
          <w:p w14:paraId="326B48B7" w14:textId="210D01F4" w:rsidR="003B79C8" w:rsidRPr="00917DB3" w:rsidRDefault="003B79C8" w:rsidP="00325A9E">
            <w:pPr>
              <w:pStyle w:val="szovegfolytatas"/>
              <w:spacing w:before="0" w:beforeAutospacing="0" w:after="0" w:afterAutospacing="0"/>
              <w:jc w:val="center"/>
              <w:rPr>
                <w:bCs/>
              </w:rPr>
            </w:pPr>
            <w:r w:rsidRPr="00917DB3">
              <w:rPr>
                <w:bCs/>
              </w:rPr>
              <w:t>X</w:t>
            </w:r>
          </w:p>
        </w:tc>
        <w:tc>
          <w:tcPr>
            <w:tcW w:w="1472" w:type="dxa"/>
          </w:tcPr>
          <w:p w14:paraId="58D1675A" w14:textId="1C741A5C" w:rsidR="003B79C8" w:rsidRPr="00917DB3" w:rsidRDefault="003B79C8" w:rsidP="00325A9E">
            <w:pPr>
              <w:pStyle w:val="szovegfolytatas"/>
              <w:spacing w:before="0" w:beforeAutospacing="0" w:after="0" w:afterAutospacing="0"/>
              <w:jc w:val="center"/>
              <w:rPr>
                <w:bCs/>
              </w:rPr>
            </w:pPr>
            <w:r w:rsidRPr="00917DB3">
              <w:rPr>
                <w:bCs/>
              </w:rPr>
              <w:t>X</w:t>
            </w:r>
          </w:p>
        </w:tc>
        <w:tc>
          <w:tcPr>
            <w:tcW w:w="1581" w:type="dxa"/>
          </w:tcPr>
          <w:p w14:paraId="7476BD7C" w14:textId="77777777" w:rsidR="003B79C8" w:rsidRPr="00917DB3" w:rsidRDefault="003B79C8" w:rsidP="00325A9E">
            <w:pPr>
              <w:pStyle w:val="szovegfolytatas"/>
              <w:spacing w:before="0" w:beforeAutospacing="0" w:after="0" w:afterAutospacing="0"/>
              <w:jc w:val="center"/>
              <w:rPr>
                <w:bCs/>
              </w:rPr>
            </w:pPr>
          </w:p>
        </w:tc>
      </w:tr>
      <w:tr w:rsidR="003B79C8" w:rsidRPr="00917DB3" w14:paraId="1C117A60" w14:textId="77777777" w:rsidTr="003B79C8">
        <w:tc>
          <w:tcPr>
            <w:tcW w:w="1096" w:type="dxa"/>
          </w:tcPr>
          <w:p w14:paraId="43515058" w14:textId="77777777" w:rsidR="003B79C8" w:rsidRPr="00917DB3" w:rsidRDefault="003B79C8" w:rsidP="00140793">
            <w:pPr>
              <w:pStyle w:val="szovegfolytatas"/>
              <w:numPr>
                <w:ilvl w:val="0"/>
                <w:numId w:val="24"/>
              </w:numPr>
              <w:spacing w:before="0" w:beforeAutospacing="0" w:after="0" w:afterAutospacing="0"/>
              <w:jc w:val="both"/>
              <w:rPr>
                <w:b/>
                <w:bCs/>
              </w:rPr>
            </w:pPr>
          </w:p>
        </w:tc>
        <w:tc>
          <w:tcPr>
            <w:tcW w:w="2423" w:type="dxa"/>
          </w:tcPr>
          <w:p w14:paraId="21842054" w14:textId="77777777" w:rsidR="003B79C8" w:rsidRPr="00917DB3" w:rsidRDefault="003B79C8" w:rsidP="00325A9E">
            <w:pPr>
              <w:pStyle w:val="szovegfolytatas"/>
              <w:spacing w:before="0" w:beforeAutospacing="0" w:after="0" w:afterAutospacing="0"/>
              <w:jc w:val="both"/>
              <w:rPr>
                <w:bCs/>
              </w:rPr>
            </w:pPr>
            <w:r w:rsidRPr="00917DB3">
              <w:rPr>
                <w:bCs/>
              </w:rPr>
              <w:t>vita</w:t>
            </w:r>
          </w:p>
        </w:tc>
        <w:tc>
          <w:tcPr>
            <w:tcW w:w="1276" w:type="dxa"/>
          </w:tcPr>
          <w:p w14:paraId="64D9009E" w14:textId="77777777" w:rsidR="003B79C8" w:rsidRPr="00917DB3" w:rsidRDefault="003B79C8" w:rsidP="00325A9E">
            <w:pPr>
              <w:pStyle w:val="szovegfolytatas"/>
              <w:spacing w:before="0" w:beforeAutospacing="0" w:after="0" w:afterAutospacing="0"/>
              <w:jc w:val="center"/>
              <w:rPr>
                <w:bCs/>
              </w:rPr>
            </w:pPr>
          </w:p>
        </w:tc>
        <w:tc>
          <w:tcPr>
            <w:tcW w:w="1444" w:type="dxa"/>
          </w:tcPr>
          <w:p w14:paraId="73F99FE3" w14:textId="5925E17B" w:rsidR="003B79C8" w:rsidRPr="00917DB3" w:rsidRDefault="003B79C8" w:rsidP="00325A9E">
            <w:pPr>
              <w:pStyle w:val="szovegfolytatas"/>
              <w:spacing w:before="0" w:beforeAutospacing="0" w:after="0" w:afterAutospacing="0"/>
              <w:jc w:val="center"/>
              <w:rPr>
                <w:bCs/>
              </w:rPr>
            </w:pPr>
            <w:r w:rsidRPr="00917DB3">
              <w:rPr>
                <w:bCs/>
              </w:rPr>
              <w:t>X</w:t>
            </w:r>
          </w:p>
        </w:tc>
        <w:tc>
          <w:tcPr>
            <w:tcW w:w="1472" w:type="dxa"/>
          </w:tcPr>
          <w:p w14:paraId="4A77B649" w14:textId="70A6A4BA" w:rsidR="003B79C8" w:rsidRPr="00917DB3" w:rsidRDefault="003B79C8" w:rsidP="00325A9E">
            <w:pPr>
              <w:pStyle w:val="szovegfolytatas"/>
              <w:spacing w:before="0" w:beforeAutospacing="0" w:after="0" w:afterAutospacing="0"/>
              <w:jc w:val="center"/>
              <w:rPr>
                <w:bCs/>
              </w:rPr>
            </w:pPr>
            <w:r w:rsidRPr="00917DB3">
              <w:rPr>
                <w:bCs/>
              </w:rPr>
              <w:t>X</w:t>
            </w:r>
          </w:p>
        </w:tc>
        <w:tc>
          <w:tcPr>
            <w:tcW w:w="1581" w:type="dxa"/>
          </w:tcPr>
          <w:p w14:paraId="6D98DADE" w14:textId="77777777" w:rsidR="003B79C8" w:rsidRPr="00917DB3" w:rsidRDefault="003B79C8" w:rsidP="00325A9E">
            <w:pPr>
              <w:pStyle w:val="szovegfolytatas"/>
              <w:spacing w:before="0" w:beforeAutospacing="0" w:after="0" w:afterAutospacing="0"/>
              <w:jc w:val="center"/>
              <w:rPr>
                <w:bCs/>
              </w:rPr>
            </w:pPr>
          </w:p>
        </w:tc>
      </w:tr>
      <w:tr w:rsidR="003B79C8" w:rsidRPr="00917DB3" w14:paraId="2362C330" w14:textId="77777777" w:rsidTr="003B79C8">
        <w:tc>
          <w:tcPr>
            <w:tcW w:w="1096" w:type="dxa"/>
          </w:tcPr>
          <w:p w14:paraId="659074F0" w14:textId="77777777" w:rsidR="003B79C8" w:rsidRPr="00917DB3" w:rsidRDefault="003B79C8" w:rsidP="00140793">
            <w:pPr>
              <w:pStyle w:val="szovegfolytatas"/>
              <w:numPr>
                <w:ilvl w:val="0"/>
                <w:numId w:val="24"/>
              </w:numPr>
              <w:spacing w:before="0" w:beforeAutospacing="0" w:after="0" w:afterAutospacing="0"/>
              <w:jc w:val="both"/>
              <w:rPr>
                <w:b/>
                <w:bCs/>
              </w:rPr>
            </w:pPr>
          </w:p>
        </w:tc>
        <w:tc>
          <w:tcPr>
            <w:tcW w:w="2423" w:type="dxa"/>
          </w:tcPr>
          <w:p w14:paraId="71E300A3" w14:textId="77777777" w:rsidR="003B79C8" w:rsidRPr="00917DB3" w:rsidRDefault="003B79C8" w:rsidP="00325A9E">
            <w:pPr>
              <w:pStyle w:val="szovegfolytatas"/>
              <w:spacing w:before="0" w:beforeAutospacing="0" w:after="0" w:afterAutospacing="0"/>
              <w:jc w:val="both"/>
              <w:rPr>
                <w:bCs/>
              </w:rPr>
            </w:pPr>
            <w:r w:rsidRPr="00917DB3">
              <w:rPr>
                <w:bCs/>
              </w:rPr>
              <w:t>szerepjáték</w:t>
            </w:r>
          </w:p>
        </w:tc>
        <w:tc>
          <w:tcPr>
            <w:tcW w:w="1276" w:type="dxa"/>
          </w:tcPr>
          <w:p w14:paraId="2C9C6B2C" w14:textId="77777777" w:rsidR="003B79C8" w:rsidRPr="00917DB3" w:rsidRDefault="003B79C8" w:rsidP="00325A9E">
            <w:pPr>
              <w:pStyle w:val="szovegfolytatas"/>
              <w:spacing w:before="0" w:beforeAutospacing="0" w:after="0" w:afterAutospacing="0"/>
              <w:jc w:val="center"/>
              <w:rPr>
                <w:bCs/>
              </w:rPr>
            </w:pPr>
          </w:p>
        </w:tc>
        <w:tc>
          <w:tcPr>
            <w:tcW w:w="1444" w:type="dxa"/>
          </w:tcPr>
          <w:p w14:paraId="07C83780" w14:textId="440A6157" w:rsidR="003B79C8" w:rsidRPr="00917DB3" w:rsidRDefault="003B79C8" w:rsidP="00325A9E">
            <w:pPr>
              <w:pStyle w:val="szovegfolytatas"/>
              <w:spacing w:before="0" w:beforeAutospacing="0" w:after="0" w:afterAutospacing="0"/>
              <w:jc w:val="center"/>
              <w:rPr>
                <w:bCs/>
              </w:rPr>
            </w:pPr>
            <w:r w:rsidRPr="00917DB3">
              <w:rPr>
                <w:bCs/>
              </w:rPr>
              <w:t>X</w:t>
            </w:r>
          </w:p>
        </w:tc>
        <w:tc>
          <w:tcPr>
            <w:tcW w:w="1472" w:type="dxa"/>
          </w:tcPr>
          <w:p w14:paraId="2705EC0A" w14:textId="5D45247D" w:rsidR="003B79C8" w:rsidRPr="00917DB3" w:rsidRDefault="003B79C8" w:rsidP="00325A9E">
            <w:pPr>
              <w:pStyle w:val="szovegfolytatas"/>
              <w:spacing w:before="0" w:beforeAutospacing="0" w:after="0" w:afterAutospacing="0"/>
              <w:jc w:val="center"/>
              <w:rPr>
                <w:bCs/>
              </w:rPr>
            </w:pPr>
            <w:r w:rsidRPr="00917DB3">
              <w:rPr>
                <w:bCs/>
              </w:rPr>
              <w:t>X</w:t>
            </w:r>
          </w:p>
        </w:tc>
        <w:tc>
          <w:tcPr>
            <w:tcW w:w="1581" w:type="dxa"/>
          </w:tcPr>
          <w:p w14:paraId="293CFA80" w14:textId="4BF7867A" w:rsidR="003B79C8" w:rsidRPr="00917DB3" w:rsidRDefault="003B79C8" w:rsidP="00325A9E">
            <w:pPr>
              <w:pStyle w:val="szovegfolytatas"/>
              <w:spacing w:before="0" w:beforeAutospacing="0" w:after="0" w:afterAutospacing="0"/>
              <w:jc w:val="center"/>
              <w:rPr>
                <w:bCs/>
              </w:rPr>
            </w:pPr>
            <w:r w:rsidRPr="00917DB3">
              <w:rPr>
                <w:bCs/>
              </w:rPr>
              <w:t>X</w:t>
            </w:r>
          </w:p>
        </w:tc>
      </w:tr>
      <w:tr w:rsidR="003B79C8" w:rsidRPr="00917DB3" w14:paraId="4301364E" w14:textId="77777777" w:rsidTr="003B79C8">
        <w:tc>
          <w:tcPr>
            <w:tcW w:w="1096" w:type="dxa"/>
          </w:tcPr>
          <w:p w14:paraId="1EE6D53E" w14:textId="77777777" w:rsidR="003B79C8" w:rsidRPr="00917DB3" w:rsidRDefault="003B79C8" w:rsidP="00140793">
            <w:pPr>
              <w:pStyle w:val="szovegfolytatas"/>
              <w:numPr>
                <w:ilvl w:val="0"/>
                <w:numId w:val="24"/>
              </w:numPr>
              <w:spacing w:before="0" w:beforeAutospacing="0" w:after="0" w:afterAutospacing="0"/>
              <w:jc w:val="both"/>
              <w:rPr>
                <w:b/>
                <w:bCs/>
              </w:rPr>
            </w:pPr>
          </w:p>
        </w:tc>
        <w:tc>
          <w:tcPr>
            <w:tcW w:w="2423" w:type="dxa"/>
          </w:tcPr>
          <w:p w14:paraId="188F65F8" w14:textId="77777777" w:rsidR="003B79C8" w:rsidRPr="00917DB3" w:rsidRDefault="003B79C8" w:rsidP="00325A9E">
            <w:pPr>
              <w:pStyle w:val="szovegfolytatas"/>
              <w:spacing w:before="0" w:beforeAutospacing="0" w:after="0" w:afterAutospacing="0"/>
              <w:jc w:val="both"/>
              <w:rPr>
                <w:bCs/>
              </w:rPr>
            </w:pPr>
            <w:r w:rsidRPr="00917DB3">
              <w:rPr>
                <w:bCs/>
              </w:rPr>
              <w:t>projektmódszer</w:t>
            </w:r>
          </w:p>
        </w:tc>
        <w:tc>
          <w:tcPr>
            <w:tcW w:w="1276" w:type="dxa"/>
          </w:tcPr>
          <w:p w14:paraId="5047A8A5" w14:textId="77777777" w:rsidR="003B79C8" w:rsidRPr="00917DB3" w:rsidRDefault="003B79C8" w:rsidP="00325A9E">
            <w:pPr>
              <w:pStyle w:val="szovegfolytatas"/>
              <w:spacing w:before="0" w:beforeAutospacing="0" w:after="0" w:afterAutospacing="0"/>
              <w:jc w:val="center"/>
              <w:rPr>
                <w:bCs/>
              </w:rPr>
            </w:pPr>
          </w:p>
        </w:tc>
        <w:tc>
          <w:tcPr>
            <w:tcW w:w="1444" w:type="dxa"/>
          </w:tcPr>
          <w:p w14:paraId="681D9BB4" w14:textId="77777777" w:rsidR="003B79C8" w:rsidRPr="00917DB3" w:rsidRDefault="003B79C8" w:rsidP="00325A9E">
            <w:pPr>
              <w:pStyle w:val="szovegfolytatas"/>
              <w:spacing w:before="0" w:beforeAutospacing="0" w:after="0" w:afterAutospacing="0"/>
              <w:jc w:val="center"/>
              <w:rPr>
                <w:bCs/>
              </w:rPr>
            </w:pPr>
          </w:p>
        </w:tc>
        <w:tc>
          <w:tcPr>
            <w:tcW w:w="1472" w:type="dxa"/>
          </w:tcPr>
          <w:p w14:paraId="52EB3975" w14:textId="71EED8C6" w:rsidR="003B79C8" w:rsidRPr="00917DB3" w:rsidRDefault="003B79C8" w:rsidP="00325A9E">
            <w:pPr>
              <w:pStyle w:val="szovegfolytatas"/>
              <w:spacing w:before="0" w:beforeAutospacing="0" w:after="0" w:afterAutospacing="0"/>
              <w:jc w:val="center"/>
              <w:rPr>
                <w:bCs/>
              </w:rPr>
            </w:pPr>
            <w:r w:rsidRPr="00917DB3">
              <w:rPr>
                <w:bCs/>
              </w:rPr>
              <w:t>X</w:t>
            </w:r>
          </w:p>
        </w:tc>
        <w:tc>
          <w:tcPr>
            <w:tcW w:w="1581" w:type="dxa"/>
          </w:tcPr>
          <w:p w14:paraId="25081B04" w14:textId="3F3CD391" w:rsidR="003B79C8" w:rsidRPr="00917DB3" w:rsidRDefault="003B79C8" w:rsidP="00325A9E">
            <w:pPr>
              <w:pStyle w:val="szovegfolytatas"/>
              <w:spacing w:before="0" w:beforeAutospacing="0" w:after="0" w:afterAutospacing="0"/>
              <w:jc w:val="center"/>
              <w:rPr>
                <w:bCs/>
              </w:rPr>
            </w:pPr>
            <w:r w:rsidRPr="00917DB3">
              <w:rPr>
                <w:bCs/>
              </w:rPr>
              <w:t>X</w:t>
            </w:r>
          </w:p>
        </w:tc>
      </w:tr>
    </w:tbl>
    <w:p w14:paraId="23067154" w14:textId="77777777" w:rsidR="00774998" w:rsidRDefault="00774998" w:rsidP="00D170A2">
      <w:pPr>
        <w:pStyle w:val="szovegfolytatas"/>
        <w:spacing w:before="120" w:beforeAutospacing="0" w:after="120" w:afterAutospacing="0" w:line="276" w:lineRule="auto"/>
        <w:jc w:val="both"/>
        <w:rPr>
          <w:b/>
          <w:bCs/>
        </w:rPr>
      </w:pPr>
    </w:p>
    <w:p w14:paraId="60B5CA41" w14:textId="3BC88E51"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917DB3" w14:paraId="32A1A941" w14:textId="77777777" w:rsidTr="00774998">
        <w:tc>
          <w:tcPr>
            <w:tcW w:w="2144" w:type="pct"/>
            <w:shd w:val="clear" w:color="auto" w:fill="auto"/>
            <w:vAlign w:val="center"/>
          </w:tcPr>
          <w:p w14:paraId="282114C9" w14:textId="77777777"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856" w:type="pct"/>
            <w:shd w:val="clear" w:color="auto" w:fill="auto"/>
            <w:vAlign w:val="center"/>
          </w:tcPr>
          <w:p w14:paraId="18273179" w14:textId="77777777" w:rsidR="0058538F" w:rsidRPr="0058538F" w:rsidRDefault="0058538F" w:rsidP="0058538F">
            <w:pPr>
              <w:pStyle w:val="szovegfolytatas"/>
              <w:spacing w:before="120" w:beforeAutospacing="0" w:after="120" w:afterAutospacing="0"/>
              <w:rPr>
                <w:sz w:val="22"/>
              </w:rPr>
            </w:pPr>
            <w:r w:rsidRPr="0058538F">
              <w:rPr>
                <w:sz w:val="22"/>
              </w:rPr>
              <w:t>Megbeszélések, önértékelés, társak értékelése, tesztfeladatok, szóbeli- és projektfeladatok</w:t>
            </w:r>
          </w:p>
        </w:tc>
      </w:tr>
      <w:tr w:rsidR="0058538F" w:rsidRPr="00917DB3" w14:paraId="5BD9A238" w14:textId="77777777" w:rsidTr="00774998">
        <w:tc>
          <w:tcPr>
            <w:tcW w:w="2144" w:type="pct"/>
            <w:shd w:val="clear" w:color="auto" w:fill="auto"/>
            <w:vAlign w:val="center"/>
          </w:tcPr>
          <w:p w14:paraId="7EE6E239" w14:textId="77777777" w:rsidR="0058538F" w:rsidRPr="00917DB3" w:rsidRDefault="0058538F" w:rsidP="0058538F">
            <w:pPr>
              <w:pStyle w:val="szovegfolytatas"/>
              <w:spacing w:before="120" w:beforeAutospacing="0" w:after="120" w:afterAutospacing="0"/>
              <w:rPr>
                <w:bCs/>
              </w:rPr>
            </w:pPr>
            <w:r w:rsidRPr="00917DB3">
              <w:rPr>
                <w:b/>
                <w:bCs/>
              </w:rPr>
              <w:t xml:space="preserve">Minősítő, összegző és lezáró teljesítményértékelés </w:t>
            </w:r>
            <w:r>
              <w:rPr>
                <w:b/>
                <w:bCs/>
              </w:rPr>
              <w:br/>
            </w:r>
            <w:r w:rsidRPr="00917DB3">
              <w:rPr>
                <w:bCs/>
              </w:rPr>
              <w:t>(</w:t>
            </w:r>
            <w:proofErr w:type="spellStart"/>
            <w:r w:rsidRPr="00917DB3">
              <w:rPr>
                <w:bCs/>
              </w:rPr>
              <w:t>szummatív</w:t>
            </w:r>
            <w:proofErr w:type="spellEnd"/>
            <w:r w:rsidRPr="00917DB3">
              <w:rPr>
                <w:bCs/>
              </w:rPr>
              <w:t xml:space="preserve"> értékelés)</w:t>
            </w:r>
          </w:p>
        </w:tc>
        <w:tc>
          <w:tcPr>
            <w:tcW w:w="2856" w:type="pct"/>
            <w:shd w:val="clear" w:color="auto" w:fill="auto"/>
            <w:vAlign w:val="center"/>
          </w:tcPr>
          <w:p w14:paraId="7A81AD13" w14:textId="77777777" w:rsidR="0058538F" w:rsidRPr="0058538F" w:rsidRDefault="0058538F" w:rsidP="0058538F">
            <w:pPr>
              <w:pStyle w:val="szovegfolytatas"/>
              <w:spacing w:before="120" w:beforeAutospacing="0" w:after="120" w:afterAutospacing="0"/>
              <w:rPr>
                <w:bCs/>
                <w:sz w:val="22"/>
              </w:rPr>
            </w:pPr>
            <w:r w:rsidRPr="0058538F">
              <w:rPr>
                <w:sz w:val="22"/>
              </w:rPr>
              <w:t>Tesztfeladat és szóbeli feladat alapján</w:t>
            </w:r>
          </w:p>
        </w:tc>
      </w:tr>
      <w:tr w:rsidR="0058538F" w:rsidRPr="00917DB3" w14:paraId="77E7CD07" w14:textId="77777777" w:rsidTr="00774998">
        <w:tc>
          <w:tcPr>
            <w:tcW w:w="2144" w:type="pct"/>
            <w:shd w:val="clear" w:color="auto" w:fill="auto"/>
            <w:vAlign w:val="center"/>
          </w:tcPr>
          <w:p w14:paraId="473122F9" w14:textId="77777777"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6" w:type="pct"/>
            <w:shd w:val="clear" w:color="auto" w:fill="auto"/>
            <w:vAlign w:val="center"/>
          </w:tcPr>
          <w:p w14:paraId="43178220" w14:textId="77777777" w:rsidR="0058538F" w:rsidRPr="0058538F" w:rsidRDefault="0058538F" w:rsidP="0058538F">
            <w:pPr>
              <w:pStyle w:val="Felsorol1"/>
              <w:spacing w:before="120" w:after="120"/>
              <w:ind w:left="0" w:firstLine="0"/>
              <w:jc w:val="left"/>
              <w:rPr>
                <w:rFonts w:ascii="Times New Roman" w:hAnsi="Times New Roman"/>
                <w:sz w:val="24"/>
                <w:szCs w:val="24"/>
              </w:rPr>
            </w:pPr>
            <w:r w:rsidRPr="0058538F">
              <w:rPr>
                <w:rFonts w:ascii="Times New Roman" w:hAnsi="Times New Roman"/>
              </w:rPr>
              <w:t>A 2019. évi LXXX. törvény a szakképzésről 60.§ (3) bekezdés szerinti értékeléssel és a Szakmai program alapján</w:t>
            </w:r>
          </w:p>
        </w:tc>
      </w:tr>
    </w:tbl>
    <w:p w14:paraId="79C1DF09" w14:textId="77777777" w:rsidR="004C05B3" w:rsidRPr="00E91F28" w:rsidRDefault="004C05B3" w:rsidP="00E91F28">
      <w:pPr>
        <w:tabs>
          <w:tab w:val="left" w:leader="underscore" w:pos="9072"/>
        </w:tabs>
        <w:spacing w:line="276" w:lineRule="auto"/>
        <w:rPr>
          <w:rFonts w:ascii="Times New Roman" w:eastAsia="Times New Roman" w:hAnsi="Times New Roman" w:cs="Times New Roman"/>
          <w:b/>
          <w:bCs/>
          <w:sz w:val="24"/>
          <w:szCs w:val="24"/>
        </w:rPr>
      </w:pPr>
      <w:r w:rsidRPr="00E91F28">
        <w:rPr>
          <w:rFonts w:ascii="Times New Roman" w:eastAsia="Times New Roman" w:hAnsi="Times New Roman" w:cs="Times New Roman"/>
          <w:b/>
          <w:bCs/>
          <w:sz w:val="24"/>
          <w:szCs w:val="24"/>
        </w:rPr>
        <w:lastRenderedPageBreak/>
        <w:t>A tantárgy témakörei</w:t>
      </w:r>
    </w:p>
    <w:p w14:paraId="1D966744" w14:textId="77777777" w:rsidR="00C776B6" w:rsidRPr="00E91F28" w:rsidRDefault="00C776B6" w:rsidP="00E91F28">
      <w:pPr>
        <w:spacing w:line="276" w:lineRule="auto"/>
        <w:rPr>
          <w:rFonts w:ascii="Times New Roman" w:hAnsi="Times New Roman" w:cs="Times New Roman"/>
          <w:sz w:val="24"/>
          <w:szCs w:val="24"/>
        </w:rPr>
      </w:pPr>
    </w:p>
    <w:p w14:paraId="2E044D15" w14:textId="0C2C5F2E" w:rsidR="004C05B3" w:rsidRPr="00E91F28" w:rsidRDefault="004C05B3" w:rsidP="00E91F28">
      <w:pPr>
        <w:spacing w:line="276" w:lineRule="auto"/>
        <w:rPr>
          <w:rFonts w:ascii="Times New Roman" w:hAnsi="Times New Roman" w:cs="Times New Roman"/>
          <w:sz w:val="24"/>
          <w:szCs w:val="24"/>
        </w:rPr>
      </w:pPr>
      <w:r w:rsidRPr="00E91F28">
        <w:rPr>
          <w:rFonts w:ascii="Times New Roman" w:hAnsi="Times New Roman" w:cs="Times New Roman"/>
          <w:sz w:val="24"/>
          <w:szCs w:val="24"/>
        </w:rPr>
        <w:t xml:space="preserve">Tanulás tanulása </w:t>
      </w:r>
      <w:r w:rsidRPr="00E91F28">
        <w:rPr>
          <w:rFonts w:ascii="Times New Roman" w:hAnsi="Times New Roman" w:cs="Times New Roman"/>
          <w:sz w:val="24"/>
          <w:szCs w:val="24"/>
        </w:rPr>
        <w:tab/>
      </w:r>
      <w:r w:rsidRPr="00E91F28">
        <w:rPr>
          <w:rFonts w:ascii="Times New Roman" w:hAnsi="Times New Roman" w:cs="Times New Roman"/>
          <w:sz w:val="24"/>
          <w:szCs w:val="24"/>
        </w:rPr>
        <w:tab/>
      </w:r>
      <w:r w:rsidRPr="00E91F28">
        <w:rPr>
          <w:rFonts w:ascii="Times New Roman" w:hAnsi="Times New Roman" w:cs="Times New Roman"/>
          <w:sz w:val="24"/>
          <w:szCs w:val="24"/>
        </w:rPr>
        <w:tab/>
      </w:r>
      <w:r w:rsidRPr="00E91F28">
        <w:rPr>
          <w:rFonts w:ascii="Times New Roman" w:hAnsi="Times New Roman" w:cs="Times New Roman"/>
          <w:sz w:val="24"/>
          <w:szCs w:val="24"/>
        </w:rPr>
        <w:tab/>
      </w:r>
      <w:r w:rsidRPr="00E91F28">
        <w:rPr>
          <w:rFonts w:ascii="Times New Roman" w:hAnsi="Times New Roman" w:cs="Times New Roman"/>
          <w:sz w:val="24"/>
          <w:szCs w:val="24"/>
        </w:rPr>
        <w:tab/>
      </w:r>
      <w:r w:rsidR="00E7690E">
        <w:rPr>
          <w:rFonts w:ascii="Times New Roman" w:hAnsi="Times New Roman" w:cs="Times New Roman"/>
          <w:sz w:val="24"/>
          <w:szCs w:val="24"/>
        </w:rPr>
        <w:tab/>
      </w:r>
      <w:r w:rsidR="00E7690E">
        <w:rPr>
          <w:rFonts w:ascii="Times New Roman" w:hAnsi="Times New Roman" w:cs="Times New Roman"/>
          <w:sz w:val="24"/>
          <w:szCs w:val="24"/>
        </w:rPr>
        <w:tab/>
      </w:r>
      <w:r w:rsidR="00E7690E">
        <w:rPr>
          <w:rFonts w:ascii="Times New Roman" w:hAnsi="Times New Roman" w:cs="Times New Roman"/>
          <w:sz w:val="24"/>
          <w:szCs w:val="24"/>
        </w:rPr>
        <w:tab/>
      </w:r>
      <w:r w:rsidR="00E7690E">
        <w:rPr>
          <w:rFonts w:ascii="Times New Roman" w:hAnsi="Times New Roman" w:cs="Times New Roman"/>
          <w:sz w:val="24"/>
          <w:szCs w:val="24"/>
        </w:rPr>
        <w:tab/>
      </w:r>
      <w:r w:rsidRPr="00E91F28">
        <w:rPr>
          <w:rFonts w:ascii="Times New Roman" w:hAnsi="Times New Roman" w:cs="Times New Roman"/>
          <w:sz w:val="24"/>
          <w:szCs w:val="24"/>
        </w:rPr>
        <w:t>36/36 óra</w:t>
      </w:r>
    </w:p>
    <w:p w14:paraId="0F4A190E" w14:textId="510E0D01"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Tanulási motiváció</w:t>
      </w:r>
      <w:r w:rsidR="00D170A2">
        <w:rPr>
          <w:rFonts w:ascii="Times New Roman" w:hAnsi="Times New Roman" w:cs="Times New Roman"/>
          <w:sz w:val="24"/>
          <w:szCs w:val="24"/>
        </w:rPr>
        <w:t xml:space="preserve"> - </w:t>
      </w:r>
      <w:r w:rsidRPr="00E91F28">
        <w:rPr>
          <w:rFonts w:ascii="Times New Roman" w:hAnsi="Times New Roman" w:cs="Times New Roman"/>
          <w:sz w:val="24"/>
          <w:szCs w:val="24"/>
        </w:rPr>
        <w:t>Tanulás és teljesítmény</w:t>
      </w:r>
    </w:p>
    <w:p w14:paraId="28AFF1E6"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Figyelem – fegyelem, az aktív figyelem kérdése</w:t>
      </w:r>
    </w:p>
    <w:p w14:paraId="23DA231A" w14:textId="539BDE0A"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Emlékezés</w:t>
      </w:r>
      <w:r w:rsidR="00D170A2">
        <w:rPr>
          <w:rFonts w:ascii="Times New Roman" w:hAnsi="Times New Roman" w:cs="Times New Roman"/>
          <w:sz w:val="24"/>
          <w:szCs w:val="24"/>
        </w:rPr>
        <w:t xml:space="preserve"> - </w:t>
      </w:r>
      <w:r w:rsidRPr="00E91F28">
        <w:rPr>
          <w:rFonts w:ascii="Times New Roman" w:hAnsi="Times New Roman" w:cs="Times New Roman"/>
          <w:sz w:val="24"/>
          <w:szCs w:val="24"/>
        </w:rPr>
        <w:t>Az emlékezés technikái</w:t>
      </w:r>
    </w:p>
    <w:p w14:paraId="02816F9F"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A tanulás általános feltételei</w:t>
      </w:r>
    </w:p>
    <w:p w14:paraId="3AA3D734"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A tanulás külső körülményei</w:t>
      </w:r>
    </w:p>
    <w:p w14:paraId="3A83BD13"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Tanulási stílusok</w:t>
      </w:r>
    </w:p>
    <w:p w14:paraId="6AF94629"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Elemi tanulási technikák</w:t>
      </w:r>
    </w:p>
    <w:p w14:paraId="78057EF0"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Összetett tanulási technikák</w:t>
      </w:r>
    </w:p>
    <w:p w14:paraId="05E3BAB2"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Szorongás - tanulás – teljesítmény</w:t>
      </w:r>
    </w:p>
    <w:p w14:paraId="0C7DFBBC"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A pihenés és tanulás összefüggései</w:t>
      </w:r>
    </w:p>
    <w:p w14:paraId="582F1032"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A rendszeresség, folyamatosság kérdése</w:t>
      </w:r>
    </w:p>
    <w:p w14:paraId="208D3126"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Tantárgyspecifikus technikák - Mit hogyan érdemes tanulni?</w:t>
      </w:r>
    </w:p>
    <w:p w14:paraId="63A33041"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 xml:space="preserve">Hogyan nem érdemes tanulni? </w:t>
      </w:r>
    </w:p>
    <w:p w14:paraId="067F2953"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A módszerek, stílusok egyéni különbözőségei</w:t>
      </w:r>
    </w:p>
    <w:p w14:paraId="5761045B"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Az önellenőrzés és módjai</w:t>
      </w:r>
    </w:p>
    <w:p w14:paraId="3FF10188" w14:textId="77777777" w:rsidR="004C05B3" w:rsidRPr="00E91F28" w:rsidRDefault="004C05B3" w:rsidP="00E91F28">
      <w:pPr>
        <w:spacing w:line="276" w:lineRule="auto"/>
        <w:ind w:left="357"/>
        <w:rPr>
          <w:rFonts w:ascii="Times New Roman" w:hAnsi="Times New Roman" w:cs="Times New Roman"/>
          <w:sz w:val="24"/>
          <w:szCs w:val="24"/>
        </w:rPr>
      </w:pPr>
      <w:r w:rsidRPr="00E91F28">
        <w:rPr>
          <w:rFonts w:ascii="Times New Roman" w:hAnsi="Times New Roman" w:cs="Times New Roman"/>
          <w:sz w:val="24"/>
          <w:szCs w:val="24"/>
        </w:rPr>
        <w:t>Sikerélmény a tanulásban</w:t>
      </w:r>
    </w:p>
    <w:p w14:paraId="494C5F69" w14:textId="77777777" w:rsidR="00FB6F4B" w:rsidRPr="00E91F28" w:rsidRDefault="00FB6F4B" w:rsidP="00E91F28">
      <w:pPr>
        <w:spacing w:line="276" w:lineRule="auto"/>
        <w:rPr>
          <w:rFonts w:ascii="Times New Roman" w:eastAsia="Times New Roman" w:hAnsi="Times New Roman" w:cs="Times New Roman"/>
          <w:bCs/>
          <w:sz w:val="24"/>
          <w:szCs w:val="24"/>
        </w:rPr>
      </w:pPr>
    </w:p>
    <w:p w14:paraId="46855330" w14:textId="10E49D07" w:rsidR="0047317B" w:rsidRPr="008B2C6B" w:rsidRDefault="0047317B" w:rsidP="00774998">
      <w:pPr>
        <w:pStyle w:val="Cmsor2"/>
        <w:numPr>
          <w:ilvl w:val="0"/>
          <w:numId w:val="0"/>
        </w:numPr>
        <w:jc w:val="both"/>
        <w:rPr>
          <w:rFonts w:ascii="Times New Roman" w:eastAsia="Times New Roman" w:hAnsi="Times New Roman" w:cs="Times New Roman"/>
        </w:rPr>
      </w:pPr>
      <w:bookmarkStart w:id="57" w:name="_Toc134392532"/>
      <w:bookmarkStart w:id="58" w:name="_Toc209519292"/>
      <w:r w:rsidRPr="008B2C6B">
        <w:rPr>
          <w:rFonts w:ascii="Times New Roman" w:eastAsia="Times New Roman" w:hAnsi="Times New Roman" w:cs="Times New Roman"/>
        </w:rPr>
        <w:t>A pedagógiai, pszichológiai, gyógypedagógiai feladatok megnevezésű tanulási terület</w:t>
      </w:r>
      <w:bookmarkEnd w:id="57"/>
      <w:bookmarkEnd w:id="58"/>
    </w:p>
    <w:p w14:paraId="03D52D1C" w14:textId="77777777" w:rsidR="0047317B" w:rsidRPr="00E91F28" w:rsidRDefault="0047317B" w:rsidP="00E91F28">
      <w:pPr>
        <w:spacing w:line="276" w:lineRule="auto"/>
        <w:ind w:right="-142"/>
        <w:rPr>
          <w:rFonts w:ascii="Times New Roman" w:eastAsia="Times New Roman" w:hAnsi="Times New Roman" w:cs="Times New Roman"/>
          <w:bCs/>
          <w:sz w:val="24"/>
          <w:szCs w:val="24"/>
        </w:rPr>
      </w:pPr>
    </w:p>
    <w:p w14:paraId="24304864" w14:textId="77777777" w:rsidR="0047317B" w:rsidRPr="00E91F28" w:rsidRDefault="0047317B" w:rsidP="00C92386">
      <w:pPr>
        <w:spacing w:line="276" w:lineRule="auto"/>
        <w:ind w:right="-142"/>
        <w:rPr>
          <w:rFonts w:ascii="Times New Roman" w:eastAsia="Times New Roman" w:hAnsi="Times New Roman" w:cs="Times New Roman"/>
          <w:b/>
          <w:bCs/>
          <w:sz w:val="24"/>
          <w:szCs w:val="24"/>
        </w:rPr>
      </w:pPr>
      <w:r w:rsidRPr="00C92386">
        <w:rPr>
          <w:rFonts w:ascii="Times New Roman" w:eastAsia="Times New Roman" w:hAnsi="Times New Roman" w:cs="Times New Roman"/>
          <w:b/>
          <w:bCs/>
          <w:sz w:val="24"/>
          <w:szCs w:val="24"/>
        </w:rPr>
        <w:t>A tanulási terület ta</w:t>
      </w:r>
      <w:r w:rsidR="00003843" w:rsidRPr="00C92386">
        <w:rPr>
          <w:rFonts w:ascii="Times New Roman" w:eastAsia="Times New Roman" w:hAnsi="Times New Roman" w:cs="Times New Roman"/>
          <w:b/>
          <w:bCs/>
          <w:sz w:val="24"/>
          <w:szCs w:val="24"/>
        </w:rPr>
        <w:t xml:space="preserve">ntárgyainak </w:t>
      </w:r>
      <w:proofErr w:type="spellStart"/>
      <w:r w:rsidR="00003843" w:rsidRPr="00C92386">
        <w:rPr>
          <w:rFonts w:ascii="Times New Roman" w:eastAsia="Times New Roman" w:hAnsi="Times New Roman" w:cs="Times New Roman"/>
          <w:b/>
          <w:bCs/>
          <w:sz w:val="24"/>
          <w:szCs w:val="24"/>
        </w:rPr>
        <w:t>összóraszáma</w:t>
      </w:r>
      <w:proofErr w:type="spellEnd"/>
      <w:r w:rsidR="00003843" w:rsidRPr="00C92386">
        <w:rPr>
          <w:rFonts w:ascii="Times New Roman" w:eastAsia="Times New Roman" w:hAnsi="Times New Roman" w:cs="Times New Roman"/>
          <w:b/>
          <w:bCs/>
          <w:sz w:val="24"/>
          <w:szCs w:val="24"/>
        </w:rPr>
        <w:t xml:space="preserve">: </w:t>
      </w:r>
      <w:r w:rsidR="00003843" w:rsidRPr="00C92386">
        <w:rPr>
          <w:rFonts w:ascii="Times New Roman" w:eastAsia="Times New Roman" w:hAnsi="Times New Roman" w:cs="Times New Roman"/>
          <w:b/>
          <w:bCs/>
          <w:sz w:val="24"/>
          <w:szCs w:val="24"/>
        </w:rPr>
        <w:tab/>
      </w:r>
      <w:r w:rsidR="00003843" w:rsidRPr="00C92386">
        <w:rPr>
          <w:rFonts w:ascii="Times New Roman" w:eastAsia="Times New Roman" w:hAnsi="Times New Roman" w:cs="Times New Roman"/>
          <w:b/>
          <w:bCs/>
          <w:sz w:val="24"/>
          <w:szCs w:val="24"/>
        </w:rPr>
        <w:tab/>
      </w:r>
      <w:r w:rsidR="00003843" w:rsidRPr="00C92386">
        <w:rPr>
          <w:rFonts w:ascii="Times New Roman" w:eastAsia="Times New Roman" w:hAnsi="Times New Roman" w:cs="Times New Roman"/>
          <w:b/>
          <w:bCs/>
          <w:sz w:val="24"/>
          <w:szCs w:val="24"/>
        </w:rPr>
        <w:tab/>
      </w:r>
      <w:r w:rsidR="00003843" w:rsidRPr="00C92386">
        <w:rPr>
          <w:rFonts w:ascii="Times New Roman" w:eastAsia="Times New Roman" w:hAnsi="Times New Roman" w:cs="Times New Roman"/>
          <w:b/>
          <w:bCs/>
          <w:sz w:val="24"/>
          <w:szCs w:val="24"/>
        </w:rPr>
        <w:tab/>
        <w:t>1393</w:t>
      </w:r>
      <w:r w:rsidRPr="00C92386">
        <w:rPr>
          <w:rFonts w:ascii="Times New Roman" w:eastAsia="Times New Roman" w:hAnsi="Times New Roman" w:cs="Times New Roman"/>
          <w:b/>
          <w:bCs/>
          <w:sz w:val="24"/>
          <w:szCs w:val="24"/>
        </w:rPr>
        <w:t>/1</w:t>
      </w:r>
      <w:r w:rsidR="00003843" w:rsidRPr="00C92386">
        <w:rPr>
          <w:rFonts w:ascii="Times New Roman" w:eastAsia="Times New Roman" w:hAnsi="Times New Roman" w:cs="Times New Roman"/>
          <w:b/>
          <w:bCs/>
          <w:sz w:val="24"/>
          <w:szCs w:val="24"/>
        </w:rPr>
        <w:t>085</w:t>
      </w:r>
      <w:r w:rsidRPr="00C92386">
        <w:rPr>
          <w:rFonts w:ascii="Times New Roman" w:eastAsia="Times New Roman" w:hAnsi="Times New Roman" w:cs="Times New Roman"/>
          <w:b/>
          <w:bCs/>
          <w:sz w:val="24"/>
          <w:szCs w:val="24"/>
        </w:rPr>
        <w:t xml:space="preserve"> óra</w:t>
      </w:r>
    </w:p>
    <w:p w14:paraId="6B55E729" w14:textId="77777777" w:rsidR="0047317B" w:rsidRPr="00CE0203" w:rsidRDefault="0047317B" w:rsidP="00E91F28">
      <w:pPr>
        <w:tabs>
          <w:tab w:val="right" w:pos="8647"/>
        </w:tabs>
        <w:spacing w:line="276" w:lineRule="auto"/>
        <w:rPr>
          <w:rFonts w:ascii="Times New Roman" w:eastAsia="Times New Roman" w:hAnsi="Times New Roman" w:cs="Times New Roman"/>
          <w:b/>
          <w:sz w:val="20"/>
          <w:szCs w:val="20"/>
        </w:rPr>
      </w:pPr>
    </w:p>
    <w:p w14:paraId="599210FF" w14:textId="77777777" w:rsidR="0047317B" w:rsidRPr="00E91F28" w:rsidRDefault="0047317B" w:rsidP="00E91F28">
      <w:pPr>
        <w:tabs>
          <w:tab w:val="right" w:pos="8647"/>
        </w:tabs>
        <w:spacing w:line="276" w:lineRule="auto"/>
        <w:rPr>
          <w:rFonts w:ascii="Times New Roman" w:eastAsia="Times New Roman" w:hAnsi="Times New Roman" w:cs="Times New Roman"/>
          <w:b/>
          <w:sz w:val="24"/>
          <w:szCs w:val="24"/>
        </w:rPr>
      </w:pPr>
      <w:r w:rsidRPr="00E91F28">
        <w:rPr>
          <w:rFonts w:ascii="Times New Roman" w:eastAsia="Times New Roman" w:hAnsi="Times New Roman" w:cs="Times New Roman"/>
          <w:b/>
          <w:sz w:val="24"/>
          <w:szCs w:val="24"/>
        </w:rPr>
        <w:t>A tanulási terület tartalmi összefoglalója</w:t>
      </w:r>
    </w:p>
    <w:p w14:paraId="7BBFE9BD" w14:textId="77777777" w:rsidR="00FB6F4B" w:rsidRPr="00E91F28" w:rsidRDefault="00FB6F4B" w:rsidP="00E91F28">
      <w:pPr>
        <w:tabs>
          <w:tab w:val="right" w:pos="9072"/>
        </w:tabs>
        <w:spacing w:line="276" w:lineRule="auto"/>
        <w:jc w:val="both"/>
        <w:rPr>
          <w:rFonts w:ascii="Times New Roman" w:eastAsia="Times New Roman" w:hAnsi="Times New Roman" w:cs="Times New Roman"/>
          <w:sz w:val="24"/>
          <w:szCs w:val="24"/>
        </w:rPr>
      </w:pPr>
    </w:p>
    <w:p w14:paraId="53A2DF47" w14:textId="67427644" w:rsidR="0047317B" w:rsidRPr="00E91F28" w:rsidRDefault="0047317B" w:rsidP="00E91F28">
      <w:pPr>
        <w:tabs>
          <w:tab w:val="right" w:pos="9072"/>
        </w:tabs>
        <w:spacing w:line="276" w:lineRule="auto"/>
        <w:jc w:val="both"/>
        <w:rPr>
          <w:rFonts w:ascii="Times New Roman" w:eastAsia="Times New Roman" w:hAnsi="Times New Roman" w:cs="Times New Roman"/>
          <w:sz w:val="24"/>
          <w:szCs w:val="24"/>
        </w:rPr>
      </w:pPr>
      <w:r w:rsidRPr="00E91F28">
        <w:rPr>
          <w:rFonts w:ascii="Times New Roman" w:eastAsia="Times New Roman" w:hAnsi="Times New Roman" w:cs="Times New Roman"/>
          <w:sz w:val="24"/>
          <w:szCs w:val="24"/>
        </w:rPr>
        <w:t>A pedagógia, pszichológiai és gyógypedagógiai feladatok tanulási terület elsajátításával a tanuló korszerű pedagógiai, pszichológiai és gyógypedagógiai ismereteket szerez, amely lehetővé teszi az oktató munkában történő tudatos és hatékony közreműködést. Megismeri az általános pedagógia, tanulásirányítás-didaktika, a neveléselmélet és a neveléstörténet, általános pszichológia, fejlődéslélektan, szociálpszichológia, alkalmazott pszichológia és gyógypedagógia</w:t>
      </w:r>
      <w:r w:rsidRPr="00E91F28">
        <w:rPr>
          <w:rFonts w:ascii="Times New Roman" w:eastAsia="Times New Roman" w:hAnsi="Times New Roman" w:cs="Times New Roman"/>
          <w:color w:val="7030A0"/>
          <w:sz w:val="24"/>
          <w:szCs w:val="24"/>
        </w:rPr>
        <w:t xml:space="preserve"> </w:t>
      </w:r>
      <w:r w:rsidRPr="00E91F28">
        <w:rPr>
          <w:rFonts w:ascii="Times New Roman" w:eastAsia="Times New Roman" w:hAnsi="Times New Roman" w:cs="Times New Roman"/>
          <w:sz w:val="24"/>
          <w:szCs w:val="24"/>
        </w:rPr>
        <w:t>alapvető műveltséganyagát. Segíti önmaguk és mások reális önértékelését. Megalapozza a tanulók pedagógiai attitűdjét.</w:t>
      </w:r>
    </w:p>
    <w:p w14:paraId="2A5C7C10" w14:textId="226DABFD" w:rsidR="00FB6F4B" w:rsidRPr="00E91F28" w:rsidRDefault="00FB6F4B" w:rsidP="00E91F28">
      <w:pPr>
        <w:spacing w:line="276" w:lineRule="auto"/>
        <w:rPr>
          <w:rFonts w:ascii="Times New Roman" w:eastAsia="Times New Roman" w:hAnsi="Times New Roman" w:cs="Times New Roman"/>
          <w:sz w:val="24"/>
          <w:szCs w:val="24"/>
        </w:rPr>
      </w:pPr>
    </w:p>
    <w:p w14:paraId="3910406A" w14:textId="1E58AC50" w:rsidR="0047317B" w:rsidRPr="005A2CF6" w:rsidRDefault="0047317B" w:rsidP="005A2CF6">
      <w:pPr>
        <w:rPr>
          <w:rFonts w:ascii="Times New Roman" w:hAnsi="Times New Roman" w:cs="Times New Roman"/>
          <w:b/>
          <w:sz w:val="24"/>
          <w:szCs w:val="24"/>
        </w:rPr>
      </w:pPr>
      <w:r w:rsidRPr="005A2CF6">
        <w:rPr>
          <w:rFonts w:ascii="Times New Roman" w:hAnsi="Times New Roman" w:cs="Times New Roman"/>
          <w:b/>
          <w:sz w:val="24"/>
          <w:szCs w:val="24"/>
        </w:rPr>
        <w:t>Értékteremtő gyermeknevelés tantárgy</w:t>
      </w:r>
      <w:r w:rsidR="00CE0203" w:rsidRPr="005A2CF6">
        <w:rPr>
          <w:rFonts w:ascii="Times New Roman" w:hAnsi="Times New Roman" w:cs="Times New Roman"/>
          <w:b/>
          <w:sz w:val="24"/>
          <w:szCs w:val="24"/>
        </w:rPr>
        <w:tab/>
      </w:r>
      <w:r w:rsidR="00CE0203" w:rsidRPr="005A2CF6">
        <w:rPr>
          <w:rFonts w:ascii="Times New Roman" w:hAnsi="Times New Roman" w:cs="Times New Roman"/>
          <w:b/>
          <w:sz w:val="24"/>
          <w:szCs w:val="24"/>
        </w:rPr>
        <w:tab/>
      </w:r>
      <w:r w:rsidR="00CE0203" w:rsidRPr="005A2CF6">
        <w:rPr>
          <w:rFonts w:ascii="Times New Roman" w:hAnsi="Times New Roman" w:cs="Times New Roman"/>
          <w:b/>
          <w:sz w:val="24"/>
          <w:szCs w:val="24"/>
        </w:rPr>
        <w:tab/>
      </w:r>
      <w:r w:rsidR="00CE0203" w:rsidRPr="005A2CF6">
        <w:rPr>
          <w:rFonts w:ascii="Times New Roman" w:hAnsi="Times New Roman" w:cs="Times New Roman"/>
          <w:b/>
          <w:sz w:val="24"/>
          <w:szCs w:val="24"/>
        </w:rPr>
        <w:tab/>
      </w:r>
      <w:r w:rsidR="00CE0203" w:rsidRPr="005A2CF6">
        <w:rPr>
          <w:rFonts w:ascii="Times New Roman" w:hAnsi="Times New Roman" w:cs="Times New Roman"/>
          <w:b/>
          <w:sz w:val="24"/>
          <w:szCs w:val="24"/>
        </w:rPr>
        <w:tab/>
      </w:r>
      <w:r w:rsidR="00CE0203" w:rsidRPr="005A2CF6">
        <w:rPr>
          <w:rFonts w:ascii="Times New Roman" w:hAnsi="Times New Roman" w:cs="Times New Roman"/>
          <w:b/>
          <w:sz w:val="24"/>
          <w:szCs w:val="24"/>
        </w:rPr>
        <w:tab/>
      </w:r>
      <w:r w:rsidRPr="005A2CF6">
        <w:rPr>
          <w:rFonts w:ascii="Times New Roman" w:hAnsi="Times New Roman" w:cs="Times New Roman"/>
          <w:b/>
          <w:sz w:val="24"/>
          <w:szCs w:val="24"/>
        </w:rPr>
        <w:t>91/291 óra</w:t>
      </w:r>
    </w:p>
    <w:p w14:paraId="07710768" w14:textId="77777777" w:rsidR="00BA4AC6" w:rsidRPr="00E91F28" w:rsidRDefault="00BA4AC6" w:rsidP="00E91F28">
      <w:pPr>
        <w:spacing w:line="276" w:lineRule="auto"/>
        <w:rPr>
          <w:rFonts w:ascii="Times New Roman" w:eastAsia="Times New Roman" w:hAnsi="Times New Roman" w:cs="Times New Roman"/>
          <w:sz w:val="24"/>
          <w:szCs w:val="24"/>
        </w:rPr>
      </w:pPr>
    </w:p>
    <w:p w14:paraId="3F83EABD" w14:textId="2AB89D23" w:rsidR="0047317B" w:rsidRPr="00E91F28" w:rsidRDefault="0047317B" w:rsidP="00E91F28">
      <w:pPr>
        <w:spacing w:line="276" w:lineRule="auto"/>
        <w:ind w:left="284"/>
        <w:rPr>
          <w:rFonts w:ascii="Times New Roman" w:eastAsia="Times New Roman" w:hAnsi="Times New Roman" w:cs="Times New Roman"/>
          <w:b/>
          <w:bCs/>
          <w:sz w:val="24"/>
          <w:szCs w:val="24"/>
        </w:rPr>
      </w:pPr>
      <w:r w:rsidRPr="00E91F28">
        <w:rPr>
          <w:rFonts w:ascii="Times New Roman" w:eastAsia="Times New Roman" w:hAnsi="Times New Roman" w:cs="Times New Roman"/>
          <w:b/>
          <w:bCs/>
          <w:sz w:val="24"/>
          <w:szCs w:val="24"/>
        </w:rPr>
        <w:t>A tantárgy tanításának fő célja</w:t>
      </w:r>
    </w:p>
    <w:p w14:paraId="42D13265" w14:textId="77777777" w:rsidR="0047317B" w:rsidRPr="00E91F28" w:rsidRDefault="0047317B" w:rsidP="00E91F28">
      <w:pPr>
        <w:tabs>
          <w:tab w:val="right" w:pos="9072"/>
        </w:tabs>
        <w:spacing w:line="276" w:lineRule="auto"/>
        <w:ind w:left="284"/>
        <w:jc w:val="both"/>
        <w:rPr>
          <w:rFonts w:ascii="Times New Roman" w:eastAsia="Times New Roman" w:hAnsi="Times New Roman" w:cs="Times New Roman"/>
          <w:sz w:val="24"/>
          <w:szCs w:val="24"/>
        </w:rPr>
      </w:pPr>
      <w:r w:rsidRPr="00E91F28">
        <w:rPr>
          <w:rFonts w:ascii="Times New Roman" w:eastAsia="Times New Roman" w:hAnsi="Times New Roman" w:cs="Times New Roman"/>
          <w:sz w:val="24"/>
          <w:szCs w:val="24"/>
        </w:rPr>
        <w:t>A tantárgy tanításának célja, hogy korszerű pedagógiai ismeretek elsajátításával készítse fel a tanulókat a nevelő, oktató munkában történő tudatos és hatékony közreműködésre. A tanulók képessé váljanak az oktatás és nevelés alapvető fogalmait és folyamatait komplexen értelmezni és szakmai tudásuk birtokában segítséget nyújtani a különböző oktatási-nevelési intézményekben. A tanulók ismerjék meg a gyermekek/tanulók céltudatos személyiségfejlesztésének folyamatait, a nevelő és oktató munka színtereit, módszereit, eszközeit, illetve ezek alkalmazásának lehetőségeit.</w:t>
      </w:r>
    </w:p>
    <w:p w14:paraId="2E9A7C9C" w14:textId="77777777" w:rsidR="00BA4AC6" w:rsidRPr="00E91F28" w:rsidRDefault="00BA4AC6" w:rsidP="00E91F28">
      <w:pPr>
        <w:tabs>
          <w:tab w:val="left" w:leader="underscore" w:pos="9072"/>
        </w:tabs>
        <w:spacing w:line="276" w:lineRule="auto"/>
        <w:ind w:left="284"/>
        <w:jc w:val="both"/>
        <w:rPr>
          <w:rFonts w:ascii="Times New Roman" w:eastAsia="Times New Roman" w:hAnsi="Times New Roman" w:cs="Times New Roman"/>
          <w:sz w:val="24"/>
          <w:szCs w:val="24"/>
        </w:rPr>
      </w:pPr>
    </w:p>
    <w:p w14:paraId="6E872F72" w14:textId="327FB414" w:rsidR="00D170A2" w:rsidRDefault="0047317B" w:rsidP="00E91F28">
      <w:pPr>
        <w:tabs>
          <w:tab w:val="left" w:leader="underscore" w:pos="9072"/>
        </w:tabs>
        <w:spacing w:line="276" w:lineRule="auto"/>
        <w:ind w:left="284"/>
        <w:jc w:val="both"/>
        <w:rPr>
          <w:rFonts w:ascii="Times New Roman" w:eastAsia="Times New Roman" w:hAnsi="Times New Roman" w:cs="Times New Roman"/>
          <w:sz w:val="24"/>
          <w:szCs w:val="24"/>
        </w:rPr>
      </w:pPr>
      <w:r w:rsidRPr="00E91F28">
        <w:rPr>
          <w:rFonts w:ascii="Times New Roman" w:eastAsia="Times New Roman" w:hAnsi="Times New Roman" w:cs="Times New Roman"/>
          <w:b/>
          <w:bCs/>
          <w:sz w:val="24"/>
          <w:szCs w:val="24"/>
        </w:rPr>
        <w:t>A tantárgyat oktató végzettségére, szakképesítésére, munkatapasztalatára vonatkozó speciális elvárások</w:t>
      </w:r>
      <w:r w:rsidRPr="00E91F28">
        <w:rPr>
          <w:rFonts w:ascii="Times New Roman" w:eastAsia="Times New Roman" w:hAnsi="Times New Roman" w:cs="Times New Roman"/>
          <w:sz w:val="24"/>
          <w:szCs w:val="24"/>
        </w:rPr>
        <w:t>:</w:t>
      </w:r>
      <w:r w:rsidRPr="00E91F28">
        <w:rPr>
          <w:rFonts w:ascii="Times New Roman" w:eastAsia="Times New Roman" w:hAnsi="Times New Roman" w:cs="Times New Roman"/>
          <w:i/>
          <w:iCs/>
          <w:sz w:val="24"/>
          <w:szCs w:val="24"/>
        </w:rPr>
        <w:t xml:space="preserve"> </w:t>
      </w:r>
      <w:r w:rsidRPr="00E91F28">
        <w:rPr>
          <w:rFonts w:ascii="Times New Roman" w:eastAsia="Times New Roman" w:hAnsi="Times New Roman" w:cs="Times New Roman"/>
          <w:sz w:val="24"/>
          <w:szCs w:val="24"/>
        </w:rPr>
        <w:t>pedagógiatanár,</w:t>
      </w:r>
      <w:r w:rsidRPr="00E91F28">
        <w:rPr>
          <w:rFonts w:ascii="Times New Roman" w:eastAsia="Times New Roman" w:hAnsi="Times New Roman" w:cs="Times New Roman"/>
          <w:i/>
          <w:iCs/>
          <w:sz w:val="24"/>
          <w:szCs w:val="24"/>
        </w:rPr>
        <w:t xml:space="preserve"> </w:t>
      </w:r>
      <w:r w:rsidRPr="00E91F28">
        <w:rPr>
          <w:rFonts w:ascii="Times New Roman" w:eastAsia="Times New Roman" w:hAnsi="Times New Roman" w:cs="Times New Roman"/>
          <w:sz w:val="24"/>
          <w:szCs w:val="24"/>
        </w:rPr>
        <w:t>okleveles</w:t>
      </w:r>
      <w:r w:rsidRPr="00E91F28">
        <w:rPr>
          <w:rFonts w:ascii="Times New Roman" w:eastAsia="Times New Roman" w:hAnsi="Times New Roman" w:cs="Times New Roman"/>
          <w:i/>
          <w:iCs/>
          <w:sz w:val="24"/>
          <w:szCs w:val="24"/>
        </w:rPr>
        <w:t xml:space="preserve"> </w:t>
      </w:r>
      <w:r w:rsidRPr="00E91F28">
        <w:rPr>
          <w:rFonts w:ascii="Times New Roman" w:eastAsia="Times New Roman" w:hAnsi="Times New Roman" w:cs="Times New Roman"/>
          <w:sz w:val="24"/>
          <w:szCs w:val="24"/>
        </w:rPr>
        <w:t>gyógypedagógus</w:t>
      </w:r>
    </w:p>
    <w:p w14:paraId="6A53F8CE" w14:textId="77777777" w:rsidR="00110E68" w:rsidRDefault="00110E68" w:rsidP="00AB7A4E">
      <w:pPr>
        <w:rPr>
          <w:rFonts w:ascii="Times New Roman" w:eastAsia="Times New Roman" w:hAnsi="Times New Roman" w:cs="Times New Roman"/>
          <w:sz w:val="24"/>
          <w:szCs w:val="24"/>
        </w:rPr>
      </w:pPr>
    </w:p>
    <w:p w14:paraId="0F976EB9" w14:textId="7ED7171D" w:rsidR="0047317B" w:rsidRPr="00CE0203" w:rsidRDefault="0047317B" w:rsidP="00AB7A4E">
      <w:pPr>
        <w:rPr>
          <w:rFonts w:ascii="Times New Roman" w:eastAsia="Times New Roman" w:hAnsi="Times New Roman" w:cs="Times New Roman"/>
          <w:b/>
          <w:sz w:val="24"/>
          <w:szCs w:val="24"/>
        </w:rPr>
      </w:pPr>
      <w:r w:rsidRPr="00CE0203">
        <w:rPr>
          <w:rFonts w:ascii="Times New Roman" w:eastAsia="Times New Roman" w:hAnsi="Times New Roman" w:cs="Times New Roman"/>
          <w:b/>
          <w:sz w:val="24"/>
          <w:szCs w:val="24"/>
        </w:rPr>
        <w:t>A képzés órakeretének legalább 0 %-át gyakorlati helyszínen kell lebonyolítani.</w:t>
      </w:r>
    </w:p>
    <w:p w14:paraId="327CDDCA" w14:textId="77777777" w:rsidR="00110E68" w:rsidRDefault="00110E68" w:rsidP="0047317B">
      <w:pPr>
        <w:tabs>
          <w:tab w:val="left" w:leader="underscore" w:pos="9072"/>
        </w:tabs>
        <w:spacing w:line="276" w:lineRule="auto"/>
        <w:rPr>
          <w:rFonts w:ascii="Times New Roman" w:eastAsia="Times New Roman" w:hAnsi="Times New Roman" w:cs="Times New Roman"/>
          <w:b/>
          <w:bCs/>
          <w:sz w:val="24"/>
          <w:szCs w:val="24"/>
        </w:rPr>
      </w:pPr>
    </w:p>
    <w:p w14:paraId="3F7F6442" w14:textId="3ABDE636" w:rsidR="0047317B" w:rsidRDefault="0047317B" w:rsidP="0047317B">
      <w:pPr>
        <w:tabs>
          <w:tab w:val="left" w:leader="underscore" w:pos="9072"/>
        </w:tabs>
        <w:spacing w:line="276" w:lineRule="auto"/>
        <w:rPr>
          <w:rFonts w:ascii="Times New Roman" w:eastAsia="Times New Roman" w:hAnsi="Times New Roman" w:cs="Times New Roman"/>
          <w:b/>
          <w:bCs/>
          <w:sz w:val="24"/>
          <w:szCs w:val="24"/>
        </w:rPr>
      </w:pPr>
      <w:r w:rsidRPr="65EBA74F">
        <w:rPr>
          <w:rFonts w:ascii="Times New Roman" w:eastAsia="Times New Roman" w:hAnsi="Times New Roman" w:cs="Times New Roman"/>
          <w:b/>
          <w:bCs/>
          <w:sz w:val="24"/>
          <w:szCs w:val="24"/>
        </w:rPr>
        <w:t>A tantárgy oktatása során fejlesztendő kompetenciák</w:t>
      </w:r>
    </w:p>
    <w:p w14:paraId="2235769E" w14:textId="77777777" w:rsidR="00CE0203" w:rsidRDefault="00CE0203" w:rsidP="0047317B">
      <w:pPr>
        <w:tabs>
          <w:tab w:val="left" w:leader="underscore" w:pos="9072"/>
        </w:tabs>
        <w:spacing w:line="276" w:lineRule="auto"/>
        <w:rPr>
          <w:rFonts w:ascii="Times New Roman" w:eastAsia="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2054"/>
        <w:gridCol w:w="1817"/>
        <w:gridCol w:w="1798"/>
        <w:gridCol w:w="1629"/>
      </w:tblGrid>
      <w:tr w:rsidR="00292109" w:rsidRPr="00292109" w14:paraId="31109E95" w14:textId="77777777" w:rsidTr="00292109">
        <w:trPr>
          <w:trHeight w:val="567"/>
        </w:trPr>
        <w:tc>
          <w:tcPr>
            <w:tcW w:w="973" w:type="pct"/>
            <w:vAlign w:val="center"/>
          </w:tcPr>
          <w:p w14:paraId="15360288" w14:textId="77777777" w:rsidR="0047317B" w:rsidRPr="00292109" w:rsidRDefault="0047317B" w:rsidP="00CE0203">
            <w:pPr>
              <w:jc w:val="center"/>
              <w:rPr>
                <w:rFonts w:ascii="Times New Roman" w:hAnsi="Times New Roman" w:cs="Times New Roman"/>
                <w:b/>
                <w:bCs/>
              </w:rPr>
            </w:pPr>
            <w:r w:rsidRPr="00292109">
              <w:rPr>
                <w:rFonts w:ascii="Times New Roman" w:hAnsi="Times New Roman" w:cs="Times New Roman"/>
                <w:b/>
                <w:bCs/>
              </w:rPr>
              <w:t>Készségek, képességek</w:t>
            </w:r>
          </w:p>
        </w:tc>
        <w:tc>
          <w:tcPr>
            <w:tcW w:w="1133" w:type="pct"/>
            <w:vAlign w:val="center"/>
          </w:tcPr>
          <w:p w14:paraId="540BEAFB" w14:textId="77777777" w:rsidR="0047317B" w:rsidRPr="00292109" w:rsidRDefault="0047317B" w:rsidP="00CE0203">
            <w:pPr>
              <w:jc w:val="center"/>
              <w:rPr>
                <w:rFonts w:ascii="Times New Roman" w:hAnsi="Times New Roman" w:cs="Times New Roman"/>
                <w:b/>
                <w:bCs/>
              </w:rPr>
            </w:pPr>
            <w:r w:rsidRPr="00292109">
              <w:rPr>
                <w:rFonts w:ascii="Times New Roman" w:hAnsi="Times New Roman" w:cs="Times New Roman"/>
                <w:b/>
                <w:bCs/>
              </w:rPr>
              <w:t>Ismeretek</w:t>
            </w:r>
          </w:p>
        </w:tc>
        <w:tc>
          <w:tcPr>
            <w:tcW w:w="1002" w:type="pct"/>
            <w:vAlign w:val="center"/>
          </w:tcPr>
          <w:p w14:paraId="68427546" w14:textId="77777777" w:rsidR="0047317B" w:rsidRPr="00292109" w:rsidRDefault="0047317B" w:rsidP="00CE0203">
            <w:pPr>
              <w:jc w:val="center"/>
              <w:rPr>
                <w:rFonts w:ascii="Times New Roman" w:hAnsi="Times New Roman" w:cs="Times New Roman"/>
                <w:b/>
                <w:bCs/>
              </w:rPr>
            </w:pPr>
            <w:r w:rsidRPr="00292109">
              <w:rPr>
                <w:rFonts w:ascii="Times New Roman" w:hAnsi="Times New Roman" w:cs="Times New Roman"/>
                <w:b/>
                <w:bCs/>
              </w:rPr>
              <w:t>Önállóság és felelősségvállalás mértéke</w:t>
            </w:r>
          </w:p>
        </w:tc>
        <w:tc>
          <w:tcPr>
            <w:tcW w:w="992" w:type="pct"/>
            <w:vAlign w:val="center"/>
          </w:tcPr>
          <w:p w14:paraId="5899F351" w14:textId="5FA92D8E" w:rsidR="0047317B" w:rsidRPr="00292109" w:rsidRDefault="0047317B" w:rsidP="00CE0203">
            <w:pPr>
              <w:jc w:val="center"/>
              <w:rPr>
                <w:rFonts w:ascii="Times New Roman" w:hAnsi="Times New Roman" w:cs="Times New Roman"/>
                <w:b/>
                <w:bCs/>
              </w:rPr>
            </w:pPr>
            <w:r w:rsidRPr="00292109">
              <w:rPr>
                <w:rFonts w:ascii="Times New Roman" w:hAnsi="Times New Roman" w:cs="Times New Roman"/>
                <w:b/>
                <w:bCs/>
              </w:rPr>
              <w:t>Elvárt viselkedés</w:t>
            </w:r>
            <w:r w:rsidR="00292109">
              <w:rPr>
                <w:rFonts w:ascii="Times New Roman" w:hAnsi="Times New Roman" w:cs="Times New Roman"/>
                <w:b/>
                <w:bCs/>
              </w:rPr>
              <w:t>-</w:t>
            </w:r>
            <w:r w:rsidRPr="00292109">
              <w:rPr>
                <w:rFonts w:ascii="Times New Roman" w:hAnsi="Times New Roman" w:cs="Times New Roman"/>
                <w:b/>
                <w:bCs/>
              </w:rPr>
              <w:t>módok, attitűdök</w:t>
            </w:r>
          </w:p>
        </w:tc>
        <w:tc>
          <w:tcPr>
            <w:tcW w:w="899" w:type="pct"/>
            <w:vAlign w:val="center"/>
          </w:tcPr>
          <w:p w14:paraId="2518520E" w14:textId="77777777" w:rsidR="0047317B" w:rsidRPr="00292109" w:rsidRDefault="0047317B" w:rsidP="00CE0203">
            <w:pPr>
              <w:jc w:val="center"/>
              <w:rPr>
                <w:rFonts w:ascii="Times New Roman" w:hAnsi="Times New Roman" w:cs="Times New Roman"/>
                <w:b/>
                <w:bCs/>
              </w:rPr>
            </w:pPr>
            <w:r w:rsidRPr="00292109">
              <w:rPr>
                <w:rFonts w:ascii="Times New Roman" w:hAnsi="Times New Roman" w:cs="Times New Roman"/>
                <w:b/>
                <w:bCs/>
              </w:rPr>
              <w:t>Általános és szakmához kötődő digitális kompetenciák</w:t>
            </w:r>
          </w:p>
        </w:tc>
      </w:tr>
      <w:tr w:rsidR="00292109" w:rsidRPr="00292109" w14:paraId="0296CAE8" w14:textId="77777777" w:rsidTr="00292109">
        <w:trPr>
          <w:trHeight w:val="567"/>
        </w:trPr>
        <w:tc>
          <w:tcPr>
            <w:tcW w:w="973" w:type="pct"/>
            <w:vAlign w:val="center"/>
          </w:tcPr>
          <w:p w14:paraId="57E1563C" w14:textId="5EAE633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Képes értelmezni a nevelési folyamat jellemzőit</w:t>
            </w:r>
            <w:r w:rsidR="00292109">
              <w:rPr>
                <w:rFonts w:ascii="Times New Roman" w:hAnsi="Times New Roman" w:cs="Times New Roman"/>
                <w:color w:val="000000" w:themeColor="text1"/>
              </w:rPr>
              <w:t xml:space="preserve">, </w:t>
            </w:r>
            <w:r w:rsidRPr="00292109">
              <w:rPr>
                <w:rFonts w:ascii="Times New Roman" w:hAnsi="Times New Roman" w:cs="Times New Roman"/>
                <w:color w:val="000000" w:themeColor="text1"/>
              </w:rPr>
              <w:t>a nevelési cél</w:t>
            </w:r>
            <w:r w:rsidR="00292109">
              <w:rPr>
                <w:rFonts w:ascii="Times New Roman" w:hAnsi="Times New Roman" w:cs="Times New Roman"/>
                <w:color w:val="000000" w:themeColor="text1"/>
              </w:rPr>
              <w:t xml:space="preserve">-, </w:t>
            </w:r>
            <w:r w:rsidRPr="00292109">
              <w:rPr>
                <w:rFonts w:ascii="Times New Roman" w:hAnsi="Times New Roman" w:cs="Times New Roman"/>
                <w:color w:val="000000" w:themeColor="text1"/>
              </w:rPr>
              <w:t>feladat- és eszközrendszer kapcsolatát.</w:t>
            </w:r>
          </w:p>
        </w:tc>
        <w:tc>
          <w:tcPr>
            <w:tcW w:w="1133" w:type="pct"/>
            <w:vAlign w:val="center"/>
          </w:tcPr>
          <w:p w14:paraId="7AB6321B"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Ismeri a nevelés fogalmát, célját, folyamatát, feladat- és eszközrendszerét.</w:t>
            </w:r>
          </w:p>
        </w:tc>
        <w:tc>
          <w:tcPr>
            <w:tcW w:w="1002" w:type="pct"/>
            <w:vAlign w:val="center"/>
          </w:tcPr>
          <w:p w14:paraId="20E70F75" w14:textId="14A3816F"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Az oktató, nevelő munkában együttműködik a pedagógussal a foglalkozásokon/</w:t>
            </w:r>
            <w:r w:rsidR="00292109">
              <w:rPr>
                <w:rFonts w:ascii="Times New Roman" w:hAnsi="Times New Roman" w:cs="Times New Roman"/>
                <w:color w:val="000000" w:themeColor="text1"/>
              </w:rPr>
              <w:t xml:space="preserve"> </w:t>
            </w:r>
            <w:r w:rsidRPr="00292109">
              <w:rPr>
                <w:rFonts w:ascii="Times New Roman" w:hAnsi="Times New Roman" w:cs="Times New Roman"/>
                <w:color w:val="000000" w:themeColor="text1"/>
              </w:rPr>
              <w:t>tanórákon.</w:t>
            </w:r>
            <w:r w:rsidR="00292109">
              <w:rPr>
                <w:rFonts w:ascii="Times New Roman" w:hAnsi="Times New Roman" w:cs="Times New Roman"/>
                <w:color w:val="000000" w:themeColor="text1"/>
              </w:rPr>
              <w:t xml:space="preserve"> </w:t>
            </w:r>
            <w:r w:rsidRPr="00292109">
              <w:rPr>
                <w:rFonts w:ascii="Times New Roman" w:hAnsi="Times New Roman" w:cs="Times New Roman"/>
                <w:color w:val="000000" w:themeColor="text1"/>
              </w:rPr>
              <w:t>Segít a</w:t>
            </w:r>
            <w:r w:rsidR="00292109">
              <w:rPr>
                <w:rFonts w:ascii="Times New Roman" w:hAnsi="Times New Roman" w:cs="Times New Roman"/>
                <w:color w:val="000000" w:themeColor="text1"/>
              </w:rPr>
              <w:t>zok</w:t>
            </w:r>
            <w:r w:rsidRPr="00292109">
              <w:rPr>
                <w:rFonts w:ascii="Times New Roman" w:hAnsi="Times New Roman" w:cs="Times New Roman"/>
                <w:color w:val="000000" w:themeColor="text1"/>
              </w:rPr>
              <w:t xml:space="preserve"> előkészületében.</w:t>
            </w:r>
          </w:p>
        </w:tc>
        <w:tc>
          <w:tcPr>
            <w:tcW w:w="992" w:type="pct"/>
            <w:vAlign w:val="center"/>
          </w:tcPr>
          <w:p w14:paraId="5B48CC93"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Pedagógiai ismeretek birtokában felelősen és az etikai szabályokat betartva, a személyiség tisztelete mellett végzi a rábízott feladatokat.</w:t>
            </w:r>
          </w:p>
        </w:tc>
        <w:tc>
          <w:tcPr>
            <w:tcW w:w="899" w:type="pct"/>
            <w:vMerge w:val="restart"/>
            <w:vAlign w:val="center"/>
          </w:tcPr>
          <w:p w14:paraId="12DD11C6" w14:textId="77777777" w:rsidR="0047317B" w:rsidRPr="00292109" w:rsidRDefault="0047317B" w:rsidP="00CE0203">
            <w:pPr>
              <w:rPr>
                <w:rFonts w:ascii="Times New Roman" w:hAnsi="Times New Roman" w:cs="Times New Roman"/>
              </w:rPr>
            </w:pPr>
            <w:r w:rsidRPr="00292109">
              <w:rPr>
                <w:rFonts w:ascii="Times New Roman" w:hAnsi="Times New Roman" w:cs="Times New Roman"/>
              </w:rPr>
              <w:t>Önálló információ gyűjtése és tájékozódás a digitális térben az adatvédelmi szabályok betartásával.</w:t>
            </w:r>
          </w:p>
          <w:p w14:paraId="7AED7E98" w14:textId="77777777" w:rsidR="0047317B" w:rsidRPr="00292109" w:rsidRDefault="0047317B" w:rsidP="00CE0203">
            <w:pPr>
              <w:rPr>
                <w:rFonts w:ascii="Times New Roman" w:hAnsi="Times New Roman" w:cs="Times New Roman"/>
              </w:rPr>
            </w:pPr>
            <w:r w:rsidRPr="00292109">
              <w:rPr>
                <w:rFonts w:ascii="Times New Roman" w:hAnsi="Times New Roman" w:cs="Times New Roman"/>
              </w:rPr>
              <w:t>Az információ-források kritikus használata.</w:t>
            </w:r>
          </w:p>
          <w:p w14:paraId="1F898392"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Létrehoz és használ digitális tartalmakat.</w:t>
            </w:r>
          </w:p>
          <w:p w14:paraId="2322A168" w14:textId="77777777" w:rsidR="0047317B" w:rsidRPr="00292109" w:rsidRDefault="0047317B" w:rsidP="00CE0203">
            <w:pPr>
              <w:rPr>
                <w:rFonts w:ascii="Times New Roman" w:hAnsi="Times New Roman" w:cs="Times New Roman"/>
              </w:rPr>
            </w:pPr>
            <w:r w:rsidRPr="00292109">
              <w:rPr>
                <w:rFonts w:ascii="Times New Roman" w:hAnsi="Times New Roman" w:cs="Times New Roman"/>
              </w:rPr>
              <w:t>Együttműködés a tanárral és a tanulótársakkal digitális eszközök és internet segítségével.</w:t>
            </w:r>
          </w:p>
        </w:tc>
      </w:tr>
      <w:tr w:rsidR="00292109" w:rsidRPr="00292109" w14:paraId="4976BC84" w14:textId="77777777" w:rsidTr="00292109">
        <w:trPr>
          <w:trHeight w:val="567"/>
        </w:trPr>
        <w:tc>
          <w:tcPr>
            <w:tcW w:w="973" w:type="pct"/>
            <w:vAlign w:val="center"/>
          </w:tcPr>
          <w:p w14:paraId="6DF2DBA1"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Szakszerűen használja a nevelés alapfogalmait.</w:t>
            </w:r>
          </w:p>
        </w:tc>
        <w:tc>
          <w:tcPr>
            <w:tcW w:w="1133" w:type="pct"/>
            <w:vAlign w:val="center"/>
          </w:tcPr>
          <w:p w14:paraId="18E095EC"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 xml:space="preserve">Ismeri az adottság, rátermettség, hajlam, temperamentum, érdeklődés, képesség, tehetség, kreativitás fogalmát. </w:t>
            </w:r>
          </w:p>
        </w:tc>
        <w:tc>
          <w:tcPr>
            <w:tcW w:w="1002" w:type="pct"/>
            <w:vAlign w:val="center"/>
          </w:tcPr>
          <w:p w14:paraId="7AE42E76"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Munkája során segíti a pedagógust a gyermekek minél körültekintőbb megismerésében és fejlődésük elősegítésében.</w:t>
            </w:r>
          </w:p>
        </w:tc>
        <w:tc>
          <w:tcPr>
            <w:tcW w:w="992" w:type="pct"/>
            <w:vAlign w:val="center"/>
          </w:tcPr>
          <w:p w14:paraId="1ED759C2" w14:textId="2C310135"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 xml:space="preserve">Fontosnak tartja a gyermekek egyéni képességeinek a </w:t>
            </w:r>
            <w:proofErr w:type="spellStart"/>
            <w:r w:rsidRPr="00292109">
              <w:rPr>
                <w:rFonts w:ascii="Times New Roman" w:hAnsi="Times New Roman" w:cs="Times New Roman"/>
                <w:color w:val="000000" w:themeColor="text1"/>
              </w:rPr>
              <w:t>kibontakoztatá</w:t>
            </w:r>
            <w:r w:rsidR="002166E0">
              <w:rPr>
                <w:rFonts w:ascii="Times New Roman" w:hAnsi="Times New Roman" w:cs="Times New Roman"/>
                <w:color w:val="000000" w:themeColor="text1"/>
              </w:rPr>
              <w:t>-</w:t>
            </w:r>
            <w:r w:rsidRPr="00292109">
              <w:rPr>
                <w:rFonts w:ascii="Times New Roman" w:hAnsi="Times New Roman" w:cs="Times New Roman"/>
                <w:color w:val="000000" w:themeColor="text1"/>
              </w:rPr>
              <w:t>sát</w:t>
            </w:r>
            <w:proofErr w:type="spellEnd"/>
            <w:r w:rsidRPr="00292109">
              <w:rPr>
                <w:rFonts w:ascii="Times New Roman" w:hAnsi="Times New Roman" w:cs="Times New Roman"/>
                <w:color w:val="000000" w:themeColor="text1"/>
              </w:rPr>
              <w:t>.</w:t>
            </w:r>
          </w:p>
        </w:tc>
        <w:tc>
          <w:tcPr>
            <w:tcW w:w="899" w:type="pct"/>
            <w:vMerge/>
            <w:vAlign w:val="center"/>
          </w:tcPr>
          <w:p w14:paraId="469B28BD" w14:textId="77777777" w:rsidR="0047317B" w:rsidRPr="00292109" w:rsidRDefault="0047317B" w:rsidP="00CE0203">
            <w:pPr>
              <w:rPr>
                <w:rFonts w:ascii="Times New Roman" w:hAnsi="Times New Roman" w:cs="Times New Roman"/>
                <w:color w:val="000000" w:themeColor="text1"/>
              </w:rPr>
            </w:pPr>
          </w:p>
        </w:tc>
      </w:tr>
      <w:tr w:rsidR="00292109" w:rsidRPr="00292109" w14:paraId="033EF95A" w14:textId="77777777" w:rsidTr="00292109">
        <w:trPr>
          <w:trHeight w:val="567"/>
        </w:trPr>
        <w:tc>
          <w:tcPr>
            <w:tcW w:w="973" w:type="pct"/>
            <w:vAlign w:val="center"/>
          </w:tcPr>
          <w:p w14:paraId="6B2AF655" w14:textId="6011FF26" w:rsidR="0047317B" w:rsidRPr="00292109" w:rsidRDefault="00292109" w:rsidP="00CE0203">
            <w:pPr>
              <w:rPr>
                <w:rFonts w:ascii="Times New Roman" w:hAnsi="Times New Roman" w:cs="Times New Roman"/>
                <w:color w:val="000000" w:themeColor="text1"/>
              </w:rPr>
            </w:pPr>
            <w:r>
              <w:rPr>
                <w:rFonts w:ascii="Times New Roman" w:hAnsi="Times New Roman" w:cs="Times New Roman"/>
                <w:color w:val="000000" w:themeColor="text1"/>
              </w:rPr>
              <w:t>S</w:t>
            </w:r>
            <w:r w:rsidR="0047317B" w:rsidRPr="00292109">
              <w:rPr>
                <w:rFonts w:ascii="Times New Roman" w:hAnsi="Times New Roman" w:cs="Times New Roman"/>
                <w:color w:val="000000" w:themeColor="text1"/>
              </w:rPr>
              <w:t>zakszerűen megfogalmaz</w:t>
            </w:r>
            <w:r>
              <w:rPr>
                <w:rFonts w:ascii="Times New Roman" w:hAnsi="Times New Roman" w:cs="Times New Roman"/>
                <w:color w:val="000000" w:themeColor="text1"/>
              </w:rPr>
              <w:t xml:space="preserve">za </w:t>
            </w:r>
            <w:r w:rsidR="0047317B" w:rsidRPr="00292109">
              <w:rPr>
                <w:rFonts w:ascii="Times New Roman" w:hAnsi="Times New Roman" w:cs="Times New Roman"/>
                <w:color w:val="000000" w:themeColor="text1"/>
              </w:rPr>
              <w:t>a nevelhetőség és nehezen nevelhetőség kérdéskörét.</w:t>
            </w:r>
          </w:p>
        </w:tc>
        <w:tc>
          <w:tcPr>
            <w:tcW w:w="1133" w:type="pct"/>
            <w:vAlign w:val="center"/>
          </w:tcPr>
          <w:p w14:paraId="6A3907AC"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Ismeri a személyiség fejlődését meghatározó tényezők kölcsönhatását.</w:t>
            </w:r>
          </w:p>
        </w:tc>
        <w:tc>
          <w:tcPr>
            <w:tcW w:w="1002" w:type="pct"/>
            <w:vAlign w:val="center"/>
          </w:tcPr>
          <w:p w14:paraId="28E847CC"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Együttműködik a pedagógussal a nevelési folyamatban.</w:t>
            </w:r>
          </w:p>
        </w:tc>
        <w:tc>
          <w:tcPr>
            <w:tcW w:w="992" w:type="pct"/>
            <w:vAlign w:val="center"/>
          </w:tcPr>
          <w:p w14:paraId="72172FAD"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 xml:space="preserve">Elkötelezett a gyermekek, </w:t>
            </w:r>
            <w:r w:rsidRPr="00292109">
              <w:rPr>
                <w:rFonts w:ascii="Times New Roman" w:hAnsi="Times New Roman" w:cs="Times New Roman"/>
              </w:rPr>
              <w:t>serdülők, fiatalok</w:t>
            </w:r>
            <w:r w:rsidRPr="00292109">
              <w:rPr>
                <w:rFonts w:ascii="Times New Roman" w:hAnsi="Times New Roman" w:cs="Times New Roman"/>
                <w:color w:val="000000" w:themeColor="text1"/>
              </w:rPr>
              <w:t xml:space="preserve"> nevelésében, személyiségük fejlesztésében.</w:t>
            </w:r>
          </w:p>
        </w:tc>
        <w:tc>
          <w:tcPr>
            <w:tcW w:w="899" w:type="pct"/>
            <w:vMerge/>
            <w:vAlign w:val="center"/>
          </w:tcPr>
          <w:p w14:paraId="7E8D067E" w14:textId="77777777" w:rsidR="0047317B" w:rsidRPr="00292109" w:rsidRDefault="0047317B" w:rsidP="00CE0203">
            <w:pPr>
              <w:rPr>
                <w:rFonts w:ascii="Times New Roman" w:hAnsi="Times New Roman" w:cs="Times New Roman"/>
                <w:color w:val="000000" w:themeColor="text1"/>
              </w:rPr>
            </w:pPr>
          </w:p>
        </w:tc>
      </w:tr>
      <w:tr w:rsidR="00292109" w:rsidRPr="00292109" w14:paraId="49487A2B" w14:textId="77777777" w:rsidTr="00292109">
        <w:trPr>
          <w:trHeight w:val="567"/>
        </w:trPr>
        <w:tc>
          <w:tcPr>
            <w:tcW w:w="973" w:type="pct"/>
            <w:vAlign w:val="center"/>
          </w:tcPr>
          <w:p w14:paraId="21F0A2A0"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Képes értelmezni az érték és norma szerepét a nevelési folyamatban, illetve annak viszonyát a nevelési céllal.</w:t>
            </w:r>
          </w:p>
        </w:tc>
        <w:tc>
          <w:tcPr>
            <w:tcW w:w="1133" w:type="pct"/>
            <w:vAlign w:val="center"/>
          </w:tcPr>
          <w:p w14:paraId="279B9F0F"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Ismeri az érték és norma szerepét a nevelés folyamatában.</w:t>
            </w:r>
          </w:p>
        </w:tc>
        <w:tc>
          <w:tcPr>
            <w:tcW w:w="1002" w:type="pct"/>
            <w:vAlign w:val="center"/>
          </w:tcPr>
          <w:p w14:paraId="1831BF25" w14:textId="60C1C5E5"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Segíti a pedagógust az értékközvetítés</w:t>
            </w:r>
            <w:r w:rsidR="002166E0">
              <w:rPr>
                <w:rFonts w:ascii="Times New Roman" w:hAnsi="Times New Roman" w:cs="Times New Roman"/>
                <w:color w:val="000000" w:themeColor="text1"/>
              </w:rPr>
              <w:t>-</w:t>
            </w:r>
            <w:r w:rsidRPr="00292109">
              <w:rPr>
                <w:rFonts w:ascii="Times New Roman" w:hAnsi="Times New Roman" w:cs="Times New Roman"/>
                <w:color w:val="000000" w:themeColor="text1"/>
              </w:rPr>
              <w:t xml:space="preserve">ben, a nevelési célok </w:t>
            </w:r>
            <w:proofErr w:type="spellStart"/>
            <w:r w:rsidRPr="00292109">
              <w:rPr>
                <w:rFonts w:ascii="Times New Roman" w:hAnsi="Times New Roman" w:cs="Times New Roman"/>
                <w:color w:val="000000" w:themeColor="text1"/>
              </w:rPr>
              <w:t>megvalósításá</w:t>
            </w:r>
            <w:proofErr w:type="spellEnd"/>
            <w:r w:rsidR="002166E0">
              <w:rPr>
                <w:rFonts w:ascii="Times New Roman" w:hAnsi="Times New Roman" w:cs="Times New Roman"/>
                <w:color w:val="000000" w:themeColor="text1"/>
              </w:rPr>
              <w:t>-</w:t>
            </w:r>
            <w:r w:rsidRPr="00292109">
              <w:rPr>
                <w:rFonts w:ascii="Times New Roman" w:hAnsi="Times New Roman" w:cs="Times New Roman"/>
                <w:color w:val="000000" w:themeColor="text1"/>
              </w:rPr>
              <w:t>ban.</w:t>
            </w:r>
          </w:p>
        </w:tc>
        <w:tc>
          <w:tcPr>
            <w:tcW w:w="992" w:type="pct"/>
            <w:vAlign w:val="center"/>
          </w:tcPr>
          <w:p w14:paraId="477EA6DD"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Fontosak számára az emberi értékek és a közösségi normák.</w:t>
            </w:r>
          </w:p>
        </w:tc>
        <w:tc>
          <w:tcPr>
            <w:tcW w:w="899" w:type="pct"/>
            <w:vMerge/>
            <w:vAlign w:val="center"/>
          </w:tcPr>
          <w:p w14:paraId="60D43D81" w14:textId="77777777" w:rsidR="0047317B" w:rsidRPr="00292109" w:rsidRDefault="0047317B" w:rsidP="00CE0203">
            <w:pPr>
              <w:rPr>
                <w:rFonts w:ascii="Times New Roman" w:hAnsi="Times New Roman" w:cs="Times New Roman"/>
              </w:rPr>
            </w:pPr>
          </w:p>
        </w:tc>
      </w:tr>
      <w:tr w:rsidR="00292109" w:rsidRPr="00292109" w14:paraId="483F7014" w14:textId="77777777" w:rsidTr="00292109">
        <w:trPr>
          <w:trHeight w:val="567"/>
        </w:trPr>
        <w:tc>
          <w:tcPr>
            <w:tcW w:w="973" w:type="pct"/>
            <w:vAlign w:val="center"/>
          </w:tcPr>
          <w:p w14:paraId="7C83AA92"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Képes a nevelési módszereket a nevelési folyamatban betöltött szerepük alapján csoportosítani és alkalmazni.</w:t>
            </w:r>
          </w:p>
        </w:tc>
        <w:tc>
          <w:tcPr>
            <w:tcW w:w="1133" w:type="pct"/>
            <w:vAlign w:val="center"/>
          </w:tcPr>
          <w:p w14:paraId="623392E8"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Ismeri a nevelési módszer fogalmát, típusait, kiválasztásának és alkalmazásának szempontjait.</w:t>
            </w:r>
          </w:p>
        </w:tc>
        <w:tc>
          <w:tcPr>
            <w:tcW w:w="1002" w:type="pct"/>
            <w:vAlign w:val="center"/>
          </w:tcPr>
          <w:p w14:paraId="6F97AF76"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A pedagógus irányítása mellett alkalmazza a megfelelő nevelési módszereket.</w:t>
            </w:r>
          </w:p>
        </w:tc>
        <w:tc>
          <w:tcPr>
            <w:tcW w:w="992" w:type="pct"/>
            <w:vAlign w:val="center"/>
          </w:tcPr>
          <w:p w14:paraId="29333243" w14:textId="77777777" w:rsidR="0047317B" w:rsidRPr="00292109" w:rsidRDefault="0047317B" w:rsidP="00CE0203">
            <w:pPr>
              <w:rPr>
                <w:rFonts w:ascii="Times New Roman" w:hAnsi="Times New Roman" w:cs="Times New Roman"/>
                <w:color w:val="000000" w:themeColor="text1"/>
              </w:rPr>
            </w:pPr>
            <w:r w:rsidRPr="00292109">
              <w:rPr>
                <w:rFonts w:ascii="Times New Roman" w:hAnsi="Times New Roman" w:cs="Times New Roman"/>
                <w:color w:val="000000" w:themeColor="text1"/>
              </w:rPr>
              <w:t>Munkája során fontosnak tartja a megfelelő nevelési módszerek alkalmazását</w:t>
            </w:r>
          </w:p>
        </w:tc>
        <w:tc>
          <w:tcPr>
            <w:tcW w:w="899" w:type="pct"/>
            <w:vMerge/>
            <w:vAlign w:val="center"/>
          </w:tcPr>
          <w:p w14:paraId="2C1BF980" w14:textId="77777777" w:rsidR="0047317B" w:rsidRPr="00292109" w:rsidRDefault="0047317B" w:rsidP="00CE0203">
            <w:pPr>
              <w:rPr>
                <w:rFonts w:ascii="Times New Roman" w:hAnsi="Times New Roman" w:cs="Times New Roman"/>
              </w:rPr>
            </w:pPr>
          </w:p>
        </w:tc>
      </w:tr>
      <w:tr w:rsidR="00110E68" w:rsidRPr="00292109" w14:paraId="28BCDA25" w14:textId="77777777" w:rsidTr="00292109">
        <w:trPr>
          <w:trHeight w:val="567"/>
        </w:trPr>
        <w:tc>
          <w:tcPr>
            <w:tcW w:w="973" w:type="pct"/>
            <w:vAlign w:val="center"/>
          </w:tcPr>
          <w:p w14:paraId="44BB7B2B" w14:textId="39E2E6E8" w:rsidR="00110E68" w:rsidRPr="00292109" w:rsidRDefault="00110E68" w:rsidP="0029210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F</w:t>
            </w:r>
            <w:r w:rsidRPr="00292109">
              <w:rPr>
                <w:rFonts w:ascii="Times New Roman" w:hAnsi="Times New Roman" w:cs="Times New Roman"/>
                <w:color w:val="000000" w:themeColor="text1"/>
              </w:rPr>
              <w:t>elismerni a nevelő modell</w:t>
            </w:r>
            <w:r w:rsidR="002166E0">
              <w:rPr>
                <w:rFonts w:ascii="Times New Roman" w:hAnsi="Times New Roman" w:cs="Times New Roman"/>
                <w:color w:val="000000" w:themeColor="text1"/>
              </w:rPr>
              <w:t xml:space="preserve"> </w:t>
            </w:r>
            <w:r w:rsidRPr="00292109">
              <w:rPr>
                <w:rFonts w:ascii="Times New Roman" w:hAnsi="Times New Roman" w:cs="Times New Roman"/>
                <w:color w:val="000000" w:themeColor="text1"/>
              </w:rPr>
              <w:t>szerepét, vezetési, nevelési stílus hatását a gyermek</w:t>
            </w:r>
            <w:r w:rsidR="002166E0">
              <w:rPr>
                <w:rFonts w:ascii="Times New Roman" w:hAnsi="Times New Roman" w:cs="Times New Roman"/>
                <w:color w:val="000000" w:themeColor="text1"/>
              </w:rPr>
              <w:t>-</w:t>
            </w:r>
            <w:r w:rsidRPr="00292109">
              <w:rPr>
                <w:rFonts w:ascii="Times New Roman" w:hAnsi="Times New Roman" w:cs="Times New Roman"/>
                <w:color w:val="000000" w:themeColor="text1"/>
              </w:rPr>
              <w:t>/</w:t>
            </w:r>
            <w:r w:rsidRPr="00292109">
              <w:rPr>
                <w:rFonts w:ascii="Times New Roman" w:hAnsi="Times New Roman" w:cs="Times New Roman"/>
              </w:rPr>
              <w:t>tanuló</w:t>
            </w:r>
            <w:r>
              <w:rPr>
                <w:rFonts w:ascii="Times New Roman" w:hAnsi="Times New Roman" w:cs="Times New Roman"/>
              </w:rPr>
              <w:t>-</w:t>
            </w:r>
            <w:r w:rsidRPr="00292109">
              <w:rPr>
                <w:rFonts w:ascii="Times New Roman" w:hAnsi="Times New Roman" w:cs="Times New Roman"/>
              </w:rPr>
              <w:t>közösség</w:t>
            </w:r>
            <w:r w:rsidRPr="00292109">
              <w:rPr>
                <w:rFonts w:ascii="Times New Roman" w:hAnsi="Times New Roman" w:cs="Times New Roman"/>
                <w:color w:val="000000" w:themeColor="text1"/>
              </w:rPr>
              <w:t xml:space="preserve"> viselkedésére, teljesítményére.</w:t>
            </w:r>
          </w:p>
        </w:tc>
        <w:tc>
          <w:tcPr>
            <w:tcW w:w="1133" w:type="pct"/>
            <w:vAlign w:val="center"/>
          </w:tcPr>
          <w:p w14:paraId="6770FA88"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Ismeri a nevelési, vezetési stílusokat és a nevelő modell szerepét.</w:t>
            </w:r>
          </w:p>
        </w:tc>
        <w:tc>
          <w:tcPr>
            <w:tcW w:w="1002" w:type="pct"/>
            <w:vAlign w:val="center"/>
          </w:tcPr>
          <w:p w14:paraId="74483268" w14:textId="1C0C68F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Együttműködik a pedagógussal a gyermek</w:t>
            </w:r>
            <w:r w:rsidR="002166E0">
              <w:rPr>
                <w:rFonts w:ascii="Times New Roman" w:hAnsi="Times New Roman" w:cs="Times New Roman"/>
                <w:color w:val="000000" w:themeColor="text1"/>
              </w:rPr>
              <w:t>-</w:t>
            </w:r>
            <w:r w:rsidRPr="00292109">
              <w:rPr>
                <w:rFonts w:ascii="Times New Roman" w:hAnsi="Times New Roman" w:cs="Times New Roman"/>
                <w:color w:val="000000" w:themeColor="text1"/>
              </w:rPr>
              <w:t>/</w:t>
            </w:r>
            <w:r w:rsidRPr="00292109">
              <w:rPr>
                <w:rFonts w:ascii="Times New Roman" w:hAnsi="Times New Roman" w:cs="Times New Roman"/>
              </w:rPr>
              <w:t>tanulóközössé</w:t>
            </w:r>
            <w:r w:rsidR="002166E0">
              <w:rPr>
                <w:rFonts w:ascii="Times New Roman" w:hAnsi="Times New Roman" w:cs="Times New Roman"/>
              </w:rPr>
              <w:t>-</w:t>
            </w:r>
            <w:proofErr w:type="spellStart"/>
            <w:r w:rsidRPr="00292109">
              <w:rPr>
                <w:rFonts w:ascii="Times New Roman" w:hAnsi="Times New Roman" w:cs="Times New Roman"/>
              </w:rPr>
              <w:t>gek</w:t>
            </w:r>
            <w:proofErr w:type="spellEnd"/>
            <w:r w:rsidRPr="00292109">
              <w:rPr>
                <w:rFonts w:ascii="Times New Roman" w:hAnsi="Times New Roman" w:cs="Times New Roman"/>
                <w:color w:val="000000" w:themeColor="text1"/>
              </w:rPr>
              <w:t xml:space="preserve"> vezetésében.</w:t>
            </w:r>
          </w:p>
        </w:tc>
        <w:tc>
          <w:tcPr>
            <w:tcW w:w="992" w:type="pct"/>
            <w:vAlign w:val="center"/>
          </w:tcPr>
          <w:p w14:paraId="10C2BB6B"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Fontosnak tartja a példamutatást és az ösztönző, elfogadó nevelési légkört.</w:t>
            </w:r>
          </w:p>
        </w:tc>
        <w:tc>
          <w:tcPr>
            <w:tcW w:w="899" w:type="pct"/>
            <w:vMerge w:val="restart"/>
            <w:vAlign w:val="center"/>
          </w:tcPr>
          <w:p w14:paraId="58015AC2" w14:textId="77777777" w:rsidR="00110E68" w:rsidRPr="00292109" w:rsidRDefault="00110E68" w:rsidP="00110E68">
            <w:pPr>
              <w:spacing w:line="276" w:lineRule="auto"/>
              <w:rPr>
                <w:rFonts w:ascii="Times New Roman" w:hAnsi="Times New Roman" w:cs="Times New Roman"/>
              </w:rPr>
            </w:pPr>
            <w:r w:rsidRPr="00292109">
              <w:rPr>
                <w:rFonts w:ascii="Times New Roman" w:hAnsi="Times New Roman" w:cs="Times New Roman"/>
              </w:rPr>
              <w:t>Önálló információ gyűjtése és tájékozódás a digitális térben az adatvédelmi szabályok betartásával.</w:t>
            </w:r>
          </w:p>
          <w:p w14:paraId="4703AA27" w14:textId="77777777" w:rsidR="00110E68" w:rsidRPr="00292109" w:rsidRDefault="00110E68" w:rsidP="00110E68">
            <w:pPr>
              <w:spacing w:line="276" w:lineRule="auto"/>
              <w:rPr>
                <w:rFonts w:ascii="Times New Roman" w:hAnsi="Times New Roman" w:cs="Times New Roman"/>
              </w:rPr>
            </w:pPr>
            <w:r w:rsidRPr="00292109">
              <w:rPr>
                <w:rFonts w:ascii="Times New Roman" w:hAnsi="Times New Roman" w:cs="Times New Roman"/>
              </w:rPr>
              <w:t>Az információ-források kritikus használata.</w:t>
            </w:r>
          </w:p>
          <w:p w14:paraId="72A386A9" w14:textId="77777777" w:rsidR="00110E68" w:rsidRPr="00292109" w:rsidRDefault="00110E68" w:rsidP="00110E68">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Létrehoz és használ digitális tartalmakat.</w:t>
            </w:r>
          </w:p>
          <w:p w14:paraId="199CA043" w14:textId="06720233" w:rsidR="00110E68" w:rsidRPr="00292109" w:rsidRDefault="00110E68" w:rsidP="00110E68">
            <w:pPr>
              <w:spacing w:line="276" w:lineRule="auto"/>
              <w:rPr>
                <w:rFonts w:ascii="Times New Roman" w:hAnsi="Times New Roman" w:cs="Times New Roman"/>
              </w:rPr>
            </w:pPr>
            <w:r w:rsidRPr="00292109">
              <w:rPr>
                <w:rFonts w:ascii="Times New Roman" w:hAnsi="Times New Roman" w:cs="Times New Roman"/>
              </w:rPr>
              <w:t>Együttműködés a tanárral és a tanulótársakkal digitális eszközök és internet segítségével.</w:t>
            </w:r>
          </w:p>
        </w:tc>
      </w:tr>
      <w:tr w:rsidR="00110E68" w:rsidRPr="00292109" w14:paraId="551ABA16" w14:textId="77777777" w:rsidTr="005567D2">
        <w:trPr>
          <w:trHeight w:val="2616"/>
        </w:trPr>
        <w:tc>
          <w:tcPr>
            <w:tcW w:w="973" w:type="pct"/>
            <w:vAlign w:val="center"/>
          </w:tcPr>
          <w:p w14:paraId="700992EF"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Képes értelmezni a játék, a munka jellegű tevékenység és a tanulás szerepét, jelentőségét a nevelés folyamatában.</w:t>
            </w:r>
          </w:p>
        </w:tc>
        <w:tc>
          <w:tcPr>
            <w:tcW w:w="1133" w:type="pct"/>
            <w:vAlign w:val="center"/>
          </w:tcPr>
          <w:p w14:paraId="3A56BE54" w14:textId="7DAB9DF2"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Ismeri a kisgyermekkorú, az óvodáskorú és a</w:t>
            </w:r>
            <w:r w:rsidR="002166E0">
              <w:rPr>
                <w:rFonts w:ascii="Times New Roman" w:hAnsi="Times New Roman" w:cs="Times New Roman"/>
                <w:color w:val="000000" w:themeColor="text1"/>
              </w:rPr>
              <w:t>z</w:t>
            </w:r>
            <w:r w:rsidRPr="00292109">
              <w:rPr>
                <w:rFonts w:ascii="Times New Roman" w:hAnsi="Times New Roman" w:cs="Times New Roman"/>
                <w:color w:val="000000" w:themeColor="text1"/>
              </w:rPr>
              <w:t xml:space="preserve"> iskoláskorú gyermek, </w:t>
            </w:r>
            <w:r w:rsidRPr="00292109">
              <w:rPr>
                <w:rFonts w:ascii="Times New Roman" w:hAnsi="Times New Roman" w:cs="Times New Roman"/>
              </w:rPr>
              <w:t>serdülők, fiatalok</w:t>
            </w:r>
            <w:r w:rsidRPr="00292109">
              <w:rPr>
                <w:rFonts w:ascii="Times New Roman" w:hAnsi="Times New Roman" w:cs="Times New Roman"/>
                <w:color w:val="000000" w:themeColor="text1"/>
              </w:rPr>
              <w:t xml:space="preserve"> fő tevékenységformáit.</w:t>
            </w:r>
          </w:p>
        </w:tc>
        <w:tc>
          <w:tcPr>
            <w:tcW w:w="1002" w:type="pct"/>
            <w:vAlign w:val="center"/>
          </w:tcPr>
          <w:p w14:paraId="2CD07EC0" w14:textId="24036F7A"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 xml:space="preserve">Tevékenyen részt vesz a gyermekek, </w:t>
            </w:r>
            <w:r w:rsidRPr="00292109">
              <w:rPr>
                <w:rFonts w:ascii="Times New Roman" w:hAnsi="Times New Roman" w:cs="Times New Roman"/>
              </w:rPr>
              <w:t>serdülők, fiatalok</w:t>
            </w:r>
            <w:r w:rsidRPr="00292109">
              <w:rPr>
                <w:rFonts w:ascii="Times New Roman" w:hAnsi="Times New Roman" w:cs="Times New Roman"/>
                <w:color w:val="000000" w:themeColor="text1"/>
              </w:rPr>
              <w:t xml:space="preserve"> alapvető tevékenységeinek a kialakításában, </w:t>
            </w:r>
            <w:r w:rsidR="005567D2">
              <w:rPr>
                <w:rFonts w:ascii="Times New Roman" w:hAnsi="Times New Roman" w:cs="Times New Roman"/>
                <w:color w:val="000000" w:themeColor="text1"/>
              </w:rPr>
              <w:t>szervezésében, megvalósításában</w:t>
            </w:r>
          </w:p>
        </w:tc>
        <w:tc>
          <w:tcPr>
            <w:tcW w:w="992" w:type="pct"/>
            <w:vAlign w:val="center"/>
          </w:tcPr>
          <w:p w14:paraId="559B443F"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Fontos számára a nevelési folyamatban a gyermekek minél szélesebb körű tevékenységeinek biztosítása.</w:t>
            </w:r>
          </w:p>
        </w:tc>
        <w:tc>
          <w:tcPr>
            <w:tcW w:w="899" w:type="pct"/>
            <w:vMerge/>
            <w:vAlign w:val="center"/>
          </w:tcPr>
          <w:p w14:paraId="4095FD14" w14:textId="77777777" w:rsidR="00110E68" w:rsidRPr="00292109" w:rsidRDefault="00110E68" w:rsidP="00292109">
            <w:pPr>
              <w:spacing w:line="276" w:lineRule="auto"/>
              <w:rPr>
                <w:rFonts w:ascii="Times New Roman" w:hAnsi="Times New Roman" w:cs="Times New Roman"/>
              </w:rPr>
            </w:pPr>
          </w:p>
        </w:tc>
      </w:tr>
      <w:tr w:rsidR="00110E68" w:rsidRPr="00292109" w14:paraId="2A193CD6" w14:textId="77777777" w:rsidTr="00292109">
        <w:trPr>
          <w:trHeight w:val="567"/>
        </w:trPr>
        <w:tc>
          <w:tcPr>
            <w:tcW w:w="973" w:type="pct"/>
            <w:vAlign w:val="center"/>
          </w:tcPr>
          <w:p w14:paraId="7D61C551"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Képes értelmezni az egyes életkorokban az elsődleges és a másodlagos szocializációs színterek jelentőségét.</w:t>
            </w:r>
          </w:p>
        </w:tc>
        <w:tc>
          <w:tcPr>
            <w:tcW w:w="1133" w:type="pct"/>
            <w:vAlign w:val="center"/>
          </w:tcPr>
          <w:p w14:paraId="2ADBA0C6"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Ismeri a szocializáció fogalmát, színtereit, valamint a szocializáció és a nevelés kapcsolatrendszerét.</w:t>
            </w:r>
          </w:p>
        </w:tc>
        <w:tc>
          <w:tcPr>
            <w:tcW w:w="1002" w:type="pct"/>
            <w:vAlign w:val="center"/>
          </w:tcPr>
          <w:p w14:paraId="46B39895"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 xml:space="preserve">Pedagógus irányítása mellett segíti a gyermekek, </w:t>
            </w:r>
            <w:r w:rsidRPr="00292109">
              <w:rPr>
                <w:rFonts w:ascii="Times New Roman" w:hAnsi="Times New Roman" w:cs="Times New Roman"/>
              </w:rPr>
              <w:t>serdülők, fiatalok</w:t>
            </w:r>
            <w:r w:rsidRPr="00292109">
              <w:rPr>
                <w:rFonts w:ascii="Times New Roman" w:hAnsi="Times New Roman" w:cs="Times New Roman"/>
                <w:color w:val="000000" w:themeColor="text1"/>
              </w:rPr>
              <w:t xml:space="preserve"> szociális fejlődését.</w:t>
            </w:r>
          </w:p>
        </w:tc>
        <w:tc>
          <w:tcPr>
            <w:tcW w:w="992" w:type="pct"/>
            <w:vAlign w:val="center"/>
          </w:tcPr>
          <w:p w14:paraId="72F15EFF"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 xml:space="preserve">Együttműködik a szülőkkel és a pedagógussal a gyermek, </w:t>
            </w:r>
            <w:r w:rsidRPr="00292109">
              <w:rPr>
                <w:rFonts w:ascii="Times New Roman" w:hAnsi="Times New Roman" w:cs="Times New Roman"/>
              </w:rPr>
              <w:t>serdülők, fiatalok</w:t>
            </w:r>
            <w:r w:rsidRPr="00292109">
              <w:rPr>
                <w:rFonts w:ascii="Times New Roman" w:hAnsi="Times New Roman" w:cs="Times New Roman"/>
                <w:color w:val="000000" w:themeColor="text1"/>
              </w:rPr>
              <w:t xml:space="preserve"> szociális fejlődésének érdekében.</w:t>
            </w:r>
          </w:p>
        </w:tc>
        <w:tc>
          <w:tcPr>
            <w:tcW w:w="899" w:type="pct"/>
            <w:vMerge/>
            <w:vAlign w:val="center"/>
          </w:tcPr>
          <w:p w14:paraId="30D658CB" w14:textId="77777777" w:rsidR="00110E68" w:rsidRPr="00292109" w:rsidRDefault="00110E68" w:rsidP="00292109">
            <w:pPr>
              <w:spacing w:line="276" w:lineRule="auto"/>
              <w:rPr>
                <w:rFonts w:ascii="Times New Roman" w:hAnsi="Times New Roman" w:cs="Times New Roman"/>
              </w:rPr>
            </w:pPr>
          </w:p>
        </w:tc>
      </w:tr>
      <w:tr w:rsidR="00110E68" w:rsidRPr="00292109" w14:paraId="02726A5B" w14:textId="77777777" w:rsidTr="00292109">
        <w:trPr>
          <w:trHeight w:val="567"/>
        </w:trPr>
        <w:tc>
          <w:tcPr>
            <w:tcW w:w="973" w:type="pct"/>
            <w:vAlign w:val="center"/>
          </w:tcPr>
          <w:p w14:paraId="253FB676" w14:textId="6B1DF92C" w:rsidR="00110E68" w:rsidRPr="00292109" w:rsidRDefault="00110E68" w:rsidP="0029210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A</w:t>
            </w:r>
            <w:r w:rsidRPr="00292109">
              <w:rPr>
                <w:rFonts w:ascii="Times New Roman" w:hAnsi="Times New Roman" w:cs="Times New Roman"/>
                <w:color w:val="000000" w:themeColor="text1"/>
              </w:rPr>
              <w:t>zonosít</w:t>
            </w:r>
            <w:r>
              <w:rPr>
                <w:rFonts w:ascii="Times New Roman" w:hAnsi="Times New Roman" w:cs="Times New Roman"/>
                <w:color w:val="000000" w:themeColor="text1"/>
              </w:rPr>
              <w:t xml:space="preserve">ja </w:t>
            </w:r>
            <w:r w:rsidRPr="00292109">
              <w:rPr>
                <w:rFonts w:ascii="Times New Roman" w:hAnsi="Times New Roman" w:cs="Times New Roman"/>
                <w:color w:val="000000" w:themeColor="text1"/>
              </w:rPr>
              <w:t xml:space="preserve">a család szerepét </w:t>
            </w:r>
            <w:r>
              <w:rPr>
                <w:rFonts w:ascii="Times New Roman" w:hAnsi="Times New Roman" w:cs="Times New Roman"/>
                <w:color w:val="000000" w:themeColor="text1"/>
              </w:rPr>
              <w:t>a</w:t>
            </w:r>
            <w:r w:rsidRPr="00292109">
              <w:rPr>
                <w:rFonts w:ascii="Times New Roman" w:hAnsi="Times New Roman" w:cs="Times New Roman"/>
                <w:color w:val="000000" w:themeColor="text1"/>
              </w:rPr>
              <w:t xml:space="preserve"> személyiség</w:t>
            </w:r>
            <w:r w:rsidR="002166E0">
              <w:rPr>
                <w:rFonts w:ascii="Times New Roman" w:hAnsi="Times New Roman" w:cs="Times New Roman"/>
                <w:color w:val="000000" w:themeColor="text1"/>
              </w:rPr>
              <w:t xml:space="preserve"> </w:t>
            </w:r>
            <w:r w:rsidRPr="00292109">
              <w:rPr>
                <w:rFonts w:ascii="Times New Roman" w:hAnsi="Times New Roman" w:cs="Times New Roman"/>
                <w:color w:val="000000" w:themeColor="text1"/>
              </w:rPr>
              <w:t>fejlődésében.</w:t>
            </w:r>
          </w:p>
        </w:tc>
        <w:tc>
          <w:tcPr>
            <w:tcW w:w="1133" w:type="pct"/>
            <w:vAlign w:val="center"/>
          </w:tcPr>
          <w:p w14:paraId="184782BE"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Ismeri a család szerkezetét, funkcióját, típusait és a családi nevelés jellemzőit.</w:t>
            </w:r>
          </w:p>
        </w:tc>
        <w:tc>
          <w:tcPr>
            <w:tcW w:w="1002" w:type="pct"/>
            <w:vAlign w:val="center"/>
          </w:tcPr>
          <w:p w14:paraId="0A6F7D81"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Segíti a pedagógust a családlátogatások szervezésében, lebonyolításában.</w:t>
            </w:r>
          </w:p>
        </w:tc>
        <w:tc>
          <w:tcPr>
            <w:tcW w:w="992" w:type="pct"/>
            <w:vAlign w:val="center"/>
          </w:tcPr>
          <w:p w14:paraId="722E8677" w14:textId="513A6F5A"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A szakmai etika</w:t>
            </w:r>
            <w:r>
              <w:rPr>
                <w:rFonts w:ascii="Times New Roman" w:hAnsi="Times New Roman" w:cs="Times New Roman"/>
                <w:color w:val="000000" w:themeColor="text1"/>
              </w:rPr>
              <w:t>i</w:t>
            </w:r>
            <w:r w:rsidRPr="00292109">
              <w:rPr>
                <w:rFonts w:ascii="Times New Roman" w:hAnsi="Times New Roman" w:cs="Times New Roman"/>
                <w:color w:val="000000" w:themeColor="text1"/>
              </w:rPr>
              <w:t xml:space="preserve"> szabály</w:t>
            </w:r>
            <w:r>
              <w:rPr>
                <w:rFonts w:ascii="Times New Roman" w:hAnsi="Times New Roman" w:cs="Times New Roman"/>
                <w:color w:val="000000" w:themeColor="text1"/>
              </w:rPr>
              <w:t xml:space="preserve">okat </w:t>
            </w:r>
            <w:r w:rsidRPr="00292109">
              <w:rPr>
                <w:rFonts w:ascii="Times New Roman" w:hAnsi="Times New Roman" w:cs="Times New Roman"/>
                <w:color w:val="000000" w:themeColor="text1"/>
              </w:rPr>
              <w:t>betartva vesz részt a család és az intézmény kapcsolatában.</w:t>
            </w:r>
          </w:p>
        </w:tc>
        <w:tc>
          <w:tcPr>
            <w:tcW w:w="899" w:type="pct"/>
            <w:vMerge/>
            <w:vAlign w:val="center"/>
          </w:tcPr>
          <w:p w14:paraId="7DE983CE" w14:textId="77777777" w:rsidR="00110E68" w:rsidRPr="00292109" w:rsidRDefault="00110E68" w:rsidP="00292109">
            <w:pPr>
              <w:spacing w:line="276" w:lineRule="auto"/>
              <w:rPr>
                <w:rFonts w:ascii="Times New Roman" w:hAnsi="Times New Roman" w:cs="Times New Roman"/>
              </w:rPr>
            </w:pPr>
          </w:p>
        </w:tc>
      </w:tr>
      <w:tr w:rsidR="00110E68" w:rsidRPr="00292109" w14:paraId="73AC587C" w14:textId="77777777" w:rsidTr="00292109">
        <w:trPr>
          <w:trHeight w:val="567"/>
        </w:trPr>
        <w:tc>
          <w:tcPr>
            <w:tcW w:w="973" w:type="pct"/>
            <w:vAlign w:val="center"/>
          </w:tcPr>
          <w:p w14:paraId="7A66C38D"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 xml:space="preserve">Képes felismerni a kortársak és az intézmények jelentőségét a szocializáció folyamatában. </w:t>
            </w:r>
          </w:p>
        </w:tc>
        <w:tc>
          <w:tcPr>
            <w:tcW w:w="1133" w:type="pct"/>
            <w:vAlign w:val="center"/>
          </w:tcPr>
          <w:p w14:paraId="5368F5A7"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Ismeri a kortársak és a különböző nevelési, valamint közművelődési intézmények szocializációban betöltött szerepét</w:t>
            </w:r>
          </w:p>
        </w:tc>
        <w:tc>
          <w:tcPr>
            <w:tcW w:w="1002" w:type="pct"/>
            <w:vAlign w:val="center"/>
          </w:tcPr>
          <w:p w14:paraId="7CA4FB21" w14:textId="0D8B3B87" w:rsidR="00110E68" w:rsidRPr="00292109" w:rsidRDefault="005567D2" w:rsidP="0029210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S</w:t>
            </w:r>
            <w:r w:rsidR="00110E68" w:rsidRPr="00292109">
              <w:rPr>
                <w:rFonts w:ascii="Times New Roman" w:hAnsi="Times New Roman" w:cs="Times New Roman"/>
                <w:color w:val="000000" w:themeColor="text1"/>
              </w:rPr>
              <w:t>egíti a gyermek</w:t>
            </w:r>
            <w:r w:rsidR="002166E0">
              <w:rPr>
                <w:rFonts w:ascii="Times New Roman" w:hAnsi="Times New Roman" w:cs="Times New Roman"/>
                <w:color w:val="000000" w:themeColor="text1"/>
              </w:rPr>
              <w:t>-</w:t>
            </w:r>
            <w:r w:rsidR="00110E68" w:rsidRPr="00292109">
              <w:rPr>
                <w:rFonts w:ascii="Times New Roman" w:hAnsi="Times New Roman" w:cs="Times New Roman"/>
                <w:color w:val="000000" w:themeColor="text1"/>
              </w:rPr>
              <w:t>/</w:t>
            </w:r>
            <w:r w:rsidR="00110E68" w:rsidRPr="00292109">
              <w:rPr>
                <w:rFonts w:ascii="Times New Roman" w:hAnsi="Times New Roman" w:cs="Times New Roman"/>
              </w:rPr>
              <w:t>tanulóközössé</w:t>
            </w:r>
            <w:r w:rsidR="002166E0">
              <w:rPr>
                <w:rFonts w:ascii="Times New Roman" w:hAnsi="Times New Roman" w:cs="Times New Roman"/>
              </w:rPr>
              <w:t>-</w:t>
            </w:r>
            <w:proofErr w:type="spellStart"/>
            <w:r w:rsidR="00110E68" w:rsidRPr="00292109">
              <w:rPr>
                <w:rFonts w:ascii="Times New Roman" w:hAnsi="Times New Roman" w:cs="Times New Roman"/>
              </w:rPr>
              <w:t>gek</w:t>
            </w:r>
            <w:proofErr w:type="spellEnd"/>
            <w:r w:rsidR="00110E68" w:rsidRPr="00292109">
              <w:rPr>
                <w:rFonts w:ascii="Times New Roman" w:hAnsi="Times New Roman" w:cs="Times New Roman"/>
                <w:color w:val="000000" w:themeColor="text1"/>
              </w:rPr>
              <w:t xml:space="preserve"> működését, valamint programokat szervez.</w:t>
            </w:r>
          </w:p>
        </w:tc>
        <w:tc>
          <w:tcPr>
            <w:tcW w:w="992" w:type="pct"/>
            <w:vAlign w:val="center"/>
          </w:tcPr>
          <w:p w14:paraId="60431DAB"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 xml:space="preserve">Motiválja a gyermekeket, </w:t>
            </w:r>
            <w:r w:rsidRPr="00292109">
              <w:rPr>
                <w:rFonts w:ascii="Times New Roman" w:hAnsi="Times New Roman" w:cs="Times New Roman"/>
              </w:rPr>
              <w:t>serdülőket, fiatalokat</w:t>
            </w:r>
            <w:r w:rsidRPr="00292109">
              <w:rPr>
                <w:rFonts w:ascii="Times New Roman" w:hAnsi="Times New Roman" w:cs="Times New Roman"/>
                <w:color w:val="000000" w:themeColor="text1"/>
              </w:rPr>
              <w:t xml:space="preserve"> a közös események, élmények, tapasztalatok megélésére.</w:t>
            </w:r>
          </w:p>
        </w:tc>
        <w:tc>
          <w:tcPr>
            <w:tcW w:w="899" w:type="pct"/>
            <w:vMerge/>
            <w:vAlign w:val="center"/>
          </w:tcPr>
          <w:p w14:paraId="09D60C8E" w14:textId="77777777" w:rsidR="00110E68" w:rsidRPr="00292109" w:rsidRDefault="00110E68" w:rsidP="00292109">
            <w:pPr>
              <w:spacing w:line="276" w:lineRule="auto"/>
              <w:rPr>
                <w:rFonts w:ascii="Times New Roman" w:hAnsi="Times New Roman" w:cs="Times New Roman"/>
                <w:color w:val="000000" w:themeColor="text1"/>
              </w:rPr>
            </w:pPr>
          </w:p>
        </w:tc>
      </w:tr>
      <w:tr w:rsidR="00110E68" w:rsidRPr="00292109" w14:paraId="22E282FC" w14:textId="77777777" w:rsidTr="00292109">
        <w:trPr>
          <w:trHeight w:val="567"/>
        </w:trPr>
        <w:tc>
          <w:tcPr>
            <w:tcW w:w="973" w:type="pct"/>
            <w:vAlign w:val="center"/>
          </w:tcPr>
          <w:p w14:paraId="35CB7007"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Segíti a pályaorientáció folyamatát.</w:t>
            </w:r>
          </w:p>
        </w:tc>
        <w:tc>
          <w:tcPr>
            <w:tcW w:w="1133" w:type="pct"/>
            <w:vAlign w:val="center"/>
          </w:tcPr>
          <w:p w14:paraId="5895946F" w14:textId="7BDDACDC" w:rsidR="00110E68" w:rsidRPr="00292109" w:rsidRDefault="00110E68" w:rsidP="00110E68">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Alapvető ismeretekkel rendelkezik a pályaválasztás folyamatá</w:t>
            </w:r>
            <w:r>
              <w:rPr>
                <w:rFonts w:ascii="Times New Roman" w:hAnsi="Times New Roman" w:cs="Times New Roman"/>
                <w:color w:val="000000" w:themeColor="text1"/>
              </w:rPr>
              <w:t>ról</w:t>
            </w:r>
            <w:r w:rsidRPr="00292109">
              <w:rPr>
                <w:rFonts w:ascii="Times New Roman" w:hAnsi="Times New Roman" w:cs="Times New Roman"/>
                <w:color w:val="000000" w:themeColor="text1"/>
              </w:rPr>
              <w:t xml:space="preserve"> és a továbbtanulási lehetőségek</w:t>
            </w:r>
            <w:r>
              <w:rPr>
                <w:rFonts w:ascii="Times New Roman" w:hAnsi="Times New Roman" w:cs="Times New Roman"/>
                <w:color w:val="000000" w:themeColor="text1"/>
              </w:rPr>
              <w:t>ről.</w:t>
            </w:r>
          </w:p>
        </w:tc>
        <w:tc>
          <w:tcPr>
            <w:tcW w:w="1002" w:type="pct"/>
            <w:vAlign w:val="center"/>
          </w:tcPr>
          <w:p w14:paraId="7D6C42A2" w14:textId="30DAAD7F" w:rsidR="00110E68" w:rsidRPr="00292109" w:rsidRDefault="00110E68" w:rsidP="0029210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E</w:t>
            </w:r>
            <w:r w:rsidRPr="00292109">
              <w:rPr>
                <w:rFonts w:ascii="Times New Roman" w:hAnsi="Times New Roman" w:cs="Times New Roman"/>
                <w:color w:val="000000" w:themeColor="text1"/>
              </w:rPr>
              <w:t>gyüttműködik a pályaorientációs rendezvények szervezésében és lebonyolításában.</w:t>
            </w:r>
          </w:p>
        </w:tc>
        <w:tc>
          <w:tcPr>
            <w:tcW w:w="992" w:type="pct"/>
            <w:vAlign w:val="center"/>
          </w:tcPr>
          <w:p w14:paraId="3D4538AA" w14:textId="77777777" w:rsidR="00110E68" w:rsidRPr="00292109" w:rsidRDefault="00110E68" w:rsidP="00292109">
            <w:pPr>
              <w:spacing w:line="276" w:lineRule="auto"/>
              <w:rPr>
                <w:rFonts w:ascii="Times New Roman" w:hAnsi="Times New Roman" w:cs="Times New Roman"/>
                <w:color w:val="000000" w:themeColor="text1"/>
              </w:rPr>
            </w:pPr>
            <w:r w:rsidRPr="00292109">
              <w:rPr>
                <w:rFonts w:ascii="Times New Roman" w:hAnsi="Times New Roman" w:cs="Times New Roman"/>
                <w:color w:val="000000" w:themeColor="text1"/>
              </w:rPr>
              <w:t>Motiválja a gyermekeket, tanulókat a különböző hivatások, foglalkozások megismerésében.</w:t>
            </w:r>
          </w:p>
        </w:tc>
        <w:tc>
          <w:tcPr>
            <w:tcW w:w="899" w:type="pct"/>
            <w:vMerge/>
            <w:vAlign w:val="center"/>
          </w:tcPr>
          <w:p w14:paraId="239B9652" w14:textId="77777777" w:rsidR="00110E68" w:rsidRPr="00292109" w:rsidRDefault="00110E68" w:rsidP="00292109">
            <w:pPr>
              <w:spacing w:line="276" w:lineRule="auto"/>
              <w:rPr>
                <w:rFonts w:ascii="Times New Roman" w:hAnsi="Times New Roman" w:cs="Times New Roman"/>
              </w:rPr>
            </w:pPr>
          </w:p>
        </w:tc>
      </w:tr>
    </w:tbl>
    <w:p w14:paraId="645A022B" w14:textId="77777777" w:rsidR="00E5460B" w:rsidRDefault="00E5460B" w:rsidP="00D170A2">
      <w:pPr>
        <w:pStyle w:val="szovegfolytatas"/>
        <w:spacing w:before="120" w:beforeAutospacing="0" w:after="120" w:afterAutospacing="0" w:line="276" w:lineRule="auto"/>
        <w:jc w:val="both"/>
        <w:rPr>
          <w:b/>
          <w:bCs/>
        </w:rPr>
      </w:pPr>
    </w:p>
    <w:p w14:paraId="1DA203F8" w14:textId="162D5672" w:rsidR="00D170A2" w:rsidRPr="00917DB3" w:rsidRDefault="00D170A2" w:rsidP="00D170A2">
      <w:pPr>
        <w:pStyle w:val="szovegfolytatas"/>
        <w:spacing w:before="120" w:beforeAutospacing="0" w:after="120" w:afterAutospacing="0" w:line="276" w:lineRule="auto"/>
        <w:jc w:val="both"/>
        <w:rPr>
          <w:b/>
          <w:bCs/>
        </w:rPr>
      </w:pPr>
      <w:r w:rsidRPr="00917DB3">
        <w:rPr>
          <w:b/>
          <w:bCs/>
        </w:rPr>
        <w:lastRenderedPageBreak/>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D170A2" w:rsidRPr="00917DB3" w14:paraId="10B4E97F" w14:textId="77777777" w:rsidTr="003B79C8">
        <w:tc>
          <w:tcPr>
            <w:tcW w:w="1096" w:type="dxa"/>
            <w:vMerge w:val="restart"/>
            <w:vAlign w:val="center"/>
          </w:tcPr>
          <w:p w14:paraId="6B7F0EDE" w14:textId="77777777" w:rsidR="00D170A2" w:rsidRPr="00917DB3" w:rsidRDefault="00D170A2" w:rsidP="002166E0">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046A4952" w14:textId="77777777" w:rsidR="00D170A2" w:rsidRPr="00917DB3" w:rsidRDefault="00D170A2" w:rsidP="002166E0">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7C8B8D33" w14:textId="77777777" w:rsidR="00D170A2" w:rsidRPr="00917DB3" w:rsidRDefault="00D170A2" w:rsidP="002166E0">
            <w:pPr>
              <w:pStyle w:val="szovegfolytatas"/>
              <w:spacing w:before="0" w:beforeAutospacing="0" w:after="0" w:afterAutospacing="0"/>
              <w:jc w:val="center"/>
              <w:rPr>
                <w:b/>
                <w:bCs/>
              </w:rPr>
            </w:pPr>
            <w:r w:rsidRPr="00917DB3">
              <w:rPr>
                <w:b/>
                <w:bCs/>
              </w:rPr>
              <w:t>A tanulói tevékenység szervezeti keretei</w:t>
            </w:r>
          </w:p>
        </w:tc>
      </w:tr>
      <w:tr w:rsidR="00D170A2" w:rsidRPr="00917DB3" w14:paraId="65C297F8" w14:textId="77777777" w:rsidTr="003B79C8">
        <w:tc>
          <w:tcPr>
            <w:tcW w:w="1096" w:type="dxa"/>
            <w:vMerge/>
            <w:vAlign w:val="center"/>
          </w:tcPr>
          <w:p w14:paraId="076E6C4E" w14:textId="77777777" w:rsidR="00D170A2" w:rsidRPr="00917DB3" w:rsidRDefault="00D170A2" w:rsidP="002166E0">
            <w:pPr>
              <w:pStyle w:val="szovegfolytatas"/>
              <w:numPr>
                <w:ilvl w:val="0"/>
                <w:numId w:val="23"/>
              </w:numPr>
              <w:spacing w:before="0" w:beforeAutospacing="0" w:after="0" w:afterAutospacing="0"/>
              <w:jc w:val="center"/>
              <w:rPr>
                <w:b/>
                <w:bCs/>
              </w:rPr>
            </w:pPr>
          </w:p>
        </w:tc>
        <w:tc>
          <w:tcPr>
            <w:tcW w:w="2423" w:type="dxa"/>
            <w:vMerge/>
            <w:vAlign w:val="center"/>
          </w:tcPr>
          <w:p w14:paraId="323DA489" w14:textId="77777777" w:rsidR="00D170A2" w:rsidRPr="00917DB3" w:rsidRDefault="00D170A2" w:rsidP="002166E0">
            <w:pPr>
              <w:pStyle w:val="szovegfolytatas"/>
              <w:spacing w:before="0" w:beforeAutospacing="0" w:after="0" w:afterAutospacing="0"/>
              <w:jc w:val="center"/>
              <w:rPr>
                <w:b/>
                <w:bCs/>
              </w:rPr>
            </w:pPr>
          </w:p>
        </w:tc>
        <w:tc>
          <w:tcPr>
            <w:tcW w:w="1276" w:type="dxa"/>
            <w:vAlign w:val="center"/>
          </w:tcPr>
          <w:p w14:paraId="01DDD817" w14:textId="77777777" w:rsidR="00D170A2" w:rsidRPr="00917DB3" w:rsidRDefault="00D170A2" w:rsidP="002166E0">
            <w:pPr>
              <w:pStyle w:val="szovegfolytatas"/>
              <w:spacing w:before="0" w:beforeAutospacing="0" w:after="0" w:afterAutospacing="0"/>
              <w:jc w:val="center"/>
              <w:rPr>
                <w:b/>
                <w:bCs/>
              </w:rPr>
            </w:pPr>
            <w:r w:rsidRPr="00917DB3">
              <w:rPr>
                <w:b/>
                <w:bCs/>
              </w:rPr>
              <w:t>egyéni</w:t>
            </w:r>
          </w:p>
        </w:tc>
        <w:tc>
          <w:tcPr>
            <w:tcW w:w="1444" w:type="dxa"/>
            <w:vAlign w:val="center"/>
          </w:tcPr>
          <w:p w14:paraId="36B7A64D" w14:textId="77777777" w:rsidR="00D170A2" w:rsidRPr="00917DB3" w:rsidRDefault="00D170A2" w:rsidP="002166E0">
            <w:pPr>
              <w:pStyle w:val="szovegfolytatas"/>
              <w:spacing w:before="0" w:beforeAutospacing="0" w:after="0" w:afterAutospacing="0"/>
              <w:jc w:val="center"/>
              <w:rPr>
                <w:b/>
                <w:bCs/>
              </w:rPr>
            </w:pPr>
            <w:r w:rsidRPr="00917DB3">
              <w:rPr>
                <w:b/>
                <w:bCs/>
              </w:rPr>
              <w:t>páros</w:t>
            </w:r>
          </w:p>
        </w:tc>
        <w:tc>
          <w:tcPr>
            <w:tcW w:w="1472" w:type="dxa"/>
            <w:vAlign w:val="center"/>
          </w:tcPr>
          <w:p w14:paraId="3E739771" w14:textId="77777777" w:rsidR="00D170A2" w:rsidRPr="00917DB3" w:rsidRDefault="00D170A2" w:rsidP="002166E0">
            <w:pPr>
              <w:pStyle w:val="szovegfolytatas"/>
              <w:spacing w:before="0" w:beforeAutospacing="0" w:after="0" w:afterAutospacing="0"/>
              <w:jc w:val="center"/>
              <w:rPr>
                <w:b/>
                <w:bCs/>
              </w:rPr>
            </w:pPr>
            <w:r w:rsidRPr="00917DB3">
              <w:rPr>
                <w:b/>
                <w:bCs/>
              </w:rPr>
              <w:t>csoport</w:t>
            </w:r>
          </w:p>
        </w:tc>
        <w:tc>
          <w:tcPr>
            <w:tcW w:w="1581" w:type="dxa"/>
            <w:vAlign w:val="center"/>
          </w:tcPr>
          <w:p w14:paraId="73858EC2" w14:textId="77777777" w:rsidR="00D170A2" w:rsidRPr="00917DB3" w:rsidRDefault="00D170A2" w:rsidP="002166E0">
            <w:pPr>
              <w:pStyle w:val="szovegfolytatas"/>
              <w:spacing w:before="0" w:beforeAutospacing="0" w:after="0" w:afterAutospacing="0"/>
              <w:jc w:val="center"/>
              <w:rPr>
                <w:b/>
                <w:bCs/>
              </w:rPr>
            </w:pPr>
            <w:r w:rsidRPr="00917DB3">
              <w:rPr>
                <w:b/>
                <w:bCs/>
              </w:rPr>
              <w:t>osztály</w:t>
            </w:r>
          </w:p>
        </w:tc>
      </w:tr>
      <w:tr w:rsidR="003B79C8" w:rsidRPr="00917DB3" w14:paraId="2492A270" w14:textId="77777777" w:rsidTr="003B79C8">
        <w:tc>
          <w:tcPr>
            <w:tcW w:w="1096" w:type="dxa"/>
          </w:tcPr>
          <w:p w14:paraId="754CE9B8" w14:textId="77777777" w:rsidR="003B79C8" w:rsidRPr="00917DB3" w:rsidRDefault="003B79C8" w:rsidP="002166E0">
            <w:pPr>
              <w:pStyle w:val="szovegfolytatas"/>
              <w:numPr>
                <w:ilvl w:val="0"/>
                <w:numId w:val="41"/>
              </w:numPr>
              <w:spacing w:before="0" w:beforeAutospacing="0" w:after="0" w:afterAutospacing="0"/>
              <w:jc w:val="both"/>
              <w:rPr>
                <w:b/>
                <w:bCs/>
              </w:rPr>
            </w:pPr>
          </w:p>
        </w:tc>
        <w:tc>
          <w:tcPr>
            <w:tcW w:w="2423" w:type="dxa"/>
          </w:tcPr>
          <w:p w14:paraId="22AF35E0" w14:textId="77777777" w:rsidR="003B79C8" w:rsidRPr="00917DB3" w:rsidRDefault="003B79C8" w:rsidP="002166E0">
            <w:pPr>
              <w:pStyle w:val="szovegfolytatas"/>
              <w:spacing w:before="0" w:beforeAutospacing="0" w:after="0" w:afterAutospacing="0"/>
              <w:jc w:val="both"/>
              <w:rPr>
                <w:bCs/>
              </w:rPr>
            </w:pPr>
            <w:r w:rsidRPr="00917DB3">
              <w:rPr>
                <w:bCs/>
              </w:rPr>
              <w:t>magyarázat</w:t>
            </w:r>
          </w:p>
        </w:tc>
        <w:tc>
          <w:tcPr>
            <w:tcW w:w="1276" w:type="dxa"/>
          </w:tcPr>
          <w:p w14:paraId="36B299EF" w14:textId="1F558419" w:rsidR="003B79C8" w:rsidRPr="00917DB3" w:rsidRDefault="003B79C8" w:rsidP="002166E0">
            <w:pPr>
              <w:pStyle w:val="szovegfolytatas"/>
              <w:spacing w:before="0" w:beforeAutospacing="0" w:after="0" w:afterAutospacing="0"/>
              <w:jc w:val="center"/>
              <w:rPr>
                <w:bCs/>
              </w:rPr>
            </w:pPr>
            <w:r w:rsidRPr="00917DB3">
              <w:rPr>
                <w:bCs/>
              </w:rPr>
              <w:t>X</w:t>
            </w:r>
          </w:p>
        </w:tc>
        <w:tc>
          <w:tcPr>
            <w:tcW w:w="1444" w:type="dxa"/>
          </w:tcPr>
          <w:p w14:paraId="7CC82B34" w14:textId="77777777" w:rsidR="003B79C8" w:rsidRPr="00917DB3" w:rsidRDefault="003B79C8" w:rsidP="002166E0">
            <w:pPr>
              <w:pStyle w:val="szovegfolytatas"/>
              <w:spacing w:before="0" w:beforeAutospacing="0" w:after="0" w:afterAutospacing="0"/>
              <w:jc w:val="center"/>
              <w:rPr>
                <w:bCs/>
              </w:rPr>
            </w:pPr>
          </w:p>
        </w:tc>
        <w:tc>
          <w:tcPr>
            <w:tcW w:w="1472" w:type="dxa"/>
          </w:tcPr>
          <w:p w14:paraId="262E71BD" w14:textId="77777777" w:rsidR="003B79C8" w:rsidRPr="00917DB3" w:rsidRDefault="003B79C8" w:rsidP="002166E0">
            <w:pPr>
              <w:pStyle w:val="szovegfolytatas"/>
              <w:spacing w:before="0" w:beforeAutospacing="0" w:after="0" w:afterAutospacing="0"/>
              <w:jc w:val="center"/>
              <w:rPr>
                <w:bCs/>
              </w:rPr>
            </w:pPr>
          </w:p>
        </w:tc>
        <w:tc>
          <w:tcPr>
            <w:tcW w:w="1581" w:type="dxa"/>
          </w:tcPr>
          <w:p w14:paraId="5ECE1F46" w14:textId="77777777" w:rsidR="003B79C8" w:rsidRPr="00917DB3" w:rsidRDefault="003B79C8" w:rsidP="002166E0">
            <w:pPr>
              <w:pStyle w:val="szovegfolytatas"/>
              <w:spacing w:before="0" w:beforeAutospacing="0" w:after="0" w:afterAutospacing="0"/>
              <w:jc w:val="center"/>
              <w:rPr>
                <w:bCs/>
              </w:rPr>
            </w:pPr>
          </w:p>
        </w:tc>
      </w:tr>
      <w:tr w:rsidR="003B79C8" w:rsidRPr="00917DB3" w14:paraId="3CBEC0AF" w14:textId="77777777" w:rsidTr="003B79C8">
        <w:tc>
          <w:tcPr>
            <w:tcW w:w="1096" w:type="dxa"/>
          </w:tcPr>
          <w:p w14:paraId="286E6CA5" w14:textId="77777777" w:rsidR="003B79C8" w:rsidRPr="00917DB3" w:rsidRDefault="003B79C8" w:rsidP="002166E0">
            <w:pPr>
              <w:pStyle w:val="szovegfolytatas"/>
              <w:numPr>
                <w:ilvl w:val="0"/>
                <w:numId w:val="41"/>
              </w:numPr>
              <w:spacing w:before="0" w:beforeAutospacing="0" w:after="0" w:afterAutospacing="0"/>
              <w:jc w:val="both"/>
              <w:rPr>
                <w:b/>
                <w:bCs/>
              </w:rPr>
            </w:pPr>
          </w:p>
        </w:tc>
        <w:tc>
          <w:tcPr>
            <w:tcW w:w="2423" w:type="dxa"/>
          </w:tcPr>
          <w:p w14:paraId="2F4AB422" w14:textId="77777777" w:rsidR="003B79C8" w:rsidRPr="00917DB3" w:rsidRDefault="003B79C8" w:rsidP="002166E0">
            <w:pPr>
              <w:pStyle w:val="szovegfolytatas"/>
              <w:spacing w:before="0" w:beforeAutospacing="0" w:after="0" w:afterAutospacing="0"/>
              <w:jc w:val="both"/>
              <w:rPr>
                <w:bCs/>
              </w:rPr>
            </w:pPr>
            <w:r w:rsidRPr="00917DB3">
              <w:rPr>
                <w:bCs/>
              </w:rPr>
              <w:t>megbeszélés</w:t>
            </w:r>
          </w:p>
        </w:tc>
        <w:tc>
          <w:tcPr>
            <w:tcW w:w="1276" w:type="dxa"/>
          </w:tcPr>
          <w:p w14:paraId="5FED4D0C" w14:textId="77777777" w:rsidR="003B79C8" w:rsidRPr="00917DB3" w:rsidRDefault="003B79C8" w:rsidP="002166E0">
            <w:pPr>
              <w:pStyle w:val="szovegfolytatas"/>
              <w:spacing w:before="0" w:beforeAutospacing="0" w:after="0" w:afterAutospacing="0"/>
              <w:jc w:val="center"/>
              <w:rPr>
                <w:bCs/>
              </w:rPr>
            </w:pPr>
          </w:p>
        </w:tc>
        <w:tc>
          <w:tcPr>
            <w:tcW w:w="1444" w:type="dxa"/>
          </w:tcPr>
          <w:p w14:paraId="2DB1B740" w14:textId="1C498EF9" w:rsidR="003B79C8" w:rsidRPr="00917DB3" w:rsidRDefault="003B79C8" w:rsidP="002166E0">
            <w:pPr>
              <w:pStyle w:val="szovegfolytatas"/>
              <w:spacing w:before="0" w:beforeAutospacing="0" w:after="0" w:afterAutospacing="0"/>
              <w:jc w:val="center"/>
              <w:rPr>
                <w:bCs/>
              </w:rPr>
            </w:pPr>
            <w:r w:rsidRPr="00917DB3">
              <w:rPr>
                <w:bCs/>
              </w:rPr>
              <w:t>X</w:t>
            </w:r>
          </w:p>
        </w:tc>
        <w:tc>
          <w:tcPr>
            <w:tcW w:w="1472" w:type="dxa"/>
          </w:tcPr>
          <w:p w14:paraId="15CFEFB0" w14:textId="616F3472"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652AF9D1" w14:textId="77777777" w:rsidR="003B79C8" w:rsidRPr="00917DB3" w:rsidRDefault="003B79C8" w:rsidP="002166E0">
            <w:pPr>
              <w:pStyle w:val="szovegfolytatas"/>
              <w:spacing w:before="0" w:beforeAutospacing="0" w:after="0" w:afterAutospacing="0"/>
              <w:jc w:val="center"/>
              <w:rPr>
                <w:bCs/>
              </w:rPr>
            </w:pPr>
          </w:p>
        </w:tc>
      </w:tr>
      <w:tr w:rsidR="003B79C8" w:rsidRPr="00917DB3" w14:paraId="5DE67218" w14:textId="77777777" w:rsidTr="003B79C8">
        <w:tc>
          <w:tcPr>
            <w:tcW w:w="1096" w:type="dxa"/>
          </w:tcPr>
          <w:p w14:paraId="7CF2D9C7" w14:textId="77777777" w:rsidR="003B79C8" w:rsidRPr="00917DB3" w:rsidRDefault="003B79C8" w:rsidP="002166E0">
            <w:pPr>
              <w:pStyle w:val="szovegfolytatas"/>
              <w:numPr>
                <w:ilvl w:val="0"/>
                <w:numId w:val="41"/>
              </w:numPr>
              <w:spacing w:before="0" w:beforeAutospacing="0" w:after="0" w:afterAutospacing="0"/>
              <w:jc w:val="both"/>
              <w:rPr>
                <w:b/>
                <w:bCs/>
              </w:rPr>
            </w:pPr>
          </w:p>
        </w:tc>
        <w:tc>
          <w:tcPr>
            <w:tcW w:w="2423" w:type="dxa"/>
          </w:tcPr>
          <w:p w14:paraId="0B99B031" w14:textId="77777777" w:rsidR="003B79C8" w:rsidRPr="00917DB3" w:rsidRDefault="003B79C8" w:rsidP="002166E0">
            <w:pPr>
              <w:pStyle w:val="szovegfolytatas"/>
              <w:spacing w:before="0" w:beforeAutospacing="0" w:after="0" w:afterAutospacing="0"/>
              <w:jc w:val="both"/>
              <w:rPr>
                <w:bCs/>
              </w:rPr>
            </w:pPr>
            <w:r w:rsidRPr="00917DB3">
              <w:rPr>
                <w:bCs/>
              </w:rPr>
              <w:t>vita</w:t>
            </w:r>
          </w:p>
        </w:tc>
        <w:tc>
          <w:tcPr>
            <w:tcW w:w="1276" w:type="dxa"/>
          </w:tcPr>
          <w:p w14:paraId="2208F5E2" w14:textId="77777777" w:rsidR="003B79C8" w:rsidRPr="00917DB3" w:rsidRDefault="003B79C8" w:rsidP="002166E0">
            <w:pPr>
              <w:pStyle w:val="szovegfolytatas"/>
              <w:spacing w:before="0" w:beforeAutospacing="0" w:after="0" w:afterAutospacing="0"/>
              <w:jc w:val="center"/>
              <w:rPr>
                <w:bCs/>
              </w:rPr>
            </w:pPr>
          </w:p>
        </w:tc>
        <w:tc>
          <w:tcPr>
            <w:tcW w:w="1444" w:type="dxa"/>
          </w:tcPr>
          <w:p w14:paraId="4CCDADC7" w14:textId="512EDC38" w:rsidR="003B79C8" w:rsidRPr="00917DB3" w:rsidRDefault="003B79C8" w:rsidP="002166E0">
            <w:pPr>
              <w:pStyle w:val="szovegfolytatas"/>
              <w:spacing w:before="0" w:beforeAutospacing="0" w:after="0" w:afterAutospacing="0"/>
              <w:jc w:val="center"/>
              <w:rPr>
                <w:bCs/>
              </w:rPr>
            </w:pPr>
            <w:r w:rsidRPr="00917DB3">
              <w:rPr>
                <w:bCs/>
              </w:rPr>
              <w:t>X</w:t>
            </w:r>
          </w:p>
        </w:tc>
        <w:tc>
          <w:tcPr>
            <w:tcW w:w="1472" w:type="dxa"/>
          </w:tcPr>
          <w:p w14:paraId="09907A7F" w14:textId="11CEE5EB"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06B80D64" w14:textId="77777777" w:rsidR="003B79C8" w:rsidRPr="00917DB3" w:rsidRDefault="003B79C8" w:rsidP="002166E0">
            <w:pPr>
              <w:pStyle w:val="szovegfolytatas"/>
              <w:spacing w:before="0" w:beforeAutospacing="0" w:after="0" w:afterAutospacing="0"/>
              <w:jc w:val="center"/>
              <w:rPr>
                <w:bCs/>
              </w:rPr>
            </w:pPr>
          </w:p>
        </w:tc>
      </w:tr>
      <w:tr w:rsidR="003B79C8" w:rsidRPr="00917DB3" w14:paraId="6F66F223" w14:textId="77777777" w:rsidTr="003B79C8">
        <w:tc>
          <w:tcPr>
            <w:tcW w:w="1096" w:type="dxa"/>
          </w:tcPr>
          <w:p w14:paraId="6CB3E878" w14:textId="77777777" w:rsidR="003B79C8" w:rsidRPr="00917DB3" w:rsidRDefault="003B79C8" w:rsidP="002166E0">
            <w:pPr>
              <w:pStyle w:val="szovegfolytatas"/>
              <w:numPr>
                <w:ilvl w:val="0"/>
                <w:numId w:val="41"/>
              </w:numPr>
              <w:spacing w:before="0" w:beforeAutospacing="0" w:after="0" w:afterAutospacing="0"/>
              <w:jc w:val="both"/>
              <w:rPr>
                <w:b/>
                <w:bCs/>
              </w:rPr>
            </w:pPr>
          </w:p>
        </w:tc>
        <w:tc>
          <w:tcPr>
            <w:tcW w:w="2423" w:type="dxa"/>
          </w:tcPr>
          <w:p w14:paraId="4CEA370F" w14:textId="77777777" w:rsidR="003B79C8" w:rsidRPr="00917DB3" w:rsidRDefault="003B79C8" w:rsidP="002166E0">
            <w:pPr>
              <w:pStyle w:val="szovegfolytatas"/>
              <w:spacing w:before="0" w:beforeAutospacing="0" w:after="0" w:afterAutospacing="0"/>
              <w:jc w:val="both"/>
              <w:rPr>
                <w:bCs/>
              </w:rPr>
            </w:pPr>
            <w:r w:rsidRPr="00917DB3">
              <w:rPr>
                <w:bCs/>
              </w:rPr>
              <w:t>szerepjáték</w:t>
            </w:r>
          </w:p>
        </w:tc>
        <w:tc>
          <w:tcPr>
            <w:tcW w:w="1276" w:type="dxa"/>
          </w:tcPr>
          <w:p w14:paraId="504F10D7" w14:textId="77777777" w:rsidR="003B79C8" w:rsidRPr="00917DB3" w:rsidRDefault="003B79C8" w:rsidP="002166E0">
            <w:pPr>
              <w:pStyle w:val="szovegfolytatas"/>
              <w:spacing w:before="0" w:beforeAutospacing="0" w:after="0" w:afterAutospacing="0"/>
              <w:jc w:val="center"/>
              <w:rPr>
                <w:bCs/>
              </w:rPr>
            </w:pPr>
          </w:p>
        </w:tc>
        <w:tc>
          <w:tcPr>
            <w:tcW w:w="1444" w:type="dxa"/>
          </w:tcPr>
          <w:p w14:paraId="0445F282" w14:textId="495722BD" w:rsidR="003B79C8" w:rsidRPr="00917DB3" w:rsidRDefault="003B79C8" w:rsidP="002166E0">
            <w:pPr>
              <w:pStyle w:val="szovegfolytatas"/>
              <w:spacing w:before="0" w:beforeAutospacing="0" w:after="0" w:afterAutospacing="0"/>
              <w:jc w:val="center"/>
              <w:rPr>
                <w:bCs/>
              </w:rPr>
            </w:pPr>
            <w:r w:rsidRPr="00917DB3">
              <w:rPr>
                <w:bCs/>
              </w:rPr>
              <w:t>X</w:t>
            </w:r>
          </w:p>
        </w:tc>
        <w:tc>
          <w:tcPr>
            <w:tcW w:w="1472" w:type="dxa"/>
          </w:tcPr>
          <w:p w14:paraId="0A751602" w14:textId="2EDC999B"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48DA07B8" w14:textId="21EA217F" w:rsidR="003B79C8" w:rsidRPr="00917DB3" w:rsidRDefault="003B79C8" w:rsidP="002166E0">
            <w:pPr>
              <w:pStyle w:val="szovegfolytatas"/>
              <w:spacing w:before="0" w:beforeAutospacing="0" w:after="0" w:afterAutospacing="0"/>
              <w:jc w:val="center"/>
              <w:rPr>
                <w:bCs/>
              </w:rPr>
            </w:pPr>
            <w:r w:rsidRPr="00917DB3">
              <w:rPr>
                <w:bCs/>
              </w:rPr>
              <w:t>X</w:t>
            </w:r>
          </w:p>
        </w:tc>
      </w:tr>
      <w:tr w:rsidR="003B79C8" w:rsidRPr="00917DB3" w14:paraId="6FC98386" w14:textId="77777777" w:rsidTr="003B79C8">
        <w:tc>
          <w:tcPr>
            <w:tcW w:w="1096" w:type="dxa"/>
          </w:tcPr>
          <w:p w14:paraId="5B640FD1" w14:textId="77777777" w:rsidR="003B79C8" w:rsidRPr="00917DB3" w:rsidRDefault="003B79C8" w:rsidP="002166E0">
            <w:pPr>
              <w:pStyle w:val="szovegfolytatas"/>
              <w:numPr>
                <w:ilvl w:val="0"/>
                <w:numId w:val="41"/>
              </w:numPr>
              <w:spacing w:before="0" w:beforeAutospacing="0" w:after="0" w:afterAutospacing="0"/>
              <w:jc w:val="both"/>
              <w:rPr>
                <w:b/>
                <w:bCs/>
              </w:rPr>
            </w:pPr>
          </w:p>
        </w:tc>
        <w:tc>
          <w:tcPr>
            <w:tcW w:w="2423" w:type="dxa"/>
          </w:tcPr>
          <w:p w14:paraId="28BF9C5E" w14:textId="77777777" w:rsidR="003B79C8" w:rsidRPr="00917DB3" w:rsidRDefault="003B79C8" w:rsidP="002166E0">
            <w:pPr>
              <w:pStyle w:val="szovegfolytatas"/>
              <w:spacing w:before="0" w:beforeAutospacing="0" w:after="0" w:afterAutospacing="0"/>
              <w:jc w:val="both"/>
              <w:rPr>
                <w:bCs/>
              </w:rPr>
            </w:pPr>
            <w:r w:rsidRPr="00917DB3">
              <w:rPr>
                <w:bCs/>
              </w:rPr>
              <w:t>projektmódszer</w:t>
            </w:r>
          </w:p>
        </w:tc>
        <w:tc>
          <w:tcPr>
            <w:tcW w:w="1276" w:type="dxa"/>
          </w:tcPr>
          <w:p w14:paraId="59DE9B03" w14:textId="77777777" w:rsidR="003B79C8" w:rsidRPr="00917DB3" w:rsidRDefault="003B79C8" w:rsidP="002166E0">
            <w:pPr>
              <w:pStyle w:val="szovegfolytatas"/>
              <w:spacing w:before="0" w:beforeAutospacing="0" w:after="0" w:afterAutospacing="0"/>
              <w:jc w:val="center"/>
              <w:rPr>
                <w:bCs/>
              </w:rPr>
            </w:pPr>
          </w:p>
        </w:tc>
        <w:tc>
          <w:tcPr>
            <w:tcW w:w="1444" w:type="dxa"/>
          </w:tcPr>
          <w:p w14:paraId="4BEDAC43" w14:textId="77777777" w:rsidR="003B79C8" w:rsidRPr="00917DB3" w:rsidRDefault="003B79C8" w:rsidP="002166E0">
            <w:pPr>
              <w:pStyle w:val="szovegfolytatas"/>
              <w:spacing w:before="0" w:beforeAutospacing="0" w:after="0" w:afterAutospacing="0"/>
              <w:jc w:val="center"/>
              <w:rPr>
                <w:bCs/>
              </w:rPr>
            </w:pPr>
          </w:p>
        </w:tc>
        <w:tc>
          <w:tcPr>
            <w:tcW w:w="1472" w:type="dxa"/>
          </w:tcPr>
          <w:p w14:paraId="77F66EF0" w14:textId="2E13BFCF"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440ADCE8" w14:textId="3B271EA6" w:rsidR="003B79C8" w:rsidRPr="00917DB3" w:rsidRDefault="003B79C8" w:rsidP="002166E0">
            <w:pPr>
              <w:pStyle w:val="szovegfolytatas"/>
              <w:spacing w:before="0" w:beforeAutospacing="0" w:after="0" w:afterAutospacing="0"/>
              <w:jc w:val="center"/>
              <w:rPr>
                <w:bCs/>
              </w:rPr>
            </w:pPr>
            <w:r w:rsidRPr="00917DB3">
              <w:rPr>
                <w:bCs/>
              </w:rPr>
              <w:t>X</w:t>
            </w:r>
          </w:p>
        </w:tc>
      </w:tr>
    </w:tbl>
    <w:p w14:paraId="25F77BFD"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917DB3" w14:paraId="3FE33858" w14:textId="77777777" w:rsidTr="002166E0">
        <w:tc>
          <w:tcPr>
            <w:tcW w:w="2144" w:type="pct"/>
            <w:shd w:val="clear" w:color="auto" w:fill="auto"/>
            <w:vAlign w:val="center"/>
          </w:tcPr>
          <w:p w14:paraId="225C541B" w14:textId="65FB6431"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856" w:type="pct"/>
            <w:shd w:val="clear" w:color="auto" w:fill="auto"/>
            <w:vAlign w:val="center"/>
          </w:tcPr>
          <w:p w14:paraId="4B135651" w14:textId="383033AA" w:rsidR="0058538F" w:rsidRPr="00E5460B" w:rsidRDefault="0058538F" w:rsidP="0058538F">
            <w:pPr>
              <w:pStyle w:val="szovegfolytatas"/>
              <w:spacing w:before="120" w:beforeAutospacing="0" w:after="120" w:afterAutospacing="0"/>
            </w:pPr>
            <w:r w:rsidRPr="00E5460B">
              <w:t>Megbeszélések, önértékelés, társak értékelése, tesztfeladatok, szóbeli- és projektfeladatok</w:t>
            </w:r>
          </w:p>
        </w:tc>
      </w:tr>
      <w:tr w:rsidR="0058538F" w:rsidRPr="00917DB3" w14:paraId="24564C06" w14:textId="77777777" w:rsidTr="002166E0">
        <w:tc>
          <w:tcPr>
            <w:tcW w:w="2144" w:type="pct"/>
            <w:shd w:val="clear" w:color="auto" w:fill="auto"/>
            <w:vAlign w:val="center"/>
          </w:tcPr>
          <w:p w14:paraId="0AF5566C" w14:textId="67FAFB99" w:rsidR="0058538F" w:rsidRPr="00917DB3" w:rsidRDefault="0058538F" w:rsidP="0058538F">
            <w:pPr>
              <w:pStyle w:val="szovegfolytatas"/>
              <w:spacing w:before="120" w:beforeAutospacing="0" w:after="120" w:afterAutospacing="0"/>
              <w:rPr>
                <w:bCs/>
              </w:rPr>
            </w:pPr>
            <w:r w:rsidRPr="00917DB3">
              <w:rPr>
                <w:b/>
                <w:bCs/>
              </w:rPr>
              <w:t xml:space="preserve">Minősítő, összegző és lezáró teljesítményértékelés </w:t>
            </w:r>
            <w:r>
              <w:rPr>
                <w:b/>
                <w:bCs/>
              </w:rPr>
              <w:br/>
            </w:r>
            <w:r w:rsidRPr="00917DB3">
              <w:rPr>
                <w:bCs/>
              </w:rPr>
              <w:t>(</w:t>
            </w:r>
            <w:proofErr w:type="spellStart"/>
            <w:r w:rsidRPr="00917DB3">
              <w:rPr>
                <w:bCs/>
              </w:rPr>
              <w:t>szummatív</w:t>
            </w:r>
            <w:proofErr w:type="spellEnd"/>
            <w:r w:rsidRPr="00917DB3">
              <w:rPr>
                <w:bCs/>
              </w:rPr>
              <w:t xml:space="preserve"> értékelés)</w:t>
            </w:r>
          </w:p>
        </w:tc>
        <w:tc>
          <w:tcPr>
            <w:tcW w:w="2856" w:type="pct"/>
            <w:shd w:val="clear" w:color="auto" w:fill="auto"/>
            <w:vAlign w:val="center"/>
          </w:tcPr>
          <w:p w14:paraId="01012788" w14:textId="7E5CF85D" w:rsidR="0058538F" w:rsidRPr="00E5460B" w:rsidRDefault="0058538F" w:rsidP="0058538F">
            <w:pPr>
              <w:pStyle w:val="szovegfolytatas"/>
              <w:spacing w:before="120" w:beforeAutospacing="0" w:after="120" w:afterAutospacing="0"/>
              <w:rPr>
                <w:bCs/>
              </w:rPr>
            </w:pPr>
            <w:r w:rsidRPr="00E5460B">
              <w:t>Tesztfeladat és szóbeli feladat alapján</w:t>
            </w:r>
          </w:p>
        </w:tc>
      </w:tr>
      <w:tr w:rsidR="0058538F" w:rsidRPr="00917DB3" w14:paraId="450F0803" w14:textId="77777777" w:rsidTr="002166E0">
        <w:tc>
          <w:tcPr>
            <w:tcW w:w="2144" w:type="pct"/>
            <w:shd w:val="clear" w:color="auto" w:fill="auto"/>
            <w:vAlign w:val="center"/>
          </w:tcPr>
          <w:p w14:paraId="1DAF3DD4" w14:textId="5569C835"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6" w:type="pct"/>
            <w:shd w:val="clear" w:color="auto" w:fill="auto"/>
            <w:vAlign w:val="center"/>
          </w:tcPr>
          <w:p w14:paraId="66E39D1B" w14:textId="6B19B2FF" w:rsidR="0058538F" w:rsidRPr="00E5460B" w:rsidRDefault="0058538F" w:rsidP="0058538F">
            <w:pPr>
              <w:pStyle w:val="Felsorol1"/>
              <w:spacing w:before="120" w:after="120"/>
              <w:ind w:left="0" w:firstLine="0"/>
              <w:jc w:val="left"/>
              <w:rPr>
                <w:rFonts w:ascii="Times New Roman" w:hAnsi="Times New Roman"/>
                <w:sz w:val="24"/>
                <w:szCs w:val="24"/>
              </w:rPr>
            </w:pPr>
            <w:r w:rsidRPr="00E5460B">
              <w:rPr>
                <w:rFonts w:ascii="Times New Roman" w:hAnsi="Times New Roman"/>
                <w:sz w:val="24"/>
                <w:szCs w:val="24"/>
              </w:rPr>
              <w:t>A 2019. évi LXXX. törvény a szakképzésről 60.§ (3) bekezdés szerinti értékeléssel és a Szakmai program alapján</w:t>
            </w:r>
          </w:p>
        </w:tc>
      </w:tr>
    </w:tbl>
    <w:p w14:paraId="3D536C65" w14:textId="77777777" w:rsidR="00D170A2" w:rsidRDefault="00D170A2" w:rsidP="0047317B">
      <w:pPr>
        <w:spacing w:line="276" w:lineRule="auto"/>
        <w:rPr>
          <w:rFonts w:ascii="Times New Roman" w:eastAsia="Times New Roman" w:hAnsi="Times New Roman" w:cs="Times New Roman"/>
          <w:b/>
          <w:bCs/>
          <w:sz w:val="24"/>
          <w:szCs w:val="24"/>
        </w:rPr>
      </w:pPr>
    </w:p>
    <w:p w14:paraId="18B92401" w14:textId="6CB32C29" w:rsidR="0047317B" w:rsidRPr="00806D88" w:rsidRDefault="0047317B" w:rsidP="0047317B">
      <w:pPr>
        <w:spacing w:line="276" w:lineRule="auto"/>
        <w:rPr>
          <w:rFonts w:ascii="Times New Roman" w:eastAsia="Times New Roman" w:hAnsi="Times New Roman" w:cs="Times New Roman"/>
          <w:b/>
          <w:bCs/>
          <w:sz w:val="24"/>
          <w:szCs w:val="24"/>
        </w:rPr>
      </w:pPr>
      <w:r w:rsidRPr="00806D88">
        <w:rPr>
          <w:rFonts w:ascii="Times New Roman" w:eastAsia="Times New Roman" w:hAnsi="Times New Roman" w:cs="Times New Roman"/>
          <w:b/>
          <w:bCs/>
          <w:sz w:val="24"/>
          <w:szCs w:val="24"/>
        </w:rPr>
        <w:t>A tantárgy témakörei</w:t>
      </w:r>
    </w:p>
    <w:p w14:paraId="3FAF9E07" w14:textId="77777777" w:rsidR="00F03937" w:rsidRDefault="00F03937" w:rsidP="00F03937">
      <w:pPr>
        <w:spacing w:line="276" w:lineRule="auto"/>
        <w:rPr>
          <w:rFonts w:ascii="Times New Roman" w:eastAsia="Times New Roman" w:hAnsi="Times New Roman" w:cs="Times New Roman"/>
          <w:bCs/>
          <w:sz w:val="24"/>
          <w:szCs w:val="24"/>
        </w:rPr>
      </w:pPr>
    </w:p>
    <w:p w14:paraId="5009F438" w14:textId="0787D98A" w:rsidR="0047317B" w:rsidRPr="00A1576F" w:rsidRDefault="0047317B" w:rsidP="00F03937">
      <w:pPr>
        <w:spacing w:line="276" w:lineRule="auto"/>
        <w:rPr>
          <w:rFonts w:ascii="Times New Roman" w:hAnsi="Times New Roman" w:cs="Times New Roman"/>
          <w:sz w:val="24"/>
          <w:szCs w:val="24"/>
        </w:rPr>
      </w:pPr>
      <w:r w:rsidRPr="65EBA74F">
        <w:rPr>
          <w:rFonts w:ascii="Times New Roman" w:hAnsi="Times New Roman" w:cs="Times New Roman"/>
          <w:sz w:val="24"/>
          <w:szCs w:val="24"/>
        </w:rPr>
        <w:t xml:space="preserve">Nevelési helyzetek és nevelési folyamatok </w:t>
      </w:r>
      <w:r>
        <w:rPr>
          <w:rFonts w:ascii="Times New Roman" w:hAnsi="Times New Roman" w:cs="Times New Roman"/>
          <w:sz w:val="24"/>
          <w:szCs w:val="24"/>
        </w:rPr>
        <w:tab/>
      </w:r>
      <w:r>
        <w:rPr>
          <w:rFonts w:ascii="Times New Roman" w:hAnsi="Times New Roman" w:cs="Times New Roman"/>
          <w:sz w:val="24"/>
          <w:szCs w:val="24"/>
        </w:rPr>
        <w:tab/>
      </w:r>
      <w:r w:rsidR="00E7690E">
        <w:rPr>
          <w:rFonts w:ascii="Times New Roman" w:hAnsi="Times New Roman" w:cs="Times New Roman"/>
          <w:sz w:val="24"/>
          <w:szCs w:val="24"/>
        </w:rPr>
        <w:tab/>
      </w:r>
      <w:r w:rsidR="00E7690E">
        <w:rPr>
          <w:rFonts w:ascii="Times New Roman" w:hAnsi="Times New Roman" w:cs="Times New Roman"/>
          <w:sz w:val="24"/>
          <w:szCs w:val="24"/>
        </w:rPr>
        <w:tab/>
      </w:r>
      <w:r w:rsidR="00E7690E">
        <w:rPr>
          <w:rFonts w:ascii="Times New Roman" w:hAnsi="Times New Roman" w:cs="Times New Roman"/>
          <w:sz w:val="24"/>
          <w:szCs w:val="24"/>
        </w:rPr>
        <w:tab/>
      </w:r>
      <w:r>
        <w:rPr>
          <w:rFonts w:ascii="Times New Roman" w:hAnsi="Times New Roman" w:cs="Times New Roman"/>
          <w:sz w:val="24"/>
          <w:szCs w:val="24"/>
        </w:rPr>
        <w:tab/>
        <w:t>27/27 óra</w:t>
      </w:r>
    </w:p>
    <w:p w14:paraId="57C5A1CB" w14:textId="2A08F582"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pedagógia tárgya, célja, feladata</w:t>
      </w:r>
      <w:r w:rsidR="00052263">
        <w:rPr>
          <w:rStyle w:val="eop"/>
          <w:rFonts w:eastAsia="Arial"/>
        </w:rPr>
        <w:t xml:space="preserve">, területei, helye </w:t>
      </w:r>
      <w:r w:rsidRPr="00A1576F">
        <w:rPr>
          <w:rStyle w:val="normaltextrun"/>
          <w:rFonts w:eastAsia="Calibri"/>
        </w:rPr>
        <w:t>a tudományok rendszerében</w:t>
      </w:r>
      <w:r w:rsidRPr="00A1576F">
        <w:rPr>
          <w:rStyle w:val="eop"/>
          <w:rFonts w:eastAsia="Arial"/>
        </w:rPr>
        <w:t> </w:t>
      </w:r>
    </w:p>
    <w:p w14:paraId="53DCD910" w14:textId="77777777" w:rsidR="0047317B" w:rsidRPr="00114A8B"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114A8B">
        <w:rPr>
          <w:rStyle w:val="normaltextrun"/>
          <w:rFonts w:eastAsia="Calibri"/>
        </w:rPr>
        <w:t xml:space="preserve">A pedagógia mint </w:t>
      </w:r>
      <w:proofErr w:type="spellStart"/>
      <w:r w:rsidRPr="00114A8B">
        <w:rPr>
          <w:rStyle w:val="normaltextrun"/>
          <w:rFonts w:eastAsia="Calibri"/>
        </w:rPr>
        <w:t>inter</w:t>
      </w:r>
      <w:proofErr w:type="spellEnd"/>
      <w:r w:rsidRPr="00114A8B">
        <w:rPr>
          <w:rStyle w:val="normaltextrun"/>
          <w:rFonts w:eastAsia="Calibri"/>
        </w:rPr>
        <w:t>- és/vagy multidiszciplináris tudomány</w:t>
      </w:r>
      <w:r w:rsidRPr="00114A8B">
        <w:rPr>
          <w:rStyle w:val="eop"/>
          <w:rFonts w:eastAsia="Arial"/>
        </w:rPr>
        <w:t> </w:t>
      </w:r>
    </w:p>
    <w:p w14:paraId="004029DA"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Gyermekkor régen és ma</w:t>
      </w:r>
      <w:r w:rsidRPr="00A1576F">
        <w:rPr>
          <w:rStyle w:val="eop"/>
          <w:rFonts w:eastAsia="Arial"/>
        </w:rPr>
        <w:t> </w:t>
      </w:r>
    </w:p>
    <w:p w14:paraId="3892355C"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gyermekkor jellemzői az őskortól napjainkig (a gyermekekről kialakított kép, a gyermeknevelés alapelvei, a gyermekek jellemző tevékenységei)</w:t>
      </w:r>
      <w:r w:rsidRPr="00A1576F">
        <w:rPr>
          <w:rStyle w:val="eop"/>
          <w:rFonts w:eastAsia="Arial"/>
        </w:rPr>
        <w:t> </w:t>
      </w:r>
    </w:p>
    <w:p w14:paraId="5C15E7DC" w14:textId="6B556698"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Az</w:t>
      </w:r>
      <w:r w:rsidR="00F03937">
        <w:rPr>
          <w:rStyle w:val="normaltextrun"/>
          <w:rFonts w:eastAsia="Calibri"/>
        </w:rPr>
        <w:t xml:space="preserve"> </w:t>
      </w:r>
      <w:r w:rsidRPr="00A1576F">
        <w:rPr>
          <w:rStyle w:val="normaltextrun"/>
          <w:rFonts w:eastAsia="Calibri"/>
        </w:rPr>
        <w:t>intézményes</w:t>
      </w:r>
      <w:r w:rsidR="00F03937">
        <w:rPr>
          <w:rStyle w:val="normaltextrun"/>
          <w:rFonts w:eastAsia="Calibri"/>
        </w:rPr>
        <w:t xml:space="preserve"> </w:t>
      </w:r>
      <w:r w:rsidRPr="00A1576F">
        <w:rPr>
          <w:rStyle w:val="normaltextrun"/>
          <w:rFonts w:eastAsia="Calibri"/>
        </w:rPr>
        <w:t>kisgyermeknevelés kezdetei Magyarországon (Brunszvik Terézia,</w:t>
      </w:r>
      <w:r w:rsidR="00F03937">
        <w:rPr>
          <w:rStyle w:val="normaltextrun"/>
          <w:rFonts w:eastAsia="Calibri"/>
        </w:rPr>
        <w:t xml:space="preserve"> </w:t>
      </w:r>
      <w:proofErr w:type="spellStart"/>
      <w:r w:rsidRPr="00A1576F">
        <w:rPr>
          <w:rStyle w:val="spellingerror"/>
        </w:rPr>
        <w:t>Bezerédy</w:t>
      </w:r>
      <w:proofErr w:type="spellEnd"/>
      <w:r w:rsidR="00F03937">
        <w:rPr>
          <w:rStyle w:val="spellingerror"/>
        </w:rPr>
        <w:t xml:space="preserve"> </w:t>
      </w:r>
      <w:r w:rsidRPr="00A1576F">
        <w:rPr>
          <w:rStyle w:val="normaltextrun"/>
          <w:rFonts w:eastAsia="Calibri"/>
        </w:rPr>
        <w:t>Amália)</w:t>
      </w:r>
    </w:p>
    <w:p w14:paraId="4F6CB831" w14:textId="464DCF94"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Reformpedagógiai irányzatok (Waldorf, Montessori, Freinet, Rogers stb.)</w:t>
      </w:r>
    </w:p>
    <w:p w14:paraId="18E2FE67" w14:textId="32212C12"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Pedagógiai törekvések a XX-XXI. században (KIP program, távoktatás, digitális, online oktatás stb.)</w:t>
      </w:r>
    </w:p>
    <w:p w14:paraId="57467DA6" w14:textId="3DA47712" w:rsidR="0047317B" w:rsidRPr="00A1576F" w:rsidRDefault="0047317B" w:rsidP="00F03937">
      <w:pPr>
        <w:pStyle w:val="paragraph"/>
        <w:spacing w:before="0" w:beforeAutospacing="0" w:after="0" w:afterAutospacing="0" w:line="276" w:lineRule="auto"/>
        <w:jc w:val="both"/>
        <w:rPr>
          <w:rFonts w:ascii="Segoe UI" w:hAnsi="Segoe UI" w:cs="Segoe UI"/>
          <w:sz w:val="18"/>
          <w:szCs w:val="18"/>
        </w:rPr>
      </w:pPr>
    </w:p>
    <w:p w14:paraId="464F270A" w14:textId="43CCB9AF" w:rsidR="0047317B" w:rsidRPr="00A1576F" w:rsidRDefault="0047317B" w:rsidP="00F03937">
      <w:pPr>
        <w:spacing w:line="276" w:lineRule="auto"/>
        <w:rPr>
          <w:rFonts w:ascii="Times New Roman" w:hAnsi="Times New Roman" w:cs="Times New Roman"/>
          <w:sz w:val="24"/>
          <w:szCs w:val="24"/>
        </w:rPr>
      </w:pPr>
      <w:r w:rsidRPr="65EBA74F">
        <w:rPr>
          <w:rFonts w:ascii="Times New Roman" w:hAnsi="Times New Roman" w:cs="Times New Roman"/>
          <w:sz w:val="24"/>
          <w:szCs w:val="24"/>
        </w:rPr>
        <w:t xml:space="preserve">Fejlődés, érés, nevelés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690E">
        <w:rPr>
          <w:rFonts w:ascii="Times New Roman" w:hAnsi="Times New Roman" w:cs="Times New Roman"/>
          <w:sz w:val="24"/>
          <w:szCs w:val="24"/>
        </w:rPr>
        <w:tab/>
      </w:r>
      <w:r w:rsidR="00E7690E">
        <w:rPr>
          <w:rFonts w:ascii="Times New Roman" w:hAnsi="Times New Roman" w:cs="Times New Roman"/>
          <w:sz w:val="24"/>
          <w:szCs w:val="24"/>
        </w:rPr>
        <w:tab/>
      </w:r>
      <w:r w:rsidR="002166E0">
        <w:rPr>
          <w:rFonts w:ascii="Times New Roman" w:hAnsi="Times New Roman" w:cs="Times New Roman"/>
          <w:sz w:val="24"/>
          <w:szCs w:val="24"/>
        </w:rPr>
        <w:tab/>
      </w:r>
      <w:r>
        <w:rPr>
          <w:rFonts w:ascii="Times New Roman" w:hAnsi="Times New Roman" w:cs="Times New Roman"/>
          <w:sz w:val="24"/>
          <w:szCs w:val="24"/>
        </w:rPr>
        <w:t>27/27 óra</w:t>
      </w:r>
    </w:p>
    <w:p w14:paraId="65998D63"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nevelés fogalma, célja, feladata</w:t>
      </w:r>
      <w:r w:rsidRPr="00A1576F">
        <w:rPr>
          <w:rStyle w:val="eop"/>
          <w:rFonts w:eastAsia="Arial"/>
        </w:rPr>
        <w:t> </w:t>
      </w:r>
    </w:p>
    <w:p w14:paraId="4ED1F83D"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személyiség fejlődését meghatározó biológiai tényezők és a környezeti nevelési hatások kölcsönhatása</w:t>
      </w:r>
      <w:r w:rsidRPr="00A1576F">
        <w:rPr>
          <w:rStyle w:val="eop"/>
          <w:rFonts w:eastAsia="Arial"/>
        </w:rPr>
        <w:t> </w:t>
      </w:r>
    </w:p>
    <w:p w14:paraId="682D1DDD"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nevelhetőség kérdésköre</w:t>
      </w:r>
      <w:r w:rsidRPr="00A1576F">
        <w:rPr>
          <w:rStyle w:val="eop"/>
          <w:rFonts w:eastAsia="Arial"/>
        </w:rPr>
        <w:t> </w:t>
      </w:r>
    </w:p>
    <w:p w14:paraId="25DFA218"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Az adottság, a rátermettség, a hajlam, a temperamentum, az érdeklődés, a képesség, a tehetség, a kreativitás fogalma</w:t>
      </w:r>
      <w:r w:rsidRPr="00A1576F">
        <w:rPr>
          <w:rStyle w:val="eop"/>
          <w:rFonts w:eastAsia="Arial"/>
        </w:rPr>
        <w:t> </w:t>
      </w:r>
    </w:p>
    <w:p w14:paraId="0F5A4166"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nevelés feladat- és eszközrendszere</w:t>
      </w:r>
      <w:r w:rsidRPr="00A1576F">
        <w:rPr>
          <w:rStyle w:val="eop"/>
          <w:rFonts w:eastAsia="Arial"/>
        </w:rPr>
        <w:t> </w:t>
      </w:r>
    </w:p>
    <w:p w14:paraId="148B8EE5" w14:textId="77777777" w:rsidR="0047317B" w:rsidRPr="00A1576F" w:rsidRDefault="0047317B" w:rsidP="00F03937">
      <w:pPr>
        <w:pStyle w:val="paragraph"/>
        <w:spacing w:before="0" w:beforeAutospacing="0" w:after="0" w:afterAutospacing="0" w:line="276" w:lineRule="auto"/>
        <w:ind w:left="284"/>
        <w:jc w:val="both"/>
        <w:textAlignment w:val="baseline"/>
        <w:rPr>
          <w:rFonts w:ascii="Segoe UI" w:hAnsi="Segoe UI" w:cs="Segoe UI"/>
          <w:sz w:val="18"/>
          <w:szCs w:val="18"/>
        </w:rPr>
      </w:pPr>
      <w:r w:rsidRPr="00A1576F">
        <w:rPr>
          <w:rStyle w:val="normaltextrun"/>
          <w:rFonts w:eastAsia="Calibri"/>
        </w:rPr>
        <w:t>A nevelés, a személyiségfejlesztés fő területei</w:t>
      </w:r>
      <w:r w:rsidRPr="00A1576F">
        <w:rPr>
          <w:rStyle w:val="eop"/>
          <w:rFonts w:eastAsia="Arial"/>
        </w:rPr>
        <w:t> </w:t>
      </w:r>
    </w:p>
    <w:p w14:paraId="48F59A71" w14:textId="77777777" w:rsidR="0047317B" w:rsidRPr="00A1576F" w:rsidRDefault="0047317B" w:rsidP="00F03937">
      <w:pPr>
        <w:pStyle w:val="paragraph"/>
        <w:spacing w:before="0" w:beforeAutospacing="0" w:after="0" w:afterAutospacing="0" w:line="276" w:lineRule="auto"/>
        <w:ind w:left="567" w:firstLine="11"/>
        <w:jc w:val="both"/>
        <w:textAlignment w:val="baseline"/>
        <w:rPr>
          <w:rFonts w:ascii="Segoe UI" w:hAnsi="Segoe UI" w:cs="Segoe UI"/>
          <w:sz w:val="18"/>
          <w:szCs w:val="18"/>
        </w:rPr>
      </w:pPr>
      <w:r w:rsidRPr="00A1576F">
        <w:rPr>
          <w:rStyle w:val="normaltextrun"/>
          <w:rFonts w:eastAsia="Calibri"/>
        </w:rPr>
        <w:t>Az értelmi nevelés</w:t>
      </w:r>
      <w:r w:rsidRPr="00A1576F">
        <w:rPr>
          <w:rStyle w:val="eop"/>
          <w:rFonts w:eastAsia="Arial"/>
        </w:rPr>
        <w:t> </w:t>
      </w:r>
    </w:p>
    <w:p w14:paraId="1132C42F" w14:textId="77777777" w:rsidR="0047317B" w:rsidRPr="00A1576F" w:rsidRDefault="0047317B" w:rsidP="00F03937">
      <w:pPr>
        <w:pStyle w:val="paragraph"/>
        <w:spacing w:before="0" w:beforeAutospacing="0" w:after="0" w:afterAutospacing="0" w:line="276" w:lineRule="auto"/>
        <w:ind w:left="567" w:firstLine="11"/>
        <w:jc w:val="both"/>
        <w:textAlignment w:val="baseline"/>
        <w:rPr>
          <w:rFonts w:ascii="Segoe UI" w:hAnsi="Segoe UI" w:cs="Segoe UI"/>
          <w:sz w:val="18"/>
          <w:szCs w:val="18"/>
        </w:rPr>
      </w:pPr>
      <w:r w:rsidRPr="00A1576F">
        <w:rPr>
          <w:rStyle w:val="normaltextrun"/>
          <w:rFonts w:eastAsia="Calibri"/>
        </w:rPr>
        <w:lastRenderedPageBreak/>
        <w:t>Az érzelmi nevelés</w:t>
      </w:r>
      <w:r w:rsidRPr="00A1576F">
        <w:rPr>
          <w:rStyle w:val="eop"/>
          <w:rFonts w:eastAsia="Arial"/>
        </w:rPr>
        <w:t> </w:t>
      </w:r>
    </w:p>
    <w:p w14:paraId="639CFE76" w14:textId="77777777" w:rsidR="0047317B" w:rsidRPr="00A1576F" w:rsidRDefault="0047317B" w:rsidP="00F03937">
      <w:pPr>
        <w:pStyle w:val="paragraph"/>
        <w:spacing w:before="0" w:beforeAutospacing="0" w:after="0" w:afterAutospacing="0" w:line="276" w:lineRule="auto"/>
        <w:ind w:left="567" w:firstLine="11"/>
        <w:jc w:val="both"/>
        <w:textAlignment w:val="baseline"/>
        <w:rPr>
          <w:rFonts w:ascii="Segoe UI" w:hAnsi="Segoe UI" w:cs="Segoe UI"/>
          <w:sz w:val="18"/>
          <w:szCs w:val="18"/>
        </w:rPr>
      </w:pPr>
      <w:r w:rsidRPr="00A1576F">
        <w:rPr>
          <w:rStyle w:val="normaltextrun"/>
          <w:rFonts w:eastAsia="Calibri"/>
        </w:rPr>
        <w:t>Az egészséges életmódra nevelés</w:t>
      </w:r>
      <w:r w:rsidRPr="00A1576F">
        <w:rPr>
          <w:rStyle w:val="eop"/>
          <w:rFonts w:eastAsia="Arial"/>
        </w:rPr>
        <w:t> </w:t>
      </w:r>
    </w:p>
    <w:p w14:paraId="18DAE856" w14:textId="77777777" w:rsidR="0047317B" w:rsidRPr="00A1576F" w:rsidRDefault="0047317B" w:rsidP="00F03937">
      <w:pPr>
        <w:pStyle w:val="paragraph"/>
        <w:spacing w:before="0" w:beforeAutospacing="0" w:after="0" w:afterAutospacing="0" w:line="276" w:lineRule="auto"/>
        <w:ind w:left="567" w:firstLine="11"/>
        <w:jc w:val="both"/>
        <w:textAlignment w:val="baseline"/>
        <w:rPr>
          <w:rFonts w:ascii="Segoe UI" w:hAnsi="Segoe UI" w:cs="Segoe UI"/>
          <w:sz w:val="18"/>
          <w:szCs w:val="18"/>
        </w:rPr>
      </w:pPr>
      <w:r w:rsidRPr="00A1576F">
        <w:rPr>
          <w:rStyle w:val="normaltextrun"/>
          <w:rFonts w:eastAsia="Calibri"/>
        </w:rPr>
        <w:t>Az erkölcsi nevelés</w:t>
      </w:r>
      <w:r w:rsidRPr="00A1576F">
        <w:rPr>
          <w:rStyle w:val="eop"/>
          <w:rFonts w:eastAsia="Arial"/>
        </w:rPr>
        <w:t> </w:t>
      </w:r>
    </w:p>
    <w:p w14:paraId="210FDB33" w14:textId="77777777" w:rsidR="0047317B" w:rsidRPr="00A1576F" w:rsidRDefault="0047317B" w:rsidP="00F03937">
      <w:pPr>
        <w:pStyle w:val="paragraph"/>
        <w:spacing w:before="0" w:beforeAutospacing="0" w:after="0" w:afterAutospacing="0" w:line="276" w:lineRule="auto"/>
        <w:ind w:left="567" w:firstLine="11"/>
        <w:jc w:val="both"/>
        <w:textAlignment w:val="baseline"/>
        <w:rPr>
          <w:rFonts w:ascii="Segoe UI" w:hAnsi="Segoe UI" w:cs="Segoe UI"/>
          <w:sz w:val="18"/>
          <w:szCs w:val="18"/>
        </w:rPr>
      </w:pPr>
      <w:r w:rsidRPr="00A1576F">
        <w:rPr>
          <w:rStyle w:val="normaltextrun"/>
          <w:rFonts w:eastAsia="Calibri"/>
        </w:rPr>
        <w:t>Az esztétikai nevelés</w:t>
      </w:r>
      <w:r w:rsidRPr="00A1576F">
        <w:rPr>
          <w:rStyle w:val="eop"/>
          <w:rFonts w:eastAsia="Arial"/>
        </w:rPr>
        <w:t> </w:t>
      </w:r>
    </w:p>
    <w:p w14:paraId="7858F097" w14:textId="77777777" w:rsidR="0047317B" w:rsidRPr="00A1576F" w:rsidRDefault="0047317B" w:rsidP="00F03937">
      <w:pPr>
        <w:pStyle w:val="paragraph"/>
        <w:spacing w:before="0" w:beforeAutospacing="0" w:after="0" w:afterAutospacing="0" w:line="276" w:lineRule="auto"/>
        <w:ind w:left="567" w:firstLine="11"/>
        <w:jc w:val="both"/>
        <w:textAlignment w:val="baseline"/>
        <w:rPr>
          <w:rFonts w:ascii="Segoe UI" w:hAnsi="Segoe UI" w:cs="Segoe UI"/>
          <w:sz w:val="18"/>
          <w:szCs w:val="18"/>
        </w:rPr>
      </w:pPr>
      <w:r w:rsidRPr="00A1576F">
        <w:rPr>
          <w:rStyle w:val="normaltextrun"/>
          <w:rFonts w:eastAsia="Calibri"/>
        </w:rPr>
        <w:t>A környezeti nevelés</w:t>
      </w:r>
      <w:r w:rsidRPr="00A1576F">
        <w:rPr>
          <w:rStyle w:val="eop"/>
          <w:rFonts w:eastAsia="Arial"/>
        </w:rPr>
        <w:t> </w:t>
      </w:r>
    </w:p>
    <w:p w14:paraId="0712D27C" w14:textId="77777777" w:rsidR="0047317B" w:rsidRPr="00A1576F" w:rsidRDefault="0047317B" w:rsidP="00F03937">
      <w:pPr>
        <w:pStyle w:val="paragraph"/>
        <w:spacing w:before="0" w:beforeAutospacing="0" w:after="0" w:afterAutospacing="0" w:line="276" w:lineRule="auto"/>
        <w:ind w:left="284"/>
        <w:jc w:val="both"/>
        <w:textAlignment w:val="baseline"/>
        <w:rPr>
          <w:rStyle w:val="eop"/>
          <w:rFonts w:eastAsia="Arial"/>
        </w:rPr>
      </w:pPr>
      <w:r w:rsidRPr="00A1576F">
        <w:rPr>
          <w:rStyle w:val="normaltextrun"/>
          <w:rFonts w:eastAsia="Calibri"/>
        </w:rPr>
        <w:t>Az érték és norma a nevelés folyamatában</w:t>
      </w:r>
      <w:r w:rsidRPr="00A1576F">
        <w:rPr>
          <w:rStyle w:val="eop"/>
          <w:rFonts w:eastAsia="Arial"/>
        </w:rPr>
        <w:t> </w:t>
      </w:r>
    </w:p>
    <w:p w14:paraId="78219BD0" w14:textId="77777777" w:rsidR="0047317B" w:rsidRPr="00A1576F" w:rsidRDefault="0047317B" w:rsidP="00F03937">
      <w:pPr>
        <w:pStyle w:val="paragraph"/>
        <w:spacing w:before="0" w:beforeAutospacing="0" w:after="0" w:afterAutospacing="0" w:line="276" w:lineRule="auto"/>
        <w:ind w:left="284"/>
        <w:jc w:val="both"/>
        <w:textAlignment w:val="baseline"/>
        <w:rPr>
          <w:rStyle w:val="eop"/>
          <w:rFonts w:eastAsia="Arial"/>
        </w:rPr>
      </w:pPr>
      <w:r w:rsidRPr="00A1576F">
        <w:rPr>
          <w:rStyle w:val="eop"/>
          <w:rFonts w:eastAsia="Arial"/>
        </w:rPr>
        <w:t>Az értékek, értékrendek felosztása</w:t>
      </w:r>
    </w:p>
    <w:p w14:paraId="3C636051" w14:textId="77777777" w:rsidR="0047317B" w:rsidRPr="00A1576F" w:rsidRDefault="0047317B" w:rsidP="00F03937">
      <w:pPr>
        <w:pStyle w:val="paragraph"/>
        <w:spacing w:before="0" w:beforeAutospacing="0" w:after="0" w:afterAutospacing="0" w:line="276" w:lineRule="auto"/>
        <w:ind w:left="567"/>
        <w:jc w:val="both"/>
        <w:textAlignment w:val="baseline"/>
        <w:rPr>
          <w:rStyle w:val="eop"/>
          <w:rFonts w:eastAsia="Arial"/>
        </w:rPr>
      </w:pPr>
      <w:r w:rsidRPr="00A1576F">
        <w:rPr>
          <w:rStyle w:val="eop"/>
          <w:rFonts w:eastAsia="Arial"/>
        </w:rPr>
        <w:t>Kollektív értékek</w:t>
      </w:r>
    </w:p>
    <w:p w14:paraId="4B72D0AD" w14:textId="77777777" w:rsidR="0047317B" w:rsidRPr="00A1576F" w:rsidRDefault="0047317B" w:rsidP="00F03937">
      <w:pPr>
        <w:pStyle w:val="paragraph"/>
        <w:spacing w:before="0" w:beforeAutospacing="0" w:after="0" w:afterAutospacing="0" w:line="276" w:lineRule="auto"/>
        <w:ind w:left="567"/>
        <w:jc w:val="both"/>
        <w:textAlignment w:val="baseline"/>
        <w:rPr>
          <w:rStyle w:val="eop"/>
          <w:rFonts w:eastAsia="Arial"/>
        </w:rPr>
      </w:pPr>
      <w:r w:rsidRPr="00A1576F">
        <w:rPr>
          <w:rStyle w:val="eop"/>
          <w:rFonts w:eastAsia="Arial"/>
        </w:rPr>
        <w:t>Individuális értékek</w:t>
      </w:r>
    </w:p>
    <w:p w14:paraId="0EBC611B" w14:textId="77777777" w:rsidR="0047317B" w:rsidRPr="00A1576F" w:rsidRDefault="0047317B" w:rsidP="0047317B">
      <w:pPr>
        <w:pStyle w:val="paragraph"/>
        <w:spacing w:before="0" w:beforeAutospacing="0" w:after="0" w:afterAutospacing="0" w:line="276" w:lineRule="auto"/>
        <w:ind w:left="840"/>
        <w:jc w:val="both"/>
        <w:textAlignment w:val="baseline"/>
      </w:pPr>
    </w:p>
    <w:p w14:paraId="6BE5FDA1" w14:textId="67F55EAF" w:rsidR="0047317B" w:rsidRPr="00A1576F" w:rsidRDefault="0047317B" w:rsidP="00F03937">
      <w:pPr>
        <w:spacing w:line="276" w:lineRule="auto"/>
        <w:rPr>
          <w:rFonts w:ascii="Times New Roman" w:hAnsi="Times New Roman" w:cs="Times New Roman"/>
          <w:sz w:val="24"/>
          <w:szCs w:val="24"/>
        </w:rPr>
      </w:pPr>
      <w:r w:rsidRPr="65EBA74F">
        <w:rPr>
          <w:rFonts w:ascii="Times New Roman" w:hAnsi="Times New Roman" w:cs="Times New Roman"/>
          <w:sz w:val="24"/>
          <w:szCs w:val="24"/>
        </w:rPr>
        <w:t>Fejlődés és s</w:t>
      </w:r>
      <w:r>
        <w:rPr>
          <w:rFonts w:ascii="Times New Roman" w:hAnsi="Times New Roman" w:cs="Times New Roman"/>
          <w:sz w:val="24"/>
          <w:szCs w:val="24"/>
        </w:rPr>
        <w:t xml:space="preserve">zocializáció </w:t>
      </w:r>
      <w:r w:rsidRPr="00041BD9">
        <w:rPr>
          <w:rFonts w:ascii="Times New Roman" w:hAnsi="Times New Roman" w:cs="Times New Roman"/>
          <w:sz w:val="24"/>
          <w:szCs w:val="24"/>
        </w:rPr>
        <w:t>különböző életkorokban</w:t>
      </w:r>
      <w:r>
        <w:rPr>
          <w:rFonts w:ascii="Times New Roman" w:hAnsi="Times New Roman" w:cs="Times New Roman"/>
          <w:sz w:val="24"/>
          <w:szCs w:val="24"/>
        </w:rPr>
        <w:tab/>
      </w:r>
      <w:r>
        <w:rPr>
          <w:rFonts w:ascii="Times New Roman" w:hAnsi="Times New Roman" w:cs="Times New Roman"/>
          <w:sz w:val="24"/>
          <w:szCs w:val="24"/>
        </w:rPr>
        <w:tab/>
      </w:r>
      <w:r w:rsidR="00E7690E">
        <w:rPr>
          <w:rFonts w:ascii="Times New Roman" w:hAnsi="Times New Roman" w:cs="Times New Roman"/>
          <w:sz w:val="24"/>
          <w:szCs w:val="24"/>
        </w:rPr>
        <w:tab/>
      </w:r>
      <w:r w:rsidR="002166E0">
        <w:rPr>
          <w:rFonts w:ascii="Times New Roman" w:hAnsi="Times New Roman" w:cs="Times New Roman"/>
          <w:sz w:val="24"/>
          <w:szCs w:val="24"/>
        </w:rPr>
        <w:tab/>
      </w:r>
      <w:r w:rsidR="00E7690E">
        <w:rPr>
          <w:rFonts w:ascii="Times New Roman" w:hAnsi="Times New Roman" w:cs="Times New Roman"/>
          <w:sz w:val="24"/>
          <w:szCs w:val="24"/>
        </w:rPr>
        <w:tab/>
      </w:r>
      <w:r>
        <w:rPr>
          <w:rFonts w:ascii="Times New Roman" w:hAnsi="Times New Roman" w:cs="Times New Roman"/>
          <w:sz w:val="24"/>
          <w:szCs w:val="24"/>
        </w:rPr>
        <w:t>54/54 óra</w:t>
      </w:r>
    </w:p>
    <w:p w14:paraId="71400BDC"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Bölcsőde</w:t>
      </w:r>
    </w:p>
    <w:p w14:paraId="4113F939"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 bölcsődéskorú gyermek életkori sajátosságai</w:t>
      </w:r>
    </w:p>
    <w:p w14:paraId="364CD4C0"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Óvodába kerülés, beszoktatás</w:t>
      </w:r>
    </w:p>
    <w:p w14:paraId="3C8AA9CF"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Óvodai szocializáció</w:t>
      </w:r>
    </w:p>
    <w:p w14:paraId="2EA13ECB"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Az óvodáskor jellemzői</w:t>
      </w:r>
    </w:p>
    <w:p w14:paraId="7AF2CE5B"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 gyermek mozgása, testi jellemzői</w:t>
      </w:r>
    </w:p>
    <w:p w14:paraId="4FE36661"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Értelmi fejlődés</w:t>
      </w:r>
    </w:p>
    <w:p w14:paraId="61DB71AD"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Az óvodások érzelmi fejlődése</w:t>
      </w:r>
    </w:p>
    <w:p w14:paraId="3AA4DCE7"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Társas jellemzők</w:t>
      </w:r>
    </w:p>
    <w:p w14:paraId="61BB68B3"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Nemi identitás fejlődése</w:t>
      </w:r>
    </w:p>
    <w:p w14:paraId="6DAC929C"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Éntudat kialakulása</w:t>
      </w:r>
    </w:p>
    <w:p w14:paraId="108166FB"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Önszabályozás</w:t>
      </w:r>
    </w:p>
    <w:p w14:paraId="4F586BD9"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Önállóság, autonómia</w:t>
      </w:r>
    </w:p>
    <w:p w14:paraId="0E2E344F" w14:textId="77777777" w:rsidR="0047317B" w:rsidRDefault="0047317B" w:rsidP="00F03937">
      <w:pPr>
        <w:pStyle w:val="paragraph"/>
        <w:spacing w:before="0" w:beforeAutospacing="0" w:after="0" w:afterAutospacing="0" w:line="276" w:lineRule="auto"/>
        <w:ind w:left="284"/>
        <w:jc w:val="both"/>
        <w:textAlignment w:val="baseline"/>
        <w:rPr>
          <w:rStyle w:val="eop"/>
          <w:rFonts w:eastAsia="Arial"/>
        </w:rPr>
      </w:pPr>
      <w:r w:rsidRPr="04684BD0">
        <w:rPr>
          <w:rStyle w:val="eop"/>
          <w:rFonts w:eastAsia="Arial"/>
        </w:rPr>
        <w:t>Az iskolába lépő gyermek jellemzői</w:t>
      </w:r>
    </w:p>
    <w:p w14:paraId="1D997153"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041BD9">
        <w:rPr>
          <w:rStyle w:val="eop"/>
          <w:rFonts w:eastAsia="Arial"/>
        </w:rPr>
        <w:t>A kisiskoláskor jellemzői</w:t>
      </w:r>
    </w:p>
    <w:p w14:paraId="229D4097" w14:textId="77777777" w:rsidR="0047317B" w:rsidRPr="00CE6A50" w:rsidRDefault="0047317B" w:rsidP="00F03937">
      <w:pPr>
        <w:pStyle w:val="paragraph"/>
        <w:spacing w:before="0" w:beforeAutospacing="0" w:after="0" w:afterAutospacing="0" w:line="276" w:lineRule="auto"/>
        <w:ind w:left="284"/>
        <w:jc w:val="both"/>
        <w:rPr>
          <w:rStyle w:val="eop"/>
          <w:rFonts w:eastAsia="Arial"/>
        </w:rPr>
      </w:pPr>
      <w:r w:rsidRPr="00CE6A50">
        <w:rPr>
          <w:rStyle w:val="eop"/>
          <w:rFonts w:eastAsia="Arial"/>
        </w:rPr>
        <w:t>A serdülőkor és ifjúkor jellemzői</w:t>
      </w:r>
    </w:p>
    <w:p w14:paraId="05C3A69E"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Fejlődési fordulat</w:t>
      </w:r>
    </w:p>
    <w:p w14:paraId="3DDBB2FF"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Pr>
          <w:rStyle w:val="eop"/>
          <w:rFonts w:eastAsia="Arial"/>
        </w:rPr>
        <w:t>Az i</w:t>
      </w:r>
      <w:r w:rsidRPr="00E67061">
        <w:rPr>
          <w:rStyle w:val="eop"/>
          <w:rFonts w:eastAsia="Arial"/>
        </w:rPr>
        <w:t>skolaérettség kritériumai</w:t>
      </w:r>
    </w:p>
    <w:p w14:paraId="306EB1EF"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Társas készségek, szociális kompetencia</w:t>
      </w:r>
    </w:p>
    <w:p w14:paraId="21ACFABD"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Gyerekek közötti társas kapcsolat, játék</w:t>
      </w:r>
    </w:p>
    <w:p w14:paraId="041BE122"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Agresszió</w:t>
      </w:r>
    </w:p>
    <w:p w14:paraId="3C9878DE"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Barátság</w:t>
      </w:r>
    </w:p>
    <w:p w14:paraId="4061BA3C"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Gyerekcsoportok jellemzői</w:t>
      </w:r>
    </w:p>
    <w:p w14:paraId="0032649F"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Gyerekcsoportok fejlődési fázisai</w:t>
      </w:r>
    </w:p>
    <w:p w14:paraId="284ACC8E" w14:textId="77777777" w:rsidR="0047317B" w:rsidRPr="00E67061" w:rsidRDefault="0047317B" w:rsidP="00F03937">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 csoport kohéziójának növelése</w:t>
      </w:r>
    </w:p>
    <w:p w14:paraId="58961E2E" w14:textId="629B9858" w:rsidR="0047317B" w:rsidRPr="00A1576F" w:rsidRDefault="0047317B" w:rsidP="00F03937">
      <w:pPr>
        <w:spacing w:line="276" w:lineRule="auto"/>
        <w:ind w:left="284"/>
        <w:rPr>
          <w:rFonts w:ascii="Times New Roman" w:hAnsi="Times New Roman" w:cs="Times New Roman"/>
          <w:sz w:val="24"/>
          <w:szCs w:val="24"/>
        </w:rPr>
      </w:pPr>
      <w:r w:rsidRPr="00A1576F">
        <w:rPr>
          <w:rFonts w:ascii="Times New Roman" w:hAnsi="Times New Roman" w:cs="Times New Roman"/>
          <w:sz w:val="24"/>
          <w:szCs w:val="24"/>
        </w:rPr>
        <w:t>Szociális kompetenciát fejlesztő játékok</w:t>
      </w:r>
    </w:p>
    <w:p w14:paraId="1210B496" w14:textId="77777777" w:rsidR="0047317B" w:rsidRPr="008E07A8" w:rsidRDefault="0047317B" w:rsidP="0047317B">
      <w:pPr>
        <w:spacing w:line="276" w:lineRule="auto"/>
        <w:jc w:val="both"/>
        <w:rPr>
          <w:rFonts w:ascii="Times New Roman" w:eastAsia="Times New Roman" w:hAnsi="Times New Roman" w:cs="Times New Roman"/>
          <w:sz w:val="24"/>
          <w:szCs w:val="24"/>
        </w:rPr>
      </w:pPr>
    </w:p>
    <w:p w14:paraId="25ECAB38" w14:textId="11FF2865" w:rsidR="0047317B" w:rsidRPr="008E07A8" w:rsidRDefault="0047317B" w:rsidP="00E91F28">
      <w:pPr>
        <w:tabs>
          <w:tab w:val="left" w:pos="0"/>
        </w:tabs>
        <w:spacing w:line="276" w:lineRule="auto"/>
        <w:rPr>
          <w:rFonts w:ascii="Times New Roman" w:eastAsia="Times New Roman" w:hAnsi="Times New Roman" w:cs="Times New Roman"/>
          <w:sz w:val="24"/>
          <w:szCs w:val="24"/>
        </w:rPr>
      </w:pPr>
      <w:r w:rsidRPr="65EBA74F">
        <w:rPr>
          <w:rFonts w:ascii="Times New Roman" w:eastAsia="Times New Roman" w:hAnsi="Times New Roman" w:cs="Times New Roman"/>
          <w:sz w:val="24"/>
          <w:szCs w:val="24"/>
        </w:rPr>
        <w:t xml:space="preserve">A nevelés színterei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690E">
        <w:rPr>
          <w:rFonts w:ascii="Times New Roman" w:eastAsia="Times New Roman" w:hAnsi="Times New Roman" w:cs="Times New Roman"/>
          <w:sz w:val="24"/>
          <w:szCs w:val="24"/>
        </w:rPr>
        <w:tab/>
      </w:r>
      <w:r w:rsidR="00E7690E">
        <w:rPr>
          <w:rFonts w:ascii="Times New Roman" w:eastAsia="Times New Roman" w:hAnsi="Times New Roman" w:cs="Times New Roman"/>
          <w:sz w:val="24"/>
          <w:szCs w:val="24"/>
        </w:rPr>
        <w:tab/>
      </w:r>
      <w:r w:rsidR="002166E0">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36/36 óra</w:t>
      </w:r>
    </w:p>
    <w:p w14:paraId="03715D30" w14:textId="77777777" w:rsidR="0047317B" w:rsidRPr="00E67061" w:rsidRDefault="0047317B" w:rsidP="00E91F28">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A szocializáció fogalma, színterei</w:t>
      </w:r>
    </w:p>
    <w:p w14:paraId="2F10A5BF" w14:textId="77777777" w:rsidR="0047317B" w:rsidRPr="00E67061" w:rsidRDefault="0047317B" w:rsidP="00E91F28">
      <w:pPr>
        <w:pStyle w:val="paragraph"/>
        <w:spacing w:before="0" w:beforeAutospacing="0" w:after="0" w:afterAutospacing="0" w:line="276" w:lineRule="auto"/>
        <w:ind w:left="284"/>
        <w:jc w:val="both"/>
        <w:textAlignment w:val="baseline"/>
        <w:rPr>
          <w:rStyle w:val="eop"/>
          <w:rFonts w:eastAsia="Arial"/>
        </w:rPr>
      </w:pPr>
      <w:r w:rsidRPr="00E67061">
        <w:rPr>
          <w:rStyle w:val="eop"/>
          <w:rFonts w:eastAsia="Arial"/>
        </w:rPr>
        <w:t>Szociális tanulás fogalma, folyamata</w:t>
      </w:r>
    </w:p>
    <w:p w14:paraId="2CB369C7" w14:textId="0401043A"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Közvetlen nevelés</w:t>
      </w:r>
    </w:p>
    <w:p w14:paraId="79EDC584" w14:textId="360BD207"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Formálás</w:t>
      </w:r>
    </w:p>
    <w:p w14:paraId="31BF4B12" w14:textId="7E852FC7"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Modellálás</w:t>
      </w:r>
    </w:p>
    <w:p w14:paraId="12AFBD98" w14:textId="5686F24F"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Megfigyeléses tanulás</w:t>
      </w:r>
    </w:p>
    <w:p w14:paraId="7B0931B4" w14:textId="120A94D9"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lastRenderedPageBreak/>
        <w:t>Utánzás</w:t>
      </w:r>
    </w:p>
    <w:p w14:paraId="2AC4BD27" w14:textId="3AFCFBA2"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Azonosulás (identifikáció)</w:t>
      </w:r>
    </w:p>
    <w:p w14:paraId="58995742" w14:textId="164E558A" w:rsidR="0047317B" w:rsidRPr="008E07A8" w:rsidRDefault="0047317B" w:rsidP="00E91F28">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Bensővé tétel (</w:t>
      </w:r>
      <w:proofErr w:type="spellStart"/>
      <w:r w:rsidRPr="008E07A8">
        <w:rPr>
          <w:rFonts w:ascii="Times New Roman" w:eastAsia="Times New Roman" w:hAnsi="Times New Roman" w:cs="Times New Roman"/>
          <w:sz w:val="24"/>
          <w:szCs w:val="24"/>
        </w:rPr>
        <w:t>interiorizáció</w:t>
      </w:r>
      <w:proofErr w:type="spellEnd"/>
      <w:r w:rsidRPr="008E07A8">
        <w:rPr>
          <w:rFonts w:ascii="Times New Roman" w:eastAsia="Times New Roman" w:hAnsi="Times New Roman" w:cs="Times New Roman"/>
          <w:sz w:val="24"/>
          <w:szCs w:val="24"/>
        </w:rPr>
        <w:t>)</w:t>
      </w:r>
    </w:p>
    <w:p w14:paraId="0DB573DE" w14:textId="77777777" w:rsidR="0047317B" w:rsidRPr="008E07A8" w:rsidRDefault="0047317B" w:rsidP="00F03937">
      <w:pPr>
        <w:spacing w:line="276" w:lineRule="auto"/>
        <w:ind w:left="284" w:hanging="1"/>
        <w:rPr>
          <w:rFonts w:ascii="Times New Roman" w:hAnsi="Times New Roman" w:cs="Times New Roman"/>
          <w:sz w:val="24"/>
          <w:szCs w:val="24"/>
        </w:rPr>
      </w:pPr>
      <w:r w:rsidRPr="008E07A8">
        <w:rPr>
          <w:rFonts w:ascii="Times New Roman" w:hAnsi="Times New Roman" w:cs="Times New Roman"/>
          <w:sz w:val="24"/>
          <w:szCs w:val="24"/>
        </w:rPr>
        <w:t>Elsődleges szocializáció</w:t>
      </w:r>
    </w:p>
    <w:p w14:paraId="052ACCEA" w14:textId="77777777" w:rsidR="0047317B" w:rsidRPr="008E07A8" w:rsidRDefault="0047317B" w:rsidP="00F03937">
      <w:pPr>
        <w:spacing w:line="276" w:lineRule="auto"/>
        <w:ind w:left="284" w:hanging="1"/>
        <w:rPr>
          <w:rFonts w:ascii="Times New Roman" w:hAnsi="Times New Roman" w:cs="Times New Roman"/>
          <w:sz w:val="24"/>
          <w:szCs w:val="24"/>
        </w:rPr>
      </w:pPr>
      <w:r w:rsidRPr="008E07A8">
        <w:rPr>
          <w:rFonts w:ascii="Times New Roman" w:hAnsi="Times New Roman" w:cs="Times New Roman"/>
          <w:sz w:val="24"/>
          <w:szCs w:val="24"/>
        </w:rPr>
        <w:t>Másodlagos szocializáció</w:t>
      </w:r>
    </w:p>
    <w:p w14:paraId="5603E880" w14:textId="77777777" w:rsidR="0047317B" w:rsidRPr="008E07A8" w:rsidRDefault="0047317B" w:rsidP="00F03937">
      <w:pPr>
        <w:tabs>
          <w:tab w:val="left" w:pos="1418"/>
          <w:tab w:val="right" w:pos="9072"/>
        </w:tabs>
        <w:spacing w:line="276" w:lineRule="auto"/>
        <w:ind w:left="284" w:hanging="1"/>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szocializáció és a nevelés kapcsolatrendszere</w:t>
      </w:r>
    </w:p>
    <w:p w14:paraId="6EFB58E1" w14:textId="77777777" w:rsidR="0047317B" w:rsidRPr="008E07A8" w:rsidRDefault="0047317B" w:rsidP="00F03937">
      <w:pPr>
        <w:tabs>
          <w:tab w:val="left" w:pos="1418"/>
          <w:tab w:val="right" w:pos="9072"/>
        </w:tabs>
        <w:spacing w:line="276" w:lineRule="auto"/>
        <w:ind w:left="284" w:hanging="1"/>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család, a családi nevelés</w:t>
      </w:r>
    </w:p>
    <w:p w14:paraId="3B8D9C89" w14:textId="77777777" w:rsidR="0047317B" w:rsidRPr="008E07A8" w:rsidRDefault="0047317B" w:rsidP="00F03937">
      <w:pPr>
        <w:tabs>
          <w:tab w:val="left" w:pos="1418"/>
          <w:tab w:val="right" w:pos="9072"/>
        </w:tabs>
        <w:spacing w:line="276" w:lineRule="auto"/>
        <w:ind w:left="284" w:hanging="1"/>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család, a család szerkezete, funkciója, típusait</w:t>
      </w:r>
    </w:p>
    <w:p w14:paraId="42BB03B8" w14:textId="77777777" w:rsidR="0047317B" w:rsidRPr="008E07A8" w:rsidRDefault="0047317B" w:rsidP="00F03937">
      <w:pPr>
        <w:tabs>
          <w:tab w:val="left" w:pos="1418"/>
          <w:tab w:val="right" w:pos="9072"/>
        </w:tabs>
        <w:spacing w:line="276" w:lineRule="auto"/>
        <w:ind w:left="284" w:hanging="1"/>
        <w:jc w:val="both"/>
        <w:rPr>
          <w:rFonts w:ascii="Times New Roman" w:hAnsi="Times New Roman" w:cs="Times New Roman"/>
          <w:sz w:val="24"/>
          <w:szCs w:val="24"/>
        </w:rPr>
      </w:pPr>
      <w:r w:rsidRPr="008E07A8">
        <w:rPr>
          <w:rFonts w:ascii="Times New Roman" w:hAnsi="Times New Roman" w:cs="Times New Roman"/>
          <w:sz w:val="24"/>
          <w:szCs w:val="24"/>
        </w:rPr>
        <w:t>Az anya-gyermek kapcsolat jellemzői, a szülői nevelői attitűdök típusai, hatása a gyermek személyiségére</w:t>
      </w:r>
    </w:p>
    <w:p w14:paraId="1B8A7C6B" w14:textId="77777777" w:rsidR="0047317B" w:rsidRPr="008E07A8" w:rsidRDefault="0047317B" w:rsidP="00F03937">
      <w:pPr>
        <w:tabs>
          <w:tab w:val="left" w:pos="1418"/>
          <w:tab w:val="right" w:pos="9072"/>
        </w:tabs>
        <w:spacing w:line="276" w:lineRule="auto"/>
        <w:ind w:left="284" w:hanging="1"/>
        <w:jc w:val="both"/>
        <w:rPr>
          <w:rFonts w:ascii="Times New Roman" w:hAnsi="Times New Roman" w:cs="Times New Roman"/>
          <w:sz w:val="24"/>
          <w:szCs w:val="24"/>
        </w:rPr>
      </w:pPr>
      <w:r w:rsidRPr="008E07A8">
        <w:rPr>
          <w:rFonts w:ascii="Times New Roman" w:hAnsi="Times New Roman" w:cs="Times New Roman"/>
          <w:sz w:val="24"/>
          <w:szCs w:val="24"/>
        </w:rPr>
        <w:t xml:space="preserve">A családi szocializáció, nevelés zavarai, diszfunkciói, a szocializációt károsító tényezők, azok következményei </w:t>
      </w:r>
    </w:p>
    <w:p w14:paraId="2AD3CECB" w14:textId="77777777" w:rsidR="0047317B" w:rsidRPr="008E07A8" w:rsidRDefault="0047317B" w:rsidP="00F03937">
      <w:pPr>
        <w:tabs>
          <w:tab w:val="left" w:pos="1418"/>
          <w:tab w:val="right" w:pos="9072"/>
        </w:tabs>
        <w:spacing w:line="276" w:lineRule="auto"/>
        <w:ind w:left="284" w:hanging="1"/>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nevelési intézmények szocializációban betöltött szerepe</w:t>
      </w:r>
    </w:p>
    <w:p w14:paraId="1AB104E2" w14:textId="77777777" w:rsidR="0047317B" w:rsidRPr="008E07A8" w:rsidRDefault="0047317B" w:rsidP="00F03937">
      <w:pPr>
        <w:spacing w:line="276" w:lineRule="auto"/>
        <w:ind w:left="567" w:firstLine="1"/>
        <w:rPr>
          <w:rFonts w:ascii="Times New Roman" w:hAnsi="Times New Roman" w:cs="Times New Roman"/>
          <w:sz w:val="24"/>
          <w:szCs w:val="24"/>
        </w:rPr>
      </w:pPr>
      <w:r w:rsidRPr="008E07A8">
        <w:rPr>
          <w:rFonts w:ascii="Times New Roman" w:hAnsi="Times New Roman" w:cs="Times New Roman"/>
          <w:sz w:val="24"/>
          <w:szCs w:val="24"/>
        </w:rPr>
        <w:t>Bölcsődei nevelés</w:t>
      </w:r>
    </w:p>
    <w:p w14:paraId="1415225A" w14:textId="77777777" w:rsidR="0047317B" w:rsidRPr="008E07A8" w:rsidRDefault="0047317B" w:rsidP="00F03937">
      <w:pPr>
        <w:spacing w:line="276" w:lineRule="auto"/>
        <w:ind w:left="567" w:firstLine="1"/>
        <w:rPr>
          <w:rFonts w:ascii="Times New Roman" w:hAnsi="Times New Roman" w:cs="Times New Roman"/>
          <w:sz w:val="24"/>
          <w:szCs w:val="24"/>
        </w:rPr>
      </w:pPr>
      <w:r w:rsidRPr="008E07A8">
        <w:rPr>
          <w:rFonts w:ascii="Times New Roman" w:hAnsi="Times New Roman" w:cs="Times New Roman"/>
          <w:sz w:val="24"/>
          <w:szCs w:val="24"/>
        </w:rPr>
        <w:t>Óvodai nevelés</w:t>
      </w:r>
    </w:p>
    <w:p w14:paraId="09D39EC8" w14:textId="77777777" w:rsidR="0047317B" w:rsidRPr="008E07A8" w:rsidRDefault="0047317B" w:rsidP="00F03937">
      <w:pPr>
        <w:spacing w:line="276" w:lineRule="auto"/>
        <w:ind w:left="567" w:firstLine="1"/>
        <w:rPr>
          <w:rFonts w:ascii="Times New Roman" w:hAnsi="Times New Roman" w:cs="Times New Roman"/>
          <w:sz w:val="24"/>
          <w:szCs w:val="24"/>
        </w:rPr>
      </w:pPr>
      <w:r w:rsidRPr="008E07A8">
        <w:rPr>
          <w:rFonts w:ascii="Times New Roman" w:hAnsi="Times New Roman" w:cs="Times New Roman"/>
          <w:sz w:val="24"/>
          <w:szCs w:val="24"/>
        </w:rPr>
        <w:t>Iskolai nevelés</w:t>
      </w:r>
    </w:p>
    <w:p w14:paraId="167F0818" w14:textId="78A610F9" w:rsidR="0047317B" w:rsidRPr="00114A8B" w:rsidRDefault="0047317B" w:rsidP="00F03937">
      <w:pPr>
        <w:tabs>
          <w:tab w:val="left" w:pos="1418"/>
          <w:tab w:val="right" w:pos="9072"/>
        </w:tabs>
        <w:spacing w:line="276" w:lineRule="auto"/>
        <w:ind w:left="567"/>
        <w:jc w:val="both"/>
        <w:rPr>
          <w:rFonts w:ascii="Times New Roman" w:hAnsi="Times New Roman" w:cs="Times New Roman"/>
          <w:sz w:val="24"/>
          <w:szCs w:val="24"/>
        </w:rPr>
      </w:pPr>
      <w:r w:rsidRPr="00114A8B">
        <w:rPr>
          <w:rFonts w:ascii="Times New Roman" w:hAnsi="Times New Roman" w:cs="Times New Roman"/>
          <w:sz w:val="24"/>
          <w:szCs w:val="24"/>
        </w:rPr>
        <w:t>Kollégiumi nevelés, a gyermekvédelmi szakellátás intézményei/otthonai</w:t>
      </w:r>
    </w:p>
    <w:p w14:paraId="2266455B"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 kortársak szerepe a szocializációban</w:t>
      </w:r>
    </w:p>
    <w:p w14:paraId="487F7638"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4684BD0">
        <w:rPr>
          <w:rFonts w:ascii="Times New Roman" w:eastAsia="Times New Roman" w:hAnsi="Times New Roman" w:cs="Times New Roman"/>
          <w:sz w:val="24"/>
          <w:szCs w:val="24"/>
        </w:rPr>
        <w:t xml:space="preserve">A köznevelés </w:t>
      </w:r>
      <w:r w:rsidRPr="00CE6A50">
        <w:rPr>
          <w:rFonts w:ascii="Times New Roman" w:eastAsia="Times New Roman" w:hAnsi="Times New Roman" w:cs="Times New Roman"/>
          <w:sz w:val="24"/>
          <w:szCs w:val="24"/>
        </w:rPr>
        <w:t>és szakképző intézményei, struktúrája</w:t>
      </w:r>
    </w:p>
    <w:p w14:paraId="5CE72B18" w14:textId="77777777" w:rsidR="0047317B"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köznevelési és szakképző</w:t>
      </w:r>
      <w:r w:rsidRPr="04684BD0">
        <w:rPr>
          <w:rFonts w:ascii="Times New Roman" w:eastAsia="Times New Roman" w:hAnsi="Times New Roman" w:cs="Times New Roman"/>
          <w:sz w:val="24"/>
          <w:szCs w:val="24"/>
        </w:rPr>
        <w:t xml:space="preserve"> intézmények működését meghatározó fontosabb dokumentumok</w:t>
      </w:r>
    </w:p>
    <w:p w14:paraId="2B6D0F03"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041BD9">
        <w:rPr>
          <w:rFonts w:ascii="Times New Roman" w:eastAsia="Times New Roman" w:hAnsi="Times New Roman" w:cs="Times New Roman"/>
          <w:sz w:val="24"/>
          <w:szCs w:val="24"/>
        </w:rPr>
        <w:t>Pályaorientációs ismeretek, életpálya-építés támogatása</w:t>
      </w:r>
    </w:p>
    <w:p w14:paraId="11E5B105"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köznevelés és a </w:t>
      </w:r>
      <w:r w:rsidRPr="00114A8B">
        <w:rPr>
          <w:rFonts w:ascii="Times New Roman" w:eastAsia="Times New Roman" w:hAnsi="Times New Roman" w:cs="Times New Roman"/>
          <w:sz w:val="24"/>
          <w:szCs w:val="24"/>
        </w:rPr>
        <w:t>szakképzés jogi szabályozása</w:t>
      </w:r>
    </w:p>
    <w:p w14:paraId="33C4D8DF" w14:textId="77777777" w:rsidR="0047317B" w:rsidRPr="008E07A8" w:rsidRDefault="0047317B" w:rsidP="00F03937">
      <w:pPr>
        <w:tabs>
          <w:tab w:val="left" w:pos="851"/>
          <w:tab w:val="right" w:pos="9072"/>
        </w:tabs>
        <w:spacing w:line="276" w:lineRule="auto"/>
        <w:ind w:left="284"/>
        <w:jc w:val="both"/>
        <w:rPr>
          <w:rFonts w:ascii="Times New Roman" w:eastAsia="Times New Roman" w:hAnsi="Times New Roman" w:cs="Times New Roman"/>
          <w:sz w:val="24"/>
          <w:szCs w:val="24"/>
        </w:rPr>
      </w:pPr>
      <w:r w:rsidRPr="04684BD0">
        <w:rPr>
          <w:rFonts w:ascii="Times New Roman" w:eastAsia="Times New Roman" w:hAnsi="Times New Roman" w:cs="Times New Roman"/>
          <w:sz w:val="24"/>
          <w:szCs w:val="24"/>
        </w:rPr>
        <w:t xml:space="preserve">A köznevelési és </w:t>
      </w:r>
      <w:r w:rsidRPr="00CE6A50">
        <w:rPr>
          <w:rFonts w:ascii="Times New Roman" w:eastAsia="Times New Roman" w:hAnsi="Times New Roman" w:cs="Times New Roman"/>
          <w:sz w:val="24"/>
          <w:szCs w:val="24"/>
        </w:rPr>
        <w:t>szakképző</w:t>
      </w:r>
      <w:r w:rsidRPr="04684BD0">
        <w:rPr>
          <w:rFonts w:ascii="Times New Roman" w:eastAsia="Times New Roman" w:hAnsi="Times New Roman" w:cs="Times New Roman"/>
          <w:sz w:val="24"/>
          <w:szCs w:val="24"/>
        </w:rPr>
        <w:t xml:space="preserve"> intézmények működését meghatározó belső szabályozó dokumentumok</w:t>
      </w:r>
    </w:p>
    <w:p w14:paraId="21C0A480" w14:textId="7FE87354" w:rsidR="0047317B" w:rsidRPr="008E07A8" w:rsidRDefault="0047317B" w:rsidP="00F03937">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Pedagógiai program</w:t>
      </w:r>
    </w:p>
    <w:p w14:paraId="767392E5" w14:textId="139D54F4" w:rsidR="0047317B" w:rsidRPr="008E07A8" w:rsidRDefault="0047317B" w:rsidP="00F03937">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Nevelési program</w:t>
      </w:r>
    </w:p>
    <w:p w14:paraId="4AD75792" w14:textId="15D0DCCD" w:rsidR="0047317B" w:rsidRPr="008E07A8" w:rsidRDefault="0047317B" w:rsidP="00F03937">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Helyi tanterv</w:t>
      </w:r>
    </w:p>
    <w:p w14:paraId="424769F6" w14:textId="08B354E1" w:rsidR="0047317B" w:rsidRPr="008E07A8" w:rsidRDefault="0047317B" w:rsidP="00F03937">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Szakmai program</w:t>
      </w:r>
    </w:p>
    <w:p w14:paraId="48B8C7C0" w14:textId="62CBFC40" w:rsidR="0047317B" w:rsidRPr="008E07A8" w:rsidRDefault="0047317B" w:rsidP="00F03937">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Szervezeti és működési szabályzat</w:t>
      </w:r>
    </w:p>
    <w:p w14:paraId="73D3F23B" w14:textId="46990C26" w:rsidR="0047317B" w:rsidRPr="008E07A8" w:rsidRDefault="0047317B" w:rsidP="00F03937">
      <w:pPr>
        <w:tabs>
          <w:tab w:val="left" w:pos="1418"/>
          <w:tab w:val="right" w:pos="9072"/>
        </w:tabs>
        <w:spacing w:line="276" w:lineRule="auto"/>
        <w:ind w:left="567"/>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Házirend</w:t>
      </w:r>
    </w:p>
    <w:p w14:paraId="2500A757"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család és az intézmény közötti kapcsolattartás, együttműködés formái</w:t>
      </w:r>
    </w:p>
    <w:p w14:paraId="25206948"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közművelődési intézmények szerepe a személyiségfejlesztésben</w:t>
      </w:r>
    </w:p>
    <w:p w14:paraId="6773BD3B"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Pályázati lehetőségek szerepe az intézményekben</w:t>
      </w:r>
    </w:p>
    <w:p w14:paraId="6FD8D8D9" w14:textId="77777777" w:rsidR="00AB7A4E" w:rsidRPr="008E07A8" w:rsidRDefault="00AB7A4E" w:rsidP="0047317B">
      <w:pPr>
        <w:tabs>
          <w:tab w:val="left" w:pos="1418"/>
          <w:tab w:val="right" w:pos="9072"/>
        </w:tabs>
        <w:spacing w:line="276" w:lineRule="auto"/>
        <w:ind w:left="851"/>
        <w:jc w:val="both"/>
        <w:rPr>
          <w:rFonts w:ascii="Times New Roman" w:eastAsia="Times New Roman" w:hAnsi="Times New Roman" w:cs="Times New Roman"/>
          <w:sz w:val="24"/>
          <w:szCs w:val="24"/>
        </w:rPr>
      </w:pPr>
      <w:bookmarkStart w:id="59" w:name="_Hlk40959389"/>
    </w:p>
    <w:bookmarkEnd w:id="59"/>
    <w:p w14:paraId="5B33AF41" w14:textId="13EB5704" w:rsidR="0047317B" w:rsidRPr="008E07A8" w:rsidRDefault="0047317B" w:rsidP="002166E0">
      <w:pPr>
        <w:spacing w:line="276" w:lineRule="auto"/>
        <w:rPr>
          <w:rFonts w:ascii="Times New Roman" w:eastAsia="Times New Roman" w:hAnsi="Times New Roman" w:cs="Times New Roman"/>
          <w:sz w:val="24"/>
          <w:szCs w:val="24"/>
        </w:rPr>
      </w:pPr>
      <w:r w:rsidRPr="65EBA74F">
        <w:rPr>
          <w:rFonts w:ascii="Times New Roman" w:eastAsia="Times New Roman" w:hAnsi="Times New Roman" w:cs="Times New Roman"/>
          <w:sz w:val="24"/>
          <w:szCs w:val="24"/>
        </w:rPr>
        <w:t xml:space="preserve">A nevelés módszerei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690E">
        <w:rPr>
          <w:rFonts w:ascii="Times New Roman" w:eastAsia="Times New Roman" w:hAnsi="Times New Roman" w:cs="Times New Roman"/>
          <w:sz w:val="24"/>
          <w:szCs w:val="24"/>
        </w:rPr>
        <w:tab/>
      </w:r>
      <w:r w:rsidR="00E7690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166E0">
        <w:rPr>
          <w:rFonts w:ascii="Times New Roman" w:eastAsia="Times New Roman" w:hAnsi="Times New Roman" w:cs="Times New Roman"/>
          <w:sz w:val="24"/>
          <w:szCs w:val="24"/>
        </w:rPr>
        <w:tab/>
      </w:r>
      <w:r>
        <w:rPr>
          <w:rFonts w:ascii="Times New Roman" w:eastAsia="Times New Roman" w:hAnsi="Times New Roman" w:cs="Times New Roman"/>
          <w:sz w:val="24"/>
          <w:szCs w:val="24"/>
        </w:rPr>
        <w:t>18/18 óra</w:t>
      </w:r>
    </w:p>
    <w:p w14:paraId="68D730BE"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nevelési módszer fogalma, típusai</w:t>
      </w:r>
    </w:p>
    <w:p w14:paraId="2275EAF4"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nevelési módszer kiválasztásának szempontjai</w:t>
      </w:r>
    </w:p>
    <w:p w14:paraId="20C344C5"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Az egyes módszerek szerepe a nevelés folyamatában</w:t>
      </w:r>
    </w:p>
    <w:p w14:paraId="7E3200E5" w14:textId="7E10CBAE" w:rsidR="0047317B" w:rsidRPr="008E07A8" w:rsidRDefault="0047317B" w:rsidP="00F03937">
      <w:pPr>
        <w:tabs>
          <w:tab w:val="left" w:pos="1418"/>
          <w:tab w:val="right" w:pos="9072"/>
        </w:tabs>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Közvetlen és közvetett nevelő hatások és nevelési módszerek</w:t>
      </w:r>
    </w:p>
    <w:p w14:paraId="5F594E65" w14:textId="6562C9A5" w:rsidR="0047317B" w:rsidRPr="008E07A8" w:rsidRDefault="0047317B" w:rsidP="00F03937">
      <w:pPr>
        <w:tabs>
          <w:tab w:val="left" w:pos="1418"/>
          <w:tab w:val="right" w:pos="9072"/>
        </w:tabs>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Jutalmazás és büntetés szerepe a nevelési folyamatban</w:t>
      </w:r>
    </w:p>
    <w:p w14:paraId="0021669E" w14:textId="19DEAD77" w:rsidR="0047317B" w:rsidRPr="008E07A8" w:rsidRDefault="0047317B" w:rsidP="00F03937">
      <w:pPr>
        <w:tabs>
          <w:tab w:val="left" w:pos="1418"/>
          <w:tab w:val="right" w:pos="9072"/>
        </w:tabs>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Segítő, támogató nevelési módszerek</w:t>
      </w:r>
    </w:p>
    <w:p w14:paraId="1C6A5A6C"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65EBA74F">
        <w:rPr>
          <w:rFonts w:ascii="Times New Roman" w:eastAsia="Times New Roman" w:hAnsi="Times New Roman" w:cs="Times New Roman"/>
          <w:sz w:val="24"/>
          <w:szCs w:val="24"/>
        </w:rPr>
        <w:t>A nevelő mint modell</w:t>
      </w:r>
    </w:p>
    <w:p w14:paraId="371B9C5B"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 xml:space="preserve">A pedagógus szerepéről vallott felfogások </w:t>
      </w:r>
    </w:p>
    <w:p w14:paraId="394A1CFC" w14:textId="77777777" w:rsidR="0047317B" w:rsidRPr="008E07A8" w:rsidRDefault="0047317B" w:rsidP="00F03937">
      <w:pPr>
        <w:tabs>
          <w:tab w:val="left" w:pos="1418"/>
          <w:tab w:val="right" w:pos="9072"/>
        </w:tabs>
        <w:spacing w:line="276" w:lineRule="auto"/>
        <w:ind w:left="284"/>
        <w:jc w:val="both"/>
        <w:rPr>
          <w:rFonts w:ascii="Times New Roman" w:eastAsia="Calibri" w:hAnsi="Times New Roman" w:cs="Times New Roman"/>
          <w:sz w:val="24"/>
          <w:szCs w:val="24"/>
        </w:rPr>
      </w:pPr>
      <w:r w:rsidRPr="008E07A8">
        <w:rPr>
          <w:rFonts w:ascii="Times New Roman" w:eastAsia="Times New Roman" w:hAnsi="Times New Roman" w:cs="Times New Roman"/>
          <w:sz w:val="24"/>
          <w:szCs w:val="24"/>
        </w:rPr>
        <w:t>A pedagógus személyisége, alapvető személyiségvonások, alapképességek</w:t>
      </w:r>
    </w:p>
    <w:p w14:paraId="6B46C5C9"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lastRenderedPageBreak/>
        <w:t>A vezetési stílusok</w:t>
      </w:r>
    </w:p>
    <w:p w14:paraId="151EB2D9"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Konfliktushelyzetek a pedagógiai folyamatban</w:t>
      </w:r>
    </w:p>
    <w:p w14:paraId="55BFE800" w14:textId="77777777" w:rsidR="0047317B" w:rsidRDefault="0047317B" w:rsidP="0047317B">
      <w:pPr>
        <w:tabs>
          <w:tab w:val="left" w:pos="1418"/>
          <w:tab w:val="right" w:pos="9072"/>
        </w:tabs>
        <w:spacing w:line="276" w:lineRule="auto"/>
        <w:ind w:left="851"/>
        <w:jc w:val="both"/>
        <w:rPr>
          <w:rFonts w:ascii="Times New Roman" w:eastAsia="Times New Roman" w:hAnsi="Times New Roman" w:cs="Times New Roman"/>
          <w:sz w:val="24"/>
          <w:szCs w:val="24"/>
        </w:rPr>
      </w:pPr>
    </w:p>
    <w:p w14:paraId="3E34388B" w14:textId="4AF49571" w:rsidR="0047317B" w:rsidRPr="00CE6A50" w:rsidRDefault="0047317B" w:rsidP="002166E0">
      <w:pPr>
        <w:spacing w:line="276" w:lineRule="auto"/>
        <w:rPr>
          <w:rFonts w:ascii="Times New Roman" w:eastAsia="Times New Roman" w:hAnsi="Times New Roman" w:cs="Times New Roman"/>
          <w:sz w:val="24"/>
          <w:szCs w:val="24"/>
        </w:rPr>
      </w:pPr>
      <w:r w:rsidRPr="5B76C782">
        <w:rPr>
          <w:rFonts w:ascii="Times New Roman" w:eastAsia="Times New Roman" w:hAnsi="Times New Roman" w:cs="Times New Roman"/>
          <w:sz w:val="24"/>
          <w:szCs w:val="24"/>
        </w:rPr>
        <w:t>A gyermek</w:t>
      </w:r>
      <w:r>
        <w:rPr>
          <w:rFonts w:ascii="Times New Roman" w:eastAsia="Times New Roman" w:hAnsi="Times New Roman" w:cs="Times New Roman"/>
          <w:sz w:val="24"/>
          <w:szCs w:val="24"/>
        </w:rPr>
        <w:t>ek</w:t>
      </w:r>
      <w:r w:rsidRPr="5B76C782">
        <w:rPr>
          <w:rFonts w:ascii="Times New Roman" w:eastAsia="Times New Roman" w:hAnsi="Times New Roman" w:cs="Times New Roman"/>
          <w:sz w:val="24"/>
          <w:szCs w:val="24"/>
        </w:rPr>
        <w:t xml:space="preserve">, </w:t>
      </w:r>
      <w:r w:rsidRPr="00CE6A50">
        <w:rPr>
          <w:rFonts w:ascii="Times New Roman" w:hAnsi="Times New Roman" w:cs="Times New Roman"/>
          <w:sz w:val="24"/>
          <w:szCs w:val="24"/>
        </w:rPr>
        <w:t>serdülők, fiatalok</w:t>
      </w:r>
      <w:r w:rsidRPr="00CE6A50">
        <w:rPr>
          <w:rFonts w:ascii="Times New Roman" w:eastAsia="Times New Roman" w:hAnsi="Times New Roman" w:cs="Times New Roman"/>
          <w:sz w:val="24"/>
          <w:szCs w:val="24"/>
        </w:rPr>
        <w:t xml:space="preserve"> fő tevékenységformái </w:t>
      </w:r>
      <w:r w:rsidRPr="00CE6A50">
        <w:tab/>
      </w:r>
      <w:r w:rsidR="00E7690E">
        <w:tab/>
      </w:r>
      <w:r w:rsidR="002166E0">
        <w:tab/>
      </w:r>
      <w:r w:rsidR="00E7690E">
        <w:tab/>
      </w:r>
      <w:r w:rsidRPr="00CE6A50">
        <w:rPr>
          <w:rFonts w:ascii="Times New Roman" w:eastAsia="Times New Roman" w:hAnsi="Times New Roman" w:cs="Times New Roman"/>
          <w:sz w:val="24"/>
          <w:szCs w:val="24"/>
        </w:rPr>
        <w:t>18/18 óra</w:t>
      </w:r>
    </w:p>
    <w:p w14:paraId="7469FF97"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nevelés fő tevékenységformái: gondozás, szabadidős tevékenységek, játék; munka jellegű tevékenység; tanulás-tanítás</w:t>
      </w:r>
    </w:p>
    <w:p w14:paraId="217F2E8E"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Gyermekfelfogások és a játék a nevelés történetében</w:t>
      </w:r>
    </w:p>
    <w:p w14:paraId="2729CA3D"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kisgyermekkorú és az óvodáskorú gyermek fő tevékenységformái</w:t>
      </w:r>
    </w:p>
    <w:p w14:paraId="09405909"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játék fogalma, fajtái, feltételei</w:t>
      </w:r>
    </w:p>
    <w:p w14:paraId="04A45DB4"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különböző életkorok jellemző játéktevékenységei</w:t>
      </w:r>
    </w:p>
    <w:p w14:paraId="30AB750B"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játék szerepe a gyermek személyiségfejlődésében</w:t>
      </w:r>
    </w:p>
    <w:p w14:paraId="3CB5F8BE"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munka jellegű tevékenység mint a személyiségfejlesztés eszköze</w:t>
      </w:r>
    </w:p>
    <w:p w14:paraId="2C147162"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Munka jellegű tevékenységek a nevelési-oktatási intézményekben</w:t>
      </w:r>
    </w:p>
    <w:p w14:paraId="274E86B5" w14:textId="77777777" w:rsidR="0047317B" w:rsidRPr="00CE6A50"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játék és a munka jellegű tevékenység kapcsolata</w:t>
      </w:r>
    </w:p>
    <w:p w14:paraId="0A9299E2" w14:textId="77777777" w:rsidR="0047317B" w:rsidRPr="008E07A8" w:rsidRDefault="0047317B" w:rsidP="00F03937">
      <w:pPr>
        <w:tabs>
          <w:tab w:val="left" w:pos="1418"/>
          <w:tab w:val="right" w:pos="9072"/>
        </w:tabs>
        <w:spacing w:line="276" w:lineRule="auto"/>
        <w:ind w:left="284"/>
        <w:jc w:val="both"/>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 xml:space="preserve">A gyermekek, </w:t>
      </w:r>
      <w:r w:rsidRPr="00CE6A50">
        <w:rPr>
          <w:rFonts w:ascii="Times New Roman" w:hAnsi="Times New Roman" w:cs="Times New Roman"/>
          <w:sz w:val="24"/>
          <w:szCs w:val="24"/>
        </w:rPr>
        <w:t>serdülők, fiatalok</w:t>
      </w:r>
      <w:r w:rsidRPr="00CE6A50">
        <w:rPr>
          <w:rFonts w:ascii="Times New Roman" w:eastAsia="Times New Roman" w:hAnsi="Times New Roman" w:cs="Times New Roman"/>
          <w:sz w:val="24"/>
          <w:szCs w:val="24"/>
        </w:rPr>
        <w:t xml:space="preserve"> megismerése a tevékenységek</w:t>
      </w:r>
      <w:r w:rsidRPr="5B76C782">
        <w:rPr>
          <w:rFonts w:ascii="Times New Roman" w:eastAsia="Times New Roman" w:hAnsi="Times New Roman" w:cs="Times New Roman"/>
          <w:sz w:val="24"/>
          <w:szCs w:val="24"/>
        </w:rPr>
        <w:t xml:space="preserve"> során</w:t>
      </w:r>
    </w:p>
    <w:p w14:paraId="3C5B9A50" w14:textId="77777777" w:rsidR="00E7690E" w:rsidRDefault="00E7690E" w:rsidP="002166E0">
      <w:pPr>
        <w:tabs>
          <w:tab w:val="left" w:pos="1418"/>
          <w:tab w:val="right" w:pos="9072"/>
        </w:tabs>
        <w:spacing w:line="276" w:lineRule="auto"/>
        <w:ind w:left="851"/>
        <w:jc w:val="both"/>
        <w:rPr>
          <w:rFonts w:ascii="Times New Roman" w:eastAsia="Times New Roman" w:hAnsi="Times New Roman" w:cs="Times New Roman"/>
          <w:sz w:val="24"/>
          <w:szCs w:val="24"/>
        </w:rPr>
      </w:pPr>
    </w:p>
    <w:p w14:paraId="16C7A93B" w14:textId="3C9B3DCE" w:rsidR="0047317B" w:rsidRPr="008E07A8" w:rsidRDefault="0047317B" w:rsidP="002166E0">
      <w:pPr>
        <w:spacing w:line="276" w:lineRule="auto"/>
        <w:rPr>
          <w:rFonts w:ascii="Times New Roman" w:eastAsia="Times New Roman" w:hAnsi="Times New Roman" w:cs="Times New Roman"/>
          <w:sz w:val="24"/>
          <w:szCs w:val="24"/>
        </w:rPr>
      </w:pPr>
      <w:r w:rsidRPr="65EBA74F">
        <w:rPr>
          <w:rFonts w:ascii="Times New Roman" w:eastAsia="Times New Roman" w:hAnsi="Times New Roman" w:cs="Times New Roman"/>
          <w:sz w:val="24"/>
          <w:szCs w:val="24"/>
        </w:rPr>
        <w:t xml:space="preserve">Tanulásirányítás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690E">
        <w:rPr>
          <w:rFonts w:ascii="Times New Roman" w:eastAsia="Times New Roman" w:hAnsi="Times New Roman" w:cs="Times New Roman"/>
          <w:sz w:val="24"/>
          <w:szCs w:val="24"/>
        </w:rPr>
        <w:tab/>
      </w:r>
      <w:r w:rsidR="00E7690E">
        <w:rPr>
          <w:rFonts w:ascii="Times New Roman" w:eastAsia="Times New Roman" w:hAnsi="Times New Roman" w:cs="Times New Roman"/>
          <w:sz w:val="24"/>
          <w:szCs w:val="24"/>
        </w:rPr>
        <w:tab/>
      </w:r>
      <w:r w:rsidR="002166E0">
        <w:rPr>
          <w:rFonts w:ascii="Times New Roman" w:eastAsia="Times New Roman" w:hAnsi="Times New Roman" w:cs="Times New Roman"/>
          <w:sz w:val="24"/>
          <w:szCs w:val="24"/>
        </w:rPr>
        <w:tab/>
      </w:r>
      <w:r>
        <w:rPr>
          <w:rFonts w:ascii="Times New Roman" w:eastAsia="Times New Roman" w:hAnsi="Times New Roman" w:cs="Times New Roman"/>
          <w:sz w:val="24"/>
          <w:szCs w:val="24"/>
        </w:rPr>
        <w:t>111/111 óra</w:t>
      </w:r>
    </w:p>
    <w:p w14:paraId="04B3EC77" w14:textId="77777777" w:rsidR="0047317B" w:rsidRPr="008E07A8" w:rsidRDefault="0047317B" w:rsidP="00F03937">
      <w:pPr>
        <w:tabs>
          <w:tab w:val="left" w:pos="1701"/>
          <w:tab w:val="right" w:pos="9072"/>
        </w:tabs>
        <w:spacing w:line="276" w:lineRule="auto"/>
        <w:ind w:left="284"/>
        <w:rPr>
          <w:rFonts w:ascii="Times New Roman" w:eastAsia="Times New Roman" w:hAnsi="Times New Roman" w:cs="Times New Roman"/>
          <w:sz w:val="24"/>
          <w:szCs w:val="24"/>
        </w:rPr>
      </w:pPr>
      <w:r w:rsidRPr="59B690FF">
        <w:rPr>
          <w:rFonts w:ascii="Times New Roman" w:hAnsi="Times New Roman" w:cs="Times New Roman"/>
          <w:sz w:val="24"/>
          <w:szCs w:val="24"/>
        </w:rPr>
        <w:t>A tanítás mint a tanulás irányítása a modern pedagógiában</w:t>
      </w:r>
      <w:r w:rsidRPr="59B690FF">
        <w:rPr>
          <w:rFonts w:ascii="Times New Roman" w:eastAsia="Times New Roman" w:hAnsi="Times New Roman" w:cs="Times New Roman"/>
          <w:sz w:val="24"/>
          <w:szCs w:val="24"/>
        </w:rPr>
        <w:t xml:space="preserve"> </w:t>
      </w:r>
    </w:p>
    <w:p w14:paraId="05835545" w14:textId="77777777" w:rsidR="0047317B" w:rsidRPr="008E07A8" w:rsidRDefault="0047317B" w:rsidP="00F03937">
      <w:pPr>
        <w:tabs>
          <w:tab w:val="left" w:pos="1701"/>
          <w:tab w:val="right" w:pos="9072"/>
        </w:tabs>
        <w:spacing w:line="276" w:lineRule="auto"/>
        <w:ind w:left="284"/>
        <w:rPr>
          <w:rFonts w:ascii="Times New Roman" w:eastAsia="Times New Roman" w:hAnsi="Times New Roman" w:cs="Times New Roman"/>
          <w:sz w:val="24"/>
          <w:szCs w:val="24"/>
        </w:rPr>
      </w:pPr>
      <w:r w:rsidRPr="008E07A8">
        <w:rPr>
          <w:rFonts w:ascii="Times New Roman" w:eastAsia="Times New Roman" w:hAnsi="Times New Roman" w:cs="Times New Roman"/>
          <w:sz w:val="24"/>
          <w:szCs w:val="24"/>
        </w:rPr>
        <w:t>A tanulás, a tanítás, az oktatás, az ismeret, a tudás, a jártasság, a készség és a képesség fogalma</w:t>
      </w:r>
    </w:p>
    <w:p w14:paraId="1A6AE8D9" w14:textId="77777777" w:rsidR="0047317B" w:rsidRPr="008E07A8" w:rsidRDefault="0047317B" w:rsidP="00F03937">
      <w:pPr>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A tanulás általános és pedagógiai értelmezé</w:t>
      </w:r>
      <w:r>
        <w:rPr>
          <w:rFonts w:ascii="Times New Roman" w:hAnsi="Times New Roman" w:cs="Times New Roman"/>
          <w:sz w:val="24"/>
          <w:szCs w:val="24"/>
        </w:rPr>
        <w:t>se, tanuláselméletek és tanulás</w:t>
      </w:r>
      <w:r w:rsidRPr="008E07A8">
        <w:rPr>
          <w:rFonts w:ascii="Times New Roman" w:hAnsi="Times New Roman" w:cs="Times New Roman"/>
          <w:sz w:val="24"/>
          <w:szCs w:val="24"/>
        </w:rPr>
        <w:t>felfogások a pedagógiában</w:t>
      </w:r>
    </w:p>
    <w:p w14:paraId="127389D4" w14:textId="77777777" w:rsidR="0047317B" w:rsidRPr="008E07A8" w:rsidRDefault="0047317B" w:rsidP="00F03937">
      <w:pPr>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A tanulási folyamat és a tudásszintek (ismeret, jártasság, készség) rendszere</w:t>
      </w:r>
    </w:p>
    <w:p w14:paraId="757B37F2" w14:textId="77777777" w:rsidR="0047317B" w:rsidRPr="008E07A8" w:rsidRDefault="0047317B" w:rsidP="00F03937">
      <w:pPr>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A képesség fogalma, szerepe a tanulásban</w:t>
      </w:r>
    </w:p>
    <w:p w14:paraId="131E2605" w14:textId="77777777" w:rsidR="0047317B" w:rsidRPr="008E07A8" w:rsidRDefault="0047317B" w:rsidP="00F03937">
      <w:pPr>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A tanulás életkori jellemzői, tanulási stratégiák, technikák, a tanulás tanítása, az önálló tanulás</w:t>
      </w:r>
    </w:p>
    <w:p w14:paraId="06A53EE6" w14:textId="77777777" w:rsidR="0047317B" w:rsidRPr="00114A8B" w:rsidRDefault="0047317B" w:rsidP="00F03937">
      <w:pPr>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 xml:space="preserve">A motiváció </w:t>
      </w:r>
      <w:r w:rsidRPr="00114A8B">
        <w:rPr>
          <w:rFonts w:ascii="Times New Roman" w:hAnsi="Times New Roman" w:cs="Times New Roman"/>
          <w:sz w:val="24"/>
          <w:szCs w:val="24"/>
        </w:rPr>
        <w:t>szerepe a tanítási-tanulási folyamatban, a motiváció fogalma, kapcsolata a tanulással, a pedagógus motivációs feladatai</w:t>
      </w:r>
    </w:p>
    <w:p w14:paraId="0C6AB00F" w14:textId="77777777" w:rsidR="0047317B" w:rsidRPr="00114A8B" w:rsidRDefault="0047317B" w:rsidP="00F03937">
      <w:pPr>
        <w:spacing w:line="276" w:lineRule="auto"/>
        <w:ind w:left="284"/>
        <w:jc w:val="both"/>
        <w:rPr>
          <w:rFonts w:ascii="Times New Roman" w:hAnsi="Times New Roman" w:cs="Times New Roman"/>
          <w:sz w:val="24"/>
          <w:szCs w:val="24"/>
        </w:rPr>
      </w:pPr>
      <w:r w:rsidRPr="00114A8B">
        <w:rPr>
          <w:rFonts w:ascii="Times New Roman" w:hAnsi="Times New Roman" w:cs="Times New Roman"/>
          <w:sz w:val="24"/>
          <w:szCs w:val="24"/>
        </w:rPr>
        <w:t>A kompetencia fogalma, típusai, a kulcskompetenciák rendszere</w:t>
      </w:r>
    </w:p>
    <w:p w14:paraId="73F0F342"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hAnsi="Times New Roman" w:cs="Times New Roman"/>
          <w:sz w:val="24"/>
          <w:szCs w:val="24"/>
        </w:rPr>
        <w:t>A kognitív, a szociális és a személyes kompetenciák fejlesztése az intézményes nevelés rendszerében</w:t>
      </w:r>
      <w:r w:rsidRPr="00114A8B">
        <w:rPr>
          <w:rFonts w:ascii="Times New Roman" w:eastAsia="Times New Roman" w:hAnsi="Times New Roman" w:cs="Times New Roman"/>
          <w:sz w:val="24"/>
          <w:szCs w:val="24"/>
        </w:rPr>
        <w:t xml:space="preserve"> </w:t>
      </w:r>
    </w:p>
    <w:p w14:paraId="7DB11393"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 nevelés, az oktatás és a képzés kapcsolata</w:t>
      </w:r>
    </w:p>
    <w:p w14:paraId="0D48DE20" w14:textId="77777777" w:rsidR="0047317B" w:rsidRPr="00114A8B" w:rsidRDefault="0047317B" w:rsidP="00F03937">
      <w:pPr>
        <w:spacing w:line="276" w:lineRule="auto"/>
        <w:ind w:left="284"/>
        <w:jc w:val="both"/>
        <w:rPr>
          <w:rFonts w:ascii="Times New Roman" w:hAnsi="Times New Roman" w:cs="Times New Roman"/>
          <w:sz w:val="24"/>
          <w:szCs w:val="24"/>
        </w:rPr>
      </w:pPr>
      <w:r w:rsidRPr="00114A8B">
        <w:rPr>
          <w:rFonts w:ascii="Times New Roman" w:hAnsi="Times New Roman" w:cs="Times New Roman"/>
          <w:sz w:val="24"/>
          <w:szCs w:val="24"/>
        </w:rPr>
        <w:t>Az oktatás fogalma, a nevelés és oktatás viszonya, belső kapcsolatrendszere</w:t>
      </w:r>
    </w:p>
    <w:p w14:paraId="3F7E1E82"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 xml:space="preserve">A </w:t>
      </w:r>
      <w:r w:rsidRPr="00114A8B">
        <w:rPr>
          <w:rFonts w:ascii="Times New Roman" w:hAnsi="Times New Roman" w:cs="Times New Roman"/>
          <w:sz w:val="24"/>
          <w:szCs w:val="24"/>
        </w:rPr>
        <w:t xml:space="preserve">tanítási-tanulási folyamat </w:t>
      </w:r>
      <w:r w:rsidRPr="00114A8B">
        <w:rPr>
          <w:rFonts w:ascii="Times New Roman" w:eastAsia="Times New Roman" w:hAnsi="Times New Roman" w:cs="Times New Roman"/>
          <w:sz w:val="24"/>
          <w:szCs w:val="24"/>
        </w:rPr>
        <w:t>célja, tartalma</w:t>
      </w:r>
    </w:p>
    <w:p w14:paraId="6465337F" w14:textId="77777777" w:rsidR="0047317B" w:rsidRPr="00114A8B" w:rsidRDefault="0047317B" w:rsidP="00F03937">
      <w:pPr>
        <w:spacing w:line="276" w:lineRule="auto"/>
        <w:ind w:left="284"/>
        <w:jc w:val="both"/>
        <w:rPr>
          <w:rFonts w:ascii="Times New Roman" w:eastAsia="Times New Roman" w:hAnsi="Times New Roman" w:cs="Times New Roman"/>
          <w:b/>
          <w:bCs/>
          <w:sz w:val="24"/>
          <w:szCs w:val="24"/>
        </w:rPr>
      </w:pPr>
      <w:r w:rsidRPr="00114A8B">
        <w:rPr>
          <w:rFonts w:ascii="Times New Roman" w:eastAsia="Times New Roman" w:hAnsi="Times New Roman" w:cs="Times New Roman"/>
          <w:sz w:val="24"/>
          <w:szCs w:val="24"/>
        </w:rPr>
        <w:t>A tanítási-tanulási folyamat tartalmát meghatározó dokumentumok (Nemzeti alaptanterv, Kerettanterv, helyi tanterv, Óvodai nevelés országos alapprogramja)</w:t>
      </w:r>
      <w:r w:rsidRPr="00114A8B">
        <w:rPr>
          <w:rFonts w:ascii="Times New Roman" w:eastAsia="Times New Roman" w:hAnsi="Times New Roman" w:cs="Times New Roman"/>
          <w:b/>
          <w:bCs/>
          <w:sz w:val="24"/>
          <w:szCs w:val="24"/>
        </w:rPr>
        <w:t xml:space="preserve"> </w:t>
      </w:r>
    </w:p>
    <w:p w14:paraId="197579EA" w14:textId="77777777" w:rsidR="0047317B" w:rsidRPr="00114A8B" w:rsidRDefault="0047317B" w:rsidP="00F03937">
      <w:pPr>
        <w:spacing w:line="276" w:lineRule="auto"/>
        <w:ind w:left="284"/>
        <w:jc w:val="both"/>
        <w:rPr>
          <w:rFonts w:ascii="Times New Roman" w:hAnsi="Times New Roman" w:cs="Times New Roman"/>
          <w:sz w:val="24"/>
          <w:szCs w:val="24"/>
        </w:rPr>
      </w:pPr>
      <w:r w:rsidRPr="00114A8B">
        <w:rPr>
          <w:rFonts w:ascii="Times New Roman" w:hAnsi="Times New Roman" w:cs="Times New Roman"/>
          <w:sz w:val="24"/>
          <w:szCs w:val="24"/>
        </w:rPr>
        <w:t>Az oktatási stratégia fogalma, rendszere</w:t>
      </w:r>
      <w:r w:rsidRPr="00114A8B">
        <w:rPr>
          <w:rFonts w:ascii="Times New Roman" w:eastAsia="Times New Roman" w:hAnsi="Times New Roman" w:cs="Times New Roman"/>
          <w:sz w:val="24"/>
          <w:szCs w:val="24"/>
        </w:rPr>
        <w:t xml:space="preserve"> </w:t>
      </w:r>
    </w:p>
    <w:p w14:paraId="4AD2B344"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 xml:space="preserve">A </w:t>
      </w:r>
      <w:r w:rsidRPr="00114A8B">
        <w:rPr>
          <w:rFonts w:ascii="Times New Roman" w:hAnsi="Times New Roman" w:cs="Times New Roman"/>
          <w:sz w:val="24"/>
          <w:szCs w:val="24"/>
        </w:rPr>
        <w:t xml:space="preserve">tanítási-tanulási folyamat </w:t>
      </w:r>
      <w:r w:rsidRPr="00114A8B">
        <w:rPr>
          <w:rFonts w:ascii="Times New Roman" w:eastAsia="Times New Roman" w:hAnsi="Times New Roman" w:cs="Times New Roman"/>
          <w:sz w:val="24"/>
          <w:szCs w:val="24"/>
        </w:rPr>
        <w:t>szervezeti és munkaformái</w:t>
      </w:r>
    </w:p>
    <w:p w14:paraId="10340675"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 xml:space="preserve">A </w:t>
      </w:r>
      <w:r w:rsidRPr="00114A8B">
        <w:rPr>
          <w:rFonts w:ascii="Times New Roman" w:hAnsi="Times New Roman" w:cs="Times New Roman"/>
          <w:sz w:val="24"/>
          <w:szCs w:val="24"/>
        </w:rPr>
        <w:t xml:space="preserve">tanítási-tanulási folyamat </w:t>
      </w:r>
      <w:r w:rsidRPr="00114A8B">
        <w:rPr>
          <w:rFonts w:ascii="Times New Roman" w:eastAsia="Times New Roman" w:hAnsi="Times New Roman" w:cs="Times New Roman"/>
          <w:sz w:val="24"/>
          <w:szCs w:val="24"/>
        </w:rPr>
        <w:t>módszerei, alkalmazási lehetőségei a pedagógiai folyamatban</w:t>
      </w:r>
    </w:p>
    <w:p w14:paraId="36E8664F"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 xml:space="preserve">A </w:t>
      </w:r>
      <w:r w:rsidRPr="00114A8B">
        <w:rPr>
          <w:rFonts w:ascii="Times New Roman" w:hAnsi="Times New Roman" w:cs="Times New Roman"/>
          <w:sz w:val="24"/>
          <w:szCs w:val="24"/>
        </w:rPr>
        <w:t xml:space="preserve">tanítási-tanulási folyamat </w:t>
      </w:r>
      <w:r w:rsidRPr="00114A8B">
        <w:rPr>
          <w:rFonts w:ascii="Times New Roman" w:eastAsia="Times New Roman" w:hAnsi="Times New Roman" w:cs="Times New Roman"/>
          <w:sz w:val="24"/>
          <w:szCs w:val="24"/>
        </w:rPr>
        <w:t>módszerei kiválasztásának szempontjai</w:t>
      </w:r>
    </w:p>
    <w:p w14:paraId="0CA9BA32" w14:textId="77777777" w:rsidR="0047317B" w:rsidRPr="00114A8B" w:rsidRDefault="0047317B" w:rsidP="00F03937">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Az értékelés formái, lehetőségei</w:t>
      </w:r>
    </w:p>
    <w:p w14:paraId="6658CD4E" w14:textId="77777777" w:rsidR="0047317B" w:rsidRPr="00114A8B" w:rsidRDefault="0047317B" w:rsidP="00F03937">
      <w:pPr>
        <w:spacing w:line="276" w:lineRule="auto"/>
        <w:ind w:left="284"/>
        <w:jc w:val="both"/>
        <w:rPr>
          <w:rFonts w:ascii="Times New Roman" w:hAnsi="Times New Roman" w:cs="Times New Roman"/>
          <w:sz w:val="24"/>
          <w:szCs w:val="24"/>
        </w:rPr>
      </w:pPr>
      <w:r w:rsidRPr="00114A8B">
        <w:rPr>
          <w:rFonts w:ascii="Times New Roman" w:hAnsi="Times New Roman" w:cs="Times New Roman"/>
          <w:sz w:val="24"/>
          <w:szCs w:val="24"/>
        </w:rPr>
        <w:t xml:space="preserve">A tanítási-tanulási folyamat eszközeinek (taneszköz) fogalma, típusai, csoportosítási lehetőségei </w:t>
      </w:r>
    </w:p>
    <w:p w14:paraId="77C90B90" w14:textId="77777777" w:rsidR="0047317B" w:rsidRPr="008E07A8" w:rsidRDefault="0047317B" w:rsidP="00F03937">
      <w:pPr>
        <w:spacing w:line="276" w:lineRule="auto"/>
        <w:ind w:left="284"/>
        <w:jc w:val="both"/>
        <w:rPr>
          <w:rFonts w:ascii="Times New Roman" w:hAnsi="Times New Roman" w:cs="Times New Roman"/>
          <w:sz w:val="24"/>
          <w:szCs w:val="24"/>
        </w:rPr>
      </w:pPr>
      <w:r w:rsidRPr="00114A8B">
        <w:rPr>
          <w:rFonts w:ascii="Times New Roman" w:hAnsi="Times New Roman" w:cs="Times New Roman"/>
          <w:sz w:val="24"/>
          <w:szCs w:val="24"/>
        </w:rPr>
        <w:t>A taneszközök szerepe és alkalmazása a tanítási-tanulási folyamatban</w:t>
      </w:r>
    </w:p>
    <w:p w14:paraId="76CD9888" w14:textId="77777777" w:rsidR="0047317B" w:rsidRPr="008E07A8" w:rsidRDefault="0047317B" w:rsidP="00F03937">
      <w:pPr>
        <w:spacing w:line="276" w:lineRule="auto"/>
        <w:ind w:left="284"/>
        <w:jc w:val="both"/>
        <w:rPr>
          <w:rFonts w:ascii="Times New Roman" w:hAnsi="Times New Roman" w:cs="Times New Roman"/>
          <w:sz w:val="24"/>
          <w:szCs w:val="24"/>
        </w:rPr>
      </w:pPr>
      <w:r w:rsidRPr="008E07A8">
        <w:rPr>
          <w:rFonts w:ascii="Times New Roman" w:hAnsi="Times New Roman" w:cs="Times New Roman"/>
          <w:sz w:val="24"/>
          <w:szCs w:val="24"/>
        </w:rPr>
        <w:t xml:space="preserve">Az oktatástechnológia fogalma, IKT az oktatásban </w:t>
      </w:r>
    </w:p>
    <w:p w14:paraId="63154A01" w14:textId="1DCE4CAC" w:rsidR="0047317B" w:rsidRPr="005A2CF6" w:rsidRDefault="0047317B" w:rsidP="005A2CF6">
      <w:pPr>
        <w:rPr>
          <w:rFonts w:ascii="Times New Roman" w:hAnsi="Times New Roman" w:cs="Times New Roman"/>
          <w:b/>
          <w:sz w:val="24"/>
          <w:szCs w:val="24"/>
        </w:rPr>
      </w:pPr>
      <w:r w:rsidRPr="005A2CF6">
        <w:rPr>
          <w:rFonts w:ascii="Times New Roman" w:hAnsi="Times New Roman" w:cs="Times New Roman"/>
          <w:b/>
          <w:sz w:val="24"/>
          <w:szCs w:val="24"/>
        </w:rPr>
        <w:lastRenderedPageBreak/>
        <w:t>A gyógypedagógia alapjai tantárgy</w:t>
      </w:r>
      <w:r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Pr="005A2CF6">
        <w:rPr>
          <w:rFonts w:ascii="Times New Roman" w:hAnsi="Times New Roman" w:cs="Times New Roman"/>
          <w:b/>
          <w:sz w:val="24"/>
          <w:szCs w:val="24"/>
        </w:rPr>
        <w:t>103/93 óra</w:t>
      </w:r>
    </w:p>
    <w:p w14:paraId="42C4EE6A" w14:textId="58313A34" w:rsidR="0047317B" w:rsidRPr="00F03937" w:rsidRDefault="0047317B" w:rsidP="0047317B">
      <w:pPr>
        <w:spacing w:line="276" w:lineRule="auto"/>
        <w:textAlignment w:val="baseline"/>
        <w:rPr>
          <w:rFonts w:ascii="Times New Roman" w:eastAsia="Times New Roman" w:hAnsi="Times New Roman" w:cs="Times New Roman"/>
          <w:b/>
          <w:bCs/>
          <w:sz w:val="24"/>
          <w:szCs w:val="24"/>
          <w:lang w:eastAsia="hu-HU"/>
        </w:rPr>
      </w:pPr>
    </w:p>
    <w:p w14:paraId="17FB417C" w14:textId="133B91A7" w:rsidR="0047317B" w:rsidRPr="00F03937" w:rsidRDefault="0047317B" w:rsidP="0047317B">
      <w:pPr>
        <w:spacing w:after="120" w:line="276" w:lineRule="auto"/>
        <w:textAlignment w:val="baseline"/>
        <w:rPr>
          <w:rFonts w:ascii="Times New Roman" w:eastAsia="Times New Roman" w:hAnsi="Times New Roman" w:cs="Times New Roman"/>
          <w:b/>
          <w:bCs/>
          <w:sz w:val="24"/>
          <w:szCs w:val="24"/>
          <w:lang w:eastAsia="hu-HU"/>
        </w:rPr>
      </w:pPr>
      <w:r w:rsidRPr="00F03937">
        <w:rPr>
          <w:rFonts w:ascii="Times New Roman" w:eastAsia="Times New Roman" w:hAnsi="Times New Roman" w:cs="Times New Roman"/>
          <w:b/>
          <w:bCs/>
          <w:sz w:val="24"/>
          <w:szCs w:val="24"/>
          <w:lang w:eastAsia="hu-HU"/>
        </w:rPr>
        <w:t>A tantárgy tanításának fő célja</w:t>
      </w:r>
    </w:p>
    <w:p w14:paraId="1D0BF7E2" w14:textId="77777777" w:rsidR="0047317B" w:rsidRPr="008E07A8" w:rsidRDefault="0047317B" w:rsidP="00F03937">
      <w:pPr>
        <w:spacing w:line="276" w:lineRule="auto"/>
        <w:ind w:left="284"/>
        <w:jc w:val="both"/>
        <w:textAlignment w:val="baseline"/>
        <w:rPr>
          <w:rFonts w:ascii="Times New Roman" w:eastAsia="Times New Roman" w:hAnsi="Times New Roman" w:cs="Times New Roman"/>
          <w:sz w:val="24"/>
          <w:szCs w:val="24"/>
          <w:lang w:eastAsia="hu-HU"/>
        </w:rPr>
      </w:pPr>
      <w:r w:rsidRPr="008E07A8">
        <w:rPr>
          <w:rFonts w:ascii="Times New Roman" w:eastAsia="Times New Roman" w:hAnsi="Times New Roman" w:cs="Times New Roman"/>
          <w:sz w:val="24"/>
          <w:szCs w:val="24"/>
          <w:lang w:eastAsia="hu-HU"/>
        </w:rPr>
        <w:t>A tantárgy tanításának célja, hogy a korszerű pedagógiai ismereteket kibővítse a gyógypedagógia alapvető ismereteivel, és ezáltal felkészítse a tanulókat a nevelő, oktató munkában történő tudatos és hatékony közreműködésre, a differenciált bánásmód megvalósítására. </w:t>
      </w:r>
    </w:p>
    <w:p w14:paraId="6F3157AA" w14:textId="77777777" w:rsidR="0047317B" w:rsidRPr="008E07A8" w:rsidRDefault="0047317B" w:rsidP="00F03937">
      <w:pPr>
        <w:spacing w:line="276" w:lineRule="auto"/>
        <w:ind w:left="284"/>
        <w:textAlignment w:val="baseline"/>
        <w:rPr>
          <w:rFonts w:ascii="Times New Roman" w:eastAsia="Times New Roman" w:hAnsi="Times New Roman" w:cs="Times New Roman"/>
          <w:sz w:val="24"/>
          <w:szCs w:val="24"/>
          <w:lang w:eastAsia="hu-HU"/>
        </w:rPr>
      </w:pPr>
      <w:r w:rsidRPr="008E07A8">
        <w:rPr>
          <w:rFonts w:ascii="Times New Roman" w:eastAsia="Times New Roman" w:hAnsi="Times New Roman" w:cs="Times New Roman"/>
          <w:sz w:val="24"/>
          <w:szCs w:val="24"/>
          <w:lang w:eastAsia="hu-HU"/>
        </w:rPr>
        <w:t> </w:t>
      </w:r>
    </w:p>
    <w:p w14:paraId="52FD084C" w14:textId="6F4F81BE" w:rsidR="0047317B" w:rsidRPr="00114A8B" w:rsidRDefault="0047317B" w:rsidP="00F03937">
      <w:pPr>
        <w:spacing w:line="276" w:lineRule="auto"/>
        <w:ind w:left="284"/>
        <w:jc w:val="both"/>
        <w:textAlignment w:val="baseline"/>
        <w:rPr>
          <w:rFonts w:ascii="Times New Roman" w:eastAsia="Times New Roman" w:hAnsi="Times New Roman" w:cs="Times New Roman"/>
          <w:sz w:val="24"/>
          <w:szCs w:val="24"/>
          <w:lang w:eastAsia="hu-HU"/>
        </w:rPr>
      </w:pPr>
      <w:r w:rsidRPr="00F03937">
        <w:rPr>
          <w:rFonts w:ascii="Times New Roman" w:eastAsia="Times New Roman" w:hAnsi="Times New Roman" w:cs="Times New Roman"/>
          <w:b/>
          <w:bCs/>
          <w:sz w:val="24"/>
          <w:szCs w:val="24"/>
          <w:lang w:eastAsia="hu-HU"/>
        </w:rPr>
        <w:t>A tantárgyat oktató végzettségére, szakképesítésére, munkatapasztalatára vonatkozó speciális elvárások:</w:t>
      </w:r>
      <w:r w:rsidRPr="00114A8B">
        <w:rPr>
          <w:rFonts w:ascii="Times New Roman" w:eastAsia="Times New Roman" w:hAnsi="Times New Roman" w:cs="Times New Roman"/>
          <w:i/>
          <w:iCs/>
          <w:sz w:val="24"/>
          <w:szCs w:val="24"/>
          <w:lang w:eastAsia="hu-HU"/>
        </w:rPr>
        <w:t> </w:t>
      </w:r>
      <w:r w:rsidRPr="00114A8B">
        <w:rPr>
          <w:rFonts w:ascii="Times New Roman" w:eastAsia="Times New Roman" w:hAnsi="Times New Roman" w:cs="Times New Roman"/>
          <w:sz w:val="24"/>
          <w:szCs w:val="24"/>
          <w:lang w:eastAsia="hu-HU"/>
        </w:rPr>
        <w:t>okleveles</w:t>
      </w:r>
      <w:r w:rsidRPr="00114A8B">
        <w:rPr>
          <w:rFonts w:ascii="Times New Roman" w:eastAsia="Times New Roman" w:hAnsi="Times New Roman" w:cs="Times New Roman"/>
          <w:i/>
          <w:iCs/>
          <w:sz w:val="24"/>
          <w:szCs w:val="24"/>
          <w:lang w:eastAsia="hu-HU"/>
        </w:rPr>
        <w:t xml:space="preserve"> </w:t>
      </w:r>
      <w:r w:rsidRPr="00114A8B">
        <w:rPr>
          <w:rFonts w:ascii="Times New Roman" w:eastAsia="Times New Roman" w:hAnsi="Times New Roman" w:cs="Times New Roman"/>
          <w:sz w:val="24"/>
          <w:szCs w:val="24"/>
          <w:lang w:eastAsia="hu-HU"/>
        </w:rPr>
        <w:t>gyógypedagógus, pedagógiatanár, gyógypedagógia tanár </w:t>
      </w:r>
    </w:p>
    <w:p w14:paraId="5034290B" w14:textId="77777777" w:rsidR="0047317B" w:rsidRPr="00114A8B" w:rsidRDefault="0047317B" w:rsidP="00F03937">
      <w:pPr>
        <w:spacing w:line="276" w:lineRule="auto"/>
        <w:ind w:left="284"/>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sz w:val="24"/>
          <w:szCs w:val="24"/>
          <w:lang w:eastAsia="hu-HU"/>
        </w:rPr>
        <w:t> </w:t>
      </w:r>
    </w:p>
    <w:p w14:paraId="7C17783D" w14:textId="7392B12F" w:rsidR="0047317B" w:rsidRPr="00B16F80" w:rsidRDefault="0047317B" w:rsidP="00F03937">
      <w:pPr>
        <w:spacing w:line="276" w:lineRule="auto"/>
        <w:ind w:left="284"/>
        <w:jc w:val="both"/>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sz w:val="24"/>
          <w:szCs w:val="24"/>
          <w:lang w:eastAsia="hu-HU"/>
        </w:rPr>
        <w:t>A képzés órakeretének legalább 10 %-át gyakorlati helyszínen (bölcsőde, óvoda, iskola, szakszolgálati intézmény stb.) kell lebonyolítani</w:t>
      </w:r>
      <w:r w:rsidRPr="00114A8B">
        <w:rPr>
          <w:rFonts w:ascii="Times New Roman" w:eastAsia="Times New Roman" w:hAnsi="Times New Roman" w:cs="Times New Roman"/>
          <w:sz w:val="24"/>
          <w:szCs w:val="24"/>
        </w:rPr>
        <w:t xml:space="preserve"> 12-16 fős csoportokban, lehetőleg további kisebb csoportokra bontva a gyakorlati helyszín sajátosságait figyelembe véve.</w:t>
      </w:r>
    </w:p>
    <w:p w14:paraId="22DEB640" w14:textId="77777777" w:rsidR="00F03937" w:rsidRDefault="00F03937" w:rsidP="002166E0">
      <w:pPr>
        <w:spacing w:line="276" w:lineRule="auto"/>
        <w:ind w:left="284"/>
        <w:textAlignment w:val="baseline"/>
        <w:rPr>
          <w:rFonts w:ascii="Times New Roman" w:eastAsia="Times New Roman" w:hAnsi="Times New Roman" w:cs="Times New Roman"/>
          <w:sz w:val="24"/>
          <w:szCs w:val="24"/>
          <w:lang w:eastAsia="hu-HU"/>
        </w:rPr>
      </w:pPr>
    </w:p>
    <w:p w14:paraId="11C009DF" w14:textId="09066A56" w:rsidR="0047317B" w:rsidRDefault="0047317B" w:rsidP="0047317B">
      <w:pPr>
        <w:spacing w:after="120" w:line="276" w:lineRule="auto"/>
        <w:textAlignment w:val="baseline"/>
        <w:rPr>
          <w:rFonts w:ascii="Times New Roman" w:eastAsia="Times New Roman" w:hAnsi="Times New Roman" w:cs="Times New Roman"/>
          <w:b/>
          <w:bCs/>
          <w:sz w:val="24"/>
          <w:szCs w:val="24"/>
          <w:lang w:eastAsia="hu-HU"/>
        </w:rPr>
      </w:pPr>
      <w:r w:rsidRPr="65EBA74F">
        <w:rPr>
          <w:rFonts w:ascii="Times New Roman" w:eastAsia="Times New Roman" w:hAnsi="Times New Roman" w:cs="Times New Roman"/>
          <w:b/>
          <w:bCs/>
          <w:sz w:val="24"/>
          <w:szCs w:val="24"/>
          <w:lang w:eastAsia="hu-HU"/>
        </w:rPr>
        <w:t>A tantárgy oktatása során fejlesztendő kompetenciák</w:t>
      </w:r>
    </w:p>
    <w:tbl>
      <w:tblPr>
        <w:tblW w:w="964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01"/>
        <w:gridCol w:w="1998"/>
        <w:gridCol w:w="2268"/>
        <w:gridCol w:w="1688"/>
      </w:tblGrid>
      <w:tr w:rsidR="0047317B" w:rsidRPr="00F03937" w14:paraId="1152BB00" w14:textId="77777777" w:rsidTr="00A667EB">
        <w:tc>
          <w:tcPr>
            <w:tcW w:w="1885" w:type="dxa"/>
            <w:shd w:val="clear" w:color="auto" w:fill="auto"/>
            <w:vAlign w:val="center"/>
            <w:hideMark/>
          </w:tcPr>
          <w:p w14:paraId="0F477819" w14:textId="77777777" w:rsidR="0047317B" w:rsidRPr="00F03937" w:rsidRDefault="0047317B" w:rsidP="00A667EB">
            <w:pPr>
              <w:spacing w:line="276" w:lineRule="auto"/>
              <w:jc w:val="center"/>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b/>
                <w:bCs/>
                <w:lang w:eastAsia="hu-HU"/>
              </w:rPr>
              <w:t>Készségek, képességek</w:t>
            </w:r>
            <w:r w:rsidRPr="00F03937">
              <w:rPr>
                <w:rFonts w:ascii="Times New Roman" w:eastAsia="Times New Roman" w:hAnsi="Times New Roman" w:cs="Times New Roman"/>
                <w:lang w:eastAsia="hu-HU"/>
              </w:rPr>
              <w:t> </w:t>
            </w:r>
          </w:p>
        </w:tc>
        <w:tc>
          <w:tcPr>
            <w:tcW w:w="1801" w:type="dxa"/>
            <w:shd w:val="clear" w:color="auto" w:fill="auto"/>
            <w:vAlign w:val="center"/>
            <w:hideMark/>
          </w:tcPr>
          <w:p w14:paraId="43D70084" w14:textId="77777777" w:rsidR="0047317B" w:rsidRPr="00F03937" w:rsidRDefault="0047317B" w:rsidP="00A667EB">
            <w:pPr>
              <w:spacing w:line="276" w:lineRule="auto"/>
              <w:jc w:val="center"/>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b/>
                <w:bCs/>
                <w:lang w:eastAsia="hu-HU"/>
              </w:rPr>
              <w:t>Ismeretek</w:t>
            </w:r>
            <w:r w:rsidRPr="00F03937">
              <w:rPr>
                <w:rFonts w:ascii="Times New Roman" w:eastAsia="Times New Roman" w:hAnsi="Times New Roman" w:cs="Times New Roman"/>
                <w:lang w:eastAsia="hu-HU"/>
              </w:rPr>
              <w:t> </w:t>
            </w:r>
          </w:p>
        </w:tc>
        <w:tc>
          <w:tcPr>
            <w:tcW w:w="1998" w:type="dxa"/>
            <w:shd w:val="clear" w:color="auto" w:fill="auto"/>
            <w:vAlign w:val="center"/>
            <w:hideMark/>
          </w:tcPr>
          <w:p w14:paraId="2A3BB2F4" w14:textId="77777777" w:rsidR="0047317B" w:rsidRPr="00F03937" w:rsidRDefault="0047317B" w:rsidP="00A667EB">
            <w:pPr>
              <w:spacing w:line="276" w:lineRule="auto"/>
              <w:jc w:val="center"/>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b/>
                <w:bCs/>
                <w:lang w:eastAsia="hu-HU"/>
              </w:rPr>
              <w:t>Önállóság és felelősségvállalás mértéke</w:t>
            </w:r>
            <w:r w:rsidRPr="00F03937">
              <w:rPr>
                <w:rFonts w:ascii="Times New Roman" w:eastAsia="Times New Roman" w:hAnsi="Times New Roman" w:cs="Times New Roman"/>
                <w:lang w:eastAsia="hu-HU"/>
              </w:rPr>
              <w:t> </w:t>
            </w:r>
          </w:p>
        </w:tc>
        <w:tc>
          <w:tcPr>
            <w:tcW w:w="2268" w:type="dxa"/>
            <w:shd w:val="clear" w:color="auto" w:fill="auto"/>
            <w:vAlign w:val="center"/>
            <w:hideMark/>
          </w:tcPr>
          <w:p w14:paraId="4F4CFCCD" w14:textId="77777777" w:rsidR="0047317B" w:rsidRPr="00F03937" w:rsidRDefault="0047317B" w:rsidP="00A667EB">
            <w:pPr>
              <w:spacing w:line="276" w:lineRule="auto"/>
              <w:jc w:val="center"/>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b/>
                <w:bCs/>
                <w:lang w:eastAsia="hu-HU"/>
              </w:rPr>
              <w:t>Elvárt viselkedésmódok, attitűdök</w:t>
            </w:r>
            <w:r w:rsidRPr="00F03937">
              <w:rPr>
                <w:rFonts w:ascii="Times New Roman" w:eastAsia="Times New Roman" w:hAnsi="Times New Roman" w:cs="Times New Roman"/>
                <w:lang w:eastAsia="hu-HU"/>
              </w:rPr>
              <w:t> </w:t>
            </w:r>
          </w:p>
        </w:tc>
        <w:tc>
          <w:tcPr>
            <w:tcW w:w="1688" w:type="dxa"/>
            <w:shd w:val="clear" w:color="auto" w:fill="auto"/>
            <w:vAlign w:val="center"/>
            <w:hideMark/>
          </w:tcPr>
          <w:p w14:paraId="578B2D39" w14:textId="77777777" w:rsidR="0047317B" w:rsidRPr="00F03937" w:rsidRDefault="0047317B" w:rsidP="00A667EB">
            <w:pPr>
              <w:spacing w:line="276" w:lineRule="auto"/>
              <w:jc w:val="center"/>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b/>
                <w:bCs/>
                <w:lang w:eastAsia="hu-HU"/>
              </w:rPr>
              <w:t>Általános és szakmához kötődő digitális kompetenciák</w:t>
            </w:r>
            <w:r w:rsidRPr="00F03937">
              <w:rPr>
                <w:rFonts w:ascii="Times New Roman" w:eastAsia="Times New Roman" w:hAnsi="Times New Roman" w:cs="Times New Roman"/>
                <w:lang w:eastAsia="hu-HU"/>
              </w:rPr>
              <w:t> </w:t>
            </w:r>
          </w:p>
        </w:tc>
      </w:tr>
      <w:tr w:rsidR="0047317B" w:rsidRPr="00F03937" w14:paraId="63D0AC64" w14:textId="77777777" w:rsidTr="00A667EB">
        <w:tc>
          <w:tcPr>
            <w:tcW w:w="1885" w:type="dxa"/>
            <w:shd w:val="clear" w:color="auto" w:fill="auto"/>
            <w:vAlign w:val="center"/>
          </w:tcPr>
          <w:p w14:paraId="2DDCB9EE" w14:textId="2607E5B7" w:rsidR="0047317B" w:rsidRPr="00F03937" w:rsidRDefault="0047317B" w:rsidP="00A667EB">
            <w:pPr>
              <w:spacing w:line="276" w:lineRule="auto"/>
              <w:ind w:left="57"/>
              <w:textAlignment w:val="baseline"/>
              <w:rPr>
                <w:rFonts w:ascii="Times New Roman" w:eastAsia="Times New Roman" w:hAnsi="Times New Roman" w:cs="Times New Roman"/>
                <w:b/>
                <w:bCs/>
                <w:lang w:eastAsia="hu-HU"/>
              </w:rPr>
            </w:pPr>
            <w:r w:rsidRPr="00F03937">
              <w:rPr>
                <w:rFonts w:ascii="Times New Roman" w:eastAsia="Times New Roman" w:hAnsi="Times New Roman" w:cs="Times New Roman"/>
                <w:lang w:eastAsia="hu-HU"/>
              </w:rPr>
              <w:t>Gyógypedagógiai ismereteinek birtokában képes a pedagógia különböző folyamatait komp</w:t>
            </w:r>
            <w:r w:rsidR="002166E0">
              <w:rPr>
                <w:rFonts w:ascii="Times New Roman" w:eastAsia="Times New Roman" w:hAnsi="Times New Roman" w:cs="Times New Roman"/>
                <w:lang w:eastAsia="hu-HU"/>
              </w:rPr>
              <w:t>-</w:t>
            </w:r>
            <w:proofErr w:type="spellStart"/>
            <w:r w:rsidRPr="00F03937">
              <w:rPr>
                <w:rFonts w:ascii="Times New Roman" w:eastAsia="Times New Roman" w:hAnsi="Times New Roman" w:cs="Times New Roman"/>
                <w:lang w:eastAsia="hu-HU"/>
              </w:rPr>
              <w:t>lexen</w:t>
            </w:r>
            <w:proofErr w:type="spellEnd"/>
            <w:r w:rsidRPr="00F03937">
              <w:rPr>
                <w:rFonts w:ascii="Times New Roman" w:eastAsia="Times New Roman" w:hAnsi="Times New Roman" w:cs="Times New Roman"/>
                <w:lang w:eastAsia="hu-HU"/>
              </w:rPr>
              <w:t xml:space="preserve"> értelmezni.</w:t>
            </w:r>
          </w:p>
        </w:tc>
        <w:tc>
          <w:tcPr>
            <w:tcW w:w="1801" w:type="dxa"/>
            <w:shd w:val="clear" w:color="auto" w:fill="auto"/>
            <w:vAlign w:val="center"/>
          </w:tcPr>
          <w:p w14:paraId="07D5AB84" w14:textId="77777777" w:rsidR="0047317B" w:rsidRPr="00F03937" w:rsidRDefault="0047317B" w:rsidP="00A667EB">
            <w:pPr>
              <w:spacing w:line="276" w:lineRule="auto"/>
              <w:ind w:left="57"/>
              <w:textAlignment w:val="baseline"/>
              <w:rPr>
                <w:rFonts w:ascii="Times New Roman" w:eastAsia="Times New Roman" w:hAnsi="Times New Roman" w:cs="Times New Roman"/>
                <w:b/>
                <w:bCs/>
                <w:lang w:eastAsia="hu-HU"/>
              </w:rPr>
            </w:pPr>
            <w:r w:rsidRPr="00F03937">
              <w:rPr>
                <w:rFonts w:ascii="Times New Roman" w:eastAsia="Times New Roman" w:hAnsi="Times New Roman" w:cs="Times New Roman"/>
                <w:lang w:eastAsia="hu-HU"/>
              </w:rPr>
              <w:t>Ismeri a gyógypedagógia tudományát, alap- és alkalmazott tudományait, nézőpontjait.</w:t>
            </w:r>
            <w:r w:rsidRPr="00F03937">
              <w:rPr>
                <w:rFonts w:ascii="Times New Roman" w:hAnsi="Times New Roman" w:cs="Times New Roman"/>
                <w:color w:val="7030A0"/>
                <w:shd w:val="clear" w:color="auto" w:fill="FFFFFF"/>
              </w:rPr>
              <w:t xml:space="preserve"> </w:t>
            </w:r>
            <w:r w:rsidRPr="00F03937">
              <w:rPr>
                <w:rFonts w:ascii="Times New Roman" w:hAnsi="Times New Roman" w:cs="Times New Roman"/>
                <w:shd w:val="clear" w:color="auto" w:fill="FFFFFF"/>
              </w:rPr>
              <w:t>Tisztában van a gyógypedagógiai oktatás céljával, munkaformáival, tárgyi feltételeivel.</w:t>
            </w:r>
          </w:p>
        </w:tc>
        <w:tc>
          <w:tcPr>
            <w:tcW w:w="1998" w:type="dxa"/>
            <w:shd w:val="clear" w:color="auto" w:fill="auto"/>
            <w:vAlign w:val="center"/>
          </w:tcPr>
          <w:p w14:paraId="2B21A871"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Gyógypedagógiai ismeretei segítségével kompetenciájának megfelelően végzi munkáját.</w:t>
            </w:r>
          </w:p>
        </w:tc>
        <w:tc>
          <w:tcPr>
            <w:tcW w:w="2268" w:type="dxa"/>
            <w:shd w:val="clear" w:color="auto" w:fill="auto"/>
            <w:vAlign w:val="center"/>
          </w:tcPr>
          <w:p w14:paraId="4547C773" w14:textId="77777777" w:rsidR="0047317B" w:rsidRPr="00F03937" w:rsidRDefault="0047317B" w:rsidP="00A667EB">
            <w:pPr>
              <w:spacing w:line="276" w:lineRule="auto"/>
              <w:ind w:left="57"/>
              <w:textAlignment w:val="baseline"/>
              <w:rPr>
                <w:rFonts w:ascii="Times New Roman" w:eastAsia="Times New Roman" w:hAnsi="Times New Roman" w:cs="Times New Roman"/>
                <w:b/>
                <w:bCs/>
                <w:lang w:eastAsia="hu-HU"/>
              </w:rPr>
            </w:pPr>
            <w:r w:rsidRPr="00F03937">
              <w:rPr>
                <w:rFonts w:ascii="Times New Roman" w:eastAsia="Times New Roman" w:hAnsi="Times New Roman" w:cs="Times New Roman"/>
                <w:lang w:eastAsia="hu-HU"/>
              </w:rPr>
              <w:t>Szakmai ismeretek birtokában felelősen és az etikai szabályokat betartva, a személyiség tisztelete mellett végzi a rábízott feladatokat. </w:t>
            </w:r>
          </w:p>
        </w:tc>
        <w:tc>
          <w:tcPr>
            <w:tcW w:w="1688" w:type="dxa"/>
            <w:vMerge w:val="restart"/>
            <w:shd w:val="clear" w:color="auto" w:fill="auto"/>
            <w:vAlign w:val="center"/>
          </w:tcPr>
          <w:p w14:paraId="6DBB5CCB" w14:textId="1F510554"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Tanulmányai során digitális eszközöket használ (például </w:t>
            </w:r>
            <w:proofErr w:type="spellStart"/>
            <w:r w:rsidRPr="00F03937">
              <w:rPr>
                <w:rFonts w:ascii="Times New Roman" w:eastAsia="Times New Roman" w:hAnsi="Times New Roman" w:cs="Times New Roman"/>
                <w:lang w:eastAsia="hu-HU"/>
              </w:rPr>
              <w:t>prezen</w:t>
            </w:r>
            <w:r w:rsidR="002166E0">
              <w:rPr>
                <w:rFonts w:ascii="Times New Roman" w:eastAsia="Times New Roman" w:hAnsi="Times New Roman" w:cs="Times New Roman"/>
                <w:lang w:eastAsia="hu-HU"/>
              </w:rPr>
              <w:t>-</w:t>
            </w:r>
            <w:r w:rsidRPr="00F03937">
              <w:rPr>
                <w:rFonts w:ascii="Times New Roman" w:eastAsia="Times New Roman" w:hAnsi="Times New Roman" w:cs="Times New Roman"/>
                <w:lang w:eastAsia="hu-HU"/>
              </w:rPr>
              <w:t>táció</w:t>
            </w:r>
            <w:proofErr w:type="spellEnd"/>
            <w:r w:rsidRPr="00F03937">
              <w:rPr>
                <w:rFonts w:ascii="Times New Roman" w:eastAsia="Times New Roman" w:hAnsi="Times New Roman" w:cs="Times New Roman"/>
                <w:lang w:eastAsia="hu-HU"/>
              </w:rPr>
              <w:t xml:space="preserve"> készítése, projektmunka készítése).</w:t>
            </w:r>
          </w:p>
          <w:p w14:paraId="47E3C5AA"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p>
          <w:p w14:paraId="0822F695" w14:textId="77777777" w:rsidR="0047317B" w:rsidRPr="00F03937" w:rsidRDefault="0047317B" w:rsidP="00A667EB">
            <w:pPr>
              <w:spacing w:line="276" w:lineRule="auto"/>
              <w:ind w:left="57"/>
              <w:textAlignment w:val="baseline"/>
              <w:rPr>
                <w:rFonts w:ascii="Times New Roman" w:hAnsi="Times New Roman" w:cs="Times New Roman"/>
              </w:rPr>
            </w:pPr>
            <w:r w:rsidRPr="00F03937">
              <w:rPr>
                <w:rFonts w:ascii="Times New Roman" w:hAnsi="Times New Roman" w:cs="Times New Roman"/>
              </w:rPr>
              <w:t>Önálló információ gyűjtése és tájékozódás a digitális térben az adatvédelmi szabályok betartásával.</w:t>
            </w:r>
          </w:p>
          <w:p w14:paraId="405A7437" w14:textId="77777777" w:rsidR="0047317B" w:rsidRPr="00F03937" w:rsidRDefault="0047317B" w:rsidP="00A667EB">
            <w:pPr>
              <w:spacing w:line="276" w:lineRule="auto"/>
              <w:ind w:left="57"/>
              <w:textAlignment w:val="baseline"/>
              <w:rPr>
                <w:rFonts w:ascii="Times New Roman" w:hAnsi="Times New Roman" w:cs="Times New Roman"/>
              </w:rPr>
            </w:pPr>
          </w:p>
          <w:p w14:paraId="692943C2" w14:textId="77777777" w:rsidR="0047317B" w:rsidRPr="00F03937" w:rsidRDefault="0047317B" w:rsidP="00A667EB">
            <w:pPr>
              <w:spacing w:line="276" w:lineRule="auto"/>
              <w:ind w:left="57"/>
              <w:textAlignment w:val="baseline"/>
              <w:rPr>
                <w:rFonts w:ascii="Times New Roman" w:hAnsi="Times New Roman" w:cs="Times New Roman"/>
              </w:rPr>
            </w:pPr>
            <w:r w:rsidRPr="00F03937">
              <w:rPr>
                <w:rFonts w:ascii="Times New Roman" w:hAnsi="Times New Roman" w:cs="Times New Roman"/>
              </w:rPr>
              <w:t>Az információ-források kritikus használata.</w:t>
            </w:r>
          </w:p>
          <w:p w14:paraId="6F196B40" w14:textId="77777777" w:rsidR="0047317B" w:rsidRPr="00F03937" w:rsidRDefault="0047317B" w:rsidP="00A667EB">
            <w:pPr>
              <w:spacing w:line="276" w:lineRule="auto"/>
              <w:ind w:left="57"/>
              <w:textAlignment w:val="baseline"/>
              <w:rPr>
                <w:rFonts w:ascii="Times New Roman" w:hAnsi="Times New Roman" w:cs="Times New Roman"/>
                <w:color w:val="000000" w:themeColor="text1"/>
              </w:rPr>
            </w:pPr>
          </w:p>
          <w:p w14:paraId="3D34672B" w14:textId="77777777" w:rsidR="0047317B" w:rsidRPr="00F03937" w:rsidRDefault="0047317B" w:rsidP="00A667EB">
            <w:pPr>
              <w:spacing w:line="276" w:lineRule="auto"/>
              <w:ind w:left="57"/>
              <w:textAlignment w:val="baseline"/>
              <w:rPr>
                <w:rFonts w:ascii="Times New Roman" w:hAnsi="Times New Roman" w:cs="Times New Roman"/>
                <w:color w:val="000000" w:themeColor="text1"/>
              </w:rPr>
            </w:pPr>
            <w:r w:rsidRPr="00F03937">
              <w:rPr>
                <w:rFonts w:ascii="Times New Roman" w:hAnsi="Times New Roman" w:cs="Times New Roman"/>
                <w:color w:val="000000" w:themeColor="text1"/>
              </w:rPr>
              <w:t>Létrehoz és használ digitális tartalmakat.</w:t>
            </w:r>
          </w:p>
          <w:p w14:paraId="1E66AC46" w14:textId="77777777" w:rsidR="0047317B" w:rsidRPr="00F03937" w:rsidRDefault="0047317B" w:rsidP="00A667EB">
            <w:pPr>
              <w:spacing w:line="276" w:lineRule="auto"/>
              <w:ind w:left="57"/>
              <w:textAlignment w:val="baseline"/>
              <w:rPr>
                <w:rFonts w:ascii="Times New Roman" w:eastAsia="Times New Roman" w:hAnsi="Times New Roman" w:cs="Times New Roman"/>
                <w:highlight w:val="yellow"/>
              </w:rPr>
            </w:pPr>
          </w:p>
          <w:p w14:paraId="63EBB020" w14:textId="77777777" w:rsidR="0047317B" w:rsidRPr="00F03937" w:rsidRDefault="0047317B" w:rsidP="00A667EB">
            <w:pPr>
              <w:spacing w:line="276" w:lineRule="auto"/>
              <w:ind w:left="57"/>
              <w:textAlignment w:val="baseline"/>
              <w:rPr>
                <w:rFonts w:ascii="Times New Roman" w:eastAsia="Times New Roman" w:hAnsi="Times New Roman" w:cs="Times New Roman"/>
              </w:rPr>
            </w:pPr>
            <w:r w:rsidRPr="00F03937">
              <w:rPr>
                <w:rFonts w:ascii="Times New Roman" w:eastAsia="Times New Roman" w:hAnsi="Times New Roman" w:cs="Times New Roman"/>
              </w:rPr>
              <w:t xml:space="preserve">Együttműködés a </w:t>
            </w:r>
            <w:r w:rsidRPr="00F03937">
              <w:rPr>
                <w:rFonts w:ascii="Times New Roman" w:eastAsia="Times New Roman" w:hAnsi="Times New Roman" w:cs="Times New Roman"/>
              </w:rPr>
              <w:lastRenderedPageBreak/>
              <w:t>tanárral és a tanulótársakkal digitális eszközök és internet segítségével.</w:t>
            </w:r>
          </w:p>
        </w:tc>
      </w:tr>
      <w:tr w:rsidR="0047317B" w:rsidRPr="00F03937" w14:paraId="340B2AAE" w14:textId="77777777" w:rsidTr="00A667EB">
        <w:tc>
          <w:tcPr>
            <w:tcW w:w="1885" w:type="dxa"/>
            <w:shd w:val="clear" w:color="auto" w:fill="auto"/>
            <w:vAlign w:val="center"/>
          </w:tcPr>
          <w:p w14:paraId="57726054" w14:textId="4F09854A"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Adott szempontok alapján megfigyelést végez a különleges gondozást igénylő gyermekek körében és tapasztalatait lejegyzi.</w:t>
            </w:r>
          </w:p>
        </w:tc>
        <w:tc>
          <w:tcPr>
            <w:tcW w:w="1801" w:type="dxa"/>
            <w:shd w:val="clear" w:color="auto" w:fill="auto"/>
            <w:vAlign w:val="center"/>
          </w:tcPr>
          <w:p w14:paraId="7451FCF8" w14:textId="35DC83CF"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Ismeri a gyermek megfigyelésének lehetséges szempontjait.</w:t>
            </w:r>
            <w:r w:rsidR="00A667EB">
              <w:rPr>
                <w:rFonts w:ascii="Times New Roman" w:eastAsia="Times New Roman" w:hAnsi="Times New Roman" w:cs="Times New Roman"/>
                <w:lang w:eastAsia="hu-HU"/>
              </w:rPr>
              <w:t xml:space="preserve"> </w:t>
            </w:r>
            <w:r w:rsidRPr="00F03937">
              <w:rPr>
                <w:rFonts w:ascii="Times New Roman" w:eastAsia="Times New Roman" w:hAnsi="Times New Roman" w:cs="Times New Roman"/>
                <w:lang w:eastAsia="hu-HU"/>
              </w:rPr>
              <w:t>Tudja, hogy a tanult szakmának melyek a kompetencia</w:t>
            </w:r>
            <w:r w:rsidR="00A667EB">
              <w:rPr>
                <w:rFonts w:ascii="Times New Roman" w:eastAsia="Times New Roman" w:hAnsi="Times New Roman" w:cs="Times New Roman"/>
                <w:lang w:eastAsia="hu-HU"/>
              </w:rPr>
              <w:t>-</w:t>
            </w:r>
            <w:r w:rsidRPr="00F03937">
              <w:rPr>
                <w:rFonts w:ascii="Times New Roman" w:eastAsia="Times New Roman" w:hAnsi="Times New Roman" w:cs="Times New Roman"/>
                <w:lang w:eastAsia="hu-HU"/>
              </w:rPr>
              <w:t>határai</w:t>
            </w:r>
            <w:r w:rsidR="00A667EB">
              <w:rPr>
                <w:rFonts w:ascii="Times New Roman" w:eastAsia="Times New Roman" w:hAnsi="Times New Roman" w:cs="Times New Roman"/>
                <w:lang w:eastAsia="hu-HU"/>
              </w:rPr>
              <w:t>t</w:t>
            </w:r>
            <w:r w:rsidRPr="00F03937">
              <w:rPr>
                <w:rFonts w:ascii="Times New Roman" w:eastAsia="Times New Roman" w:hAnsi="Times New Roman" w:cs="Times New Roman"/>
                <w:lang w:eastAsia="hu-HU"/>
              </w:rPr>
              <w:t>.</w:t>
            </w:r>
          </w:p>
        </w:tc>
        <w:tc>
          <w:tcPr>
            <w:tcW w:w="1998" w:type="dxa"/>
            <w:shd w:val="clear" w:color="auto" w:fill="auto"/>
            <w:vAlign w:val="center"/>
          </w:tcPr>
          <w:p w14:paraId="0862A4C4" w14:textId="4A142E1E"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Szakmai iránymutatást követve önállóan vesz részt a gyermekről szóló információgyűjtés</w:t>
            </w:r>
            <w:r w:rsidR="002166E0">
              <w:rPr>
                <w:rFonts w:ascii="Times New Roman" w:eastAsia="Times New Roman" w:hAnsi="Times New Roman" w:cs="Times New Roman"/>
                <w:lang w:eastAsia="hu-HU"/>
              </w:rPr>
              <w:t>-</w:t>
            </w:r>
            <w:r w:rsidRPr="00F03937">
              <w:rPr>
                <w:rFonts w:ascii="Times New Roman" w:eastAsia="Times New Roman" w:hAnsi="Times New Roman" w:cs="Times New Roman"/>
                <w:lang w:eastAsia="hu-HU"/>
              </w:rPr>
              <w:t>ben. Betartja szakmai kompetenciahatárait.</w:t>
            </w:r>
          </w:p>
        </w:tc>
        <w:tc>
          <w:tcPr>
            <w:tcW w:w="2268" w:type="dxa"/>
            <w:shd w:val="clear" w:color="auto" w:fill="auto"/>
            <w:vAlign w:val="center"/>
          </w:tcPr>
          <w:p w14:paraId="7E45DFFF" w14:textId="371CA86D" w:rsidR="0047317B" w:rsidRPr="00F03937" w:rsidRDefault="00A667EB" w:rsidP="00A667EB">
            <w:pPr>
              <w:spacing w:line="276" w:lineRule="auto"/>
              <w:ind w:left="57"/>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w:t>
            </w:r>
            <w:r w:rsidR="0047317B" w:rsidRPr="00F03937">
              <w:rPr>
                <w:rFonts w:ascii="Times New Roman" w:eastAsia="Times New Roman" w:hAnsi="Times New Roman" w:cs="Times New Roman"/>
                <w:lang w:eastAsia="hu-HU"/>
              </w:rPr>
              <w:t>tudomására jutott bizalmas információk</w:t>
            </w:r>
            <w:r>
              <w:rPr>
                <w:rFonts w:ascii="Times New Roman" w:eastAsia="Times New Roman" w:hAnsi="Times New Roman" w:cs="Times New Roman"/>
                <w:lang w:eastAsia="hu-HU"/>
              </w:rPr>
              <w:t xml:space="preserve">at etikusan kezeli. </w:t>
            </w:r>
            <w:r w:rsidR="0047317B" w:rsidRPr="00F03937">
              <w:rPr>
                <w:rFonts w:ascii="Times New Roman" w:eastAsia="Times New Roman" w:hAnsi="Times New Roman" w:cs="Times New Roman"/>
                <w:lang w:eastAsia="hu-HU"/>
              </w:rPr>
              <w:t>Munkáját előítélet- mentesen, a családok értékeit és autonómiáját tiszteletben tartva végzi.</w:t>
            </w:r>
          </w:p>
        </w:tc>
        <w:tc>
          <w:tcPr>
            <w:tcW w:w="1688" w:type="dxa"/>
            <w:vMerge/>
          </w:tcPr>
          <w:p w14:paraId="59AF4587" w14:textId="77777777" w:rsidR="0047317B" w:rsidRPr="00F03937" w:rsidRDefault="0047317B" w:rsidP="00A667EB">
            <w:pPr>
              <w:spacing w:line="276" w:lineRule="auto"/>
              <w:ind w:left="57"/>
              <w:textAlignment w:val="baseline"/>
              <w:rPr>
                <w:rFonts w:ascii="Times New Roman" w:eastAsia="Times New Roman" w:hAnsi="Times New Roman" w:cs="Times New Roman"/>
                <w:b/>
                <w:lang w:eastAsia="hu-HU"/>
              </w:rPr>
            </w:pPr>
          </w:p>
        </w:tc>
      </w:tr>
      <w:tr w:rsidR="0047317B" w:rsidRPr="00F03937" w14:paraId="5B4B6533" w14:textId="77777777" w:rsidTr="00A667EB">
        <w:tc>
          <w:tcPr>
            <w:tcW w:w="1885" w:type="dxa"/>
            <w:shd w:val="clear" w:color="auto" w:fill="auto"/>
            <w:vAlign w:val="center"/>
          </w:tcPr>
          <w:p w14:paraId="2B711880"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Calibri" w:hAnsi="Times New Roman" w:cs="Times New Roman"/>
              </w:rPr>
              <w:t xml:space="preserve">Elméleti ismereteinek birtokában munkája során képes a különleges gondozást igénylő </w:t>
            </w:r>
            <w:r w:rsidRPr="00F03937">
              <w:rPr>
                <w:rFonts w:ascii="Times New Roman" w:eastAsia="Calibri" w:hAnsi="Times New Roman" w:cs="Times New Roman"/>
              </w:rPr>
              <w:lastRenderedPageBreak/>
              <w:t xml:space="preserve">gyermekek, </w:t>
            </w:r>
            <w:r w:rsidRPr="00F03937">
              <w:rPr>
                <w:rFonts w:ascii="Times New Roman" w:hAnsi="Times New Roman" w:cs="Times New Roman"/>
              </w:rPr>
              <w:t>serdülők, fiatalok</w:t>
            </w:r>
            <w:r w:rsidRPr="00F03937">
              <w:rPr>
                <w:rFonts w:ascii="Times New Roman" w:eastAsia="Calibri" w:hAnsi="Times New Roman" w:cs="Times New Roman"/>
              </w:rPr>
              <w:t xml:space="preserve"> megismerő folyamatainak differenciált támogatására. </w:t>
            </w:r>
          </w:p>
        </w:tc>
        <w:tc>
          <w:tcPr>
            <w:tcW w:w="1801" w:type="dxa"/>
            <w:shd w:val="clear" w:color="auto" w:fill="auto"/>
            <w:vAlign w:val="center"/>
          </w:tcPr>
          <w:p w14:paraId="2CC59E53"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Calibri" w:hAnsi="Times New Roman" w:cs="Times New Roman"/>
                <w:shd w:val="clear" w:color="auto" w:fill="FFFFFF"/>
              </w:rPr>
              <w:lastRenderedPageBreak/>
              <w:t>Széleskörű ismeretekkel rendelkezik a különleges gondozást igénylő gyermekekről.</w:t>
            </w:r>
          </w:p>
        </w:tc>
        <w:tc>
          <w:tcPr>
            <w:tcW w:w="1998" w:type="dxa"/>
            <w:shd w:val="clear" w:color="auto" w:fill="auto"/>
            <w:vAlign w:val="center"/>
          </w:tcPr>
          <w:p w14:paraId="345795FE"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Calibri" w:hAnsi="Times New Roman" w:cs="Times New Roman"/>
                <w:shd w:val="clear" w:color="auto" w:fill="FFFFFF"/>
              </w:rPr>
              <w:t xml:space="preserve">A munkáját irányító szakember útmutatása szerint, a gyermekek életkori sajátosságainak megfelelően, egyéni </w:t>
            </w:r>
            <w:r w:rsidRPr="00F03937">
              <w:rPr>
                <w:rFonts w:ascii="Times New Roman" w:eastAsia="Calibri" w:hAnsi="Times New Roman" w:cs="Times New Roman"/>
                <w:shd w:val="clear" w:color="auto" w:fill="FFFFFF"/>
              </w:rPr>
              <w:lastRenderedPageBreak/>
              <w:t>bánásmód alkalmazásával segíti a nevelést és a tanítási-tanulási folyamatot. </w:t>
            </w:r>
          </w:p>
        </w:tc>
        <w:tc>
          <w:tcPr>
            <w:tcW w:w="2268" w:type="dxa"/>
            <w:shd w:val="clear" w:color="auto" w:fill="auto"/>
            <w:vAlign w:val="center"/>
          </w:tcPr>
          <w:p w14:paraId="1F2201D3"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Calibri" w:hAnsi="Times New Roman" w:cs="Times New Roman"/>
                <w:shd w:val="clear" w:color="auto" w:fill="FFFFFF"/>
              </w:rPr>
              <w:lastRenderedPageBreak/>
              <w:t>Munkája során figyelembe veszi és tiszteletben tartja a gyermekek/tanulók egyéni jellemzőit.</w:t>
            </w:r>
          </w:p>
        </w:tc>
        <w:tc>
          <w:tcPr>
            <w:tcW w:w="1688" w:type="dxa"/>
            <w:vMerge/>
            <w:hideMark/>
          </w:tcPr>
          <w:p w14:paraId="76ACB93E"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p>
        </w:tc>
      </w:tr>
      <w:tr w:rsidR="0047317B" w:rsidRPr="00F03937" w14:paraId="1755ED62" w14:textId="77777777" w:rsidTr="00A667EB">
        <w:tc>
          <w:tcPr>
            <w:tcW w:w="1885" w:type="dxa"/>
            <w:shd w:val="clear" w:color="auto" w:fill="auto"/>
            <w:vAlign w:val="center"/>
          </w:tcPr>
          <w:p w14:paraId="76764218" w14:textId="77777777" w:rsidR="0047317B" w:rsidRPr="00F03937" w:rsidRDefault="0047317B" w:rsidP="00A667EB">
            <w:pPr>
              <w:spacing w:line="276" w:lineRule="auto"/>
              <w:ind w:left="57"/>
              <w:textAlignment w:val="baseline"/>
              <w:rPr>
                <w:rFonts w:ascii="Times New Roman" w:eastAsia="Calibri" w:hAnsi="Times New Roman" w:cs="Times New Roman"/>
              </w:rPr>
            </w:pPr>
            <w:r w:rsidRPr="00F03937">
              <w:rPr>
                <w:rFonts w:ascii="Times New Roman" w:eastAsia="Calibri" w:hAnsi="Times New Roman" w:cs="Times New Roman"/>
              </w:rPr>
              <w:t>Képes felismerni a leggyakrabban előforduló nevelési nehézségeket, problémákat.</w:t>
            </w:r>
          </w:p>
        </w:tc>
        <w:tc>
          <w:tcPr>
            <w:tcW w:w="1801" w:type="dxa"/>
            <w:shd w:val="clear" w:color="auto" w:fill="auto"/>
            <w:vAlign w:val="center"/>
          </w:tcPr>
          <w:p w14:paraId="31D29A7D" w14:textId="77777777" w:rsidR="0047317B" w:rsidRPr="00F03937" w:rsidRDefault="0047317B" w:rsidP="00A667EB">
            <w:pPr>
              <w:spacing w:line="276" w:lineRule="auto"/>
              <w:ind w:left="57"/>
              <w:textAlignment w:val="baseline"/>
              <w:rPr>
                <w:rFonts w:ascii="Times New Roman" w:eastAsia="Calibri" w:hAnsi="Times New Roman" w:cs="Times New Roman"/>
                <w:shd w:val="clear" w:color="auto" w:fill="FFFFFF"/>
              </w:rPr>
            </w:pPr>
            <w:r w:rsidRPr="00F03937">
              <w:rPr>
                <w:rFonts w:ascii="Times New Roman" w:eastAsia="Calibri" w:hAnsi="Times New Roman" w:cs="Times New Roman"/>
                <w:shd w:val="clear" w:color="auto" w:fill="FFFFFF"/>
              </w:rPr>
              <w:t xml:space="preserve">Ismeri a hátrányos helyzet (HH), halmozottan hátrányos helyzet (HHH) fogalmát, valamint az érintett gyermekek/tanulók nevelésének, oktatásának sajátosságait, (differenciálás, integráció, </w:t>
            </w:r>
            <w:proofErr w:type="spellStart"/>
            <w:r w:rsidRPr="00F03937">
              <w:rPr>
                <w:rFonts w:ascii="Times New Roman" w:eastAsia="Calibri" w:hAnsi="Times New Roman" w:cs="Times New Roman"/>
                <w:shd w:val="clear" w:color="auto" w:fill="FFFFFF"/>
              </w:rPr>
              <w:t>inklúzió</w:t>
            </w:r>
            <w:proofErr w:type="spellEnd"/>
            <w:r w:rsidRPr="00F03937">
              <w:rPr>
                <w:rFonts w:ascii="Times New Roman" w:eastAsia="Calibri" w:hAnsi="Times New Roman" w:cs="Times New Roman"/>
                <w:shd w:val="clear" w:color="auto" w:fill="FFFFFF"/>
              </w:rPr>
              <w:t>, szegregáció).</w:t>
            </w:r>
          </w:p>
        </w:tc>
        <w:tc>
          <w:tcPr>
            <w:tcW w:w="1998" w:type="dxa"/>
            <w:shd w:val="clear" w:color="auto" w:fill="auto"/>
            <w:vAlign w:val="center"/>
          </w:tcPr>
          <w:p w14:paraId="777D8C57" w14:textId="77777777" w:rsidR="0047317B" w:rsidRPr="00F03937" w:rsidRDefault="0047317B" w:rsidP="00A667EB">
            <w:pPr>
              <w:spacing w:line="276" w:lineRule="auto"/>
              <w:ind w:left="57"/>
              <w:textAlignment w:val="baseline"/>
              <w:rPr>
                <w:rFonts w:ascii="Times New Roman" w:eastAsia="Calibri" w:hAnsi="Times New Roman" w:cs="Times New Roman"/>
                <w:shd w:val="clear" w:color="auto" w:fill="FFFFFF"/>
              </w:rPr>
            </w:pPr>
            <w:r w:rsidRPr="00F03937">
              <w:rPr>
                <w:rFonts w:ascii="Times New Roman" w:eastAsia="Calibri" w:hAnsi="Times New Roman" w:cs="Times New Roman"/>
                <w:shd w:val="clear" w:color="auto" w:fill="FFFFFF"/>
              </w:rPr>
              <w:t>Pedagógus irányítása mellett differenciáltan segíti a gyermekek gondozását, fejlesztését</w:t>
            </w:r>
          </w:p>
        </w:tc>
        <w:tc>
          <w:tcPr>
            <w:tcW w:w="2268" w:type="dxa"/>
            <w:shd w:val="clear" w:color="auto" w:fill="auto"/>
            <w:vAlign w:val="center"/>
          </w:tcPr>
          <w:p w14:paraId="267DEB21" w14:textId="77777777" w:rsidR="0047317B" w:rsidRPr="00F03937" w:rsidRDefault="0047317B" w:rsidP="00A667EB">
            <w:pPr>
              <w:spacing w:line="276" w:lineRule="auto"/>
              <w:ind w:left="57"/>
              <w:textAlignment w:val="baseline"/>
              <w:rPr>
                <w:rFonts w:ascii="Times New Roman" w:eastAsia="Calibri" w:hAnsi="Times New Roman" w:cs="Times New Roman"/>
                <w:shd w:val="clear" w:color="auto" w:fill="FFFFFF"/>
              </w:rPr>
            </w:pPr>
            <w:r w:rsidRPr="00F03937">
              <w:rPr>
                <w:rFonts w:ascii="Times New Roman" w:eastAsia="Calibri" w:hAnsi="Times New Roman" w:cs="Times New Roman"/>
                <w:shd w:val="clear" w:color="auto" w:fill="FFFFFF"/>
              </w:rPr>
              <w:t xml:space="preserve">Tiszteli a gyermek, </w:t>
            </w:r>
            <w:r w:rsidRPr="00F03937">
              <w:rPr>
                <w:rFonts w:ascii="Times New Roman" w:hAnsi="Times New Roman" w:cs="Times New Roman"/>
              </w:rPr>
              <w:t>serdülő, fiatal</w:t>
            </w:r>
            <w:r w:rsidRPr="00F03937">
              <w:rPr>
                <w:rFonts w:ascii="Times New Roman" w:eastAsia="Calibri" w:hAnsi="Times New Roman" w:cs="Times New Roman"/>
                <w:shd w:val="clear" w:color="auto" w:fill="FFFFFF"/>
              </w:rPr>
              <w:t xml:space="preserve"> személyiségét, és az egyéni különbségeket. Előítéletmentesen végzi munkáját.</w:t>
            </w:r>
          </w:p>
        </w:tc>
        <w:tc>
          <w:tcPr>
            <w:tcW w:w="1688" w:type="dxa"/>
            <w:vAlign w:val="center"/>
            <w:hideMark/>
          </w:tcPr>
          <w:p w14:paraId="47B21ED7" w14:textId="77777777" w:rsidR="0047317B" w:rsidRPr="00F03937" w:rsidRDefault="0047317B" w:rsidP="00A667EB">
            <w:pPr>
              <w:spacing w:line="276" w:lineRule="auto"/>
              <w:rPr>
                <w:rFonts w:ascii="Times New Roman" w:eastAsia="Times New Roman" w:hAnsi="Times New Roman" w:cs="Times New Roman"/>
                <w:highlight w:val="green"/>
              </w:rPr>
            </w:pPr>
            <w:r w:rsidRPr="00F03937">
              <w:rPr>
                <w:rFonts w:ascii="Times New Roman" w:eastAsia="Times New Roman" w:hAnsi="Times New Roman" w:cs="Times New Roman"/>
              </w:rPr>
              <w:t xml:space="preserve">Digitális eszköz felhasználásával információt gyűjt, azokat etikusan használja és rendszerezetten tárolja. </w:t>
            </w:r>
          </w:p>
        </w:tc>
      </w:tr>
      <w:tr w:rsidR="0047317B" w:rsidRPr="00F03937" w14:paraId="2AF9091A" w14:textId="77777777" w:rsidTr="00A667EB">
        <w:tc>
          <w:tcPr>
            <w:tcW w:w="1885" w:type="dxa"/>
            <w:shd w:val="clear" w:color="auto" w:fill="auto"/>
            <w:vAlign w:val="center"/>
          </w:tcPr>
          <w:p w14:paraId="568082D2" w14:textId="77777777" w:rsidR="0047317B" w:rsidRPr="00F03937" w:rsidRDefault="0047317B" w:rsidP="00A667EB">
            <w:pPr>
              <w:spacing w:line="276" w:lineRule="auto"/>
              <w:ind w:left="57"/>
              <w:textAlignment w:val="baseline"/>
              <w:rPr>
                <w:rFonts w:ascii="Times New Roman" w:eastAsia="Calibri" w:hAnsi="Times New Roman" w:cs="Times New Roman"/>
              </w:rPr>
            </w:pPr>
            <w:r w:rsidRPr="00F03937">
              <w:rPr>
                <w:rFonts w:ascii="Times New Roman" w:eastAsia="Calibri" w:hAnsi="Times New Roman" w:cs="Times New Roman"/>
              </w:rPr>
              <w:t>Képes azonosítani a tehetség megnyilvánulási formáit.</w:t>
            </w:r>
          </w:p>
        </w:tc>
        <w:tc>
          <w:tcPr>
            <w:tcW w:w="1801" w:type="dxa"/>
            <w:shd w:val="clear" w:color="auto" w:fill="auto"/>
            <w:vAlign w:val="center"/>
          </w:tcPr>
          <w:p w14:paraId="1B27914D" w14:textId="77777777" w:rsidR="0047317B" w:rsidRPr="00F03937" w:rsidRDefault="0047317B" w:rsidP="00A667EB">
            <w:pPr>
              <w:spacing w:line="276" w:lineRule="auto"/>
              <w:ind w:left="57"/>
              <w:textAlignment w:val="baseline"/>
              <w:rPr>
                <w:rFonts w:ascii="Times New Roman" w:eastAsia="Calibri" w:hAnsi="Times New Roman" w:cs="Times New Roman"/>
                <w:shd w:val="clear" w:color="auto" w:fill="FFFFFF"/>
              </w:rPr>
            </w:pPr>
            <w:r w:rsidRPr="00F03937">
              <w:rPr>
                <w:rFonts w:ascii="Times New Roman" w:eastAsia="Calibri" w:hAnsi="Times New Roman" w:cs="Times New Roman"/>
                <w:shd w:val="clear" w:color="auto" w:fill="FFFFFF"/>
              </w:rPr>
              <w:t xml:space="preserve">Ismeri a tehetséges gyermek, </w:t>
            </w:r>
            <w:r w:rsidRPr="00F03937">
              <w:rPr>
                <w:rFonts w:ascii="Times New Roman" w:hAnsi="Times New Roman" w:cs="Times New Roman"/>
              </w:rPr>
              <w:t>serdülő, fiatal</w:t>
            </w:r>
            <w:r w:rsidRPr="00F03937">
              <w:rPr>
                <w:rFonts w:ascii="Times New Roman" w:eastAsia="Calibri" w:hAnsi="Times New Roman" w:cs="Times New Roman"/>
                <w:shd w:val="clear" w:color="auto" w:fill="FFFFFF"/>
              </w:rPr>
              <w:t xml:space="preserve"> nevelésének-oktatásának sajátosságait.</w:t>
            </w:r>
          </w:p>
        </w:tc>
        <w:tc>
          <w:tcPr>
            <w:tcW w:w="1998" w:type="dxa"/>
            <w:shd w:val="clear" w:color="auto" w:fill="auto"/>
            <w:vAlign w:val="center"/>
          </w:tcPr>
          <w:p w14:paraId="57FDF6BC" w14:textId="77777777" w:rsidR="0047317B" w:rsidRPr="00F03937" w:rsidRDefault="0047317B" w:rsidP="00A667EB">
            <w:pPr>
              <w:spacing w:line="276" w:lineRule="auto"/>
              <w:ind w:left="57"/>
              <w:textAlignment w:val="baseline"/>
              <w:rPr>
                <w:rFonts w:ascii="Times New Roman" w:eastAsia="Calibri" w:hAnsi="Times New Roman" w:cs="Times New Roman"/>
                <w:shd w:val="clear" w:color="auto" w:fill="FFFFFF"/>
              </w:rPr>
            </w:pPr>
            <w:r w:rsidRPr="00F03937">
              <w:rPr>
                <w:rFonts w:ascii="Times New Roman" w:eastAsia="Calibri" w:hAnsi="Times New Roman" w:cs="Times New Roman"/>
                <w:shd w:val="clear" w:color="auto" w:fill="FFFFFF"/>
              </w:rPr>
              <w:t>A pedagógus útmutatása alapján segíti a tehetséges tanulókat tehetségük kibontakozásában</w:t>
            </w:r>
          </w:p>
        </w:tc>
        <w:tc>
          <w:tcPr>
            <w:tcW w:w="2268" w:type="dxa"/>
            <w:shd w:val="clear" w:color="auto" w:fill="auto"/>
            <w:vAlign w:val="center"/>
          </w:tcPr>
          <w:p w14:paraId="44EF7A3D" w14:textId="77777777" w:rsidR="0047317B" w:rsidRPr="00F03937" w:rsidRDefault="0047317B" w:rsidP="00A667EB">
            <w:pPr>
              <w:spacing w:line="276" w:lineRule="auto"/>
              <w:ind w:left="57"/>
              <w:textAlignment w:val="baseline"/>
              <w:rPr>
                <w:rFonts w:ascii="Times New Roman" w:eastAsia="Calibri" w:hAnsi="Times New Roman" w:cs="Times New Roman"/>
                <w:shd w:val="clear" w:color="auto" w:fill="FFFFFF"/>
              </w:rPr>
            </w:pPr>
            <w:r w:rsidRPr="00F03937">
              <w:rPr>
                <w:rFonts w:ascii="Times New Roman" w:eastAsia="Calibri" w:hAnsi="Times New Roman" w:cs="Times New Roman"/>
                <w:shd w:val="clear" w:color="auto" w:fill="FFFFFF"/>
              </w:rPr>
              <w:t xml:space="preserve">Elismeri és ösztönzi a gyermeket, </w:t>
            </w:r>
            <w:r w:rsidRPr="00F03937">
              <w:rPr>
                <w:rFonts w:ascii="Times New Roman" w:hAnsi="Times New Roman" w:cs="Times New Roman"/>
              </w:rPr>
              <w:t>serdülőt, fiatalt</w:t>
            </w:r>
            <w:r w:rsidRPr="00F03937">
              <w:rPr>
                <w:rFonts w:ascii="Times New Roman" w:eastAsia="Calibri" w:hAnsi="Times New Roman" w:cs="Times New Roman"/>
                <w:shd w:val="clear" w:color="auto" w:fill="FFFFFF"/>
              </w:rPr>
              <w:t xml:space="preserve"> tehetségének kibontakozásában.</w:t>
            </w:r>
          </w:p>
        </w:tc>
        <w:tc>
          <w:tcPr>
            <w:tcW w:w="1688" w:type="dxa"/>
            <w:hideMark/>
          </w:tcPr>
          <w:p w14:paraId="32315E3D" w14:textId="77777777" w:rsidR="0047317B" w:rsidRPr="00F03937" w:rsidRDefault="0047317B" w:rsidP="00A667EB">
            <w:pPr>
              <w:spacing w:line="276" w:lineRule="auto"/>
              <w:rPr>
                <w:rFonts w:ascii="Times New Roman" w:eastAsia="Times New Roman" w:hAnsi="Times New Roman" w:cs="Times New Roman"/>
              </w:rPr>
            </w:pPr>
          </w:p>
        </w:tc>
      </w:tr>
      <w:tr w:rsidR="0047317B" w:rsidRPr="00F03937" w14:paraId="59E92A01" w14:textId="77777777" w:rsidTr="00A667EB">
        <w:trPr>
          <w:trHeight w:val="992"/>
        </w:trPr>
        <w:tc>
          <w:tcPr>
            <w:tcW w:w="1885" w:type="dxa"/>
            <w:shd w:val="clear" w:color="auto" w:fill="auto"/>
            <w:vAlign w:val="center"/>
          </w:tcPr>
          <w:p w14:paraId="2EDEF41A"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Elősegíti az intézmény és a család hatékony és eredményes kommunikációját. </w:t>
            </w:r>
          </w:p>
          <w:p w14:paraId="3A475220"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Képes az aktuális helyzetnek megfelelő verbális és nonverbális kommunikációra.</w:t>
            </w:r>
          </w:p>
        </w:tc>
        <w:tc>
          <w:tcPr>
            <w:tcW w:w="1801" w:type="dxa"/>
            <w:shd w:val="clear" w:color="auto" w:fill="auto"/>
            <w:vAlign w:val="center"/>
          </w:tcPr>
          <w:p w14:paraId="5D2676CE"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Felismeri és értelmezi a családon belüli, valamint a család és az intézmény közötti kommunikáció jelentőségét a kiemelt figyelmet igénylő gyermekekkel kapcsolatban.</w:t>
            </w:r>
          </w:p>
        </w:tc>
        <w:tc>
          <w:tcPr>
            <w:tcW w:w="1998" w:type="dxa"/>
            <w:shd w:val="clear" w:color="auto" w:fill="auto"/>
            <w:vAlign w:val="center"/>
          </w:tcPr>
          <w:p w14:paraId="27A8AD3B" w14:textId="70C847EF"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Együttműködik pedagógusokkal, gyógypedagógusok</w:t>
            </w:r>
            <w:r w:rsidR="002166E0">
              <w:rPr>
                <w:rFonts w:ascii="Times New Roman" w:eastAsia="Times New Roman" w:hAnsi="Times New Roman" w:cs="Times New Roman"/>
                <w:lang w:eastAsia="hu-HU"/>
              </w:rPr>
              <w:t>-</w:t>
            </w:r>
            <w:r w:rsidRPr="00F03937">
              <w:rPr>
                <w:rFonts w:ascii="Times New Roman" w:eastAsia="Times New Roman" w:hAnsi="Times New Roman" w:cs="Times New Roman"/>
                <w:lang w:eastAsia="hu-HU"/>
              </w:rPr>
              <w:t>kal, szaktanárokkal, szociális szakemberekkel. </w:t>
            </w:r>
          </w:p>
          <w:p w14:paraId="0D0A7599"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Köznyelvi és szakmai kommunikációja az adott helyzetnek és feladatnak megfelelő, hiteles.</w:t>
            </w:r>
          </w:p>
        </w:tc>
        <w:tc>
          <w:tcPr>
            <w:tcW w:w="2268" w:type="dxa"/>
            <w:shd w:val="clear" w:color="auto" w:fill="auto"/>
            <w:vAlign w:val="center"/>
          </w:tcPr>
          <w:p w14:paraId="654E14CB"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Másokkal történő szóbeli és írásbeli kommunikációjában szem előtt tartja a pedagógiai munka szakmaetikai előírásait. </w:t>
            </w:r>
          </w:p>
          <w:p w14:paraId="7F80A202" w14:textId="77777777" w:rsidR="0047317B" w:rsidRPr="00F03937" w:rsidRDefault="0047317B" w:rsidP="00A667EB">
            <w:pPr>
              <w:spacing w:line="276" w:lineRule="auto"/>
              <w:ind w:left="57"/>
              <w:textAlignment w:val="baseline"/>
              <w:rPr>
                <w:rFonts w:ascii="Times New Roman" w:eastAsia="Times New Roman" w:hAnsi="Times New Roman" w:cs="Times New Roman"/>
                <w:lang w:eastAsia="hu-HU"/>
              </w:rPr>
            </w:pPr>
            <w:r w:rsidRPr="00F03937">
              <w:rPr>
                <w:rFonts w:ascii="Times New Roman" w:eastAsia="Times New Roman" w:hAnsi="Times New Roman" w:cs="Times New Roman"/>
                <w:lang w:eastAsia="hu-HU"/>
              </w:rPr>
              <w:t xml:space="preserve">Kimondott és leírt </w:t>
            </w:r>
            <w:proofErr w:type="spellStart"/>
            <w:r w:rsidRPr="00F03937">
              <w:rPr>
                <w:rFonts w:ascii="Times New Roman" w:eastAsia="Times New Roman" w:hAnsi="Times New Roman" w:cs="Times New Roman"/>
                <w:lang w:eastAsia="hu-HU"/>
              </w:rPr>
              <w:t>szavaiért</w:t>
            </w:r>
            <w:proofErr w:type="spellEnd"/>
            <w:r w:rsidRPr="00F03937">
              <w:rPr>
                <w:rFonts w:ascii="Times New Roman" w:eastAsia="Times New Roman" w:hAnsi="Times New Roman" w:cs="Times New Roman"/>
                <w:lang w:eastAsia="hu-HU"/>
              </w:rPr>
              <w:t xml:space="preserve"> felelősséget vállal.</w:t>
            </w:r>
          </w:p>
        </w:tc>
        <w:tc>
          <w:tcPr>
            <w:tcW w:w="1688" w:type="dxa"/>
            <w:shd w:val="clear" w:color="auto" w:fill="auto"/>
            <w:hideMark/>
          </w:tcPr>
          <w:p w14:paraId="04D42702" w14:textId="77777777" w:rsidR="0047317B" w:rsidRPr="00F03937" w:rsidRDefault="0047317B" w:rsidP="00A667EB">
            <w:pPr>
              <w:spacing w:line="276" w:lineRule="auto"/>
              <w:textAlignment w:val="baseline"/>
              <w:rPr>
                <w:rFonts w:ascii="Times New Roman" w:eastAsia="Times New Roman" w:hAnsi="Times New Roman" w:cs="Times New Roman"/>
                <w:lang w:eastAsia="hu-HU"/>
              </w:rPr>
            </w:pPr>
          </w:p>
        </w:tc>
      </w:tr>
    </w:tbl>
    <w:p w14:paraId="5EE2177C" w14:textId="77777777" w:rsidR="00052263" w:rsidRPr="002166E0" w:rsidRDefault="00052263" w:rsidP="002166E0">
      <w:pPr>
        <w:pStyle w:val="szovegfolytatas"/>
        <w:spacing w:before="120" w:beforeAutospacing="0" w:after="120" w:afterAutospacing="0" w:line="276" w:lineRule="auto"/>
        <w:jc w:val="both"/>
        <w:rPr>
          <w:b/>
          <w:bCs/>
          <w:sz w:val="16"/>
          <w:szCs w:val="16"/>
        </w:rPr>
      </w:pPr>
    </w:p>
    <w:p w14:paraId="4306589F" w14:textId="63A57E10" w:rsidR="00052263" w:rsidRPr="00917DB3" w:rsidRDefault="00052263" w:rsidP="0005226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052263" w:rsidRPr="00917DB3" w14:paraId="74211D77" w14:textId="77777777" w:rsidTr="003B79C8">
        <w:tc>
          <w:tcPr>
            <w:tcW w:w="1096" w:type="dxa"/>
            <w:vMerge w:val="restart"/>
            <w:vAlign w:val="center"/>
          </w:tcPr>
          <w:p w14:paraId="6582A1DA" w14:textId="77777777" w:rsidR="00052263" w:rsidRPr="00917DB3" w:rsidRDefault="00052263" w:rsidP="002166E0">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5F881D15" w14:textId="77777777" w:rsidR="00052263" w:rsidRPr="00917DB3" w:rsidRDefault="00052263" w:rsidP="002166E0">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03D09642" w14:textId="77777777" w:rsidR="00052263" w:rsidRPr="00917DB3" w:rsidRDefault="00052263" w:rsidP="002166E0">
            <w:pPr>
              <w:pStyle w:val="szovegfolytatas"/>
              <w:spacing w:before="0" w:beforeAutospacing="0" w:after="0" w:afterAutospacing="0"/>
              <w:jc w:val="center"/>
              <w:rPr>
                <w:b/>
                <w:bCs/>
              </w:rPr>
            </w:pPr>
            <w:r w:rsidRPr="00917DB3">
              <w:rPr>
                <w:b/>
                <w:bCs/>
              </w:rPr>
              <w:t>A tanulói tevékenység szervezeti keretei</w:t>
            </w:r>
          </w:p>
        </w:tc>
      </w:tr>
      <w:tr w:rsidR="00052263" w:rsidRPr="00917DB3" w14:paraId="7A7FAFA3" w14:textId="77777777" w:rsidTr="003B79C8">
        <w:tc>
          <w:tcPr>
            <w:tcW w:w="1096" w:type="dxa"/>
            <w:vMerge/>
            <w:vAlign w:val="center"/>
          </w:tcPr>
          <w:p w14:paraId="357466FA" w14:textId="77777777" w:rsidR="00052263" w:rsidRPr="00917DB3" w:rsidRDefault="00052263" w:rsidP="002166E0">
            <w:pPr>
              <w:pStyle w:val="szovegfolytatas"/>
              <w:numPr>
                <w:ilvl w:val="0"/>
                <w:numId w:val="41"/>
              </w:numPr>
              <w:spacing w:before="0" w:beforeAutospacing="0" w:after="0" w:afterAutospacing="0"/>
              <w:jc w:val="center"/>
              <w:rPr>
                <w:b/>
                <w:bCs/>
              </w:rPr>
            </w:pPr>
          </w:p>
        </w:tc>
        <w:tc>
          <w:tcPr>
            <w:tcW w:w="2423" w:type="dxa"/>
            <w:vMerge/>
            <w:vAlign w:val="center"/>
          </w:tcPr>
          <w:p w14:paraId="4D9F4B54" w14:textId="77777777" w:rsidR="00052263" w:rsidRPr="00917DB3" w:rsidRDefault="00052263" w:rsidP="002166E0">
            <w:pPr>
              <w:pStyle w:val="szovegfolytatas"/>
              <w:spacing w:before="0" w:beforeAutospacing="0" w:after="0" w:afterAutospacing="0"/>
              <w:jc w:val="center"/>
              <w:rPr>
                <w:b/>
                <w:bCs/>
              </w:rPr>
            </w:pPr>
          </w:p>
        </w:tc>
        <w:tc>
          <w:tcPr>
            <w:tcW w:w="1276" w:type="dxa"/>
            <w:vAlign w:val="center"/>
          </w:tcPr>
          <w:p w14:paraId="7319AC6E" w14:textId="77777777" w:rsidR="00052263" w:rsidRPr="00917DB3" w:rsidRDefault="00052263" w:rsidP="002166E0">
            <w:pPr>
              <w:pStyle w:val="szovegfolytatas"/>
              <w:spacing w:before="0" w:beforeAutospacing="0" w:after="0" w:afterAutospacing="0"/>
              <w:jc w:val="center"/>
              <w:rPr>
                <w:b/>
                <w:bCs/>
              </w:rPr>
            </w:pPr>
            <w:r w:rsidRPr="00917DB3">
              <w:rPr>
                <w:b/>
                <w:bCs/>
              </w:rPr>
              <w:t>egyéni</w:t>
            </w:r>
          </w:p>
        </w:tc>
        <w:tc>
          <w:tcPr>
            <w:tcW w:w="1444" w:type="dxa"/>
            <w:vAlign w:val="center"/>
          </w:tcPr>
          <w:p w14:paraId="3AF8ECC6" w14:textId="77777777" w:rsidR="00052263" w:rsidRPr="00917DB3" w:rsidRDefault="00052263" w:rsidP="002166E0">
            <w:pPr>
              <w:pStyle w:val="szovegfolytatas"/>
              <w:spacing w:before="0" w:beforeAutospacing="0" w:after="0" w:afterAutospacing="0"/>
              <w:jc w:val="center"/>
              <w:rPr>
                <w:b/>
                <w:bCs/>
              </w:rPr>
            </w:pPr>
            <w:r w:rsidRPr="00917DB3">
              <w:rPr>
                <w:b/>
                <w:bCs/>
              </w:rPr>
              <w:t>páros</w:t>
            </w:r>
          </w:p>
        </w:tc>
        <w:tc>
          <w:tcPr>
            <w:tcW w:w="1472" w:type="dxa"/>
            <w:vAlign w:val="center"/>
          </w:tcPr>
          <w:p w14:paraId="7AA048A9" w14:textId="77777777" w:rsidR="00052263" w:rsidRPr="00917DB3" w:rsidRDefault="00052263" w:rsidP="002166E0">
            <w:pPr>
              <w:pStyle w:val="szovegfolytatas"/>
              <w:spacing w:before="0" w:beforeAutospacing="0" w:after="0" w:afterAutospacing="0"/>
              <w:jc w:val="center"/>
              <w:rPr>
                <w:b/>
                <w:bCs/>
              </w:rPr>
            </w:pPr>
            <w:r w:rsidRPr="00917DB3">
              <w:rPr>
                <w:b/>
                <w:bCs/>
              </w:rPr>
              <w:t>csoport</w:t>
            </w:r>
          </w:p>
        </w:tc>
        <w:tc>
          <w:tcPr>
            <w:tcW w:w="1581" w:type="dxa"/>
            <w:vAlign w:val="center"/>
          </w:tcPr>
          <w:p w14:paraId="72106856" w14:textId="77777777" w:rsidR="00052263" w:rsidRPr="00917DB3" w:rsidRDefault="00052263" w:rsidP="002166E0">
            <w:pPr>
              <w:pStyle w:val="szovegfolytatas"/>
              <w:spacing w:before="0" w:beforeAutospacing="0" w:after="0" w:afterAutospacing="0"/>
              <w:jc w:val="center"/>
              <w:rPr>
                <w:b/>
                <w:bCs/>
              </w:rPr>
            </w:pPr>
            <w:r w:rsidRPr="00917DB3">
              <w:rPr>
                <w:b/>
                <w:bCs/>
              </w:rPr>
              <w:t>osztály</w:t>
            </w:r>
          </w:p>
        </w:tc>
      </w:tr>
      <w:tr w:rsidR="003B79C8" w:rsidRPr="00917DB3" w14:paraId="763A4282" w14:textId="77777777" w:rsidTr="003B79C8">
        <w:tc>
          <w:tcPr>
            <w:tcW w:w="1096" w:type="dxa"/>
          </w:tcPr>
          <w:p w14:paraId="0F81FEEC" w14:textId="77777777" w:rsidR="003B79C8" w:rsidRPr="00917DB3" w:rsidRDefault="003B79C8" w:rsidP="002166E0">
            <w:pPr>
              <w:pStyle w:val="szovegfolytatas"/>
              <w:numPr>
                <w:ilvl w:val="0"/>
                <w:numId w:val="40"/>
              </w:numPr>
              <w:spacing w:before="0" w:beforeAutospacing="0" w:after="0" w:afterAutospacing="0"/>
              <w:jc w:val="both"/>
              <w:rPr>
                <w:b/>
                <w:bCs/>
              </w:rPr>
            </w:pPr>
          </w:p>
        </w:tc>
        <w:tc>
          <w:tcPr>
            <w:tcW w:w="2423" w:type="dxa"/>
          </w:tcPr>
          <w:p w14:paraId="091D5D35" w14:textId="77777777" w:rsidR="003B79C8" w:rsidRPr="00917DB3" w:rsidRDefault="003B79C8" w:rsidP="002166E0">
            <w:pPr>
              <w:pStyle w:val="szovegfolytatas"/>
              <w:spacing w:before="0" w:beforeAutospacing="0" w:after="0" w:afterAutospacing="0"/>
              <w:jc w:val="both"/>
              <w:rPr>
                <w:bCs/>
              </w:rPr>
            </w:pPr>
            <w:r w:rsidRPr="00917DB3">
              <w:rPr>
                <w:bCs/>
              </w:rPr>
              <w:t>magyarázat</w:t>
            </w:r>
          </w:p>
        </w:tc>
        <w:tc>
          <w:tcPr>
            <w:tcW w:w="1276" w:type="dxa"/>
          </w:tcPr>
          <w:p w14:paraId="468D79F1" w14:textId="60A463A0" w:rsidR="003B79C8" w:rsidRPr="00917DB3" w:rsidRDefault="003B79C8" w:rsidP="002166E0">
            <w:pPr>
              <w:pStyle w:val="szovegfolytatas"/>
              <w:spacing w:before="0" w:beforeAutospacing="0" w:after="0" w:afterAutospacing="0"/>
              <w:jc w:val="center"/>
              <w:rPr>
                <w:bCs/>
              </w:rPr>
            </w:pPr>
            <w:r w:rsidRPr="00917DB3">
              <w:rPr>
                <w:bCs/>
              </w:rPr>
              <w:t>X</w:t>
            </w:r>
          </w:p>
        </w:tc>
        <w:tc>
          <w:tcPr>
            <w:tcW w:w="1444" w:type="dxa"/>
          </w:tcPr>
          <w:p w14:paraId="3C8BFB87" w14:textId="77777777" w:rsidR="003B79C8" w:rsidRPr="00917DB3" w:rsidRDefault="003B79C8" w:rsidP="002166E0">
            <w:pPr>
              <w:pStyle w:val="szovegfolytatas"/>
              <w:spacing w:before="0" w:beforeAutospacing="0" w:after="0" w:afterAutospacing="0"/>
              <w:jc w:val="center"/>
              <w:rPr>
                <w:bCs/>
              </w:rPr>
            </w:pPr>
          </w:p>
        </w:tc>
        <w:tc>
          <w:tcPr>
            <w:tcW w:w="1472" w:type="dxa"/>
          </w:tcPr>
          <w:p w14:paraId="613D2FE0" w14:textId="77777777" w:rsidR="003B79C8" w:rsidRPr="00917DB3" w:rsidRDefault="003B79C8" w:rsidP="002166E0">
            <w:pPr>
              <w:pStyle w:val="szovegfolytatas"/>
              <w:spacing w:before="0" w:beforeAutospacing="0" w:after="0" w:afterAutospacing="0"/>
              <w:jc w:val="center"/>
              <w:rPr>
                <w:bCs/>
              </w:rPr>
            </w:pPr>
          </w:p>
        </w:tc>
        <w:tc>
          <w:tcPr>
            <w:tcW w:w="1581" w:type="dxa"/>
          </w:tcPr>
          <w:p w14:paraId="0362894F" w14:textId="77777777" w:rsidR="003B79C8" w:rsidRPr="00917DB3" w:rsidRDefault="003B79C8" w:rsidP="002166E0">
            <w:pPr>
              <w:pStyle w:val="szovegfolytatas"/>
              <w:spacing w:before="0" w:beforeAutospacing="0" w:after="0" w:afterAutospacing="0"/>
              <w:jc w:val="center"/>
              <w:rPr>
                <w:bCs/>
              </w:rPr>
            </w:pPr>
          </w:p>
        </w:tc>
      </w:tr>
      <w:tr w:rsidR="003B79C8" w:rsidRPr="00917DB3" w14:paraId="11B4AA01" w14:textId="77777777" w:rsidTr="003B79C8">
        <w:tc>
          <w:tcPr>
            <w:tcW w:w="1096" w:type="dxa"/>
          </w:tcPr>
          <w:p w14:paraId="341678E0" w14:textId="77777777" w:rsidR="003B79C8" w:rsidRPr="00917DB3" w:rsidRDefault="003B79C8" w:rsidP="002166E0">
            <w:pPr>
              <w:pStyle w:val="szovegfolytatas"/>
              <w:numPr>
                <w:ilvl w:val="0"/>
                <w:numId w:val="40"/>
              </w:numPr>
              <w:spacing w:before="0" w:beforeAutospacing="0" w:after="0" w:afterAutospacing="0"/>
              <w:jc w:val="both"/>
              <w:rPr>
                <w:b/>
                <w:bCs/>
              </w:rPr>
            </w:pPr>
          </w:p>
        </w:tc>
        <w:tc>
          <w:tcPr>
            <w:tcW w:w="2423" w:type="dxa"/>
          </w:tcPr>
          <w:p w14:paraId="5D2808C2" w14:textId="77777777" w:rsidR="003B79C8" w:rsidRPr="00917DB3" w:rsidRDefault="003B79C8" w:rsidP="002166E0">
            <w:pPr>
              <w:pStyle w:val="szovegfolytatas"/>
              <w:spacing w:before="0" w:beforeAutospacing="0" w:after="0" w:afterAutospacing="0"/>
              <w:jc w:val="both"/>
              <w:rPr>
                <w:bCs/>
              </w:rPr>
            </w:pPr>
            <w:r w:rsidRPr="00917DB3">
              <w:rPr>
                <w:bCs/>
              </w:rPr>
              <w:t>megbeszélés</w:t>
            </w:r>
          </w:p>
        </w:tc>
        <w:tc>
          <w:tcPr>
            <w:tcW w:w="1276" w:type="dxa"/>
          </w:tcPr>
          <w:p w14:paraId="63E4DD15" w14:textId="77777777" w:rsidR="003B79C8" w:rsidRPr="00917DB3" w:rsidRDefault="003B79C8" w:rsidP="002166E0">
            <w:pPr>
              <w:pStyle w:val="szovegfolytatas"/>
              <w:spacing w:before="0" w:beforeAutospacing="0" w:after="0" w:afterAutospacing="0"/>
              <w:jc w:val="center"/>
              <w:rPr>
                <w:bCs/>
              </w:rPr>
            </w:pPr>
          </w:p>
        </w:tc>
        <w:tc>
          <w:tcPr>
            <w:tcW w:w="1444" w:type="dxa"/>
          </w:tcPr>
          <w:p w14:paraId="5E0249F7" w14:textId="09BCBB07" w:rsidR="003B79C8" w:rsidRPr="00917DB3" w:rsidRDefault="003B79C8" w:rsidP="002166E0">
            <w:pPr>
              <w:pStyle w:val="szovegfolytatas"/>
              <w:spacing w:before="0" w:beforeAutospacing="0" w:after="0" w:afterAutospacing="0"/>
              <w:jc w:val="center"/>
              <w:rPr>
                <w:bCs/>
              </w:rPr>
            </w:pPr>
            <w:r w:rsidRPr="00917DB3">
              <w:rPr>
                <w:bCs/>
              </w:rPr>
              <w:t>X</w:t>
            </w:r>
          </w:p>
        </w:tc>
        <w:tc>
          <w:tcPr>
            <w:tcW w:w="1472" w:type="dxa"/>
          </w:tcPr>
          <w:p w14:paraId="18DC72AF" w14:textId="79C464BE"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5C2850E8" w14:textId="77777777" w:rsidR="003B79C8" w:rsidRPr="00917DB3" w:rsidRDefault="003B79C8" w:rsidP="002166E0">
            <w:pPr>
              <w:pStyle w:val="szovegfolytatas"/>
              <w:spacing w:before="0" w:beforeAutospacing="0" w:after="0" w:afterAutospacing="0"/>
              <w:jc w:val="center"/>
              <w:rPr>
                <w:bCs/>
              </w:rPr>
            </w:pPr>
          </w:p>
        </w:tc>
      </w:tr>
      <w:tr w:rsidR="003B79C8" w:rsidRPr="00917DB3" w14:paraId="78EC3061" w14:textId="77777777" w:rsidTr="003B79C8">
        <w:tc>
          <w:tcPr>
            <w:tcW w:w="1096" w:type="dxa"/>
          </w:tcPr>
          <w:p w14:paraId="5AEA940C" w14:textId="77777777" w:rsidR="003B79C8" w:rsidRPr="00917DB3" w:rsidRDefault="003B79C8" w:rsidP="002166E0">
            <w:pPr>
              <w:pStyle w:val="szovegfolytatas"/>
              <w:numPr>
                <w:ilvl w:val="0"/>
                <w:numId w:val="40"/>
              </w:numPr>
              <w:spacing w:before="0" w:beforeAutospacing="0" w:after="0" w:afterAutospacing="0"/>
              <w:jc w:val="both"/>
              <w:rPr>
                <w:b/>
                <w:bCs/>
              </w:rPr>
            </w:pPr>
          </w:p>
        </w:tc>
        <w:tc>
          <w:tcPr>
            <w:tcW w:w="2423" w:type="dxa"/>
          </w:tcPr>
          <w:p w14:paraId="743E6639" w14:textId="77777777" w:rsidR="003B79C8" w:rsidRPr="00917DB3" w:rsidRDefault="003B79C8" w:rsidP="002166E0">
            <w:pPr>
              <w:pStyle w:val="szovegfolytatas"/>
              <w:spacing w:before="0" w:beforeAutospacing="0" w:after="0" w:afterAutospacing="0"/>
              <w:jc w:val="both"/>
              <w:rPr>
                <w:bCs/>
              </w:rPr>
            </w:pPr>
            <w:r w:rsidRPr="00917DB3">
              <w:rPr>
                <w:bCs/>
              </w:rPr>
              <w:t>vita</w:t>
            </w:r>
          </w:p>
        </w:tc>
        <w:tc>
          <w:tcPr>
            <w:tcW w:w="1276" w:type="dxa"/>
          </w:tcPr>
          <w:p w14:paraId="18E49F0E" w14:textId="77777777" w:rsidR="003B79C8" w:rsidRPr="00917DB3" w:rsidRDefault="003B79C8" w:rsidP="002166E0">
            <w:pPr>
              <w:pStyle w:val="szovegfolytatas"/>
              <w:spacing w:before="0" w:beforeAutospacing="0" w:after="0" w:afterAutospacing="0"/>
              <w:jc w:val="center"/>
              <w:rPr>
                <w:bCs/>
              </w:rPr>
            </w:pPr>
          </w:p>
        </w:tc>
        <w:tc>
          <w:tcPr>
            <w:tcW w:w="1444" w:type="dxa"/>
          </w:tcPr>
          <w:p w14:paraId="15B6A9CA" w14:textId="574DEE5E" w:rsidR="003B79C8" w:rsidRPr="00917DB3" w:rsidRDefault="003B79C8" w:rsidP="002166E0">
            <w:pPr>
              <w:pStyle w:val="szovegfolytatas"/>
              <w:spacing w:before="0" w:beforeAutospacing="0" w:after="0" w:afterAutospacing="0"/>
              <w:jc w:val="center"/>
              <w:rPr>
                <w:bCs/>
              </w:rPr>
            </w:pPr>
            <w:r w:rsidRPr="00917DB3">
              <w:rPr>
                <w:bCs/>
              </w:rPr>
              <w:t>X</w:t>
            </w:r>
          </w:p>
        </w:tc>
        <w:tc>
          <w:tcPr>
            <w:tcW w:w="1472" w:type="dxa"/>
          </w:tcPr>
          <w:p w14:paraId="1B9C6BB9" w14:textId="1A5B6C96"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5ADD5AAB" w14:textId="77777777" w:rsidR="003B79C8" w:rsidRPr="00917DB3" w:rsidRDefault="003B79C8" w:rsidP="002166E0">
            <w:pPr>
              <w:pStyle w:val="szovegfolytatas"/>
              <w:spacing w:before="0" w:beforeAutospacing="0" w:after="0" w:afterAutospacing="0"/>
              <w:jc w:val="center"/>
              <w:rPr>
                <w:bCs/>
              </w:rPr>
            </w:pPr>
          </w:p>
        </w:tc>
      </w:tr>
      <w:tr w:rsidR="003B79C8" w:rsidRPr="00917DB3" w14:paraId="1CE3CFF5" w14:textId="77777777" w:rsidTr="003B79C8">
        <w:tc>
          <w:tcPr>
            <w:tcW w:w="1096" w:type="dxa"/>
          </w:tcPr>
          <w:p w14:paraId="1808E669" w14:textId="77777777" w:rsidR="003B79C8" w:rsidRPr="00917DB3" w:rsidRDefault="003B79C8" w:rsidP="002166E0">
            <w:pPr>
              <w:pStyle w:val="szovegfolytatas"/>
              <w:numPr>
                <w:ilvl w:val="0"/>
                <w:numId w:val="40"/>
              </w:numPr>
              <w:spacing w:before="0" w:beforeAutospacing="0" w:after="0" w:afterAutospacing="0"/>
              <w:jc w:val="both"/>
              <w:rPr>
                <w:b/>
                <w:bCs/>
              </w:rPr>
            </w:pPr>
          </w:p>
        </w:tc>
        <w:tc>
          <w:tcPr>
            <w:tcW w:w="2423" w:type="dxa"/>
          </w:tcPr>
          <w:p w14:paraId="287C16A6" w14:textId="77777777" w:rsidR="003B79C8" w:rsidRPr="00917DB3" w:rsidRDefault="003B79C8" w:rsidP="002166E0">
            <w:pPr>
              <w:pStyle w:val="szovegfolytatas"/>
              <w:spacing w:before="0" w:beforeAutospacing="0" w:after="0" w:afterAutospacing="0"/>
              <w:jc w:val="both"/>
              <w:rPr>
                <w:bCs/>
              </w:rPr>
            </w:pPr>
            <w:r w:rsidRPr="00917DB3">
              <w:rPr>
                <w:bCs/>
              </w:rPr>
              <w:t>szerepjáték</w:t>
            </w:r>
          </w:p>
        </w:tc>
        <w:tc>
          <w:tcPr>
            <w:tcW w:w="1276" w:type="dxa"/>
          </w:tcPr>
          <w:p w14:paraId="3B7DA33D" w14:textId="77777777" w:rsidR="003B79C8" w:rsidRPr="00917DB3" w:rsidRDefault="003B79C8" w:rsidP="002166E0">
            <w:pPr>
              <w:pStyle w:val="szovegfolytatas"/>
              <w:spacing w:before="0" w:beforeAutospacing="0" w:after="0" w:afterAutospacing="0"/>
              <w:jc w:val="center"/>
              <w:rPr>
                <w:bCs/>
              </w:rPr>
            </w:pPr>
          </w:p>
        </w:tc>
        <w:tc>
          <w:tcPr>
            <w:tcW w:w="1444" w:type="dxa"/>
          </w:tcPr>
          <w:p w14:paraId="5DEC3932" w14:textId="40616985" w:rsidR="003B79C8" w:rsidRPr="00917DB3" w:rsidRDefault="003B79C8" w:rsidP="002166E0">
            <w:pPr>
              <w:pStyle w:val="szovegfolytatas"/>
              <w:spacing w:before="0" w:beforeAutospacing="0" w:after="0" w:afterAutospacing="0"/>
              <w:jc w:val="center"/>
              <w:rPr>
                <w:bCs/>
              </w:rPr>
            </w:pPr>
            <w:r w:rsidRPr="00917DB3">
              <w:rPr>
                <w:bCs/>
              </w:rPr>
              <w:t>X</w:t>
            </w:r>
          </w:p>
        </w:tc>
        <w:tc>
          <w:tcPr>
            <w:tcW w:w="1472" w:type="dxa"/>
          </w:tcPr>
          <w:p w14:paraId="4A5B0B6E" w14:textId="7419E18A"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21D253C1" w14:textId="167C2C4E" w:rsidR="003B79C8" w:rsidRPr="00917DB3" w:rsidRDefault="003B79C8" w:rsidP="002166E0">
            <w:pPr>
              <w:pStyle w:val="szovegfolytatas"/>
              <w:spacing w:before="0" w:beforeAutospacing="0" w:after="0" w:afterAutospacing="0"/>
              <w:jc w:val="center"/>
              <w:rPr>
                <w:bCs/>
              </w:rPr>
            </w:pPr>
            <w:r w:rsidRPr="00917DB3">
              <w:rPr>
                <w:bCs/>
              </w:rPr>
              <w:t>X</w:t>
            </w:r>
          </w:p>
        </w:tc>
      </w:tr>
      <w:tr w:rsidR="003B79C8" w:rsidRPr="00917DB3" w14:paraId="240F802F" w14:textId="77777777" w:rsidTr="003B79C8">
        <w:tc>
          <w:tcPr>
            <w:tcW w:w="1096" w:type="dxa"/>
          </w:tcPr>
          <w:p w14:paraId="6AADB05C" w14:textId="77777777" w:rsidR="003B79C8" w:rsidRPr="00917DB3" w:rsidRDefault="003B79C8" w:rsidP="002166E0">
            <w:pPr>
              <w:pStyle w:val="szovegfolytatas"/>
              <w:numPr>
                <w:ilvl w:val="0"/>
                <w:numId w:val="40"/>
              </w:numPr>
              <w:spacing w:before="0" w:beforeAutospacing="0" w:after="0" w:afterAutospacing="0"/>
              <w:jc w:val="both"/>
              <w:rPr>
                <w:b/>
                <w:bCs/>
              </w:rPr>
            </w:pPr>
          </w:p>
        </w:tc>
        <w:tc>
          <w:tcPr>
            <w:tcW w:w="2423" w:type="dxa"/>
          </w:tcPr>
          <w:p w14:paraId="2453A8C4" w14:textId="77777777" w:rsidR="003B79C8" w:rsidRPr="00917DB3" w:rsidRDefault="003B79C8" w:rsidP="002166E0">
            <w:pPr>
              <w:pStyle w:val="szovegfolytatas"/>
              <w:spacing w:before="0" w:beforeAutospacing="0" w:after="0" w:afterAutospacing="0"/>
              <w:jc w:val="both"/>
              <w:rPr>
                <w:bCs/>
              </w:rPr>
            </w:pPr>
            <w:r w:rsidRPr="00917DB3">
              <w:rPr>
                <w:bCs/>
              </w:rPr>
              <w:t>projektmódszer</w:t>
            </w:r>
          </w:p>
        </w:tc>
        <w:tc>
          <w:tcPr>
            <w:tcW w:w="1276" w:type="dxa"/>
          </w:tcPr>
          <w:p w14:paraId="387E3DE5" w14:textId="77777777" w:rsidR="003B79C8" w:rsidRPr="00917DB3" w:rsidRDefault="003B79C8" w:rsidP="002166E0">
            <w:pPr>
              <w:pStyle w:val="szovegfolytatas"/>
              <w:spacing w:before="0" w:beforeAutospacing="0" w:after="0" w:afterAutospacing="0"/>
              <w:jc w:val="center"/>
              <w:rPr>
                <w:bCs/>
              </w:rPr>
            </w:pPr>
          </w:p>
        </w:tc>
        <w:tc>
          <w:tcPr>
            <w:tcW w:w="1444" w:type="dxa"/>
          </w:tcPr>
          <w:p w14:paraId="5E195A19" w14:textId="77777777" w:rsidR="003B79C8" w:rsidRPr="00917DB3" w:rsidRDefault="003B79C8" w:rsidP="002166E0">
            <w:pPr>
              <w:pStyle w:val="szovegfolytatas"/>
              <w:spacing w:before="0" w:beforeAutospacing="0" w:after="0" w:afterAutospacing="0"/>
              <w:jc w:val="center"/>
              <w:rPr>
                <w:bCs/>
              </w:rPr>
            </w:pPr>
          </w:p>
        </w:tc>
        <w:tc>
          <w:tcPr>
            <w:tcW w:w="1472" w:type="dxa"/>
          </w:tcPr>
          <w:p w14:paraId="0DA25E1B" w14:textId="34BC6DD3" w:rsidR="003B79C8" w:rsidRPr="00917DB3" w:rsidRDefault="003B79C8" w:rsidP="002166E0">
            <w:pPr>
              <w:pStyle w:val="szovegfolytatas"/>
              <w:spacing w:before="0" w:beforeAutospacing="0" w:after="0" w:afterAutospacing="0"/>
              <w:jc w:val="center"/>
              <w:rPr>
                <w:bCs/>
              </w:rPr>
            </w:pPr>
            <w:r w:rsidRPr="00917DB3">
              <w:rPr>
                <w:bCs/>
              </w:rPr>
              <w:t>X</w:t>
            </w:r>
          </w:p>
        </w:tc>
        <w:tc>
          <w:tcPr>
            <w:tcW w:w="1581" w:type="dxa"/>
          </w:tcPr>
          <w:p w14:paraId="2900F04D" w14:textId="6A17B0BD" w:rsidR="003B79C8" w:rsidRPr="00917DB3" w:rsidRDefault="003B79C8" w:rsidP="002166E0">
            <w:pPr>
              <w:pStyle w:val="szovegfolytatas"/>
              <w:spacing w:before="0" w:beforeAutospacing="0" w:after="0" w:afterAutospacing="0"/>
              <w:jc w:val="center"/>
              <w:rPr>
                <w:bCs/>
              </w:rPr>
            </w:pPr>
            <w:r w:rsidRPr="00917DB3">
              <w:rPr>
                <w:bCs/>
              </w:rPr>
              <w:t>X</w:t>
            </w:r>
          </w:p>
        </w:tc>
      </w:tr>
    </w:tbl>
    <w:p w14:paraId="7EC0B97A" w14:textId="77777777" w:rsidR="00E5460B" w:rsidRDefault="00E5460B" w:rsidP="00052263">
      <w:pPr>
        <w:pStyle w:val="szovegfolytatas"/>
        <w:spacing w:before="120" w:beforeAutospacing="0" w:after="120" w:afterAutospacing="0" w:line="276" w:lineRule="auto"/>
        <w:jc w:val="both"/>
        <w:rPr>
          <w:b/>
          <w:bCs/>
        </w:rPr>
      </w:pPr>
    </w:p>
    <w:p w14:paraId="01B5461F" w14:textId="2805BA17" w:rsidR="00052263" w:rsidRPr="00917DB3" w:rsidRDefault="00052263" w:rsidP="00052263">
      <w:pPr>
        <w:pStyle w:val="szovegfolytatas"/>
        <w:spacing w:before="120" w:beforeAutospacing="0" w:after="120" w:afterAutospacing="0" w:line="276" w:lineRule="auto"/>
        <w:jc w:val="both"/>
        <w:rPr>
          <w:b/>
          <w:bCs/>
        </w:rPr>
      </w:pPr>
      <w:r w:rsidRPr="00917DB3">
        <w:rPr>
          <w:b/>
          <w:bCs/>
        </w:rPr>
        <w:lastRenderedPageBreak/>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917DB3" w14:paraId="6EE857D5" w14:textId="77777777" w:rsidTr="002166E0">
        <w:tc>
          <w:tcPr>
            <w:tcW w:w="2144" w:type="pct"/>
            <w:shd w:val="clear" w:color="auto" w:fill="auto"/>
            <w:vAlign w:val="center"/>
          </w:tcPr>
          <w:p w14:paraId="224FCBD6" w14:textId="2588973D"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856" w:type="pct"/>
            <w:shd w:val="clear" w:color="auto" w:fill="auto"/>
            <w:vAlign w:val="center"/>
          </w:tcPr>
          <w:p w14:paraId="6A4B898A" w14:textId="29B4DD82" w:rsidR="0058538F" w:rsidRPr="00E5460B" w:rsidRDefault="0058538F" w:rsidP="0058538F">
            <w:pPr>
              <w:pStyle w:val="szovegfolytatas"/>
              <w:spacing w:before="120" w:beforeAutospacing="0" w:after="120" w:afterAutospacing="0"/>
            </w:pPr>
            <w:r w:rsidRPr="00E5460B">
              <w:t>Megbeszélések, önértékelés, társak értékelése, tesztfeladatok, szóbeli- és projektfeladatok</w:t>
            </w:r>
          </w:p>
        </w:tc>
      </w:tr>
      <w:tr w:rsidR="0058538F" w:rsidRPr="00917DB3" w14:paraId="785091BB" w14:textId="77777777" w:rsidTr="002166E0">
        <w:tc>
          <w:tcPr>
            <w:tcW w:w="2144" w:type="pct"/>
            <w:shd w:val="clear" w:color="auto" w:fill="auto"/>
            <w:vAlign w:val="center"/>
          </w:tcPr>
          <w:p w14:paraId="627E8B60" w14:textId="68EAA2A0" w:rsidR="0058538F" w:rsidRPr="00917DB3" w:rsidRDefault="0058538F" w:rsidP="0058538F">
            <w:pPr>
              <w:pStyle w:val="szovegfolytatas"/>
              <w:spacing w:before="120" w:beforeAutospacing="0" w:after="120" w:afterAutospacing="0"/>
              <w:rPr>
                <w:bCs/>
              </w:rPr>
            </w:pPr>
            <w:r w:rsidRPr="00917DB3">
              <w:rPr>
                <w:b/>
                <w:bCs/>
              </w:rPr>
              <w:t xml:space="preserve">Minősítő, összegző és lezáró teljesítményértékelés </w:t>
            </w:r>
            <w:r>
              <w:rPr>
                <w:b/>
                <w:bCs/>
              </w:rPr>
              <w:br/>
            </w:r>
            <w:r w:rsidRPr="00917DB3">
              <w:rPr>
                <w:bCs/>
              </w:rPr>
              <w:t>(</w:t>
            </w:r>
            <w:proofErr w:type="spellStart"/>
            <w:r w:rsidRPr="00917DB3">
              <w:rPr>
                <w:bCs/>
              </w:rPr>
              <w:t>szummatív</w:t>
            </w:r>
            <w:proofErr w:type="spellEnd"/>
            <w:r w:rsidRPr="00917DB3">
              <w:rPr>
                <w:bCs/>
              </w:rPr>
              <w:t xml:space="preserve"> értékelés)</w:t>
            </w:r>
          </w:p>
        </w:tc>
        <w:tc>
          <w:tcPr>
            <w:tcW w:w="2856" w:type="pct"/>
            <w:shd w:val="clear" w:color="auto" w:fill="auto"/>
            <w:vAlign w:val="center"/>
          </w:tcPr>
          <w:p w14:paraId="2BB5CB9A" w14:textId="69E809AC" w:rsidR="0058538F" w:rsidRPr="00E5460B" w:rsidRDefault="0058538F" w:rsidP="0058538F">
            <w:pPr>
              <w:pStyle w:val="szovegfolytatas"/>
              <w:spacing w:before="120" w:beforeAutospacing="0" w:after="120" w:afterAutospacing="0"/>
              <w:rPr>
                <w:bCs/>
              </w:rPr>
            </w:pPr>
            <w:r w:rsidRPr="00E5460B">
              <w:t>Tesztfeladat és szóbeli feladat alapján</w:t>
            </w:r>
          </w:p>
        </w:tc>
      </w:tr>
      <w:tr w:rsidR="0058538F" w:rsidRPr="00917DB3" w14:paraId="65CE6A32" w14:textId="77777777" w:rsidTr="002166E0">
        <w:tc>
          <w:tcPr>
            <w:tcW w:w="2144" w:type="pct"/>
            <w:shd w:val="clear" w:color="auto" w:fill="auto"/>
            <w:vAlign w:val="center"/>
          </w:tcPr>
          <w:p w14:paraId="45F3BB61" w14:textId="63789302"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6" w:type="pct"/>
            <w:shd w:val="clear" w:color="auto" w:fill="auto"/>
            <w:vAlign w:val="center"/>
          </w:tcPr>
          <w:p w14:paraId="3268493D" w14:textId="30FBA01A" w:rsidR="0058538F" w:rsidRPr="00E5460B" w:rsidRDefault="0058538F" w:rsidP="0058538F">
            <w:pPr>
              <w:pStyle w:val="Felsorol1"/>
              <w:spacing w:before="120" w:after="120"/>
              <w:ind w:left="0" w:firstLine="0"/>
              <w:jc w:val="left"/>
              <w:rPr>
                <w:rFonts w:ascii="Times New Roman" w:hAnsi="Times New Roman"/>
                <w:sz w:val="24"/>
                <w:szCs w:val="24"/>
              </w:rPr>
            </w:pPr>
            <w:r w:rsidRPr="00E5460B">
              <w:rPr>
                <w:rFonts w:ascii="Times New Roman" w:hAnsi="Times New Roman"/>
                <w:sz w:val="24"/>
                <w:szCs w:val="24"/>
              </w:rPr>
              <w:t>A 2019. évi LXXX. törvény a szakképzésről 60.§ (3) bekezdés szerinti értékeléssel és a Szakmai program alapján</w:t>
            </w:r>
          </w:p>
        </w:tc>
      </w:tr>
    </w:tbl>
    <w:p w14:paraId="3ACCF37B" w14:textId="77777777" w:rsidR="00052263" w:rsidRDefault="00052263" w:rsidP="00052263">
      <w:pPr>
        <w:spacing w:line="276" w:lineRule="auto"/>
        <w:rPr>
          <w:rFonts w:ascii="Times New Roman" w:eastAsia="Times New Roman" w:hAnsi="Times New Roman" w:cs="Times New Roman"/>
          <w:b/>
          <w:bCs/>
          <w:sz w:val="24"/>
          <w:szCs w:val="24"/>
        </w:rPr>
      </w:pPr>
    </w:p>
    <w:p w14:paraId="6E323E73" w14:textId="52951753" w:rsidR="0047317B" w:rsidRPr="005A2A3D" w:rsidRDefault="0047317B" w:rsidP="0047317B">
      <w:pPr>
        <w:spacing w:line="276" w:lineRule="auto"/>
        <w:textAlignment w:val="baseline"/>
        <w:rPr>
          <w:rFonts w:ascii="Times New Roman" w:eastAsia="Times New Roman" w:hAnsi="Times New Roman" w:cs="Times New Roman"/>
          <w:color w:val="000000" w:themeColor="text1"/>
          <w:sz w:val="24"/>
          <w:szCs w:val="24"/>
          <w:lang w:eastAsia="hu-HU"/>
        </w:rPr>
      </w:pPr>
      <w:r w:rsidRPr="65EBA74F">
        <w:rPr>
          <w:rFonts w:ascii="Times New Roman" w:eastAsia="Times New Roman" w:hAnsi="Times New Roman" w:cs="Times New Roman"/>
          <w:b/>
          <w:bCs/>
          <w:color w:val="000000" w:themeColor="text1"/>
          <w:sz w:val="24"/>
          <w:szCs w:val="24"/>
          <w:lang w:eastAsia="hu-HU"/>
        </w:rPr>
        <w:t>A tantárgy témakörei</w:t>
      </w:r>
      <w:r w:rsidRPr="65EBA74F">
        <w:rPr>
          <w:rFonts w:ascii="Times New Roman" w:eastAsia="Times New Roman" w:hAnsi="Times New Roman" w:cs="Times New Roman"/>
          <w:color w:val="000000" w:themeColor="text1"/>
          <w:sz w:val="24"/>
          <w:szCs w:val="24"/>
          <w:lang w:eastAsia="hu-HU"/>
        </w:rPr>
        <w:t> </w:t>
      </w:r>
    </w:p>
    <w:p w14:paraId="1892B060" w14:textId="77777777" w:rsidR="0047317B" w:rsidRPr="005A2A3D" w:rsidRDefault="0047317B" w:rsidP="0047317B">
      <w:pPr>
        <w:spacing w:line="276" w:lineRule="auto"/>
        <w:textAlignment w:val="baseline"/>
        <w:rPr>
          <w:rFonts w:ascii="Times New Roman" w:eastAsia="Times New Roman" w:hAnsi="Times New Roman" w:cs="Times New Roman"/>
          <w:color w:val="000000" w:themeColor="text1"/>
          <w:sz w:val="24"/>
          <w:szCs w:val="24"/>
          <w:lang w:eastAsia="hu-HU"/>
        </w:rPr>
      </w:pPr>
    </w:p>
    <w:p w14:paraId="4E850A3F" w14:textId="418FF37C" w:rsidR="0047317B" w:rsidRPr="005A2A3D" w:rsidRDefault="0047317B" w:rsidP="00A667EB">
      <w:pPr>
        <w:spacing w:after="120" w:line="276" w:lineRule="auto"/>
        <w:textAlignment w:val="baseline"/>
        <w:rPr>
          <w:rFonts w:ascii="Times New Roman" w:eastAsia="Times New Roman" w:hAnsi="Times New Roman" w:cs="Times New Roman"/>
          <w:color w:val="000000" w:themeColor="text1"/>
          <w:sz w:val="24"/>
          <w:szCs w:val="24"/>
          <w:lang w:eastAsia="hu-HU"/>
        </w:rPr>
      </w:pPr>
      <w:r w:rsidRPr="65EBA74F">
        <w:rPr>
          <w:rFonts w:ascii="Times New Roman" w:eastAsia="Times New Roman" w:hAnsi="Times New Roman" w:cs="Times New Roman"/>
          <w:color w:val="000000" w:themeColor="text1"/>
          <w:sz w:val="24"/>
          <w:szCs w:val="24"/>
          <w:lang w:eastAsia="hu-HU"/>
        </w:rPr>
        <w:t>Bevezetés a gyógypedagógiába </w:t>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36/31 óra</w:t>
      </w:r>
    </w:p>
    <w:p w14:paraId="60E6F5A4"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gyógypedagógia fogalma, tárgya, célja, helye a tudományok rendszerében </w:t>
      </w:r>
    </w:p>
    <w:p w14:paraId="176A7DDB"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fogyatékosságok okai </w:t>
      </w:r>
    </w:p>
    <w:p w14:paraId="6B6AF5E6"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környezeti ártalmak, veszélyeztető tényezők </w:t>
      </w:r>
    </w:p>
    <w:p w14:paraId="0168735E"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kiemelt figyelmet igénylő gyermekek, a különleges gondozáshoz való jog </w:t>
      </w:r>
    </w:p>
    <w:p w14:paraId="1F1E858A"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Az SNI fogalma </w:t>
      </w:r>
    </w:p>
    <w:p w14:paraId="70F5AEF0"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Integráció, </w:t>
      </w:r>
      <w:proofErr w:type="spellStart"/>
      <w:r w:rsidRPr="005A2A3D">
        <w:rPr>
          <w:rFonts w:ascii="Times New Roman" w:eastAsia="Times New Roman" w:hAnsi="Times New Roman" w:cs="Times New Roman"/>
          <w:color w:val="000000" w:themeColor="text1"/>
          <w:sz w:val="24"/>
          <w:szCs w:val="24"/>
          <w:lang w:eastAsia="hu-HU"/>
        </w:rPr>
        <w:t>inklúzió</w:t>
      </w:r>
      <w:proofErr w:type="spellEnd"/>
      <w:r w:rsidRPr="005A2A3D">
        <w:rPr>
          <w:rFonts w:ascii="Times New Roman" w:eastAsia="Times New Roman" w:hAnsi="Times New Roman" w:cs="Times New Roman"/>
          <w:color w:val="000000" w:themeColor="text1"/>
          <w:sz w:val="24"/>
          <w:szCs w:val="24"/>
          <w:lang w:eastAsia="hu-HU"/>
        </w:rPr>
        <w:t>, szegregáció </w:t>
      </w:r>
    </w:p>
    <w:p w14:paraId="1C450E2F"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Fogyatékos gyermek a családban </w:t>
      </w:r>
    </w:p>
    <w:p w14:paraId="02B90CBD" w14:textId="0FC63D62" w:rsidR="0047317B" w:rsidRPr="005A2A3D" w:rsidRDefault="0047317B" w:rsidP="00A667EB">
      <w:pPr>
        <w:spacing w:after="120" w:line="276" w:lineRule="auto"/>
        <w:textAlignment w:val="baseline"/>
        <w:rPr>
          <w:rFonts w:ascii="Times New Roman" w:eastAsia="Times New Roman" w:hAnsi="Times New Roman" w:cs="Times New Roman"/>
          <w:color w:val="000000" w:themeColor="text1"/>
          <w:sz w:val="24"/>
          <w:szCs w:val="24"/>
          <w:lang w:eastAsia="hu-HU"/>
        </w:rPr>
      </w:pPr>
      <w:r w:rsidRPr="004B2AE3">
        <w:rPr>
          <w:rFonts w:ascii="Times New Roman" w:eastAsia="Times New Roman" w:hAnsi="Times New Roman" w:cs="Times New Roman"/>
          <w:color w:val="000000" w:themeColor="text1"/>
          <w:sz w:val="24"/>
          <w:szCs w:val="24"/>
          <w:lang w:eastAsia="hu-HU"/>
        </w:rPr>
        <w:t>A gyógypedagógia területei</w:t>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sidR="002166E0">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18/16 óra</w:t>
      </w:r>
    </w:p>
    <w:p w14:paraId="102A60F1"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pedagógiai szakszolgálatok, a szakértői vélemény </w:t>
      </w:r>
    </w:p>
    <w:p w14:paraId="44D5AC75" w14:textId="77777777" w:rsidR="0047317B"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Gyógypedagógiai tanácsadás, korai fejlesztés és gondozás </w:t>
      </w:r>
    </w:p>
    <w:p w14:paraId="5445EA1B" w14:textId="77777777" w:rsidR="0047317B" w:rsidRPr="00114A8B"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Egységes gyógypedagógiai módszertani intézmények – EGYMI</w:t>
      </w:r>
      <w:r w:rsidRPr="00114A8B">
        <w:rPr>
          <w:rFonts w:ascii="Times New Roman" w:eastAsia="Times New Roman" w:hAnsi="Times New Roman" w:cs="Times New Roman"/>
          <w:color w:val="FF0000"/>
          <w:sz w:val="24"/>
          <w:szCs w:val="24"/>
          <w:lang w:eastAsia="hu-HU"/>
        </w:rPr>
        <w:t xml:space="preserve"> </w:t>
      </w:r>
      <w:r w:rsidRPr="00114A8B">
        <w:rPr>
          <w:rFonts w:ascii="Times New Roman" w:eastAsia="Times New Roman" w:hAnsi="Times New Roman" w:cs="Times New Roman"/>
          <w:color w:val="000000" w:themeColor="text1"/>
          <w:sz w:val="24"/>
          <w:szCs w:val="24"/>
          <w:lang w:eastAsia="hu-HU"/>
        </w:rPr>
        <w:t>(speciális óvoda, iskola, szakiskola, készségfejlesztő szakiskola)</w:t>
      </w:r>
    </w:p>
    <w:p w14:paraId="1932F357" w14:textId="77777777" w:rsidR="0047317B" w:rsidRPr="00114A8B"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Az integráló intézmények jellemzői </w:t>
      </w:r>
    </w:p>
    <w:p w14:paraId="52AE08CD" w14:textId="77777777" w:rsidR="0047317B" w:rsidRPr="00114A8B"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A sérülteket segítő szervezetek </w:t>
      </w:r>
    </w:p>
    <w:p w14:paraId="79948326" w14:textId="77777777" w:rsidR="0047317B" w:rsidRPr="00114A8B" w:rsidRDefault="0047317B" w:rsidP="0047317B">
      <w:pPr>
        <w:spacing w:line="276" w:lineRule="auto"/>
        <w:textAlignment w:val="baseline"/>
        <w:rPr>
          <w:rFonts w:ascii="Times New Roman" w:eastAsia="Times New Roman" w:hAnsi="Times New Roman" w:cs="Times New Roman"/>
          <w:sz w:val="24"/>
          <w:szCs w:val="24"/>
          <w:lang w:eastAsia="hu-HU"/>
        </w:rPr>
      </w:pPr>
    </w:p>
    <w:p w14:paraId="0FDA74CA" w14:textId="5F0B01BF" w:rsidR="0047317B" w:rsidRPr="00114A8B" w:rsidRDefault="0047317B" w:rsidP="002166E0">
      <w:pPr>
        <w:spacing w:line="276" w:lineRule="auto"/>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A különleges gondozást igénylő gyermek/tanuló </w:t>
      </w:r>
      <w:r w:rsidRPr="00114A8B">
        <w:rPr>
          <w:rFonts w:ascii="Times New Roman" w:eastAsia="Times New Roman" w:hAnsi="Times New Roman" w:cs="Times New Roman"/>
          <w:color w:val="000000" w:themeColor="text1"/>
          <w:sz w:val="24"/>
          <w:szCs w:val="24"/>
          <w:lang w:eastAsia="hu-HU"/>
        </w:rPr>
        <w:tab/>
      </w:r>
      <w:r w:rsidRPr="00114A8B">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sidR="00E7690E">
        <w:rPr>
          <w:rFonts w:ascii="Times New Roman" w:eastAsia="Times New Roman" w:hAnsi="Times New Roman" w:cs="Times New Roman"/>
          <w:color w:val="000000" w:themeColor="text1"/>
          <w:sz w:val="24"/>
          <w:szCs w:val="24"/>
          <w:lang w:eastAsia="hu-HU"/>
        </w:rPr>
        <w:tab/>
      </w:r>
      <w:r w:rsidRPr="00114A8B">
        <w:rPr>
          <w:rFonts w:ascii="Times New Roman" w:eastAsia="Times New Roman" w:hAnsi="Times New Roman" w:cs="Times New Roman"/>
          <w:color w:val="000000" w:themeColor="text1"/>
          <w:sz w:val="24"/>
          <w:szCs w:val="24"/>
          <w:lang w:eastAsia="hu-HU"/>
        </w:rPr>
        <w:tab/>
      </w:r>
      <w:r w:rsidRPr="00114A8B">
        <w:rPr>
          <w:rFonts w:ascii="Times New Roman" w:eastAsia="Times New Roman" w:hAnsi="Times New Roman" w:cs="Times New Roman"/>
          <w:sz w:val="24"/>
          <w:szCs w:val="24"/>
          <w:lang w:eastAsia="hu-HU"/>
        </w:rPr>
        <w:t>49/46 óra</w:t>
      </w:r>
    </w:p>
    <w:p w14:paraId="4ABF1717" w14:textId="77777777" w:rsidR="0047317B" w:rsidRPr="00114A8B"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A tanulási akadályozottság és az értelmi akadályozottság fogalma, okai, jellemzői </w:t>
      </w:r>
    </w:p>
    <w:p w14:paraId="1FE59F8E"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A látásfogyatékosság fogalma, okai,</w:t>
      </w:r>
      <w:r w:rsidRPr="005A2A3D">
        <w:rPr>
          <w:rFonts w:ascii="Times New Roman" w:eastAsia="Times New Roman" w:hAnsi="Times New Roman" w:cs="Times New Roman"/>
          <w:color w:val="000000" w:themeColor="text1"/>
          <w:sz w:val="24"/>
          <w:szCs w:val="24"/>
          <w:lang w:eastAsia="hu-HU"/>
        </w:rPr>
        <w:t xml:space="preserve"> jellemzői </w:t>
      </w:r>
    </w:p>
    <w:p w14:paraId="4726C807"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hallásfogyatékosság fogalma, okai, jellemzői </w:t>
      </w:r>
    </w:p>
    <w:p w14:paraId="35D48C49"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mozgáskorlátozottság fogalma, okai, jellemzői </w:t>
      </w:r>
    </w:p>
    <w:p w14:paraId="36169AE5"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beszédfogyatékosság fogalma, okai, jellemzői </w:t>
      </w:r>
    </w:p>
    <w:p w14:paraId="1C411CE2"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Az autizmus spektrumzavar fogalma, okai, jellemzői </w:t>
      </w:r>
    </w:p>
    <w:p w14:paraId="08FDCDD7"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súlyos halmozott fogyatékosság fogalma, okai, jellemzői </w:t>
      </w:r>
    </w:p>
    <w:p w14:paraId="0BCE6C61"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diszlexia, diszgráfia, és a </w:t>
      </w:r>
      <w:proofErr w:type="spellStart"/>
      <w:r w:rsidRPr="005A2A3D">
        <w:rPr>
          <w:rFonts w:ascii="Times New Roman" w:eastAsia="Times New Roman" w:hAnsi="Times New Roman" w:cs="Times New Roman"/>
          <w:color w:val="000000" w:themeColor="text1"/>
          <w:sz w:val="24"/>
          <w:szCs w:val="24"/>
          <w:lang w:eastAsia="hu-HU"/>
        </w:rPr>
        <w:t>diszkalkulia</w:t>
      </w:r>
      <w:proofErr w:type="spellEnd"/>
      <w:r w:rsidRPr="005A2A3D">
        <w:rPr>
          <w:rFonts w:ascii="Times New Roman" w:eastAsia="Times New Roman" w:hAnsi="Times New Roman" w:cs="Times New Roman"/>
          <w:color w:val="000000" w:themeColor="text1"/>
          <w:sz w:val="24"/>
          <w:szCs w:val="24"/>
          <w:lang w:eastAsia="hu-HU"/>
        </w:rPr>
        <w:t> fogalma, okai, jellemzői </w:t>
      </w:r>
    </w:p>
    <w:p w14:paraId="09206C5B"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hiperaktivitás és figyelemzavar fogalma, okai, jellemzői </w:t>
      </w:r>
    </w:p>
    <w:p w14:paraId="3BE98B7E" w14:textId="77777777" w:rsidR="0047317B" w:rsidRPr="005A2A3D" w:rsidRDefault="0047317B" w:rsidP="00A667EB">
      <w:pPr>
        <w:spacing w:line="276" w:lineRule="auto"/>
        <w:ind w:left="284"/>
        <w:textAlignment w:val="baseline"/>
        <w:rPr>
          <w:rFonts w:ascii="Times New Roman" w:eastAsia="Times New Roman" w:hAnsi="Times New Roman" w:cs="Times New Roman"/>
          <w:color w:val="000000" w:themeColor="text1"/>
          <w:sz w:val="24"/>
          <w:szCs w:val="24"/>
          <w:lang w:eastAsia="hu-HU"/>
        </w:rPr>
      </w:pPr>
      <w:r w:rsidRPr="005A2A3D">
        <w:rPr>
          <w:rFonts w:ascii="Times New Roman" w:eastAsia="Times New Roman" w:hAnsi="Times New Roman" w:cs="Times New Roman"/>
          <w:color w:val="000000" w:themeColor="text1"/>
          <w:sz w:val="24"/>
          <w:szCs w:val="24"/>
          <w:lang w:eastAsia="hu-HU"/>
        </w:rPr>
        <w:t>A magatartási és beilleszkedési zavar fogalma, okai, jellemzői </w:t>
      </w:r>
    </w:p>
    <w:p w14:paraId="2DAF9132" w14:textId="2F47DD09" w:rsidR="002166E0" w:rsidRDefault="002166E0" w:rsidP="002166E0"/>
    <w:p w14:paraId="72F76241" w14:textId="2068150B" w:rsidR="00E5460B" w:rsidRDefault="00E5460B" w:rsidP="002166E0"/>
    <w:p w14:paraId="53FC0B7B" w14:textId="77777777" w:rsidR="00E5460B" w:rsidRDefault="00E5460B" w:rsidP="002166E0"/>
    <w:p w14:paraId="791DAD36" w14:textId="7A2662F7" w:rsidR="0047317B" w:rsidRPr="005A2CF6" w:rsidRDefault="0047317B" w:rsidP="005A2CF6">
      <w:pPr>
        <w:rPr>
          <w:rFonts w:ascii="Times New Roman" w:hAnsi="Times New Roman" w:cs="Times New Roman"/>
          <w:b/>
          <w:bCs/>
          <w:sz w:val="24"/>
          <w:szCs w:val="24"/>
        </w:rPr>
      </w:pPr>
      <w:r w:rsidRPr="005A2CF6">
        <w:rPr>
          <w:rFonts w:ascii="Times New Roman" w:hAnsi="Times New Roman" w:cs="Times New Roman"/>
          <w:b/>
          <w:sz w:val="24"/>
          <w:szCs w:val="24"/>
        </w:rPr>
        <w:lastRenderedPageBreak/>
        <w:t>Pszichológia tantárgy</w:t>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002166E0" w:rsidRPr="005A2CF6">
        <w:rPr>
          <w:rFonts w:ascii="Times New Roman" w:hAnsi="Times New Roman" w:cs="Times New Roman"/>
          <w:b/>
          <w:sz w:val="24"/>
          <w:szCs w:val="24"/>
        </w:rPr>
        <w:tab/>
      </w:r>
      <w:r w:rsidRPr="005A2CF6">
        <w:rPr>
          <w:rFonts w:ascii="Times New Roman" w:hAnsi="Times New Roman" w:cs="Times New Roman"/>
          <w:b/>
          <w:sz w:val="24"/>
          <w:szCs w:val="24"/>
        </w:rPr>
        <w:t>296/291 óra</w:t>
      </w:r>
    </w:p>
    <w:p w14:paraId="028AFADD" w14:textId="303E5EB3" w:rsidR="0047317B" w:rsidRPr="005A2A3D" w:rsidRDefault="0047317B" w:rsidP="0047317B">
      <w:pPr>
        <w:spacing w:line="276" w:lineRule="auto"/>
        <w:textAlignment w:val="baseline"/>
        <w:rPr>
          <w:rFonts w:ascii="Times New Roman" w:eastAsia="Times New Roman" w:hAnsi="Times New Roman" w:cs="Times New Roman"/>
          <w:sz w:val="24"/>
          <w:szCs w:val="24"/>
          <w:lang w:eastAsia="hu-HU"/>
        </w:rPr>
      </w:pPr>
    </w:p>
    <w:p w14:paraId="28C6A8B5" w14:textId="295CBBE2" w:rsidR="0047317B" w:rsidRPr="00A667EB" w:rsidRDefault="0047317B" w:rsidP="0047317B">
      <w:pPr>
        <w:spacing w:after="120" w:line="276" w:lineRule="auto"/>
        <w:textAlignment w:val="baseline"/>
        <w:rPr>
          <w:rFonts w:ascii="Times New Roman" w:eastAsia="Times New Roman" w:hAnsi="Times New Roman" w:cs="Times New Roman"/>
          <w:b/>
          <w:bCs/>
          <w:sz w:val="24"/>
          <w:szCs w:val="24"/>
          <w:lang w:eastAsia="hu-HU"/>
        </w:rPr>
      </w:pPr>
      <w:r w:rsidRPr="00A667EB">
        <w:rPr>
          <w:rFonts w:ascii="Times New Roman" w:eastAsia="Times New Roman" w:hAnsi="Times New Roman" w:cs="Times New Roman"/>
          <w:b/>
          <w:bCs/>
          <w:color w:val="000000" w:themeColor="text1"/>
          <w:sz w:val="24"/>
          <w:szCs w:val="24"/>
          <w:lang w:eastAsia="hu-HU"/>
        </w:rPr>
        <w:t>A tantárgy tanításának fő célja</w:t>
      </w:r>
    </w:p>
    <w:p w14:paraId="6842F8FA" w14:textId="77777777" w:rsidR="0047317B" w:rsidRPr="005A2A3D" w:rsidRDefault="0047317B" w:rsidP="0047317B">
      <w:pPr>
        <w:spacing w:line="276" w:lineRule="auto"/>
        <w:jc w:val="both"/>
        <w:textAlignment w:val="baseline"/>
        <w:rPr>
          <w:rFonts w:ascii="Times New Roman" w:eastAsia="Times New Roman" w:hAnsi="Times New Roman" w:cs="Times New Roman"/>
          <w:sz w:val="24"/>
          <w:szCs w:val="24"/>
          <w:lang w:eastAsia="hu-HU"/>
        </w:rPr>
      </w:pPr>
      <w:r w:rsidRPr="005A2A3D">
        <w:rPr>
          <w:rFonts w:ascii="Times New Roman" w:eastAsia="Times New Roman" w:hAnsi="Times New Roman" w:cs="Times New Roman"/>
          <w:color w:val="000000"/>
          <w:sz w:val="24"/>
          <w:szCs w:val="24"/>
          <w:lang w:eastAsia="hu-HU"/>
        </w:rPr>
        <w:t>A pszichológia tantárgy oktat</w:t>
      </w:r>
      <w:r>
        <w:rPr>
          <w:rFonts w:ascii="Times New Roman" w:eastAsia="Times New Roman" w:hAnsi="Times New Roman" w:cs="Times New Roman"/>
          <w:color w:val="000000"/>
          <w:sz w:val="24"/>
          <w:szCs w:val="24"/>
          <w:lang w:eastAsia="hu-HU"/>
        </w:rPr>
        <w:t xml:space="preserve">ásának célja, olyan általános, </w:t>
      </w:r>
      <w:r w:rsidRPr="005A2A3D">
        <w:rPr>
          <w:rFonts w:ascii="Times New Roman" w:eastAsia="Times New Roman" w:hAnsi="Times New Roman" w:cs="Times New Roman"/>
          <w:color w:val="000000"/>
          <w:sz w:val="24"/>
          <w:szCs w:val="24"/>
          <w:lang w:eastAsia="hu-HU"/>
        </w:rPr>
        <w:t>személyiség</w:t>
      </w:r>
      <w:r>
        <w:rPr>
          <w:rFonts w:ascii="Times New Roman" w:eastAsia="Times New Roman" w:hAnsi="Times New Roman" w:cs="Times New Roman"/>
          <w:color w:val="000000"/>
          <w:sz w:val="24"/>
          <w:szCs w:val="24"/>
          <w:lang w:eastAsia="hu-HU"/>
        </w:rPr>
        <w:t xml:space="preserve">-, </w:t>
      </w:r>
      <w:r w:rsidRPr="005A2A3D">
        <w:rPr>
          <w:rFonts w:ascii="Times New Roman" w:eastAsia="Times New Roman" w:hAnsi="Times New Roman" w:cs="Times New Roman"/>
          <w:color w:val="000000"/>
          <w:sz w:val="24"/>
          <w:szCs w:val="24"/>
          <w:lang w:eastAsia="hu-HU"/>
        </w:rPr>
        <w:t>fejlődés</w:t>
      </w:r>
      <w:r>
        <w:rPr>
          <w:rFonts w:ascii="Times New Roman" w:eastAsia="Times New Roman" w:hAnsi="Times New Roman" w:cs="Times New Roman"/>
          <w:color w:val="000000"/>
          <w:sz w:val="24"/>
          <w:szCs w:val="24"/>
          <w:lang w:eastAsia="hu-HU"/>
        </w:rPr>
        <w:t xml:space="preserve">-, </w:t>
      </w:r>
      <w:r w:rsidRPr="005A2A3D">
        <w:rPr>
          <w:rFonts w:ascii="Times New Roman" w:eastAsia="Times New Roman" w:hAnsi="Times New Roman" w:cs="Times New Roman"/>
          <w:color w:val="000000"/>
          <w:sz w:val="24"/>
          <w:szCs w:val="24"/>
          <w:lang w:eastAsia="hu-HU"/>
        </w:rPr>
        <w:t>szociál</w:t>
      </w:r>
      <w:r>
        <w:rPr>
          <w:rFonts w:ascii="Times New Roman" w:eastAsia="Times New Roman" w:hAnsi="Times New Roman" w:cs="Times New Roman"/>
          <w:color w:val="000000"/>
          <w:sz w:val="24"/>
          <w:szCs w:val="24"/>
          <w:lang w:eastAsia="hu-HU"/>
        </w:rPr>
        <w:t xml:space="preserve">- és pedagógiai </w:t>
      </w:r>
      <w:r w:rsidRPr="005A2A3D">
        <w:rPr>
          <w:rFonts w:ascii="Times New Roman" w:eastAsia="Times New Roman" w:hAnsi="Times New Roman" w:cs="Times New Roman"/>
          <w:color w:val="000000"/>
          <w:sz w:val="24"/>
          <w:szCs w:val="24"/>
          <w:lang w:eastAsia="hu-HU"/>
        </w:rPr>
        <w:t>pszichológiai ismeretanyag átadása, mely hozzásegíti a tanulókat a pszichológiai és pedagógiai folyamatok megértéséhez, önmaguk és társaik, megismeréséhez, társadalmi és szocializációs folyamatok komplex értelmezéséhez. Lélektani ismereteik birtokában képessé válnak a különböző pedagógiai folyamatok szakszerű támogatására, a gyermekek/tanulók személyiségfejlődésének segítésére. </w:t>
      </w:r>
    </w:p>
    <w:p w14:paraId="6C567BC3" w14:textId="2AC9E0B6" w:rsidR="00A667EB" w:rsidRDefault="00A667EB" w:rsidP="0047317B">
      <w:pPr>
        <w:spacing w:line="276" w:lineRule="auto"/>
        <w:textAlignment w:val="baseline"/>
        <w:rPr>
          <w:rFonts w:ascii="Times New Roman" w:eastAsia="Times New Roman" w:hAnsi="Times New Roman" w:cs="Times New Roman"/>
          <w:b/>
          <w:bCs/>
          <w:color w:val="000000"/>
          <w:sz w:val="24"/>
          <w:szCs w:val="24"/>
          <w:lang w:eastAsia="hu-HU"/>
        </w:rPr>
      </w:pPr>
    </w:p>
    <w:p w14:paraId="4CD6EC16" w14:textId="65A0970E" w:rsidR="0047317B" w:rsidRPr="005A2A3D" w:rsidRDefault="0047317B" w:rsidP="002166E0">
      <w:pPr>
        <w:spacing w:line="276" w:lineRule="auto"/>
        <w:jc w:val="both"/>
        <w:textAlignment w:val="baseline"/>
        <w:rPr>
          <w:rFonts w:ascii="Times New Roman" w:eastAsia="Times New Roman" w:hAnsi="Times New Roman" w:cs="Times New Roman"/>
          <w:sz w:val="24"/>
          <w:szCs w:val="24"/>
          <w:lang w:eastAsia="hu-HU"/>
        </w:rPr>
      </w:pPr>
      <w:r w:rsidRPr="00A667EB">
        <w:rPr>
          <w:rFonts w:ascii="Times New Roman" w:eastAsia="Times New Roman" w:hAnsi="Times New Roman" w:cs="Times New Roman"/>
          <w:b/>
          <w:bCs/>
          <w:color w:val="000000" w:themeColor="text1"/>
          <w:sz w:val="24"/>
          <w:szCs w:val="24"/>
          <w:lang w:eastAsia="hu-HU"/>
        </w:rPr>
        <w:t>A tantárgyat oktató végzettségére, szakképesítésére, munkatapasztalatára vonatkozó speciális elvárások:</w:t>
      </w:r>
      <w:r w:rsidRPr="65EBA74F">
        <w:rPr>
          <w:rFonts w:ascii="Times New Roman" w:eastAsia="Times New Roman" w:hAnsi="Times New Roman" w:cs="Times New Roman"/>
          <w:i/>
          <w:iCs/>
          <w:color w:val="000000" w:themeColor="text1"/>
          <w:sz w:val="24"/>
          <w:szCs w:val="24"/>
          <w:lang w:eastAsia="hu-HU"/>
        </w:rPr>
        <w:t> </w:t>
      </w:r>
      <w:r w:rsidRPr="65EBA74F">
        <w:rPr>
          <w:rFonts w:ascii="Times New Roman" w:eastAsia="Times New Roman" w:hAnsi="Times New Roman" w:cs="Times New Roman"/>
          <w:color w:val="000000" w:themeColor="text1"/>
          <w:sz w:val="24"/>
          <w:szCs w:val="24"/>
          <w:lang w:eastAsia="hu-HU"/>
        </w:rPr>
        <w:t>pedagógiatanár, pszichológus, okleveles gyógypedagógus </w:t>
      </w:r>
    </w:p>
    <w:p w14:paraId="6C2BF8C2" w14:textId="77777777" w:rsidR="0047317B" w:rsidRPr="005656CB" w:rsidRDefault="0047317B" w:rsidP="0047317B">
      <w:pPr>
        <w:textAlignment w:val="baseline"/>
        <w:rPr>
          <w:rFonts w:eastAsia="Times New Roman"/>
          <w:sz w:val="18"/>
          <w:szCs w:val="18"/>
          <w:lang w:eastAsia="hu-HU"/>
        </w:rPr>
      </w:pPr>
      <w:r w:rsidRPr="005656CB">
        <w:rPr>
          <w:rFonts w:eastAsia="Times New Roman"/>
          <w:color w:val="000000"/>
          <w:szCs w:val="24"/>
          <w:lang w:eastAsia="hu-HU"/>
        </w:rPr>
        <w:t> </w:t>
      </w:r>
    </w:p>
    <w:p w14:paraId="6DF31279" w14:textId="4C69D6BF" w:rsidR="0047317B" w:rsidRDefault="0047317B" w:rsidP="0047317B">
      <w:pPr>
        <w:jc w:val="both"/>
        <w:textAlignment w:val="baseline"/>
        <w:rPr>
          <w:rFonts w:ascii="Times New Roman" w:eastAsia="Times New Roman" w:hAnsi="Times New Roman" w:cs="Times New Roman"/>
          <w:b/>
          <w:color w:val="000000" w:themeColor="text1"/>
          <w:sz w:val="24"/>
          <w:szCs w:val="24"/>
          <w:lang w:eastAsia="hu-HU"/>
        </w:rPr>
      </w:pPr>
      <w:r w:rsidRPr="002166E0">
        <w:rPr>
          <w:rFonts w:ascii="Times New Roman" w:eastAsia="Times New Roman" w:hAnsi="Times New Roman" w:cs="Times New Roman"/>
          <w:b/>
          <w:color w:val="000000" w:themeColor="text1"/>
          <w:sz w:val="24"/>
          <w:szCs w:val="24"/>
          <w:lang w:eastAsia="hu-HU"/>
        </w:rPr>
        <w:t>A képzés órakeretének legalább 0 %-át gyakorlati helyszínen kell lebonyolítani. </w:t>
      </w:r>
    </w:p>
    <w:p w14:paraId="3CFFB4A5" w14:textId="77777777" w:rsidR="00E5460B" w:rsidRDefault="00E5460B" w:rsidP="0047317B">
      <w:pPr>
        <w:textAlignment w:val="baseline"/>
        <w:rPr>
          <w:rFonts w:ascii="Times New Roman" w:eastAsia="Times New Roman" w:hAnsi="Times New Roman" w:cs="Times New Roman"/>
          <w:b/>
          <w:bCs/>
          <w:color w:val="000000" w:themeColor="text1"/>
          <w:sz w:val="24"/>
          <w:szCs w:val="24"/>
          <w:lang w:eastAsia="hu-HU"/>
        </w:rPr>
      </w:pPr>
    </w:p>
    <w:p w14:paraId="4B3DEAE2" w14:textId="599179EF" w:rsidR="0047317B" w:rsidRDefault="0047317B" w:rsidP="0047317B">
      <w:pPr>
        <w:textAlignment w:val="baseline"/>
        <w:rPr>
          <w:rFonts w:ascii="Times New Roman" w:eastAsia="Times New Roman" w:hAnsi="Times New Roman" w:cs="Times New Roman"/>
          <w:color w:val="000000" w:themeColor="text1"/>
          <w:sz w:val="24"/>
          <w:szCs w:val="24"/>
          <w:lang w:eastAsia="hu-HU"/>
        </w:rPr>
      </w:pPr>
      <w:r w:rsidRPr="65EBA74F">
        <w:rPr>
          <w:rFonts w:ascii="Times New Roman" w:eastAsia="Times New Roman" w:hAnsi="Times New Roman" w:cs="Times New Roman"/>
          <w:b/>
          <w:bCs/>
          <w:color w:val="000000" w:themeColor="text1"/>
          <w:sz w:val="24"/>
          <w:szCs w:val="24"/>
          <w:lang w:eastAsia="hu-HU"/>
        </w:rPr>
        <w:t>A tantárgy oktatása során fejlesztendő kompetenciák</w:t>
      </w:r>
    </w:p>
    <w:p w14:paraId="789FB188" w14:textId="77777777" w:rsidR="00A667EB" w:rsidRPr="005A2A3D" w:rsidRDefault="00A667EB" w:rsidP="0047317B">
      <w:pPr>
        <w:textAlignment w:val="baseline"/>
        <w:rPr>
          <w:rFonts w:ascii="Times New Roman" w:eastAsia="Times New Roman" w:hAnsi="Times New Roman" w:cs="Times New Roman"/>
          <w:sz w:val="24"/>
          <w:szCs w:val="24"/>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2279"/>
        <w:gridCol w:w="2144"/>
        <w:gridCol w:w="1565"/>
        <w:gridCol w:w="1846"/>
        <w:gridCol w:w="1228"/>
      </w:tblGrid>
      <w:tr w:rsidR="0047317B" w:rsidRPr="00A667EB" w14:paraId="66583B4F" w14:textId="77777777" w:rsidTr="002B0B35">
        <w:trPr>
          <w:jc w:val="center"/>
        </w:trPr>
        <w:tc>
          <w:tcPr>
            <w:tcW w:w="1258" w:type="pct"/>
            <w:shd w:val="clear" w:color="auto" w:fill="auto"/>
            <w:vAlign w:val="center"/>
            <w:hideMark/>
          </w:tcPr>
          <w:p w14:paraId="2168AF61" w14:textId="77777777" w:rsidR="0047317B" w:rsidRPr="00A667EB" w:rsidRDefault="0047317B" w:rsidP="002166E0">
            <w:pPr>
              <w:jc w:val="center"/>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b/>
                <w:bCs/>
                <w:color w:val="000000"/>
                <w:lang w:eastAsia="hu-HU"/>
              </w:rPr>
              <w:t>Készségek, képességek</w:t>
            </w:r>
            <w:r w:rsidRPr="00A667EB">
              <w:rPr>
                <w:rFonts w:ascii="Times New Roman" w:eastAsia="Times New Roman" w:hAnsi="Times New Roman" w:cs="Times New Roman"/>
                <w:color w:val="000000"/>
                <w:lang w:eastAsia="hu-HU"/>
              </w:rPr>
              <w:t> </w:t>
            </w:r>
          </w:p>
        </w:tc>
        <w:tc>
          <w:tcPr>
            <w:tcW w:w="1183" w:type="pct"/>
            <w:shd w:val="clear" w:color="auto" w:fill="auto"/>
            <w:vAlign w:val="center"/>
            <w:hideMark/>
          </w:tcPr>
          <w:p w14:paraId="481CD675" w14:textId="77777777" w:rsidR="0047317B" w:rsidRPr="00A667EB" w:rsidRDefault="0047317B" w:rsidP="002166E0">
            <w:pPr>
              <w:jc w:val="center"/>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b/>
                <w:bCs/>
                <w:color w:val="000000"/>
                <w:lang w:eastAsia="hu-HU"/>
              </w:rPr>
              <w:t>Ismeretek</w:t>
            </w:r>
            <w:r w:rsidRPr="00A667EB">
              <w:rPr>
                <w:rFonts w:ascii="Times New Roman" w:eastAsia="Times New Roman" w:hAnsi="Times New Roman" w:cs="Times New Roman"/>
                <w:color w:val="000000"/>
                <w:lang w:eastAsia="hu-HU"/>
              </w:rPr>
              <w:t> </w:t>
            </w:r>
          </w:p>
        </w:tc>
        <w:tc>
          <w:tcPr>
            <w:tcW w:w="863" w:type="pct"/>
            <w:shd w:val="clear" w:color="auto" w:fill="auto"/>
            <w:vAlign w:val="center"/>
            <w:hideMark/>
          </w:tcPr>
          <w:p w14:paraId="155C2584" w14:textId="77777777" w:rsidR="0047317B" w:rsidRPr="00A667EB" w:rsidRDefault="0047317B" w:rsidP="002166E0">
            <w:pPr>
              <w:jc w:val="center"/>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b/>
                <w:bCs/>
                <w:color w:val="000000"/>
                <w:lang w:eastAsia="hu-HU"/>
              </w:rPr>
              <w:t>Önállóság és felelősségvállalás mértéke</w:t>
            </w:r>
            <w:r w:rsidRPr="00A667EB">
              <w:rPr>
                <w:rFonts w:ascii="Times New Roman" w:eastAsia="Times New Roman" w:hAnsi="Times New Roman" w:cs="Times New Roman"/>
                <w:color w:val="000000"/>
                <w:lang w:eastAsia="hu-HU"/>
              </w:rPr>
              <w:t> </w:t>
            </w:r>
          </w:p>
        </w:tc>
        <w:tc>
          <w:tcPr>
            <w:tcW w:w="1018" w:type="pct"/>
            <w:shd w:val="clear" w:color="auto" w:fill="auto"/>
            <w:vAlign w:val="center"/>
            <w:hideMark/>
          </w:tcPr>
          <w:p w14:paraId="0B17F8B8" w14:textId="77777777" w:rsidR="0047317B" w:rsidRPr="00A667EB" w:rsidRDefault="0047317B" w:rsidP="002166E0">
            <w:pPr>
              <w:jc w:val="center"/>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b/>
                <w:bCs/>
                <w:color w:val="000000"/>
                <w:lang w:eastAsia="hu-HU"/>
              </w:rPr>
              <w:t>Elvárt viselkedésmódok, attitűdök</w:t>
            </w:r>
            <w:r w:rsidRPr="00A667EB">
              <w:rPr>
                <w:rFonts w:ascii="Times New Roman" w:eastAsia="Times New Roman" w:hAnsi="Times New Roman" w:cs="Times New Roman"/>
                <w:color w:val="000000"/>
                <w:lang w:eastAsia="hu-HU"/>
              </w:rPr>
              <w:t> </w:t>
            </w:r>
          </w:p>
        </w:tc>
        <w:tc>
          <w:tcPr>
            <w:tcW w:w="677" w:type="pct"/>
            <w:shd w:val="clear" w:color="auto" w:fill="auto"/>
            <w:vAlign w:val="center"/>
            <w:hideMark/>
          </w:tcPr>
          <w:p w14:paraId="31AD746D" w14:textId="77777777" w:rsidR="0047317B" w:rsidRPr="00A667EB" w:rsidRDefault="0047317B" w:rsidP="002166E0">
            <w:pPr>
              <w:jc w:val="center"/>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b/>
                <w:bCs/>
                <w:color w:val="000000"/>
                <w:lang w:eastAsia="hu-HU"/>
              </w:rPr>
              <w:t>Általános és szakmához kötődő digitális kompetenciák</w:t>
            </w:r>
            <w:r w:rsidRPr="00A667EB">
              <w:rPr>
                <w:rFonts w:ascii="Times New Roman" w:eastAsia="Times New Roman" w:hAnsi="Times New Roman" w:cs="Times New Roman"/>
                <w:color w:val="000000"/>
                <w:lang w:eastAsia="hu-HU"/>
              </w:rPr>
              <w:t> </w:t>
            </w:r>
          </w:p>
        </w:tc>
      </w:tr>
      <w:tr w:rsidR="00A667EB" w:rsidRPr="00A667EB" w14:paraId="3F37145B" w14:textId="77777777" w:rsidTr="002B0B35">
        <w:trPr>
          <w:jc w:val="center"/>
        </w:trPr>
        <w:tc>
          <w:tcPr>
            <w:tcW w:w="1258" w:type="pct"/>
            <w:shd w:val="clear" w:color="auto" w:fill="auto"/>
            <w:vAlign w:val="center"/>
            <w:hideMark/>
          </w:tcPr>
          <w:p w14:paraId="61E82B00" w14:textId="6CCC609E"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themeColor="text1"/>
                <w:lang w:eastAsia="hu-HU"/>
              </w:rPr>
              <w:t xml:space="preserve">Képes a gyermekek, </w:t>
            </w:r>
            <w:r w:rsidRPr="00A667EB">
              <w:rPr>
                <w:rFonts w:ascii="Times New Roman" w:hAnsi="Times New Roman" w:cs="Times New Roman"/>
              </w:rPr>
              <w:t>serdülők, fiatalok</w:t>
            </w:r>
            <w:r w:rsidRPr="00A667EB">
              <w:rPr>
                <w:rFonts w:ascii="Times New Roman" w:eastAsia="Times New Roman" w:hAnsi="Times New Roman" w:cs="Times New Roman"/>
                <w:color w:val="000000" w:themeColor="text1"/>
                <w:lang w:eastAsia="hu-HU"/>
              </w:rPr>
              <w:t xml:space="preserve"> személyiségfejlődésé</w:t>
            </w:r>
            <w:r w:rsidR="002166E0">
              <w:rPr>
                <w:rFonts w:ascii="Times New Roman" w:eastAsia="Times New Roman" w:hAnsi="Times New Roman" w:cs="Times New Roman"/>
                <w:color w:val="000000" w:themeColor="text1"/>
                <w:lang w:eastAsia="hu-HU"/>
              </w:rPr>
              <w:t>-</w:t>
            </w:r>
            <w:proofErr w:type="spellStart"/>
            <w:r w:rsidRPr="00A667EB">
              <w:rPr>
                <w:rFonts w:ascii="Times New Roman" w:eastAsia="Times New Roman" w:hAnsi="Times New Roman" w:cs="Times New Roman"/>
                <w:color w:val="000000" w:themeColor="text1"/>
                <w:lang w:eastAsia="hu-HU"/>
              </w:rPr>
              <w:t>nek</w:t>
            </w:r>
            <w:proofErr w:type="spellEnd"/>
            <w:r w:rsidRPr="00A667EB">
              <w:rPr>
                <w:rFonts w:ascii="Times New Roman" w:eastAsia="Times New Roman" w:hAnsi="Times New Roman" w:cs="Times New Roman"/>
                <w:color w:val="000000" w:themeColor="text1"/>
                <w:lang w:eastAsia="hu-HU"/>
              </w:rPr>
              <w:t xml:space="preserve"> támogatására. Játékos személyiségfejlesztő módszereket alkalmaz. </w:t>
            </w:r>
          </w:p>
        </w:tc>
        <w:tc>
          <w:tcPr>
            <w:tcW w:w="1183" w:type="pct"/>
            <w:shd w:val="clear" w:color="auto" w:fill="auto"/>
            <w:vAlign w:val="center"/>
            <w:hideMark/>
          </w:tcPr>
          <w:p w14:paraId="22C68F05"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Ismeri az adottság, képesség, készség, jártasság, kompetencia kreativitás, intelligencia és tehetség fogalmát és felismerésének lehetőségeit.</w:t>
            </w:r>
          </w:p>
        </w:tc>
        <w:tc>
          <w:tcPr>
            <w:tcW w:w="863" w:type="pct"/>
            <w:shd w:val="clear" w:color="auto" w:fill="auto"/>
            <w:vAlign w:val="center"/>
            <w:hideMark/>
          </w:tcPr>
          <w:p w14:paraId="36697B7F" w14:textId="4BB4916D"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themeColor="text1"/>
                <w:lang w:eastAsia="hu-HU"/>
              </w:rPr>
              <w:t>Kompetencia-határainak megfelelően részt vesz a gyermekek</w:t>
            </w:r>
            <w:r w:rsidRPr="00A667EB">
              <w:rPr>
                <w:rFonts w:ascii="Times New Roman" w:hAnsi="Times New Roman" w:cs="Times New Roman"/>
              </w:rPr>
              <w:t xml:space="preserve">, serdülők, fiatalok </w:t>
            </w:r>
            <w:r w:rsidRPr="00A667EB">
              <w:rPr>
                <w:rFonts w:ascii="Times New Roman" w:eastAsia="Times New Roman" w:hAnsi="Times New Roman" w:cs="Times New Roman"/>
                <w:color w:val="000000" w:themeColor="text1"/>
                <w:lang w:eastAsia="hu-HU"/>
              </w:rPr>
              <w:t xml:space="preserve">személyiségének és tehetségek </w:t>
            </w:r>
            <w:proofErr w:type="spellStart"/>
            <w:r w:rsidRPr="00A667EB">
              <w:rPr>
                <w:rFonts w:ascii="Times New Roman" w:eastAsia="Times New Roman" w:hAnsi="Times New Roman" w:cs="Times New Roman"/>
                <w:color w:val="000000" w:themeColor="text1"/>
                <w:lang w:eastAsia="hu-HU"/>
              </w:rPr>
              <w:t>kibontakoztatá</w:t>
            </w:r>
            <w:r w:rsidR="00E52C9D">
              <w:rPr>
                <w:rFonts w:ascii="Times New Roman" w:eastAsia="Times New Roman" w:hAnsi="Times New Roman" w:cs="Times New Roman"/>
                <w:color w:val="000000" w:themeColor="text1"/>
                <w:lang w:eastAsia="hu-HU"/>
              </w:rPr>
              <w:t>-</w:t>
            </w:r>
            <w:r w:rsidRPr="00A667EB">
              <w:rPr>
                <w:rFonts w:ascii="Times New Roman" w:eastAsia="Times New Roman" w:hAnsi="Times New Roman" w:cs="Times New Roman"/>
                <w:color w:val="000000" w:themeColor="text1"/>
                <w:lang w:eastAsia="hu-HU"/>
              </w:rPr>
              <w:t>sában</w:t>
            </w:r>
            <w:proofErr w:type="spellEnd"/>
            <w:r w:rsidRPr="00A667EB">
              <w:rPr>
                <w:rFonts w:ascii="Times New Roman" w:eastAsia="Times New Roman" w:hAnsi="Times New Roman" w:cs="Times New Roman"/>
                <w:color w:val="000000" w:themeColor="text1"/>
                <w:lang w:eastAsia="hu-HU"/>
              </w:rPr>
              <w:t>.</w:t>
            </w:r>
          </w:p>
        </w:tc>
        <w:tc>
          <w:tcPr>
            <w:tcW w:w="1018" w:type="pct"/>
            <w:shd w:val="clear" w:color="auto" w:fill="auto"/>
            <w:vAlign w:val="center"/>
            <w:hideMark/>
          </w:tcPr>
          <w:p w14:paraId="07B39853"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 xml:space="preserve">Törekszik saját képességeinek fejlesztésére. </w:t>
            </w:r>
          </w:p>
          <w:p w14:paraId="0FE74BD2" w14:textId="54E6BD8E"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Segíti a kreativitás és a tehetség kibontakoztatását az egyéni különbségek figyelembevételé</w:t>
            </w:r>
            <w:r w:rsidR="00E52C9D">
              <w:rPr>
                <w:rFonts w:ascii="Times New Roman" w:eastAsia="Times New Roman" w:hAnsi="Times New Roman" w:cs="Times New Roman"/>
                <w:color w:val="000000"/>
                <w:lang w:eastAsia="hu-HU"/>
              </w:rPr>
              <w:t>-</w:t>
            </w:r>
            <w:r w:rsidRPr="00A667EB">
              <w:rPr>
                <w:rFonts w:ascii="Times New Roman" w:eastAsia="Times New Roman" w:hAnsi="Times New Roman" w:cs="Times New Roman"/>
                <w:color w:val="000000"/>
                <w:lang w:eastAsia="hu-HU"/>
              </w:rPr>
              <w:t>vel.</w:t>
            </w:r>
          </w:p>
        </w:tc>
        <w:tc>
          <w:tcPr>
            <w:tcW w:w="677" w:type="pct"/>
            <w:vMerge w:val="restart"/>
            <w:shd w:val="clear" w:color="auto" w:fill="auto"/>
            <w:vAlign w:val="center"/>
            <w:hideMark/>
          </w:tcPr>
          <w:p w14:paraId="38C8C910" w14:textId="38807E68"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Tanulmányai során digitális eszközöket használ (például </w:t>
            </w:r>
            <w:proofErr w:type="spellStart"/>
            <w:r w:rsidRPr="00A667EB">
              <w:rPr>
                <w:rFonts w:ascii="Times New Roman" w:eastAsia="Times New Roman" w:hAnsi="Times New Roman" w:cs="Times New Roman"/>
                <w:color w:val="000000"/>
                <w:lang w:eastAsia="hu-HU"/>
              </w:rPr>
              <w:t>pre</w:t>
            </w:r>
            <w:r w:rsidR="00E52C9D">
              <w:rPr>
                <w:rFonts w:ascii="Times New Roman" w:eastAsia="Times New Roman" w:hAnsi="Times New Roman" w:cs="Times New Roman"/>
                <w:color w:val="000000"/>
                <w:lang w:eastAsia="hu-HU"/>
              </w:rPr>
              <w:t>-</w:t>
            </w:r>
            <w:r w:rsidRPr="00A667EB">
              <w:rPr>
                <w:rFonts w:ascii="Times New Roman" w:eastAsia="Times New Roman" w:hAnsi="Times New Roman" w:cs="Times New Roman"/>
                <w:color w:val="000000"/>
                <w:lang w:eastAsia="hu-HU"/>
              </w:rPr>
              <w:t>zentáció</w:t>
            </w:r>
            <w:proofErr w:type="spellEnd"/>
            <w:r w:rsidRPr="00A667EB">
              <w:rPr>
                <w:rFonts w:ascii="Times New Roman" w:eastAsia="Times New Roman" w:hAnsi="Times New Roman" w:cs="Times New Roman"/>
                <w:color w:val="000000"/>
                <w:lang w:eastAsia="hu-HU"/>
              </w:rPr>
              <w:t xml:space="preserve"> készítése, projektmunka készítése) </w:t>
            </w:r>
          </w:p>
          <w:p w14:paraId="09D6354B"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p w14:paraId="79C746D9" w14:textId="6808EADD"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 xml:space="preserve">Ismeri a biztonságos és etikus internet- és </w:t>
            </w:r>
            <w:proofErr w:type="spellStart"/>
            <w:r w:rsidRPr="00A667EB">
              <w:rPr>
                <w:rFonts w:ascii="Times New Roman" w:eastAsia="Times New Roman" w:hAnsi="Times New Roman" w:cs="Times New Roman"/>
                <w:color w:val="000000"/>
                <w:lang w:eastAsia="hu-HU"/>
              </w:rPr>
              <w:t>médiahasz</w:t>
            </w:r>
            <w:r w:rsidR="00E52C9D">
              <w:rPr>
                <w:rFonts w:ascii="Times New Roman" w:eastAsia="Times New Roman" w:hAnsi="Times New Roman" w:cs="Times New Roman"/>
                <w:color w:val="000000"/>
                <w:lang w:eastAsia="hu-HU"/>
              </w:rPr>
              <w:t>-</w:t>
            </w:r>
            <w:r w:rsidRPr="00A667EB">
              <w:rPr>
                <w:rFonts w:ascii="Times New Roman" w:eastAsia="Times New Roman" w:hAnsi="Times New Roman" w:cs="Times New Roman"/>
                <w:color w:val="000000"/>
                <w:lang w:eastAsia="hu-HU"/>
              </w:rPr>
              <w:t>nálat</w:t>
            </w:r>
            <w:proofErr w:type="spellEnd"/>
            <w:r w:rsidRPr="00A667EB">
              <w:rPr>
                <w:rFonts w:ascii="Times New Roman" w:eastAsia="Times New Roman" w:hAnsi="Times New Roman" w:cs="Times New Roman"/>
                <w:color w:val="000000"/>
                <w:lang w:eastAsia="hu-HU"/>
              </w:rPr>
              <w:t xml:space="preserve"> szabályait.</w:t>
            </w:r>
          </w:p>
          <w:p w14:paraId="6CF5F36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p w14:paraId="3287D14C"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 xml:space="preserve">Önálló információ gyűjtése és tájékozódás a digitális térben az adatvédelmi szabályok </w:t>
            </w:r>
            <w:r w:rsidRPr="00A667EB">
              <w:rPr>
                <w:rFonts w:ascii="Times New Roman" w:eastAsia="Times New Roman" w:hAnsi="Times New Roman" w:cs="Times New Roman"/>
                <w:color w:val="000000"/>
                <w:lang w:eastAsia="hu-HU"/>
              </w:rPr>
              <w:lastRenderedPageBreak/>
              <w:t>betartásával.</w:t>
            </w:r>
          </w:p>
          <w:p w14:paraId="1F751579"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p w14:paraId="69C573A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Az információ-források kritikus használata.</w:t>
            </w:r>
          </w:p>
          <w:p w14:paraId="56F2F6C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p w14:paraId="41F22F12"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Létrehoz és használ digitális tartalmakat.</w:t>
            </w:r>
          </w:p>
          <w:p w14:paraId="0304AC45"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p w14:paraId="37547C73" w14:textId="6C83F135"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 xml:space="preserve">Digitális eszközök és internet segítségével </w:t>
            </w:r>
            <w:proofErr w:type="spellStart"/>
            <w:r w:rsidRPr="00A667EB">
              <w:rPr>
                <w:rFonts w:ascii="Times New Roman" w:eastAsia="Times New Roman" w:hAnsi="Times New Roman" w:cs="Times New Roman"/>
                <w:color w:val="000000"/>
                <w:lang w:eastAsia="hu-HU"/>
              </w:rPr>
              <w:t>együttmű</w:t>
            </w:r>
            <w:r w:rsidR="00E52C9D">
              <w:rPr>
                <w:rFonts w:ascii="Times New Roman" w:eastAsia="Times New Roman" w:hAnsi="Times New Roman" w:cs="Times New Roman"/>
                <w:color w:val="000000"/>
                <w:lang w:eastAsia="hu-HU"/>
              </w:rPr>
              <w:t>-</w:t>
            </w:r>
            <w:r w:rsidRPr="00A667EB">
              <w:rPr>
                <w:rFonts w:ascii="Times New Roman" w:eastAsia="Times New Roman" w:hAnsi="Times New Roman" w:cs="Times New Roman"/>
                <w:color w:val="000000"/>
                <w:lang w:eastAsia="hu-HU"/>
              </w:rPr>
              <w:t>ködés</w:t>
            </w:r>
            <w:proofErr w:type="spellEnd"/>
            <w:r w:rsidRPr="00A667EB">
              <w:rPr>
                <w:rFonts w:ascii="Times New Roman" w:eastAsia="Times New Roman" w:hAnsi="Times New Roman" w:cs="Times New Roman"/>
                <w:color w:val="000000"/>
                <w:lang w:eastAsia="hu-HU"/>
              </w:rPr>
              <w:t xml:space="preserve"> a tanárral és a tanulótársak</w:t>
            </w:r>
            <w:r w:rsidR="00E52C9D">
              <w:rPr>
                <w:rFonts w:ascii="Times New Roman" w:eastAsia="Times New Roman" w:hAnsi="Times New Roman" w:cs="Times New Roman"/>
                <w:color w:val="000000"/>
                <w:lang w:eastAsia="hu-HU"/>
              </w:rPr>
              <w:t>-</w:t>
            </w:r>
            <w:r w:rsidRPr="00A667EB">
              <w:rPr>
                <w:rFonts w:ascii="Times New Roman" w:eastAsia="Times New Roman" w:hAnsi="Times New Roman" w:cs="Times New Roman"/>
                <w:color w:val="000000"/>
                <w:lang w:eastAsia="hu-HU"/>
              </w:rPr>
              <w:t>kal.</w:t>
            </w:r>
          </w:p>
        </w:tc>
      </w:tr>
      <w:tr w:rsidR="00A667EB" w:rsidRPr="00A667EB" w14:paraId="6C34FFA7" w14:textId="77777777" w:rsidTr="002B0B35">
        <w:trPr>
          <w:jc w:val="center"/>
        </w:trPr>
        <w:tc>
          <w:tcPr>
            <w:tcW w:w="1258" w:type="pct"/>
            <w:shd w:val="clear" w:color="auto" w:fill="auto"/>
            <w:vAlign w:val="center"/>
            <w:hideMark/>
          </w:tcPr>
          <w:p w14:paraId="3F14B2F6"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Pszichológiai ismereteinek birtokában képes a pedagógia különböző folyamatait komplexen értelmezni. </w:t>
            </w:r>
          </w:p>
        </w:tc>
        <w:tc>
          <w:tcPr>
            <w:tcW w:w="1183" w:type="pct"/>
            <w:shd w:val="clear" w:color="auto" w:fill="auto"/>
            <w:vAlign w:val="center"/>
            <w:hideMark/>
          </w:tcPr>
          <w:p w14:paraId="18226149"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Ismeri a pszichológia tudományát, alap- és alkalmazott tudományait, nézőpontjait, kutatási és vizsgálati módszereit. </w:t>
            </w:r>
          </w:p>
        </w:tc>
        <w:tc>
          <w:tcPr>
            <w:tcW w:w="863" w:type="pct"/>
            <w:shd w:val="clear" w:color="auto" w:fill="auto"/>
            <w:vAlign w:val="center"/>
            <w:hideMark/>
          </w:tcPr>
          <w:p w14:paraId="79FADFCB"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Pszichológiai ismeretei segítségével kompetenciájának megfelelően végzi munkáját </w:t>
            </w:r>
          </w:p>
        </w:tc>
        <w:tc>
          <w:tcPr>
            <w:tcW w:w="1018" w:type="pct"/>
            <w:shd w:val="clear" w:color="auto" w:fill="auto"/>
            <w:vAlign w:val="center"/>
            <w:hideMark/>
          </w:tcPr>
          <w:p w14:paraId="28686A61"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Szakmai ismeretek birtokában felelősen és az etikai szabályokat betartva a személyiség tisztelete mellett végzi a rábízott feladatokat. </w:t>
            </w:r>
          </w:p>
        </w:tc>
        <w:tc>
          <w:tcPr>
            <w:tcW w:w="677" w:type="pct"/>
            <w:vMerge/>
            <w:shd w:val="clear" w:color="auto" w:fill="auto"/>
            <w:vAlign w:val="center"/>
            <w:hideMark/>
          </w:tcPr>
          <w:p w14:paraId="37BD1756" w14:textId="3EBECCEF" w:rsidR="00A667EB" w:rsidRPr="00A667EB" w:rsidRDefault="00A667EB" w:rsidP="002166E0">
            <w:pPr>
              <w:ind w:left="57"/>
              <w:textAlignment w:val="baseline"/>
              <w:rPr>
                <w:rFonts w:ascii="Times New Roman" w:eastAsia="Times New Roman" w:hAnsi="Times New Roman" w:cs="Times New Roman"/>
                <w:color w:val="000000"/>
                <w:lang w:eastAsia="hu-HU"/>
              </w:rPr>
            </w:pPr>
          </w:p>
        </w:tc>
      </w:tr>
      <w:tr w:rsidR="00A667EB" w:rsidRPr="00A667EB" w14:paraId="3F9C93BA" w14:textId="77777777" w:rsidTr="002B0B35">
        <w:trPr>
          <w:jc w:val="center"/>
        </w:trPr>
        <w:tc>
          <w:tcPr>
            <w:tcW w:w="1258" w:type="pct"/>
            <w:shd w:val="clear" w:color="auto" w:fill="auto"/>
            <w:vAlign w:val="center"/>
            <w:hideMark/>
          </w:tcPr>
          <w:p w14:paraId="48409976"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Elméleti ismereteinek birtokában munkája során képes a megismerő folyamatok támogatására.  </w:t>
            </w:r>
          </w:p>
        </w:tc>
        <w:tc>
          <w:tcPr>
            <w:tcW w:w="1183" w:type="pct"/>
            <w:shd w:val="clear" w:color="auto" w:fill="auto"/>
            <w:vAlign w:val="center"/>
            <w:hideMark/>
          </w:tcPr>
          <w:p w14:paraId="714C1E01"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Széleskörű ismeretekkel rendelkezik a kognitív, a megismerő lelki tevékenységekről. </w:t>
            </w:r>
          </w:p>
        </w:tc>
        <w:tc>
          <w:tcPr>
            <w:tcW w:w="863" w:type="pct"/>
            <w:shd w:val="clear" w:color="auto" w:fill="auto"/>
            <w:vAlign w:val="center"/>
            <w:hideMark/>
          </w:tcPr>
          <w:p w14:paraId="1027F9E9"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 xml:space="preserve">A munkáját irányító szakember útmutatása szerint, a gyermekek, tanulók életkori </w:t>
            </w:r>
            <w:r w:rsidRPr="00A667EB">
              <w:rPr>
                <w:rFonts w:ascii="Times New Roman" w:eastAsia="Times New Roman" w:hAnsi="Times New Roman" w:cs="Times New Roman"/>
                <w:color w:val="000000"/>
                <w:lang w:eastAsia="hu-HU"/>
              </w:rPr>
              <w:lastRenderedPageBreak/>
              <w:t>sajátosságainak megfelelően segíti a nevelést és a tanítási tanulási folyamatot. </w:t>
            </w:r>
          </w:p>
        </w:tc>
        <w:tc>
          <w:tcPr>
            <w:tcW w:w="1018" w:type="pct"/>
            <w:shd w:val="clear" w:color="auto" w:fill="auto"/>
            <w:vAlign w:val="center"/>
            <w:hideMark/>
          </w:tcPr>
          <w:p w14:paraId="68AB28B3"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lastRenderedPageBreak/>
              <w:t>Munkája során figyelembe veszi és tiszteletben tartja a gyermekek/tanulók egyéni jellemzőit. </w:t>
            </w:r>
          </w:p>
        </w:tc>
        <w:tc>
          <w:tcPr>
            <w:tcW w:w="677" w:type="pct"/>
            <w:vMerge/>
            <w:vAlign w:val="center"/>
            <w:hideMark/>
          </w:tcPr>
          <w:p w14:paraId="094538B1"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tc>
      </w:tr>
      <w:tr w:rsidR="00A667EB" w:rsidRPr="00A667EB" w14:paraId="6C59C8F8" w14:textId="77777777" w:rsidTr="002B0B35">
        <w:trPr>
          <w:jc w:val="center"/>
        </w:trPr>
        <w:tc>
          <w:tcPr>
            <w:tcW w:w="1258" w:type="pct"/>
            <w:shd w:val="clear" w:color="auto" w:fill="auto"/>
            <w:vAlign w:val="center"/>
            <w:hideMark/>
          </w:tcPr>
          <w:p w14:paraId="74DC0D99"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themeColor="text1"/>
                <w:lang w:eastAsia="hu-HU"/>
              </w:rPr>
              <w:t xml:space="preserve">Képes felismerni és értelmezni a gyermekek, </w:t>
            </w:r>
            <w:r w:rsidRPr="00A667EB">
              <w:rPr>
                <w:rFonts w:ascii="Times New Roman" w:hAnsi="Times New Roman" w:cs="Times New Roman"/>
              </w:rPr>
              <w:t xml:space="preserve">serdülők, fiatalok </w:t>
            </w:r>
            <w:r w:rsidRPr="00A667EB">
              <w:rPr>
                <w:rFonts w:ascii="Times New Roman" w:eastAsia="Times New Roman" w:hAnsi="Times New Roman" w:cs="Times New Roman"/>
                <w:color w:val="000000" w:themeColor="text1"/>
                <w:lang w:eastAsia="hu-HU"/>
              </w:rPr>
              <w:t>érzelmeit és motivációit.  </w:t>
            </w:r>
          </w:p>
        </w:tc>
        <w:tc>
          <w:tcPr>
            <w:tcW w:w="1183" w:type="pct"/>
            <w:shd w:val="clear" w:color="auto" w:fill="auto"/>
            <w:vAlign w:val="center"/>
            <w:hideMark/>
          </w:tcPr>
          <w:p w14:paraId="3902AE47"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Ismeri az érzelmek és motivációk jellemzőit és jelentőségét a viselkedésben, a személyiség működésében és fejlődésében.  </w:t>
            </w:r>
          </w:p>
        </w:tc>
        <w:tc>
          <w:tcPr>
            <w:tcW w:w="863" w:type="pct"/>
            <w:shd w:val="clear" w:color="auto" w:fill="auto"/>
            <w:vAlign w:val="center"/>
            <w:hideMark/>
          </w:tcPr>
          <w:p w14:paraId="36E4B1D6"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Munkája során segíti a gyermekek/tanulók érzelmeinek megfelelő kifejezését. Motiválja a gyermekeket a különböző tevékenységek végzésére. </w:t>
            </w:r>
          </w:p>
        </w:tc>
        <w:tc>
          <w:tcPr>
            <w:tcW w:w="1018" w:type="pct"/>
            <w:shd w:val="clear" w:color="auto" w:fill="auto"/>
            <w:vAlign w:val="center"/>
            <w:hideMark/>
          </w:tcPr>
          <w:p w14:paraId="7E8722A0"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Tiszteletben tartja a gyermekek, tanulók, érzelmeit, motivációt, támogatja őket az önkifejezésben és az önmegvalósításban. </w:t>
            </w:r>
          </w:p>
        </w:tc>
        <w:tc>
          <w:tcPr>
            <w:tcW w:w="677" w:type="pct"/>
            <w:vMerge/>
            <w:vAlign w:val="center"/>
            <w:hideMark/>
          </w:tcPr>
          <w:p w14:paraId="214843B2"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tc>
      </w:tr>
      <w:tr w:rsidR="00A667EB" w:rsidRPr="00A667EB" w14:paraId="6BD447D1" w14:textId="77777777" w:rsidTr="002B0B35">
        <w:trPr>
          <w:jc w:val="center"/>
        </w:trPr>
        <w:tc>
          <w:tcPr>
            <w:tcW w:w="1258" w:type="pct"/>
            <w:shd w:val="clear" w:color="auto" w:fill="auto"/>
            <w:vAlign w:val="center"/>
            <w:hideMark/>
          </w:tcPr>
          <w:p w14:paraId="4B7FD2F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Képes a gyermekek/tanulók megismerésére és a személyiségfejlődésének támogatására. </w:t>
            </w:r>
          </w:p>
        </w:tc>
        <w:tc>
          <w:tcPr>
            <w:tcW w:w="1183" w:type="pct"/>
            <w:shd w:val="clear" w:color="auto" w:fill="auto"/>
            <w:vAlign w:val="center"/>
            <w:hideMark/>
          </w:tcPr>
          <w:p w14:paraId="01CD5E1F"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Ismeri a személyiség fogalmát, fejlődésének törvényszerűségeit és befolyásoló tényezőit, valamint az alapvető személyiségelméleteket. </w:t>
            </w:r>
          </w:p>
        </w:tc>
        <w:tc>
          <w:tcPr>
            <w:tcW w:w="863" w:type="pct"/>
            <w:shd w:val="clear" w:color="auto" w:fill="auto"/>
            <w:vAlign w:val="center"/>
            <w:hideMark/>
          </w:tcPr>
          <w:p w14:paraId="3EA07F90"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A munkáját irányító szakember útmutatásai szerint megfigyeléseket végez, megismeri a tanulókat. </w:t>
            </w:r>
          </w:p>
        </w:tc>
        <w:tc>
          <w:tcPr>
            <w:tcW w:w="1018" w:type="pct"/>
            <w:shd w:val="clear" w:color="auto" w:fill="auto"/>
            <w:vAlign w:val="center"/>
            <w:hideMark/>
          </w:tcPr>
          <w:p w14:paraId="2E4A88EA"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Munkája során tiszteletben tartja a személyiséget, az egyéni különbségekre építve differenciált bánásmódot alkalmaz. </w:t>
            </w:r>
          </w:p>
        </w:tc>
        <w:tc>
          <w:tcPr>
            <w:tcW w:w="677" w:type="pct"/>
            <w:vMerge/>
            <w:vAlign w:val="center"/>
            <w:hideMark/>
          </w:tcPr>
          <w:p w14:paraId="7C733C11"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tc>
      </w:tr>
      <w:tr w:rsidR="00A667EB" w:rsidRPr="00A667EB" w14:paraId="4846F4C4" w14:textId="77777777" w:rsidTr="002B0B35">
        <w:trPr>
          <w:jc w:val="center"/>
        </w:trPr>
        <w:tc>
          <w:tcPr>
            <w:tcW w:w="1258" w:type="pct"/>
            <w:shd w:val="clear" w:color="auto" w:fill="auto"/>
            <w:vAlign w:val="center"/>
            <w:hideMark/>
          </w:tcPr>
          <w:p w14:paraId="49D40FA4"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Munkája során képes a különböző életkorú gyermekek/tanulók sajátosságainak megfelelő segítségnyújtásra. Képes felismerni az egészséges és zavart személyiségfejlődés jeleit. </w:t>
            </w:r>
          </w:p>
        </w:tc>
        <w:tc>
          <w:tcPr>
            <w:tcW w:w="1183" w:type="pct"/>
            <w:shd w:val="clear" w:color="auto" w:fill="auto"/>
            <w:vAlign w:val="center"/>
            <w:hideMark/>
          </w:tcPr>
          <w:p w14:paraId="6768E403"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Ismeri a fejlődés fogalmát, jellemzőit, befolyásoló tényezőit és törvényszerűségeit. Tisztában van az életkori periódusok jellemzőivel. Ismeri a szülő-gyermek kapcsolat és a kötődés jelentőségét. </w:t>
            </w:r>
          </w:p>
        </w:tc>
        <w:tc>
          <w:tcPr>
            <w:tcW w:w="863" w:type="pct"/>
            <w:shd w:val="clear" w:color="auto" w:fill="auto"/>
            <w:vAlign w:val="center"/>
            <w:hideMark/>
          </w:tcPr>
          <w:p w14:paraId="3E003456" w14:textId="2ABE5E93" w:rsidR="00A667EB" w:rsidRPr="00A667EB" w:rsidRDefault="00E52C9D" w:rsidP="002166E0">
            <w:pPr>
              <w:ind w:left="57"/>
              <w:textAlignment w:val="baseline"/>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Széleskörű fejlődés</w:t>
            </w:r>
            <w:r w:rsidR="00A667EB" w:rsidRPr="00A667EB">
              <w:rPr>
                <w:rFonts w:ascii="Times New Roman" w:eastAsia="Times New Roman" w:hAnsi="Times New Roman" w:cs="Times New Roman"/>
                <w:color w:val="000000"/>
                <w:lang w:eastAsia="hu-HU"/>
              </w:rPr>
              <w:t>lélektani ismeretei segítségével a különböző életkori jellemzőknek megfelelően végzi munkáját  </w:t>
            </w:r>
          </w:p>
        </w:tc>
        <w:tc>
          <w:tcPr>
            <w:tcW w:w="1018" w:type="pct"/>
            <w:shd w:val="clear" w:color="auto" w:fill="auto"/>
            <w:vAlign w:val="center"/>
            <w:hideMark/>
          </w:tcPr>
          <w:p w14:paraId="28E49AA4"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Figyelembe veszi a gyermekek/tanulók életkori sajátosságait, törekszik az egészséges személyiségfejlődés támogatására. </w:t>
            </w:r>
          </w:p>
        </w:tc>
        <w:tc>
          <w:tcPr>
            <w:tcW w:w="677" w:type="pct"/>
            <w:vMerge/>
            <w:vAlign w:val="center"/>
            <w:hideMark/>
          </w:tcPr>
          <w:p w14:paraId="650D3F6C"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tc>
      </w:tr>
      <w:tr w:rsidR="00A667EB" w:rsidRPr="00A667EB" w14:paraId="69D5982A" w14:textId="77777777" w:rsidTr="002B0B35">
        <w:trPr>
          <w:jc w:val="center"/>
        </w:trPr>
        <w:tc>
          <w:tcPr>
            <w:tcW w:w="1258" w:type="pct"/>
            <w:shd w:val="clear" w:color="auto" w:fill="auto"/>
            <w:vAlign w:val="center"/>
            <w:hideMark/>
          </w:tcPr>
          <w:p w14:paraId="6528D792" w14:textId="77777777" w:rsidR="00A667EB" w:rsidRPr="00A667EB" w:rsidRDefault="00A667EB" w:rsidP="002166E0">
            <w:pPr>
              <w:ind w:left="57"/>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color w:val="000000"/>
                <w:lang w:eastAsia="hu-HU"/>
              </w:rPr>
              <w:t>Képes a csoportok működésének segítésére és a helyes csoportnormák kialakulásának támogatására. Segíti a gyermekek és tanulók szocializációját. </w:t>
            </w:r>
          </w:p>
        </w:tc>
        <w:tc>
          <w:tcPr>
            <w:tcW w:w="1183" w:type="pct"/>
            <w:shd w:val="clear" w:color="auto" w:fill="auto"/>
            <w:vAlign w:val="center"/>
            <w:hideMark/>
          </w:tcPr>
          <w:p w14:paraId="6AE2EA1B" w14:textId="77777777" w:rsidR="00A667EB" w:rsidRPr="00A667EB" w:rsidRDefault="00A667EB" w:rsidP="002166E0">
            <w:pPr>
              <w:ind w:left="57"/>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color w:val="000000"/>
                <w:lang w:eastAsia="hu-HU"/>
              </w:rPr>
              <w:t xml:space="preserve">Ismeri a </w:t>
            </w:r>
            <w:r w:rsidRPr="00A667EB">
              <w:rPr>
                <w:rFonts w:ascii="Times New Roman" w:eastAsia="Times New Roman" w:hAnsi="Times New Roman" w:cs="Times New Roman"/>
                <w:lang w:eastAsia="hu-HU"/>
              </w:rPr>
              <w:t>szociálpszichológia</w:t>
            </w:r>
            <w:r w:rsidRPr="00A667EB">
              <w:rPr>
                <w:rFonts w:ascii="Times New Roman" w:eastAsia="Times New Roman" w:hAnsi="Times New Roman" w:cs="Times New Roman"/>
                <w:color w:val="000000"/>
                <w:lang w:eastAsia="hu-HU"/>
              </w:rPr>
              <w:t xml:space="preserve"> alapfogalmai, az egyén és csoport interakcióinak hatását a személyiségfejlődésre. </w:t>
            </w:r>
          </w:p>
        </w:tc>
        <w:tc>
          <w:tcPr>
            <w:tcW w:w="863" w:type="pct"/>
            <w:shd w:val="clear" w:color="auto" w:fill="auto"/>
            <w:vAlign w:val="center"/>
            <w:hideMark/>
          </w:tcPr>
          <w:p w14:paraId="1E3C077F" w14:textId="77777777" w:rsidR="00A667EB" w:rsidRPr="00A667EB" w:rsidRDefault="00A667EB" w:rsidP="002166E0">
            <w:pPr>
              <w:ind w:left="57"/>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color w:val="000000"/>
                <w:lang w:eastAsia="hu-HU"/>
              </w:rPr>
              <w:t>A munkáját irányító szakember útmutatásai során megfigyeléseket végez a csoport működésével kapcsolatosan és ezeket megfelelően dokumentálja. </w:t>
            </w:r>
          </w:p>
        </w:tc>
        <w:tc>
          <w:tcPr>
            <w:tcW w:w="1018" w:type="pct"/>
            <w:shd w:val="clear" w:color="auto" w:fill="auto"/>
            <w:vAlign w:val="center"/>
            <w:hideMark/>
          </w:tcPr>
          <w:p w14:paraId="7FF84602" w14:textId="77777777" w:rsidR="00A667EB" w:rsidRPr="00A667EB" w:rsidRDefault="00A667EB" w:rsidP="002166E0">
            <w:pPr>
              <w:ind w:left="57"/>
              <w:textAlignment w:val="baseline"/>
              <w:rPr>
                <w:rFonts w:ascii="Times New Roman" w:eastAsia="Times New Roman" w:hAnsi="Times New Roman" w:cs="Times New Roman"/>
                <w:lang w:eastAsia="hu-HU"/>
              </w:rPr>
            </w:pPr>
            <w:r w:rsidRPr="00A667EB">
              <w:rPr>
                <w:rFonts w:ascii="Times New Roman" w:eastAsia="Times New Roman" w:hAnsi="Times New Roman" w:cs="Times New Roman"/>
                <w:color w:val="000000"/>
                <w:lang w:eastAsia="hu-HU"/>
              </w:rPr>
              <w:t>Munkája során példát mutat a közösségi együttműködésben. Konstruktív probléma- és konfliktusmegoldó technikákat alkalmaz. </w:t>
            </w:r>
          </w:p>
        </w:tc>
        <w:tc>
          <w:tcPr>
            <w:tcW w:w="677" w:type="pct"/>
            <w:vMerge/>
            <w:vAlign w:val="center"/>
            <w:hideMark/>
          </w:tcPr>
          <w:p w14:paraId="72A2C7BD" w14:textId="77777777" w:rsidR="00A667EB" w:rsidRPr="00A667EB" w:rsidRDefault="00A667EB" w:rsidP="002166E0">
            <w:pPr>
              <w:ind w:left="57"/>
              <w:textAlignment w:val="baseline"/>
              <w:rPr>
                <w:rFonts w:ascii="Times New Roman" w:eastAsia="Times New Roman" w:hAnsi="Times New Roman" w:cs="Times New Roman"/>
                <w:lang w:eastAsia="hu-HU"/>
              </w:rPr>
            </w:pPr>
          </w:p>
        </w:tc>
      </w:tr>
      <w:tr w:rsidR="00A667EB" w:rsidRPr="00A667EB" w14:paraId="720C6275" w14:textId="77777777" w:rsidTr="002B0B35">
        <w:trPr>
          <w:jc w:val="center"/>
        </w:trPr>
        <w:tc>
          <w:tcPr>
            <w:tcW w:w="1258" w:type="pct"/>
            <w:shd w:val="clear" w:color="auto" w:fill="auto"/>
            <w:vAlign w:val="center"/>
            <w:hideMark/>
          </w:tcPr>
          <w:p w14:paraId="423B82DC"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 xml:space="preserve">Képes a pedagógiai és pszichológiai ismereteit komplexen értelmezni és ennek megfelelően a gyermekek és csoportok </w:t>
            </w:r>
            <w:r w:rsidRPr="00A667EB">
              <w:rPr>
                <w:rFonts w:ascii="Times New Roman" w:eastAsia="Times New Roman" w:hAnsi="Times New Roman" w:cs="Times New Roman"/>
                <w:color w:val="000000"/>
                <w:lang w:eastAsia="hu-HU"/>
              </w:rPr>
              <w:lastRenderedPageBreak/>
              <w:t>nevelésében és személyiségfejlesztésében támogatást nyújtani. </w:t>
            </w:r>
          </w:p>
        </w:tc>
        <w:tc>
          <w:tcPr>
            <w:tcW w:w="1183" w:type="pct"/>
            <w:shd w:val="clear" w:color="auto" w:fill="auto"/>
            <w:vAlign w:val="center"/>
            <w:hideMark/>
          </w:tcPr>
          <w:p w14:paraId="00181894"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lastRenderedPageBreak/>
              <w:t>Ismeri a pedagógiai pszichológia alapvető fogalmait, valamint a gyermekek/tanulók személyiségfejlesztésé</w:t>
            </w:r>
            <w:r w:rsidRPr="00A667EB">
              <w:rPr>
                <w:rFonts w:ascii="Times New Roman" w:eastAsia="Times New Roman" w:hAnsi="Times New Roman" w:cs="Times New Roman"/>
                <w:color w:val="000000"/>
                <w:lang w:eastAsia="hu-HU"/>
              </w:rPr>
              <w:lastRenderedPageBreak/>
              <w:t>nek pedagógiai és pszichológiai vonatkozásait. </w:t>
            </w:r>
          </w:p>
        </w:tc>
        <w:tc>
          <w:tcPr>
            <w:tcW w:w="863" w:type="pct"/>
            <w:shd w:val="clear" w:color="auto" w:fill="auto"/>
            <w:vAlign w:val="center"/>
            <w:hideMark/>
          </w:tcPr>
          <w:p w14:paraId="37739366"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lastRenderedPageBreak/>
              <w:t xml:space="preserve">Munkája során segíti a munkáját irányító szakembereket a </w:t>
            </w:r>
            <w:r w:rsidRPr="00A667EB">
              <w:rPr>
                <w:rFonts w:ascii="Times New Roman" w:eastAsia="Times New Roman" w:hAnsi="Times New Roman" w:cs="Times New Roman"/>
                <w:color w:val="000000"/>
                <w:lang w:eastAsia="hu-HU"/>
              </w:rPr>
              <w:lastRenderedPageBreak/>
              <w:t>különböző nevelési és oktatási célok és feladatok megvalósításában. </w:t>
            </w:r>
          </w:p>
        </w:tc>
        <w:tc>
          <w:tcPr>
            <w:tcW w:w="1018" w:type="pct"/>
            <w:shd w:val="clear" w:color="auto" w:fill="auto"/>
            <w:vAlign w:val="center"/>
            <w:hideMark/>
          </w:tcPr>
          <w:p w14:paraId="67EA7B4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themeColor="text1"/>
                <w:lang w:eastAsia="hu-HU"/>
              </w:rPr>
              <w:lastRenderedPageBreak/>
              <w:t xml:space="preserve">Munkája során törekszik a gyermekek/tanulók megismerésére és segítő támogató </w:t>
            </w:r>
            <w:r w:rsidRPr="00A667EB">
              <w:rPr>
                <w:rFonts w:ascii="Times New Roman" w:eastAsia="Times New Roman" w:hAnsi="Times New Roman" w:cs="Times New Roman"/>
                <w:color w:val="000000" w:themeColor="text1"/>
                <w:lang w:eastAsia="hu-HU"/>
              </w:rPr>
              <w:lastRenderedPageBreak/>
              <w:t>nevelési és tanulási légkör megteremtésére. </w:t>
            </w:r>
          </w:p>
        </w:tc>
        <w:tc>
          <w:tcPr>
            <w:tcW w:w="677" w:type="pct"/>
            <w:vMerge/>
            <w:vAlign w:val="center"/>
            <w:hideMark/>
          </w:tcPr>
          <w:p w14:paraId="29886EB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tc>
      </w:tr>
      <w:tr w:rsidR="00A667EB" w:rsidRPr="00A667EB" w14:paraId="2D84723E" w14:textId="77777777" w:rsidTr="002B0B35">
        <w:trPr>
          <w:jc w:val="center"/>
        </w:trPr>
        <w:tc>
          <w:tcPr>
            <w:tcW w:w="1258" w:type="pct"/>
            <w:shd w:val="clear" w:color="auto" w:fill="auto"/>
            <w:vAlign w:val="center"/>
            <w:hideMark/>
          </w:tcPr>
          <w:p w14:paraId="602A05A2"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Képes a különböző médiatartalmakat és művészeti tevékenységeket alkalmazni a gyermekek/ tanulók tevékenységeinek segítése során. </w:t>
            </w:r>
          </w:p>
        </w:tc>
        <w:tc>
          <w:tcPr>
            <w:tcW w:w="1183" w:type="pct"/>
            <w:shd w:val="clear" w:color="auto" w:fill="auto"/>
            <w:vAlign w:val="center"/>
            <w:hideMark/>
          </w:tcPr>
          <w:p w14:paraId="4726FDAE"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Ismeri a pszichológia alkalmazott tudományait és azok felhasználásának lehetőségeit az egészséges személyiségfejlődés támogatásában. </w:t>
            </w:r>
          </w:p>
        </w:tc>
        <w:tc>
          <w:tcPr>
            <w:tcW w:w="863" w:type="pct"/>
            <w:shd w:val="clear" w:color="auto" w:fill="auto"/>
            <w:vAlign w:val="center"/>
            <w:hideMark/>
          </w:tcPr>
          <w:p w14:paraId="3DDED048"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Munkája során segíti a gyermekeket/ tanulókat a különböző médiatartalmak felhasználásában, a megfelelő források felismerésében és azok etikus alkalmazásában. </w:t>
            </w:r>
          </w:p>
        </w:tc>
        <w:tc>
          <w:tcPr>
            <w:tcW w:w="1018" w:type="pct"/>
            <w:shd w:val="clear" w:color="auto" w:fill="auto"/>
            <w:vAlign w:val="center"/>
            <w:hideMark/>
          </w:tcPr>
          <w:p w14:paraId="27E92C5B"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r w:rsidRPr="00A667EB">
              <w:rPr>
                <w:rFonts w:ascii="Times New Roman" w:eastAsia="Times New Roman" w:hAnsi="Times New Roman" w:cs="Times New Roman"/>
                <w:color w:val="000000"/>
                <w:lang w:eastAsia="hu-HU"/>
              </w:rPr>
              <w:t>Példát mutat az etikus médiahasználatban. Segíti a gyermekeket/tanulókat a digitális eszközök biztonságos alkalmazásában. </w:t>
            </w:r>
          </w:p>
        </w:tc>
        <w:tc>
          <w:tcPr>
            <w:tcW w:w="677" w:type="pct"/>
            <w:vMerge/>
            <w:vAlign w:val="center"/>
            <w:hideMark/>
          </w:tcPr>
          <w:p w14:paraId="37575C80" w14:textId="77777777" w:rsidR="00A667EB" w:rsidRPr="00A667EB" w:rsidRDefault="00A667EB" w:rsidP="002166E0">
            <w:pPr>
              <w:ind w:left="57"/>
              <w:textAlignment w:val="baseline"/>
              <w:rPr>
                <w:rFonts w:ascii="Times New Roman" w:eastAsia="Times New Roman" w:hAnsi="Times New Roman" w:cs="Times New Roman"/>
                <w:color w:val="000000"/>
                <w:lang w:eastAsia="hu-HU"/>
              </w:rPr>
            </w:pPr>
          </w:p>
        </w:tc>
      </w:tr>
    </w:tbl>
    <w:p w14:paraId="3E560858" w14:textId="77777777" w:rsidR="00052263" w:rsidRPr="00917DB3" w:rsidRDefault="00052263" w:rsidP="0005226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052263" w:rsidRPr="00917DB3" w14:paraId="369B585E" w14:textId="77777777" w:rsidTr="003B79C8">
        <w:tc>
          <w:tcPr>
            <w:tcW w:w="1096" w:type="dxa"/>
            <w:vMerge w:val="restart"/>
            <w:vAlign w:val="center"/>
          </w:tcPr>
          <w:p w14:paraId="058AEA52"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Sorszám</w:t>
            </w:r>
          </w:p>
        </w:tc>
        <w:tc>
          <w:tcPr>
            <w:tcW w:w="2423" w:type="dxa"/>
            <w:vMerge w:val="restart"/>
            <w:vAlign w:val="center"/>
          </w:tcPr>
          <w:p w14:paraId="3D4BF0CE"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módszer</w:t>
            </w:r>
          </w:p>
        </w:tc>
        <w:tc>
          <w:tcPr>
            <w:tcW w:w="5773" w:type="dxa"/>
            <w:gridSpan w:val="4"/>
            <w:vAlign w:val="center"/>
          </w:tcPr>
          <w:p w14:paraId="2561DE56"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A tanulói tevékenység szervezeti keretei</w:t>
            </w:r>
          </w:p>
        </w:tc>
      </w:tr>
      <w:tr w:rsidR="00052263" w:rsidRPr="00917DB3" w14:paraId="7C47980D" w14:textId="77777777" w:rsidTr="003B79C8">
        <w:tc>
          <w:tcPr>
            <w:tcW w:w="1096" w:type="dxa"/>
            <w:vMerge/>
            <w:vAlign w:val="center"/>
          </w:tcPr>
          <w:p w14:paraId="0099E0CC" w14:textId="77777777" w:rsidR="00052263" w:rsidRPr="00917DB3" w:rsidRDefault="00052263" w:rsidP="00140793">
            <w:pPr>
              <w:pStyle w:val="szovegfolytatas"/>
              <w:numPr>
                <w:ilvl w:val="0"/>
                <w:numId w:val="40"/>
              </w:numPr>
              <w:spacing w:before="0" w:beforeAutospacing="0" w:after="0" w:afterAutospacing="0" w:line="276" w:lineRule="auto"/>
              <w:jc w:val="center"/>
              <w:rPr>
                <w:b/>
                <w:bCs/>
              </w:rPr>
            </w:pPr>
          </w:p>
        </w:tc>
        <w:tc>
          <w:tcPr>
            <w:tcW w:w="2423" w:type="dxa"/>
            <w:vMerge/>
            <w:vAlign w:val="center"/>
          </w:tcPr>
          <w:p w14:paraId="2A51B300" w14:textId="77777777" w:rsidR="00052263" w:rsidRPr="00917DB3" w:rsidRDefault="00052263" w:rsidP="00052263">
            <w:pPr>
              <w:pStyle w:val="szovegfolytatas"/>
              <w:spacing w:before="0" w:beforeAutospacing="0" w:after="0" w:afterAutospacing="0" w:line="276" w:lineRule="auto"/>
              <w:jc w:val="center"/>
              <w:rPr>
                <w:b/>
                <w:bCs/>
              </w:rPr>
            </w:pPr>
          </w:p>
        </w:tc>
        <w:tc>
          <w:tcPr>
            <w:tcW w:w="1276" w:type="dxa"/>
            <w:vAlign w:val="center"/>
          </w:tcPr>
          <w:p w14:paraId="1B4CC605"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egyéni</w:t>
            </w:r>
          </w:p>
        </w:tc>
        <w:tc>
          <w:tcPr>
            <w:tcW w:w="1444" w:type="dxa"/>
            <w:vAlign w:val="center"/>
          </w:tcPr>
          <w:p w14:paraId="6B556393"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páros</w:t>
            </w:r>
          </w:p>
        </w:tc>
        <w:tc>
          <w:tcPr>
            <w:tcW w:w="1472" w:type="dxa"/>
            <w:vAlign w:val="center"/>
          </w:tcPr>
          <w:p w14:paraId="45D9F7F9"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csoport</w:t>
            </w:r>
          </w:p>
        </w:tc>
        <w:tc>
          <w:tcPr>
            <w:tcW w:w="1581" w:type="dxa"/>
            <w:vAlign w:val="center"/>
          </w:tcPr>
          <w:p w14:paraId="560AED8A" w14:textId="77777777" w:rsidR="00052263" w:rsidRPr="00917DB3" w:rsidRDefault="00052263" w:rsidP="00052263">
            <w:pPr>
              <w:pStyle w:val="szovegfolytatas"/>
              <w:spacing w:before="0" w:beforeAutospacing="0" w:after="0" w:afterAutospacing="0" w:line="276" w:lineRule="auto"/>
              <w:jc w:val="center"/>
              <w:rPr>
                <w:b/>
                <w:bCs/>
              </w:rPr>
            </w:pPr>
            <w:r w:rsidRPr="00917DB3">
              <w:rPr>
                <w:b/>
                <w:bCs/>
              </w:rPr>
              <w:t>osztály</w:t>
            </w:r>
          </w:p>
        </w:tc>
      </w:tr>
      <w:tr w:rsidR="003B79C8" w:rsidRPr="00917DB3" w14:paraId="6EB2BA4B" w14:textId="77777777" w:rsidTr="003B79C8">
        <w:tc>
          <w:tcPr>
            <w:tcW w:w="1096" w:type="dxa"/>
          </w:tcPr>
          <w:p w14:paraId="61A13184" w14:textId="77777777" w:rsidR="003B79C8" w:rsidRPr="00917DB3" w:rsidRDefault="003B79C8" w:rsidP="00140793">
            <w:pPr>
              <w:pStyle w:val="szovegfolytatas"/>
              <w:numPr>
                <w:ilvl w:val="0"/>
                <w:numId w:val="27"/>
              </w:numPr>
              <w:spacing w:before="0" w:beforeAutospacing="0" w:after="0" w:afterAutospacing="0" w:line="276" w:lineRule="auto"/>
              <w:jc w:val="both"/>
              <w:rPr>
                <w:b/>
                <w:bCs/>
              </w:rPr>
            </w:pPr>
          </w:p>
        </w:tc>
        <w:tc>
          <w:tcPr>
            <w:tcW w:w="2423" w:type="dxa"/>
          </w:tcPr>
          <w:p w14:paraId="7FF58C76" w14:textId="77777777" w:rsidR="003B79C8" w:rsidRPr="00917DB3" w:rsidRDefault="003B79C8" w:rsidP="003B79C8">
            <w:pPr>
              <w:pStyle w:val="szovegfolytatas"/>
              <w:spacing w:before="0" w:beforeAutospacing="0" w:after="0" w:afterAutospacing="0" w:line="276" w:lineRule="auto"/>
              <w:jc w:val="both"/>
              <w:rPr>
                <w:bCs/>
              </w:rPr>
            </w:pPr>
            <w:r w:rsidRPr="00917DB3">
              <w:rPr>
                <w:bCs/>
              </w:rPr>
              <w:t>magyarázat</w:t>
            </w:r>
          </w:p>
        </w:tc>
        <w:tc>
          <w:tcPr>
            <w:tcW w:w="1276" w:type="dxa"/>
          </w:tcPr>
          <w:p w14:paraId="0A1A8035" w14:textId="5486626E"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44" w:type="dxa"/>
          </w:tcPr>
          <w:p w14:paraId="35B5361D" w14:textId="77777777" w:rsidR="003B79C8" w:rsidRPr="00917DB3" w:rsidRDefault="003B79C8" w:rsidP="003B79C8">
            <w:pPr>
              <w:pStyle w:val="szovegfolytatas"/>
              <w:spacing w:before="0" w:beforeAutospacing="0" w:after="0" w:afterAutospacing="0" w:line="276" w:lineRule="auto"/>
              <w:jc w:val="center"/>
              <w:rPr>
                <w:bCs/>
              </w:rPr>
            </w:pPr>
          </w:p>
        </w:tc>
        <w:tc>
          <w:tcPr>
            <w:tcW w:w="1472" w:type="dxa"/>
          </w:tcPr>
          <w:p w14:paraId="03E9CD9B" w14:textId="77777777" w:rsidR="003B79C8" w:rsidRPr="00917DB3" w:rsidRDefault="003B79C8" w:rsidP="003B79C8">
            <w:pPr>
              <w:pStyle w:val="szovegfolytatas"/>
              <w:spacing w:before="0" w:beforeAutospacing="0" w:after="0" w:afterAutospacing="0" w:line="276" w:lineRule="auto"/>
              <w:jc w:val="center"/>
              <w:rPr>
                <w:bCs/>
              </w:rPr>
            </w:pPr>
          </w:p>
        </w:tc>
        <w:tc>
          <w:tcPr>
            <w:tcW w:w="1581" w:type="dxa"/>
          </w:tcPr>
          <w:p w14:paraId="3B816955" w14:textId="77777777" w:rsidR="003B79C8" w:rsidRPr="00917DB3" w:rsidRDefault="003B79C8" w:rsidP="003B79C8">
            <w:pPr>
              <w:pStyle w:val="szovegfolytatas"/>
              <w:spacing w:before="0" w:beforeAutospacing="0" w:after="0" w:afterAutospacing="0" w:line="276" w:lineRule="auto"/>
              <w:jc w:val="center"/>
              <w:rPr>
                <w:bCs/>
              </w:rPr>
            </w:pPr>
          </w:p>
        </w:tc>
      </w:tr>
      <w:tr w:rsidR="003B79C8" w:rsidRPr="00917DB3" w14:paraId="20C3C8DF" w14:textId="77777777" w:rsidTr="003B79C8">
        <w:tc>
          <w:tcPr>
            <w:tcW w:w="1096" w:type="dxa"/>
          </w:tcPr>
          <w:p w14:paraId="59A1B5F9" w14:textId="77777777" w:rsidR="003B79C8" w:rsidRPr="00917DB3" w:rsidRDefault="003B79C8" w:rsidP="00140793">
            <w:pPr>
              <w:pStyle w:val="szovegfolytatas"/>
              <w:numPr>
                <w:ilvl w:val="0"/>
                <w:numId w:val="27"/>
              </w:numPr>
              <w:spacing w:before="0" w:beforeAutospacing="0" w:after="0" w:afterAutospacing="0" w:line="276" w:lineRule="auto"/>
              <w:jc w:val="both"/>
              <w:rPr>
                <w:b/>
                <w:bCs/>
              </w:rPr>
            </w:pPr>
          </w:p>
        </w:tc>
        <w:tc>
          <w:tcPr>
            <w:tcW w:w="2423" w:type="dxa"/>
          </w:tcPr>
          <w:p w14:paraId="2BCEEC7F" w14:textId="77777777" w:rsidR="003B79C8" w:rsidRPr="00917DB3" w:rsidRDefault="003B79C8" w:rsidP="003B79C8">
            <w:pPr>
              <w:pStyle w:val="szovegfolytatas"/>
              <w:spacing w:before="0" w:beforeAutospacing="0" w:after="0" w:afterAutospacing="0" w:line="276" w:lineRule="auto"/>
              <w:jc w:val="both"/>
              <w:rPr>
                <w:bCs/>
              </w:rPr>
            </w:pPr>
            <w:r w:rsidRPr="00917DB3">
              <w:rPr>
                <w:bCs/>
              </w:rPr>
              <w:t>megbeszélés</w:t>
            </w:r>
          </w:p>
        </w:tc>
        <w:tc>
          <w:tcPr>
            <w:tcW w:w="1276" w:type="dxa"/>
          </w:tcPr>
          <w:p w14:paraId="3C539236"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6D1D05CB" w14:textId="02DB0B4D"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72" w:type="dxa"/>
          </w:tcPr>
          <w:p w14:paraId="0D743755" w14:textId="37064E97"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3E7B71A6" w14:textId="77777777" w:rsidR="003B79C8" w:rsidRPr="00917DB3" w:rsidRDefault="003B79C8" w:rsidP="003B79C8">
            <w:pPr>
              <w:pStyle w:val="szovegfolytatas"/>
              <w:spacing w:before="0" w:beforeAutospacing="0" w:after="0" w:afterAutospacing="0" w:line="276" w:lineRule="auto"/>
              <w:jc w:val="center"/>
              <w:rPr>
                <w:bCs/>
              </w:rPr>
            </w:pPr>
          </w:p>
        </w:tc>
      </w:tr>
      <w:tr w:rsidR="003B79C8" w:rsidRPr="00917DB3" w14:paraId="325C77AC" w14:textId="77777777" w:rsidTr="003B79C8">
        <w:tc>
          <w:tcPr>
            <w:tcW w:w="1096" w:type="dxa"/>
          </w:tcPr>
          <w:p w14:paraId="11FDC524" w14:textId="77777777" w:rsidR="003B79C8" w:rsidRPr="00917DB3" w:rsidRDefault="003B79C8" w:rsidP="00140793">
            <w:pPr>
              <w:pStyle w:val="szovegfolytatas"/>
              <w:numPr>
                <w:ilvl w:val="0"/>
                <w:numId w:val="27"/>
              </w:numPr>
              <w:spacing w:before="0" w:beforeAutospacing="0" w:after="0" w:afterAutospacing="0" w:line="276" w:lineRule="auto"/>
              <w:jc w:val="both"/>
              <w:rPr>
                <w:b/>
                <w:bCs/>
              </w:rPr>
            </w:pPr>
          </w:p>
        </w:tc>
        <w:tc>
          <w:tcPr>
            <w:tcW w:w="2423" w:type="dxa"/>
          </w:tcPr>
          <w:p w14:paraId="4F80BD69" w14:textId="77777777" w:rsidR="003B79C8" w:rsidRPr="00917DB3" w:rsidRDefault="003B79C8" w:rsidP="003B79C8">
            <w:pPr>
              <w:pStyle w:val="szovegfolytatas"/>
              <w:spacing w:before="0" w:beforeAutospacing="0" w:after="0" w:afterAutospacing="0" w:line="276" w:lineRule="auto"/>
              <w:jc w:val="both"/>
              <w:rPr>
                <w:bCs/>
              </w:rPr>
            </w:pPr>
            <w:r w:rsidRPr="00917DB3">
              <w:rPr>
                <w:bCs/>
              </w:rPr>
              <w:t>vita</w:t>
            </w:r>
          </w:p>
        </w:tc>
        <w:tc>
          <w:tcPr>
            <w:tcW w:w="1276" w:type="dxa"/>
          </w:tcPr>
          <w:p w14:paraId="18EF3BFD"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2CDD2065" w14:textId="462F0B2D"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72" w:type="dxa"/>
          </w:tcPr>
          <w:p w14:paraId="3A30811B" w14:textId="647D81DC"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71D5CE69" w14:textId="77777777" w:rsidR="003B79C8" w:rsidRPr="00917DB3" w:rsidRDefault="003B79C8" w:rsidP="003B79C8">
            <w:pPr>
              <w:pStyle w:val="szovegfolytatas"/>
              <w:spacing w:before="0" w:beforeAutospacing="0" w:after="0" w:afterAutospacing="0" w:line="276" w:lineRule="auto"/>
              <w:jc w:val="center"/>
              <w:rPr>
                <w:bCs/>
              </w:rPr>
            </w:pPr>
          </w:p>
        </w:tc>
      </w:tr>
      <w:tr w:rsidR="003B79C8" w:rsidRPr="00917DB3" w14:paraId="1379ED3D" w14:textId="77777777" w:rsidTr="003B79C8">
        <w:tc>
          <w:tcPr>
            <w:tcW w:w="1096" w:type="dxa"/>
          </w:tcPr>
          <w:p w14:paraId="2067E01F" w14:textId="77777777" w:rsidR="003B79C8" w:rsidRPr="00917DB3" w:rsidRDefault="003B79C8" w:rsidP="00140793">
            <w:pPr>
              <w:pStyle w:val="szovegfolytatas"/>
              <w:numPr>
                <w:ilvl w:val="0"/>
                <w:numId w:val="27"/>
              </w:numPr>
              <w:spacing w:before="0" w:beforeAutospacing="0" w:after="0" w:afterAutospacing="0" w:line="276" w:lineRule="auto"/>
              <w:jc w:val="both"/>
              <w:rPr>
                <w:b/>
                <w:bCs/>
              </w:rPr>
            </w:pPr>
          </w:p>
        </w:tc>
        <w:tc>
          <w:tcPr>
            <w:tcW w:w="2423" w:type="dxa"/>
          </w:tcPr>
          <w:p w14:paraId="4C0DC88C" w14:textId="77777777" w:rsidR="003B79C8" w:rsidRPr="00917DB3" w:rsidRDefault="003B79C8" w:rsidP="003B79C8">
            <w:pPr>
              <w:pStyle w:val="szovegfolytatas"/>
              <w:spacing w:before="0" w:beforeAutospacing="0" w:after="0" w:afterAutospacing="0" w:line="276" w:lineRule="auto"/>
              <w:jc w:val="both"/>
              <w:rPr>
                <w:bCs/>
              </w:rPr>
            </w:pPr>
            <w:r w:rsidRPr="00917DB3">
              <w:rPr>
                <w:bCs/>
              </w:rPr>
              <w:t>szerepjáték</w:t>
            </w:r>
          </w:p>
        </w:tc>
        <w:tc>
          <w:tcPr>
            <w:tcW w:w="1276" w:type="dxa"/>
          </w:tcPr>
          <w:p w14:paraId="47D3810B"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180A6933" w14:textId="3DEBB2BC"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72" w:type="dxa"/>
          </w:tcPr>
          <w:p w14:paraId="62729A13" w14:textId="163499A9"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618DAEDB" w14:textId="09D59829" w:rsidR="003B79C8" w:rsidRPr="00917DB3" w:rsidRDefault="003B79C8" w:rsidP="003B79C8">
            <w:pPr>
              <w:pStyle w:val="szovegfolytatas"/>
              <w:spacing w:before="0" w:beforeAutospacing="0" w:after="0" w:afterAutospacing="0" w:line="276" w:lineRule="auto"/>
              <w:jc w:val="center"/>
              <w:rPr>
                <w:bCs/>
              </w:rPr>
            </w:pPr>
            <w:r w:rsidRPr="00917DB3">
              <w:rPr>
                <w:bCs/>
              </w:rPr>
              <w:t>X</w:t>
            </w:r>
          </w:p>
        </w:tc>
      </w:tr>
      <w:tr w:rsidR="003B79C8" w:rsidRPr="00917DB3" w14:paraId="6C2ADE9F" w14:textId="77777777" w:rsidTr="003B79C8">
        <w:tc>
          <w:tcPr>
            <w:tcW w:w="1096" w:type="dxa"/>
          </w:tcPr>
          <w:p w14:paraId="478F034B" w14:textId="77777777" w:rsidR="003B79C8" w:rsidRPr="00917DB3" w:rsidRDefault="003B79C8" w:rsidP="00140793">
            <w:pPr>
              <w:pStyle w:val="szovegfolytatas"/>
              <w:numPr>
                <w:ilvl w:val="0"/>
                <w:numId w:val="27"/>
              </w:numPr>
              <w:spacing w:before="0" w:beforeAutospacing="0" w:after="0" w:afterAutospacing="0" w:line="276" w:lineRule="auto"/>
              <w:jc w:val="both"/>
              <w:rPr>
                <w:b/>
                <w:bCs/>
              </w:rPr>
            </w:pPr>
          </w:p>
        </w:tc>
        <w:tc>
          <w:tcPr>
            <w:tcW w:w="2423" w:type="dxa"/>
          </w:tcPr>
          <w:p w14:paraId="547E2EAF" w14:textId="77777777" w:rsidR="003B79C8" w:rsidRPr="00917DB3" w:rsidRDefault="003B79C8" w:rsidP="003B79C8">
            <w:pPr>
              <w:pStyle w:val="szovegfolytatas"/>
              <w:spacing w:before="0" w:beforeAutospacing="0" w:after="0" w:afterAutospacing="0" w:line="276" w:lineRule="auto"/>
              <w:jc w:val="both"/>
              <w:rPr>
                <w:bCs/>
              </w:rPr>
            </w:pPr>
            <w:r w:rsidRPr="00917DB3">
              <w:rPr>
                <w:bCs/>
              </w:rPr>
              <w:t>projektmódszer</w:t>
            </w:r>
          </w:p>
        </w:tc>
        <w:tc>
          <w:tcPr>
            <w:tcW w:w="1276" w:type="dxa"/>
          </w:tcPr>
          <w:p w14:paraId="07D1D2A2"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178A4946" w14:textId="77777777" w:rsidR="003B79C8" w:rsidRPr="00917DB3" w:rsidRDefault="003B79C8" w:rsidP="003B79C8">
            <w:pPr>
              <w:pStyle w:val="szovegfolytatas"/>
              <w:spacing w:before="0" w:beforeAutospacing="0" w:after="0" w:afterAutospacing="0" w:line="276" w:lineRule="auto"/>
              <w:jc w:val="center"/>
              <w:rPr>
                <w:bCs/>
              </w:rPr>
            </w:pPr>
          </w:p>
        </w:tc>
        <w:tc>
          <w:tcPr>
            <w:tcW w:w="1472" w:type="dxa"/>
          </w:tcPr>
          <w:p w14:paraId="2F29D3A7" w14:textId="623B0787"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72A9839C" w14:textId="4EB6BB5D" w:rsidR="003B79C8" w:rsidRPr="00917DB3" w:rsidRDefault="003B79C8" w:rsidP="003B79C8">
            <w:pPr>
              <w:pStyle w:val="szovegfolytatas"/>
              <w:spacing w:before="0" w:beforeAutospacing="0" w:after="0" w:afterAutospacing="0" w:line="276" w:lineRule="auto"/>
              <w:jc w:val="center"/>
              <w:rPr>
                <w:bCs/>
              </w:rPr>
            </w:pPr>
            <w:r w:rsidRPr="00917DB3">
              <w:rPr>
                <w:bCs/>
              </w:rPr>
              <w:t>X</w:t>
            </w:r>
          </w:p>
        </w:tc>
      </w:tr>
    </w:tbl>
    <w:p w14:paraId="4D0DEDE4" w14:textId="77777777" w:rsidR="00E52C9D" w:rsidRDefault="00E52C9D" w:rsidP="00052263">
      <w:pPr>
        <w:pStyle w:val="szovegfolytatas"/>
        <w:spacing w:before="120" w:beforeAutospacing="0" w:after="120" w:afterAutospacing="0" w:line="276" w:lineRule="auto"/>
        <w:jc w:val="both"/>
        <w:rPr>
          <w:b/>
          <w:bCs/>
        </w:rPr>
      </w:pPr>
    </w:p>
    <w:p w14:paraId="43AB69C8" w14:textId="76FFC3F8" w:rsidR="00052263" w:rsidRPr="00917DB3" w:rsidRDefault="00052263" w:rsidP="00052263">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917DB3" w14:paraId="60475384" w14:textId="77777777" w:rsidTr="00E52C9D">
        <w:tc>
          <w:tcPr>
            <w:tcW w:w="2144" w:type="pct"/>
            <w:shd w:val="clear" w:color="auto" w:fill="auto"/>
            <w:vAlign w:val="center"/>
          </w:tcPr>
          <w:p w14:paraId="2205E66A" w14:textId="79EA1327"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856" w:type="pct"/>
            <w:shd w:val="clear" w:color="auto" w:fill="auto"/>
            <w:vAlign w:val="center"/>
          </w:tcPr>
          <w:p w14:paraId="5765324B" w14:textId="6FAE9578" w:rsidR="0058538F" w:rsidRPr="00E5460B" w:rsidRDefault="0058538F" w:rsidP="0058538F">
            <w:pPr>
              <w:pStyle w:val="szovegfolytatas"/>
              <w:spacing w:before="120" w:beforeAutospacing="0" w:after="120" w:afterAutospacing="0"/>
            </w:pPr>
            <w:r w:rsidRPr="00E5460B">
              <w:t>Megbeszélések, önértékelés, társak értékelése, tesztfeladatok, szóbeli- és projektfeladatok</w:t>
            </w:r>
          </w:p>
        </w:tc>
      </w:tr>
      <w:tr w:rsidR="0058538F" w:rsidRPr="00917DB3" w14:paraId="3AE1C2E9" w14:textId="77777777" w:rsidTr="00E52C9D">
        <w:tc>
          <w:tcPr>
            <w:tcW w:w="2144" w:type="pct"/>
            <w:shd w:val="clear" w:color="auto" w:fill="auto"/>
            <w:vAlign w:val="center"/>
          </w:tcPr>
          <w:p w14:paraId="2B5BDADA" w14:textId="496FE1B9" w:rsidR="0058538F" w:rsidRPr="00917DB3" w:rsidRDefault="0058538F" w:rsidP="0058538F">
            <w:pPr>
              <w:pStyle w:val="szovegfolytatas"/>
              <w:spacing w:before="120" w:beforeAutospacing="0" w:after="120" w:afterAutospacing="0"/>
              <w:rPr>
                <w:bCs/>
              </w:rPr>
            </w:pPr>
            <w:r w:rsidRPr="00917DB3">
              <w:rPr>
                <w:b/>
                <w:bCs/>
              </w:rPr>
              <w:t xml:space="preserve">Minősítő, összegző és lezáró teljesítményértékelés </w:t>
            </w:r>
            <w:r>
              <w:rPr>
                <w:b/>
                <w:bCs/>
              </w:rPr>
              <w:br/>
            </w:r>
            <w:r w:rsidRPr="00917DB3">
              <w:rPr>
                <w:bCs/>
              </w:rPr>
              <w:t>(</w:t>
            </w:r>
            <w:proofErr w:type="spellStart"/>
            <w:r w:rsidRPr="00917DB3">
              <w:rPr>
                <w:bCs/>
              </w:rPr>
              <w:t>szummatív</w:t>
            </w:r>
            <w:proofErr w:type="spellEnd"/>
            <w:r w:rsidRPr="00917DB3">
              <w:rPr>
                <w:bCs/>
              </w:rPr>
              <w:t xml:space="preserve"> értékelés)</w:t>
            </w:r>
          </w:p>
        </w:tc>
        <w:tc>
          <w:tcPr>
            <w:tcW w:w="2856" w:type="pct"/>
            <w:shd w:val="clear" w:color="auto" w:fill="auto"/>
            <w:vAlign w:val="center"/>
          </w:tcPr>
          <w:p w14:paraId="7DE7A63F" w14:textId="1DE6614E" w:rsidR="0058538F" w:rsidRPr="00E5460B" w:rsidRDefault="0058538F" w:rsidP="0058538F">
            <w:pPr>
              <w:pStyle w:val="szovegfolytatas"/>
              <w:spacing w:before="120" w:beforeAutospacing="0" w:after="120" w:afterAutospacing="0"/>
              <w:rPr>
                <w:bCs/>
              </w:rPr>
            </w:pPr>
            <w:r w:rsidRPr="00E5460B">
              <w:t>Tesztfeladat és szóbeli feladat alapján</w:t>
            </w:r>
          </w:p>
        </w:tc>
      </w:tr>
      <w:tr w:rsidR="0058538F" w:rsidRPr="00917DB3" w14:paraId="7295BD2C" w14:textId="77777777" w:rsidTr="00E52C9D">
        <w:tc>
          <w:tcPr>
            <w:tcW w:w="2144" w:type="pct"/>
            <w:shd w:val="clear" w:color="auto" w:fill="auto"/>
            <w:vAlign w:val="center"/>
          </w:tcPr>
          <w:p w14:paraId="01FF4096" w14:textId="00307DA0"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6" w:type="pct"/>
            <w:shd w:val="clear" w:color="auto" w:fill="auto"/>
            <w:vAlign w:val="center"/>
          </w:tcPr>
          <w:p w14:paraId="385D6919" w14:textId="2048EF0F" w:rsidR="0058538F" w:rsidRPr="00E5460B" w:rsidRDefault="0058538F" w:rsidP="0058538F">
            <w:pPr>
              <w:pStyle w:val="Felsorol1"/>
              <w:spacing w:before="120" w:after="120"/>
              <w:ind w:left="0" w:firstLine="0"/>
              <w:jc w:val="left"/>
              <w:rPr>
                <w:rFonts w:ascii="Times New Roman" w:hAnsi="Times New Roman"/>
                <w:sz w:val="24"/>
                <w:szCs w:val="24"/>
              </w:rPr>
            </w:pPr>
            <w:r w:rsidRPr="00E5460B">
              <w:rPr>
                <w:rFonts w:ascii="Times New Roman" w:hAnsi="Times New Roman"/>
                <w:sz w:val="24"/>
                <w:szCs w:val="24"/>
              </w:rPr>
              <w:t>A 2019. évi LXXX. törvény a szakképzésről 60.§ (3) bekezdés szerinti értékeléssel és a Szakmai program alapján</w:t>
            </w:r>
          </w:p>
        </w:tc>
      </w:tr>
    </w:tbl>
    <w:p w14:paraId="189B7829" w14:textId="77777777" w:rsidR="00E52C9D" w:rsidRDefault="00E52C9D" w:rsidP="0047317B">
      <w:pPr>
        <w:spacing w:line="276" w:lineRule="auto"/>
        <w:textAlignment w:val="baseline"/>
        <w:rPr>
          <w:rFonts w:ascii="Times New Roman" w:eastAsia="Times New Roman" w:hAnsi="Times New Roman" w:cs="Times New Roman"/>
          <w:b/>
          <w:bCs/>
          <w:color w:val="000000" w:themeColor="text1"/>
          <w:sz w:val="24"/>
          <w:szCs w:val="24"/>
          <w:lang w:eastAsia="hu-HU"/>
        </w:rPr>
      </w:pPr>
    </w:p>
    <w:p w14:paraId="4CED8B3E" w14:textId="4AD6417F" w:rsidR="0047317B" w:rsidRDefault="0047317B" w:rsidP="0047317B">
      <w:pPr>
        <w:spacing w:line="276" w:lineRule="auto"/>
        <w:textAlignment w:val="baseline"/>
        <w:rPr>
          <w:rFonts w:ascii="Times New Roman" w:eastAsia="Times New Roman" w:hAnsi="Times New Roman" w:cs="Times New Roman"/>
          <w:b/>
          <w:bCs/>
          <w:color w:val="000000" w:themeColor="text1"/>
          <w:sz w:val="24"/>
          <w:szCs w:val="24"/>
          <w:lang w:eastAsia="hu-HU"/>
        </w:rPr>
      </w:pPr>
      <w:r w:rsidRPr="65EBA74F">
        <w:rPr>
          <w:rFonts w:ascii="Times New Roman" w:eastAsia="Times New Roman" w:hAnsi="Times New Roman" w:cs="Times New Roman"/>
          <w:b/>
          <w:bCs/>
          <w:color w:val="000000" w:themeColor="text1"/>
          <w:sz w:val="24"/>
          <w:szCs w:val="24"/>
          <w:lang w:eastAsia="hu-HU"/>
        </w:rPr>
        <w:t>A tantárgy témakörei</w:t>
      </w:r>
    </w:p>
    <w:p w14:paraId="5003B39F" w14:textId="580496A4" w:rsidR="0047317B" w:rsidRPr="000D6CEA" w:rsidRDefault="0047317B" w:rsidP="0047317B">
      <w:pPr>
        <w:spacing w:line="276" w:lineRule="auto"/>
        <w:textAlignment w:val="baseline"/>
        <w:rPr>
          <w:rFonts w:ascii="Times New Roman" w:eastAsia="Times New Roman" w:hAnsi="Times New Roman" w:cs="Times New Roman"/>
          <w:b/>
          <w:bCs/>
          <w:sz w:val="24"/>
          <w:szCs w:val="24"/>
          <w:lang w:eastAsia="hu-HU"/>
        </w:rPr>
      </w:pPr>
    </w:p>
    <w:p w14:paraId="390EBC65" w14:textId="0979C25B" w:rsidR="0047317B" w:rsidRPr="002436E4" w:rsidRDefault="0047317B" w:rsidP="00A667EB">
      <w:pPr>
        <w:spacing w:after="120" w:line="276" w:lineRule="auto"/>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w:t>
      </w:r>
      <w:r w:rsidRPr="002436E4">
        <w:rPr>
          <w:rFonts w:ascii="Times New Roman" w:eastAsia="Times New Roman" w:hAnsi="Times New Roman" w:cs="Times New Roman"/>
          <w:bCs/>
          <w:sz w:val="24"/>
          <w:szCs w:val="24"/>
          <w:lang w:eastAsia="hu-HU"/>
        </w:rPr>
        <w:t xml:space="preserve">Adottságtól a tehetségig” </w:t>
      </w:r>
      <w:r>
        <w:rPr>
          <w:rFonts w:ascii="Times New Roman" w:eastAsia="Times New Roman" w:hAnsi="Times New Roman" w:cs="Times New Roman"/>
          <w:bCs/>
          <w:sz w:val="24"/>
          <w:szCs w:val="24"/>
          <w:lang w:eastAsia="hu-HU"/>
        </w:rPr>
        <w:t>(</w:t>
      </w:r>
      <w:r w:rsidRPr="002436E4">
        <w:rPr>
          <w:rFonts w:ascii="Times New Roman" w:eastAsia="Times New Roman" w:hAnsi="Times New Roman" w:cs="Times New Roman"/>
          <w:bCs/>
          <w:sz w:val="24"/>
          <w:szCs w:val="24"/>
          <w:lang w:eastAsia="hu-HU"/>
        </w:rPr>
        <w:t>A személyiség kibontakoztatása</w:t>
      </w:r>
      <w:r>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Pr="002436E4">
        <w:rPr>
          <w:rFonts w:ascii="Times New Roman" w:eastAsia="Times New Roman" w:hAnsi="Times New Roman" w:cs="Times New Roman"/>
          <w:bCs/>
          <w:sz w:val="24"/>
          <w:szCs w:val="24"/>
          <w:lang w:eastAsia="hu-HU"/>
        </w:rPr>
        <w:t>36</w:t>
      </w:r>
      <w:r>
        <w:rPr>
          <w:rFonts w:ascii="Times New Roman" w:eastAsia="Times New Roman" w:hAnsi="Times New Roman" w:cs="Times New Roman"/>
          <w:bCs/>
          <w:sz w:val="24"/>
          <w:szCs w:val="24"/>
          <w:lang w:eastAsia="hu-HU"/>
        </w:rPr>
        <w:t>/36</w:t>
      </w:r>
      <w:r w:rsidRPr="002436E4">
        <w:rPr>
          <w:rFonts w:ascii="Times New Roman" w:eastAsia="Times New Roman" w:hAnsi="Times New Roman" w:cs="Times New Roman"/>
          <w:bCs/>
          <w:sz w:val="24"/>
          <w:szCs w:val="24"/>
          <w:lang w:eastAsia="hu-HU"/>
        </w:rPr>
        <w:t xml:space="preserve"> óra</w:t>
      </w:r>
    </w:p>
    <w:p w14:paraId="055E3C2C"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Személyiség és egyéniség</w:t>
      </w:r>
    </w:p>
    <w:p w14:paraId="0B37106C"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Személyiségfejlődést befolyásoló hatások</w:t>
      </w:r>
    </w:p>
    <w:p w14:paraId="5A7DA7B2"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lastRenderedPageBreak/>
        <w:t>Velünk született adottságaink</w:t>
      </w:r>
    </w:p>
    <w:p w14:paraId="219734CD"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Mire vagyok képes, miben vagyok ügyes</w:t>
      </w:r>
      <w:r>
        <w:rPr>
          <w:rFonts w:ascii="Times New Roman" w:eastAsia="Times New Roman" w:hAnsi="Times New Roman" w:cs="Times New Roman"/>
          <w:sz w:val="24"/>
          <w:szCs w:val="24"/>
          <w:lang w:eastAsia="hu-HU"/>
        </w:rPr>
        <w:t xml:space="preserve">? </w:t>
      </w:r>
      <w:r w:rsidRPr="65EBA74F">
        <w:rPr>
          <w:rFonts w:ascii="Times New Roman" w:eastAsia="Times New Roman" w:hAnsi="Times New Roman" w:cs="Times New Roman"/>
          <w:sz w:val="24"/>
          <w:szCs w:val="24"/>
          <w:lang w:eastAsia="hu-HU"/>
        </w:rPr>
        <w:t>(Képességekből készségek és jártasságok)</w:t>
      </w:r>
    </w:p>
    <w:p w14:paraId="40D16DD8"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 xml:space="preserve">Mi fán terem a kompetencia? </w:t>
      </w:r>
    </w:p>
    <w:p w14:paraId="3D6FDB59"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Többféleképpen lehetek intelligens? (Az intelligencia fogalma, területei)</w:t>
      </w:r>
    </w:p>
    <w:p w14:paraId="073EC40C"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Másként látom és csinálom, mint mások? (A kreativitás jellemzői és fejlesztése)</w:t>
      </w:r>
    </w:p>
    <w:p w14:paraId="0DF3A441"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Mindenki jó valamiben, na de miben?! (A tehetség felismerése)</w:t>
      </w:r>
    </w:p>
    <w:p w14:paraId="56F10550" w14:textId="77777777" w:rsidR="0047317B" w:rsidRPr="000D6CEA" w:rsidRDefault="0047317B" w:rsidP="0047317B">
      <w:pPr>
        <w:spacing w:line="276" w:lineRule="auto"/>
        <w:ind w:left="63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Könnyű neked, ha intelligens, kreatív és tehetséges vagy?! (A tehetség kibontakoztatása)</w:t>
      </w:r>
    </w:p>
    <w:p w14:paraId="7765B4A3" w14:textId="77777777" w:rsidR="0047317B" w:rsidRPr="000D6CEA" w:rsidRDefault="0047317B" w:rsidP="0047317B">
      <w:pPr>
        <w:spacing w:line="276" w:lineRule="auto"/>
        <w:textAlignment w:val="baseline"/>
        <w:rPr>
          <w:rFonts w:ascii="Times New Roman" w:eastAsia="Times New Roman" w:hAnsi="Times New Roman" w:cs="Times New Roman"/>
          <w:i/>
          <w:iCs/>
          <w:sz w:val="24"/>
          <w:szCs w:val="24"/>
          <w:lang w:eastAsia="hu-HU"/>
        </w:rPr>
      </w:pPr>
      <w:r w:rsidRPr="65EBA74F">
        <w:rPr>
          <w:rFonts w:ascii="Times New Roman" w:eastAsia="Times New Roman" w:hAnsi="Times New Roman" w:cs="Times New Roman"/>
          <w:i/>
          <w:iCs/>
          <w:sz w:val="24"/>
          <w:szCs w:val="24"/>
          <w:lang w:eastAsia="hu-HU"/>
        </w:rPr>
        <w:t>Gyakorlat</w:t>
      </w:r>
      <w:r>
        <w:rPr>
          <w:rFonts w:ascii="Times New Roman" w:eastAsia="Times New Roman" w:hAnsi="Times New Roman" w:cs="Times New Roman"/>
          <w:i/>
          <w:iCs/>
          <w:sz w:val="24"/>
          <w:szCs w:val="24"/>
          <w:lang w:eastAsia="hu-HU"/>
        </w:rPr>
        <w:t>-</w:t>
      </w:r>
      <w:r w:rsidRPr="65EBA74F">
        <w:rPr>
          <w:rFonts w:ascii="Times New Roman" w:eastAsia="Times New Roman" w:hAnsi="Times New Roman" w:cs="Times New Roman"/>
          <w:i/>
          <w:iCs/>
          <w:sz w:val="24"/>
          <w:szCs w:val="24"/>
          <w:lang w:eastAsia="hu-HU"/>
        </w:rPr>
        <w:t xml:space="preserve"> és élményorientált feldolgozás (projektek egyéni és csoportmunkában)</w:t>
      </w:r>
      <w:r>
        <w:rPr>
          <w:rFonts w:ascii="Times New Roman" w:eastAsia="Times New Roman" w:hAnsi="Times New Roman" w:cs="Times New Roman"/>
          <w:i/>
          <w:iCs/>
          <w:sz w:val="24"/>
          <w:szCs w:val="24"/>
          <w:lang w:eastAsia="hu-HU"/>
        </w:rPr>
        <w:t>.</w:t>
      </w:r>
    </w:p>
    <w:p w14:paraId="13CFC49C" w14:textId="4CEF8B46" w:rsidR="0047317B" w:rsidRPr="00CD6401" w:rsidRDefault="0047317B" w:rsidP="00A667EB">
      <w:pPr>
        <w:spacing w:before="120" w:after="120" w:line="276" w:lineRule="auto"/>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 xml:space="preserve">Általános pszichológia </w:t>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t>72/72 óra</w:t>
      </w:r>
    </w:p>
    <w:p w14:paraId="24B63DA9" w14:textId="77777777" w:rsidR="0047317B" w:rsidRPr="00330133" w:rsidRDefault="0047317B" w:rsidP="0047317B">
      <w:pPr>
        <w:spacing w:line="276" w:lineRule="auto"/>
        <w:ind w:left="720"/>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A pszichológia fogalma, tárgya, felosztása, helye a tudományok rendszerében </w:t>
      </w:r>
    </w:p>
    <w:p w14:paraId="7E683D94"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megismerő folyamatok rendszere </w:t>
      </w:r>
    </w:p>
    <w:p w14:paraId="67B07807" w14:textId="2BD7B55D"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Az érzékelés</w:t>
      </w:r>
      <w:r w:rsidR="00052263">
        <w:rPr>
          <w:rFonts w:ascii="Times New Roman" w:eastAsia="Times New Roman" w:hAnsi="Times New Roman" w:cs="Times New Roman"/>
          <w:color w:val="000000" w:themeColor="text1"/>
          <w:sz w:val="24"/>
          <w:szCs w:val="24"/>
          <w:lang w:eastAsia="hu-HU"/>
        </w:rPr>
        <w:t xml:space="preserve"> - </w:t>
      </w:r>
      <w:r w:rsidRPr="65EBA74F">
        <w:rPr>
          <w:rFonts w:ascii="Times New Roman" w:eastAsia="Times New Roman" w:hAnsi="Times New Roman" w:cs="Times New Roman"/>
          <w:color w:val="000000" w:themeColor="text1"/>
          <w:sz w:val="24"/>
          <w:szCs w:val="24"/>
          <w:lang w:eastAsia="hu-HU"/>
        </w:rPr>
        <w:t>Az észlelés, az érzéki csalódások</w:t>
      </w:r>
    </w:p>
    <w:p w14:paraId="264840A1" w14:textId="3288EB3E" w:rsidR="0047317B" w:rsidRPr="00330133" w:rsidRDefault="00E52C9D" w:rsidP="0047317B">
      <w:pPr>
        <w:spacing w:line="276" w:lineRule="auto"/>
        <w:ind w:left="720"/>
        <w:textAlignment w:val="baseline"/>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themeColor="text1"/>
          <w:sz w:val="24"/>
          <w:szCs w:val="24"/>
          <w:lang w:eastAsia="hu-HU"/>
        </w:rPr>
        <w:t>A figyelem</w:t>
      </w:r>
      <w:r w:rsidR="00052263">
        <w:rPr>
          <w:rFonts w:ascii="Times New Roman" w:eastAsia="Times New Roman" w:hAnsi="Times New Roman" w:cs="Times New Roman"/>
          <w:color w:val="000000" w:themeColor="text1"/>
          <w:sz w:val="24"/>
          <w:szCs w:val="24"/>
          <w:lang w:eastAsia="hu-HU"/>
        </w:rPr>
        <w:t xml:space="preserve"> - </w:t>
      </w:r>
      <w:r w:rsidR="0047317B" w:rsidRPr="65EBA74F">
        <w:rPr>
          <w:rFonts w:ascii="Times New Roman" w:eastAsia="Times New Roman" w:hAnsi="Times New Roman" w:cs="Times New Roman"/>
          <w:color w:val="000000" w:themeColor="text1"/>
          <w:sz w:val="24"/>
          <w:szCs w:val="24"/>
          <w:lang w:eastAsia="hu-HU"/>
        </w:rPr>
        <w:t>A képzelet</w:t>
      </w:r>
      <w:r w:rsidR="00052263">
        <w:rPr>
          <w:rFonts w:ascii="Times New Roman" w:eastAsia="Times New Roman" w:hAnsi="Times New Roman" w:cs="Times New Roman"/>
          <w:color w:val="000000" w:themeColor="text1"/>
          <w:sz w:val="24"/>
          <w:szCs w:val="24"/>
          <w:lang w:eastAsia="hu-HU"/>
        </w:rPr>
        <w:t xml:space="preserve"> - </w:t>
      </w:r>
      <w:r w:rsidR="0047317B" w:rsidRPr="65EBA74F">
        <w:rPr>
          <w:rFonts w:ascii="Times New Roman" w:eastAsia="Times New Roman" w:hAnsi="Times New Roman" w:cs="Times New Roman"/>
          <w:color w:val="000000" w:themeColor="text1"/>
          <w:sz w:val="24"/>
          <w:szCs w:val="24"/>
          <w:lang w:eastAsia="hu-HU"/>
        </w:rPr>
        <w:t>Az emlékezés</w:t>
      </w:r>
      <w:r w:rsidR="00052263">
        <w:rPr>
          <w:rFonts w:ascii="Times New Roman" w:eastAsia="Times New Roman" w:hAnsi="Times New Roman" w:cs="Times New Roman"/>
          <w:color w:val="000000" w:themeColor="text1"/>
          <w:sz w:val="24"/>
          <w:szCs w:val="24"/>
          <w:lang w:eastAsia="hu-HU"/>
        </w:rPr>
        <w:t xml:space="preserve"> - </w:t>
      </w:r>
      <w:r w:rsidR="0047317B" w:rsidRPr="65EBA74F">
        <w:rPr>
          <w:rFonts w:ascii="Times New Roman" w:eastAsia="Times New Roman" w:hAnsi="Times New Roman" w:cs="Times New Roman"/>
          <w:color w:val="000000" w:themeColor="text1"/>
          <w:sz w:val="24"/>
          <w:szCs w:val="24"/>
          <w:lang w:eastAsia="hu-HU"/>
        </w:rPr>
        <w:t>A tanulás</w:t>
      </w:r>
    </w:p>
    <w:p w14:paraId="3CE43A54"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gondolkodás</w:t>
      </w:r>
    </w:p>
    <w:p w14:paraId="4CC25CD4" w14:textId="4EA805D3"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motiváció</w:t>
      </w:r>
      <w:r w:rsidR="00052263">
        <w:rPr>
          <w:rFonts w:ascii="Times New Roman" w:eastAsia="Times New Roman" w:hAnsi="Times New Roman" w:cs="Times New Roman"/>
          <w:color w:val="000000" w:themeColor="text1"/>
          <w:sz w:val="24"/>
          <w:szCs w:val="24"/>
          <w:lang w:eastAsia="hu-HU"/>
        </w:rPr>
        <w:t xml:space="preserve"> - </w:t>
      </w:r>
      <w:r w:rsidRPr="65EBA74F">
        <w:rPr>
          <w:rFonts w:ascii="Times New Roman" w:eastAsia="Times New Roman" w:hAnsi="Times New Roman" w:cs="Times New Roman"/>
          <w:color w:val="000000" w:themeColor="text1"/>
          <w:sz w:val="24"/>
          <w:szCs w:val="24"/>
          <w:lang w:eastAsia="hu-HU"/>
        </w:rPr>
        <w:t>Az érzelem</w:t>
      </w:r>
    </w:p>
    <w:p w14:paraId="576FFF3D"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stressz</w:t>
      </w:r>
    </w:p>
    <w:p w14:paraId="7E9FB946" w14:textId="4313EEB7" w:rsidR="0047317B" w:rsidRPr="00330133" w:rsidRDefault="0047317B" w:rsidP="0047317B">
      <w:pPr>
        <w:spacing w:line="276" w:lineRule="auto"/>
        <w:ind w:left="705"/>
        <w:jc w:val="both"/>
        <w:textAlignment w:val="baseline"/>
        <w:rPr>
          <w:rFonts w:ascii="Times New Roman" w:eastAsia="Times New Roman" w:hAnsi="Times New Roman" w:cs="Times New Roman"/>
          <w:sz w:val="24"/>
          <w:szCs w:val="24"/>
          <w:lang w:eastAsia="hu-HU"/>
        </w:rPr>
      </w:pPr>
    </w:p>
    <w:p w14:paraId="5093A4C5" w14:textId="03F8A6D4" w:rsidR="0047317B" w:rsidRPr="00CD6401" w:rsidRDefault="0047317B" w:rsidP="00A667EB">
      <w:pPr>
        <w:spacing w:after="120" w:line="276" w:lineRule="auto"/>
        <w:ind w:left="284"/>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 xml:space="preserve">Személyiséglélektan </w:t>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t>18/18 óra</w:t>
      </w:r>
    </w:p>
    <w:p w14:paraId="4B24FA99"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személyiséglélektan fogalma</w:t>
      </w:r>
    </w:p>
    <w:p w14:paraId="64AEA209"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személyiség fogalma</w:t>
      </w:r>
    </w:p>
    <w:p w14:paraId="1A8B2709"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személyiség kialakulása, fejlődése</w:t>
      </w:r>
    </w:p>
    <w:p w14:paraId="67655018"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személyiség fejlődését befolyásoló tényezők</w:t>
      </w:r>
    </w:p>
    <w:p w14:paraId="34BEA207"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személyiség tipológiai megközelítése</w:t>
      </w:r>
    </w:p>
    <w:p w14:paraId="105AC34F"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Személyiségelméletek</w:t>
      </w:r>
    </w:p>
    <w:p w14:paraId="05035C3C"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jellem</w:t>
      </w:r>
    </w:p>
    <w:p w14:paraId="6CF6158D" w14:textId="77777777" w:rsidR="0047317B" w:rsidRPr="00330133" w:rsidRDefault="0047317B" w:rsidP="0047317B">
      <w:pPr>
        <w:spacing w:line="276" w:lineRule="auto"/>
        <w:ind w:firstLine="709"/>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Az érett személyiség kritériumai</w:t>
      </w:r>
    </w:p>
    <w:p w14:paraId="37A5C56C" w14:textId="77777777" w:rsidR="0047317B" w:rsidRDefault="0047317B" w:rsidP="0047317B">
      <w:pPr>
        <w:spacing w:after="120" w:line="276" w:lineRule="auto"/>
        <w:ind w:firstLine="629"/>
        <w:textAlignment w:val="baseline"/>
        <w:rPr>
          <w:rFonts w:ascii="Times New Roman" w:eastAsia="Times New Roman" w:hAnsi="Times New Roman" w:cs="Times New Roman"/>
          <w:bCs/>
          <w:sz w:val="24"/>
          <w:szCs w:val="24"/>
          <w:lang w:eastAsia="hu-HU"/>
        </w:rPr>
      </w:pPr>
    </w:p>
    <w:p w14:paraId="6D939C2B" w14:textId="2BDBE9C8" w:rsidR="0047317B" w:rsidRPr="00CD6401" w:rsidRDefault="0047317B" w:rsidP="00A667EB">
      <w:pPr>
        <w:spacing w:after="120" w:line="276" w:lineRule="auto"/>
        <w:ind w:left="284"/>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 xml:space="preserve">Fejlődéslélektan </w:t>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t>72/67 óra</w:t>
      </w:r>
    </w:p>
    <w:p w14:paraId="52DB18F4" w14:textId="77777777" w:rsidR="0047317B"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fejlődéslélektan tárgya, alapvető kérdései</w:t>
      </w:r>
    </w:p>
    <w:p w14:paraId="3A5921E2"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pszichikai fejlődéstörvények</w:t>
      </w:r>
    </w:p>
    <w:p w14:paraId="08759B65"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fejlődés fogalma, menete, mozgatórugói</w:t>
      </w:r>
    </w:p>
    <w:p w14:paraId="22D71F53"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fejlődést befolyásoló tényezők</w:t>
      </w:r>
    </w:p>
    <w:p w14:paraId="31D97E62" w14:textId="77777777" w:rsidR="0047317B"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 xml:space="preserve">Életkori szakaszok </w:t>
      </w:r>
      <w:r w:rsidRPr="00041BD9">
        <w:rPr>
          <w:rFonts w:ascii="Times New Roman" w:eastAsia="Times New Roman" w:hAnsi="Times New Roman" w:cs="Times New Roman"/>
          <w:color w:val="000000" w:themeColor="text1"/>
          <w:sz w:val="24"/>
          <w:szCs w:val="24"/>
          <w:lang w:eastAsia="hu-HU"/>
        </w:rPr>
        <w:t>jellemzői</w:t>
      </w:r>
    </w:p>
    <w:p w14:paraId="7FD23729"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proofErr w:type="spellStart"/>
      <w:r w:rsidRPr="65EBA74F">
        <w:rPr>
          <w:rFonts w:ascii="Times New Roman" w:eastAsia="Times New Roman" w:hAnsi="Times New Roman" w:cs="Times New Roman"/>
          <w:color w:val="000000" w:themeColor="text1"/>
          <w:sz w:val="24"/>
          <w:szCs w:val="24"/>
          <w:lang w:eastAsia="hu-HU"/>
        </w:rPr>
        <w:t>Erikson</w:t>
      </w:r>
      <w:proofErr w:type="spellEnd"/>
      <w:r w:rsidRPr="65EBA74F">
        <w:rPr>
          <w:rFonts w:ascii="Times New Roman" w:eastAsia="Times New Roman" w:hAnsi="Times New Roman" w:cs="Times New Roman"/>
          <w:color w:val="FF0000"/>
          <w:sz w:val="24"/>
          <w:szCs w:val="24"/>
          <w:lang w:eastAsia="hu-HU"/>
        </w:rPr>
        <w:t xml:space="preserve"> </w:t>
      </w:r>
      <w:r w:rsidRPr="65EBA74F">
        <w:rPr>
          <w:rFonts w:ascii="Times New Roman" w:eastAsia="Times New Roman" w:hAnsi="Times New Roman" w:cs="Times New Roman"/>
          <w:sz w:val="24"/>
          <w:szCs w:val="24"/>
          <w:lang w:eastAsia="hu-HU"/>
        </w:rPr>
        <w:t xml:space="preserve">és </w:t>
      </w:r>
      <w:proofErr w:type="spellStart"/>
      <w:r w:rsidRPr="65EBA74F">
        <w:rPr>
          <w:rFonts w:ascii="Times New Roman" w:eastAsia="Times New Roman" w:hAnsi="Times New Roman" w:cs="Times New Roman"/>
          <w:sz w:val="24"/>
          <w:szCs w:val="24"/>
          <w:lang w:eastAsia="hu-HU"/>
        </w:rPr>
        <w:t>Piaget</w:t>
      </w:r>
      <w:proofErr w:type="spellEnd"/>
      <w:r w:rsidRPr="65EBA74F">
        <w:rPr>
          <w:rFonts w:ascii="Times New Roman" w:eastAsia="Times New Roman" w:hAnsi="Times New Roman" w:cs="Times New Roman"/>
          <w:sz w:val="24"/>
          <w:szCs w:val="24"/>
          <w:lang w:eastAsia="hu-HU"/>
        </w:rPr>
        <w:t xml:space="preserve"> </w:t>
      </w:r>
      <w:r w:rsidRPr="65EBA74F">
        <w:rPr>
          <w:rFonts w:ascii="Times New Roman" w:eastAsia="Times New Roman" w:hAnsi="Times New Roman" w:cs="Times New Roman"/>
          <w:color w:val="000000" w:themeColor="text1"/>
          <w:sz w:val="24"/>
          <w:szCs w:val="24"/>
          <w:lang w:eastAsia="hu-HU"/>
        </w:rPr>
        <w:t>fejlődésmodellje</w:t>
      </w:r>
    </w:p>
    <w:p w14:paraId="3E9B1DA0"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proofErr w:type="spellStart"/>
      <w:r w:rsidRPr="65EBA74F">
        <w:rPr>
          <w:rFonts w:ascii="Times New Roman" w:eastAsia="Times New Roman" w:hAnsi="Times New Roman" w:cs="Times New Roman"/>
          <w:color w:val="000000" w:themeColor="text1"/>
          <w:sz w:val="24"/>
          <w:szCs w:val="24"/>
          <w:lang w:eastAsia="hu-HU"/>
        </w:rPr>
        <w:t>Fejlődésbeli</w:t>
      </w:r>
      <w:proofErr w:type="spellEnd"/>
      <w:r w:rsidRPr="65EBA74F">
        <w:rPr>
          <w:rFonts w:ascii="Times New Roman" w:eastAsia="Times New Roman" w:hAnsi="Times New Roman" w:cs="Times New Roman"/>
          <w:color w:val="000000" w:themeColor="text1"/>
          <w:sz w:val="24"/>
          <w:szCs w:val="24"/>
          <w:lang w:eastAsia="hu-HU"/>
        </w:rPr>
        <w:t xml:space="preserve"> eltérések és különbségek, a fejlődés zavarai</w:t>
      </w:r>
    </w:p>
    <w:p w14:paraId="5FCC552B" w14:textId="77777777" w:rsidR="0047317B"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gondolkodás fejlődése</w:t>
      </w:r>
    </w:p>
    <w:p w14:paraId="3CEC4EDA"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mozgás fejlődése</w:t>
      </w:r>
    </w:p>
    <w:p w14:paraId="5099E12E"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verbális és a nonverbális kommunikáció fejlődése </w:t>
      </w:r>
    </w:p>
    <w:p w14:paraId="3A606F56"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Az intelligencia és a kreativitás fejlődése</w:t>
      </w:r>
    </w:p>
    <w:p w14:paraId="209C16FA" w14:textId="77777777" w:rsidR="0047317B"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Az énkép és az éntudat fejlődése</w:t>
      </w:r>
    </w:p>
    <w:p w14:paraId="1F2A3B68"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Az érzelmek és az akarati élet fejlődése</w:t>
      </w:r>
    </w:p>
    <w:p w14:paraId="3235BC4E"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játék, a rajz és a mesék szerepe a gyermek fejlődésében</w:t>
      </w:r>
    </w:p>
    <w:p w14:paraId="5285C6AA"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lastRenderedPageBreak/>
        <w:t xml:space="preserve">A korai anya-gyermek, apa-gyermek kapcsolat </w:t>
      </w:r>
    </w:p>
    <w:p w14:paraId="712348CA"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kötődés fogalma, a kötődés mintázatai, zavarai</w:t>
      </w:r>
    </w:p>
    <w:p w14:paraId="71AC4FD6" w14:textId="77777777" w:rsidR="0047317B" w:rsidRPr="00330133" w:rsidRDefault="0047317B" w:rsidP="0047317B">
      <w:pPr>
        <w:spacing w:line="276" w:lineRule="auto"/>
        <w:ind w:left="720"/>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szocializáció és a szociális tanulás</w:t>
      </w:r>
    </w:p>
    <w:p w14:paraId="7A7FB8A7" w14:textId="77777777" w:rsidR="0047317B" w:rsidRPr="00814515" w:rsidRDefault="0047317B" w:rsidP="0047317B">
      <w:pPr>
        <w:spacing w:line="276" w:lineRule="auto"/>
        <w:ind w:left="720"/>
        <w:textAlignment w:val="baseline"/>
        <w:rPr>
          <w:rFonts w:ascii="Times New Roman" w:eastAsia="Times New Roman" w:hAnsi="Times New Roman" w:cs="Times New Roman"/>
          <w:sz w:val="24"/>
          <w:szCs w:val="24"/>
          <w:lang w:eastAsia="hu-HU"/>
        </w:rPr>
      </w:pPr>
      <w:r w:rsidRPr="04684BD0">
        <w:rPr>
          <w:rFonts w:ascii="Times New Roman" w:eastAsia="Times New Roman" w:hAnsi="Times New Roman" w:cs="Times New Roman"/>
          <w:sz w:val="24"/>
          <w:szCs w:val="24"/>
          <w:lang w:eastAsia="hu-HU"/>
        </w:rPr>
        <w:t xml:space="preserve">Az identitás fogalma, kialakulása és fejlődése </w:t>
      </w:r>
      <w:r w:rsidRPr="00CE6A50">
        <w:rPr>
          <w:rFonts w:ascii="Times New Roman" w:eastAsia="Times New Roman" w:hAnsi="Times New Roman" w:cs="Times New Roman"/>
          <w:sz w:val="24"/>
          <w:szCs w:val="24"/>
          <w:lang w:eastAsia="hu-HU"/>
        </w:rPr>
        <w:t>és az identitáskrízisek</w:t>
      </w:r>
    </w:p>
    <w:p w14:paraId="10DBDEE0" w14:textId="77777777" w:rsidR="0047317B" w:rsidRPr="00330133" w:rsidRDefault="0047317B" w:rsidP="0047317B">
      <w:pPr>
        <w:spacing w:line="276" w:lineRule="auto"/>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 </w:t>
      </w:r>
    </w:p>
    <w:p w14:paraId="5E01E2C2" w14:textId="1F5E9F87" w:rsidR="0047317B" w:rsidRPr="00CD6401" w:rsidRDefault="0047317B" w:rsidP="0047317B">
      <w:pPr>
        <w:spacing w:after="120" w:line="276" w:lineRule="auto"/>
        <w:ind w:firstLine="629"/>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 xml:space="preserve">Szociálpszichológia </w:t>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00E52C9D">
        <w:rPr>
          <w:rFonts w:ascii="Times New Roman" w:eastAsia="Times New Roman" w:hAnsi="Times New Roman" w:cs="Times New Roman"/>
          <w:bCs/>
          <w:sz w:val="24"/>
          <w:szCs w:val="24"/>
          <w:lang w:eastAsia="hu-HU"/>
        </w:rPr>
        <w:tab/>
      </w:r>
      <w:r w:rsidR="00E52C9D">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t>36/36 óra</w:t>
      </w:r>
    </w:p>
    <w:p w14:paraId="09650CD7"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szociálpszichológia fogalma, tárgya, kutatási területei</w:t>
      </w:r>
    </w:p>
    <w:p w14:paraId="04AA37DA"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szociálpszichológia területei, funkciója</w:t>
      </w:r>
    </w:p>
    <w:p w14:paraId="112D4BF6"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Szociálpszichológiai neves kísérletek</w:t>
      </w:r>
    </w:p>
    <w:p w14:paraId="11C7E4D3"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Interakció-kommunikáció, az emberek közötti kapcsolattartás jellemzői</w:t>
      </w:r>
    </w:p>
    <w:p w14:paraId="3CA23EEE"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személyészlelés (személypercepció)</w:t>
      </w:r>
    </w:p>
    <w:p w14:paraId="375506DB"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Fizikai és szociális észlelés</w:t>
      </w:r>
    </w:p>
    <w:p w14:paraId="53F4C398"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Pontosság az érzelmek észlelésében, a hangulat befolyásoló hatása</w:t>
      </w:r>
    </w:p>
    <w:p w14:paraId="7000755C"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Gondolkodási sztereotípiák mások megismerésében (előítélet, stigma)</w:t>
      </w:r>
    </w:p>
    <w:p w14:paraId="5CA32DC6"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társas kapcsolatokat befolyásoló tényezők (segítők, nehezítők)</w:t>
      </w:r>
    </w:p>
    <w:p w14:paraId="7B1FFFBC"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konfliktus fogalma, fajtái, konfliktuskezelési stratégiák </w:t>
      </w:r>
    </w:p>
    <w:p w14:paraId="15A2C456"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státusz és a szerep</w:t>
      </w:r>
    </w:p>
    <w:p w14:paraId="2052E698"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szereptanulás, szocializáció</w:t>
      </w:r>
    </w:p>
    <w:p w14:paraId="27651668"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szerepfeszültség, szerepkonfliktus</w:t>
      </w:r>
    </w:p>
    <w:p w14:paraId="6C196EAB"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csoport fogalma, típusai, a csoport működése</w:t>
      </w:r>
    </w:p>
    <w:p w14:paraId="26B77CA0"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csoporthoz tartozás motivációi és a csoportdinamika</w:t>
      </w:r>
    </w:p>
    <w:p w14:paraId="6834CC2E"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sz w:val="24"/>
          <w:szCs w:val="24"/>
          <w:lang w:eastAsia="hu-HU"/>
        </w:rPr>
        <w:t>A csoporton belüli szerepek, spontán vezetők szerepe a csoportban</w:t>
      </w:r>
    </w:p>
    <w:p w14:paraId="4C89FA8B" w14:textId="77777777" w:rsidR="0047317B" w:rsidRPr="0050353C"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50353C">
        <w:rPr>
          <w:rFonts w:ascii="Times New Roman" w:eastAsia="Times New Roman" w:hAnsi="Times New Roman" w:cs="Times New Roman"/>
          <w:sz w:val="24"/>
          <w:szCs w:val="24"/>
          <w:lang w:eastAsia="hu-HU"/>
        </w:rPr>
        <w:t>A társas befolyásolás: konformitás, engedelmesség, vezetés </w:t>
      </w:r>
    </w:p>
    <w:p w14:paraId="645D8DAC" w14:textId="77777777" w:rsidR="0047317B" w:rsidRPr="0050353C"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50353C">
        <w:rPr>
          <w:rFonts w:ascii="Times New Roman" w:eastAsia="Times New Roman" w:hAnsi="Times New Roman" w:cs="Times New Roman"/>
          <w:sz w:val="24"/>
          <w:szCs w:val="24"/>
          <w:lang w:eastAsia="hu-HU"/>
        </w:rPr>
        <w:t>Agresszivitás, bántalmazás okai, formái, a kezelés és a megelőzés lehetőségei </w:t>
      </w:r>
    </w:p>
    <w:p w14:paraId="7235B172" w14:textId="44111E3A" w:rsidR="0047317B" w:rsidRPr="00CD6401" w:rsidRDefault="0047317B" w:rsidP="005F162C">
      <w:pPr>
        <w:spacing w:before="120" w:after="120" w:line="276" w:lineRule="auto"/>
        <w:ind w:firstLine="629"/>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 xml:space="preserve">Pedagógiai pszichológia </w:t>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00E52C9D">
        <w:rPr>
          <w:rFonts w:ascii="Times New Roman" w:eastAsia="Times New Roman" w:hAnsi="Times New Roman" w:cs="Times New Roman"/>
          <w:bCs/>
          <w:sz w:val="24"/>
          <w:szCs w:val="24"/>
          <w:lang w:eastAsia="hu-HU"/>
        </w:rPr>
        <w:tab/>
      </w:r>
      <w:r w:rsidR="00E52C9D">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t>36/31 óra</w:t>
      </w:r>
    </w:p>
    <w:p w14:paraId="10E54E77"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pedagógiai pszichológia fogalma</w:t>
      </w:r>
    </w:p>
    <w:p w14:paraId="47FFDC02"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7E8840AB">
        <w:rPr>
          <w:rFonts w:ascii="Times New Roman" w:eastAsia="Times New Roman" w:hAnsi="Times New Roman" w:cs="Times New Roman"/>
          <w:color w:val="000000" w:themeColor="text1"/>
          <w:sz w:val="24"/>
          <w:szCs w:val="24"/>
          <w:lang w:eastAsia="hu-HU"/>
        </w:rPr>
        <w:t xml:space="preserve">A pedagógiai pszichológia tárgya, </w:t>
      </w:r>
      <w:r w:rsidRPr="00814515">
        <w:rPr>
          <w:rFonts w:ascii="Times New Roman" w:eastAsia="Times New Roman" w:hAnsi="Times New Roman" w:cs="Times New Roman"/>
          <w:sz w:val="24"/>
          <w:szCs w:val="24"/>
          <w:lang w:eastAsia="hu-HU"/>
        </w:rPr>
        <w:t xml:space="preserve">kutató </w:t>
      </w:r>
      <w:r w:rsidRPr="7E8840AB">
        <w:rPr>
          <w:rFonts w:ascii="Times New Roman" w:eastAsia="Times New Roman" w:hAnsi="Times New Roman" w:cs="Times New Roman"/>
          <w:color w:val="000000" w:themeColor="text1"/>
          <w:sz w:val="24"/>
          <w:szCs w:val="24"/>
          <w:lang w:eastAsia="hu-HU"/>
        </w:rPr>
        <w:t>és vizsgálati módszerei</w:t>
      </w:r>
    </w:p>
    <w:p w14:paraId="3DA81C15"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tanulók és a tanuló</w:t>
      </w:r>
      <w:r>
        <w:rPr>
          <w:rFonts w:ascii="Times New Roman" w:eastAsia="Times New Roman" w:hAnsi="Times New Roman" w:cs="Times New Roman"/>
          <w:color w:val="000000"/>
          <w:sz w:val="24"/>
          <w:szCs w:val="24"/>
          <w:lang w:eastAsia="hu-HU"/>
        </w:rPr>
        <w:t>-</w:t>
      </w:r>
      <w:r w:rsidRPr="00330133">
        <w:rPr>
          <w:rFonts w:ascii="Times New Roman" w:eastAsia="Times New Roman" w:hAnsi="Times New Roman" w:cs="Times New Roman"/>
          <w:color w:val="000000"/>
          <w:sz w:val="24"/>
          <w:szCs w:val="24"/>
          <w:lang w:eastAsia="hu-HU"/>
        </w:rPr>
        <w:t>/gyermekcsoportok megismerése</w:t>
      </w:r>
    </w:p>
    <w:p w14:paraId="754A25EC"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kortárscsoportok kapcsolatainak feltérképezése - a szociometria</w:t>
      </w:r>
    </w:p>
    <w:p w14:paraId="389DB5D6"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Pr>
          <w:rFonts w:ascii="Times New Roman" w:eastAsia="Times New Roman" w:hAnsi="Times New Roman" w:cs="Times New Roman"/>
          <w:color w:val="000000"/>
          <w:sz w:val="24"/>
          <w:szCs w:val="24"/>
          <w:lang w:eastAsia="hu-HU"/>
        </w:rPr>
        <w:t>A pedagógus</w:t>
      </w:r>
      <w:r w:rsidRPr="00330133">
        <w:rPr>
          <w:rFonts w:ascii="Times New Roman" w:eastAsia="Times New Roman" w:hAnsi="Times New Roman" w:cs="Times New Roman"/>
          <w:color w:val="000000"/>
          <w:sz w:val="24"/>
          <w:szCs w:val="24"/>
          <w:lang w:eastAsia="hu-HU"/>
        </w:rPr>
        <w:t>/nevelő személyisége</w:t>
      </w:r>
    </w:p>
    <w:p w14:paraId="1555AA30"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color w:val="000000"/>
          <w:sz w:val="24"/>
          <w:szCs w:val="24"/>
          <w:lang w:eastAsia="hu-HU"/>
        </w:rPr>
        <w:t>A vezetési, nevelési stílusok fogalma és fajtái</w:t>
      </w:r>
    </w:p>
    <w:p w14:paraId="126EA5F1" w14:textId="77777777" w:rsidR="0047317B" w:rsidRPr="00330133" w:rsidRDefault="0047317B" w:rsidP="0047317B">
      <w:pPr>
        <w:spacing w:line="276" w:lineRule="auto"/>
        <w:ind w:left="840"/>
        <w:jc w:val="both"/>
        <w:textAlignment w:val="baseline"/>
        <w:rPr>
          <w:rFonts w:ascii="Times New Roman" w:eastAsia="Times New Roman" w:hAnsi="Times New Roman" w:cs="Times New Roman"/>
          <w:color w:val="000000"/>
          <w:sz w:val="24"/>
          <w:szCs w:val="24"/>
          <w:lang w:eastAsia="hu-HU"/>
        </w:rPr>
      </w:pPr>
      <w:r w:rsidRPr="00330133">
        <w:rPr>
          <w:rFonts w:ascii="Times New Roman" w:eastAsia="Times New Roman" w:hAnsi="Times New Roman" w:cs="Times New Roman"/>
          <w:color w:val="000000"/>
          <w:sz w:val="24"/>
          <w:szCs w:val="24"/>
          <w:lang w:eastAsia="hu-HU"/>
        </w:rPr>
        <w:t>A nevelési attitűd fogalma és típusai</w:t>
      </w:r>
    </w:p>
    <w:p w14:paraId="39E0D25D" w14:textId="77777777" w:rsidR="0047317B" w:rsidRPr="00110E68" w:rsidRDefault="0047317B" w:rsidP="0047317B">
      <w:pPr>
        <w:spacing w:line="276" w:lineRule="auto"/>
        <w:ind w:left="840"/>
        <w:jc w:val="both"/>
        <w:textAlignment w:val="baseline"/>
        <w:rPr>
          <w:rFonts w:ascii="Times New Roman" w:eastAsia="Times New Roman" w:hAnsi="Times New Roman" w:cs="Times New Roman"/>
          <w:color w:val="000000" w:themeColor="text1"/>
          <w:sz w:val="24"/>
          <w:szCs w:val="24"/>
          <w:lang w:eastAsia="hu-HU"/>
        </w:rPr>
      </w:pPr>
      <w:r w:rsidRPr="00330133">
        <w:rPr>
          <w:rFonts w:ascii="Times New Roman" w:eastAsia="Times New Roman" w:hAnsi="Times New Roman" w:cs="Times New Roman"/>
          <w:color w:val="000000"/>
          <w:sz w:val="24"/>
          <w:szCs w:val="24"/>
          <w:lang w:eastAsia="hu-HU"/>
        </w:rPr>
        <w:t xml:space="preserve">A tanulási </w:t>
      </w:r>
      <w:r w:rsidRPr="00110E68">
        <w:rPr>
          <w:rFonts w:ascii="Times New Roman" w:eastAsia="Times New Roman" w:hAnsi="Times New Roman" w:cs="Times New Roman"/>
          <w:color w:val="000000" w:themeColor="text1"/>
          <w:sz w:val="24"/>
          <w:szCs w:val="24"/>
          <w:lang w:eastAsia="hu-HU"/>
        </w:rPr>
        <w:t>képességet meghatározó pszichikus funkciók, a tanulási nehézségek</w:t>
      </w:r>
    </w:p>
    <w:p w14:paraId="00F2FC07" w14:textId="77777777" w:rsidR="0047317B" w:rsidRPr="00110E68" w:rsidRDefault="0047317B" w:rsidP="0047317B">
      <w:pPr>
        <w:spacing w:line="276" w:lineRule="auto"/>
        <w:ind w:left="840"/>
        <w:jc w:val="both"/>
        <w:textAlignment w:val="baseline"/>
        <w:rPr>
          <w:rFonts w:ascii="Times New Roman" w:eastAsia="Times New Roman" w:hAnsi="Times New Roman" w:cs="Times New Roman"/>
          <w:color w:val="000000" w:themeColor="text1"/>
          <w:sz w:val="24"/>
          <w:szCs w:val="24"/>
          <w:lang w:eastAsia="hu-HU"/>
        </w:rPr>
      </w:pPr>
      <w:r w:rsidRPr="00110E68">
        <w:rPr>
          <w:rFonts w:ascii="Times New Roman" w:eastAsia="Times New Roman" w:hAnsi="Times New Roman" w:cs="Times New Roman"/>
          <w:color w:val="000000" w:themeColor="text1"/>
          <w:sz w:val="24"/>
          <w:szCs w:val="24"/>
          <w:lang w:eastAsia="hu-HU"/>
        </w:rPr>
        <w:t xml:space="preserve">Magatartási zavarok </w:t>
      </w:r>
    </w:p>
    <w:p w14:paraId="1DE7C9F2" w14:textId="758C2030" w:rsidR="0047317B" w:rsidRPr="00CD6401" w:rsidRDefault="0047317B" w:rsidP="005F162C">
      <w:pPr>
        <w:spacing w:before="120" w:after="120" w:line="276" w:lineRule="auto"/>
        <w:ind w:firstLine="629"/>
        <w:textAlignment w:val="baseline"/>
        <w:rPr>
          <w:rFonts w:ascii="Times New Roman" w:eastAsia="Times New Roman" w:hAnsi="Times New Roman" w:cs="Times New Roman"/>
          <w:bCs/>
          <w:sz w:val="24"/>
          <w:szCs w:val="24"/>
          <w:lang w:eastAsia="hu-HU"/>
        </w:rPr>
      </w:pPr>
      <w:r w:rsidRPr="00CD6401">
        <w:rPr>
          <w:rFonts w:ascii="Times New Roman" w:eastAsia="Times New Roman" w:hAnsi="Times New Roman" w:cs="Times New Roman"/>
          <w:bCs/>
          <w:sz w:val="24"/>
          <w:szCs w:val="24"/>
          <w:lang w:eastAsia="hu-HU"/>
        </w:rPr>
        <w:t xml:space="preserve">Alkalmazott pszichológia </w:t>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00E7690E">
        <w:rPr>
          <w:rFonts w:ascii="Times New Roman" w:eastAsia="Times New Roman" w:hAnsi="Times New Roman" w:cs="Times New Roman"/>
          <w:bCs/>
          <w:sz w:val="24"/>
          <w:szCs w:val="24"/>
          <w:lang w:eastAsia="hu-HU"/>
        </w:rPr>
        <w:tab/>
      </w:r>
      <w:r w:rsidRPr="00CD6401">
        <w:rPr>
          <w:rFonts w:ascii="Times New Roman" w:eastAsia="Times New Roman" w:hAnsi="Times New Roman" w:cs="Times New Roman"/>
          <w:bCs/>
          <w:sz w:val="24"/>
          <w:szCs w:val="24"/>
          <w:lang w:eastAsia="hu-HU"/>
        </w:rPr>
        <w:t>26/31 óra</w:t>
      </w:r>
    </w:p>
    <w:p w14:paraId="603AF959" w14:textId="77777777" w:rsidR="0047317B" w:rsidRPr="00330133" w:rsidRDefault="0047317B" w:rsidP="0047317B">
      <w:pPr>
        <w:spacing w:line="276" w:lineRule="auto"/>
        <w:ind w:left="135" w:firstLine="705"/>
        <w:textAlignment w:val="baseline"/>
        <w:rPr>
          <w:rFonts w:ascii="Times New Roman" w:eastAsia="Times New Roman" w:hAnsi="Times New Roman" w:cs="Times New Roman"/>
          <w:sz w:val="24"/>
          <w:szCs w:val="24"/>
          <w:lang w:eastAsia="hu-HU"/>
        </w:rPr>
      </w:pPr>
      <w:r w:rsidRPr="00330133">
        <w:rPr>
          <w:rFonts w:ascii="Times New Roman" w:eastAsia="Times New Roman" w:hAnsi="Times New Roman" w:cs="Times New Roman"/>
          <w:bCs/>
          <w:color w:val="000000"/>
          <w:sz w:val="24"/>
          <w:szCs w:val="24"/>
          <w:lang w:eastAsia="hu-HU"/>
        </w:rPr>
        <w:t>Médiapszichológia</w:t>
      </w:r>
    </w:p>
    <w:p w14:paraId="517CC13B" w14:textId="77777777" w:rsidR="0047317B" w:rsidRPr="00330133" w:rsidRDefault="0047317B" w:rsidP="0047317B">
      <w:pPr>
        <w:spacing w:line="276" w:lineRule="auto"/>
        <w:ind w:left="709" w:firstLine="461"/>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Tömegkommunikáció fogalma, funkciói, eszközei, jellemzői</w:t>
      </w:r>
    </w:p>
    <w:p w14:paraId="3A0DDA30" w14:textId="77777777" w:rsidR="0047317B" w:rsidRPr="00330133" w:rsidRDefault="0047317B" w:rsidP="0047317B">
      <w:pPr>
        <w:spacing w:line="276" w:lineRule="auto"/>
        <w:ind w:left="1414" w:hanging="244"/>
        <w:jc w:val="both"/>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Médiaetika (szólásszabadság, manipuláció, cenzúra, propaganda)</w:t>
      </w:r>
    </w:p>
    <w:p w14:paraId="4078308A" w14:textId="77777777" w:rsidR="0047317B" w:rsidRPr="00330133" w:rsidRDefault="0047317B" w:rsidP="0047317B">
      <w:pPr>
        <w:spacing w:line="276" w:lineRule="auto"/>
        <w:ind w:left="1414" w:hanging="244"/>
        <w:jc w:val="both"/>
        <w:textAlignment w:val="baseline"/>
        <w:rPr>
          <w:rFonts w:ascii="Times New Roman" w:eastAsia="Times New Roman" w:hAnsi="Times New Roman" w:cs="Times New Roman"/>
          <w:color w:val="000000"/>
          <w:sz w:val="24"/>
          <w:szCs w:val="24"/>
          <w:lang w:eastAsia="hu-HU"/>
        </w:rPr>
      </w:pPr>
      <w:r w:rsidRPr="65EBA74F">
        <w:rPr>
          <w:rFonts w:ascii="Times New Roman" w:eastAsia="Times New Roman" w:hAnsi="Times New Roman" w:cs="Times New Roman"/>
          <w:color w:val="000000" w:themeColor="text1"/>
          <w:sz w:val="24"/>
          <w:szCs w:val="24"/>
          <w:lang w:eastAsia="hu-HU"/>
        </w:rPr>
        <w:t>A média hatása a szocializációra és a személyiségfejlődésre</w:t>
      </w:r>
    </w:p>
    <w:p w14:paraId="5DEAF473" w14:textId="77777777" w:rsidR="0047317B" w:rsidRPr="00114A8B" w:rsidRDefault="0047317B" w:rsidP="0047317B">
      <w:pPr>
        <w:spacing w:line="276" w:lineRule="auto"/>
        <w:ind w:left="1414" w:hanging="244"/>
        <w:jc w:val="both"/>
        <w:textAlignment w:val="baseline"/>
        <w:rPr>
          <w:rFonts w:ascii="Times New Roman" w:eastAsia="Times New Roman" w:hAnsi="Times New Roman" w:cs="Times New Roman"/>
          <w:color w:val="000000"/>
          <w:sz w:val="24"/>
          <w:szCs w:val="24"/>
          <w:lang w:eastAsia="hu-HU"/>
        </w:rPr>
      </w:pPr>
      <w:r w:rsidRPr="00114A8B">
        <w:rPr>
          <w:rFonts w:ascii="Times New Roman" w:eastAsia="Times New Roman" w:hAnsi="Times New Roman" w:cs="Times New Roman"/>
          <w:color w:val="000000" w:themeColor="text1"/>
          <w:sz w:val="24"/>
          <w:szCs w:val="24"/>
          <w:lang w:eastAsia="hu-HU"/>
        </w:rPr>
        <w:t>A közösségi média hatása a személyiségre</w:t>
      </w:r>
    </w:p>
    <w:p w14:paraId="19B0C336" w14:textId="77777777" w:rsidR="0047317B" w:rsidRPr="00114A8B" w:rsidRDefault="0047317B" w:rsidP="0047317B">
      <w:pPr>
        <w:spacing w:line="276" w:lineRule="auto"/>
        <w:ind w:left="135" w:firstLine="705"/>
        <w:textAlignment w:val="baseline"/>
        <w:rPr>
          <w:rFonts w:ascii="Times New Roman" w:eastAsia="Times New Roman" w:hAnsi="Times New Roman" w:cs="Times New Roman"/>
          <w:bCs/>
          <w:color w:val="000000"/>
          <w:sz w:val="24"/>
          <w:szCs w:val="24"/>
          <w:lang w:eastAsia="hu-HU"/>
        </w:rPr>
      </w:pPr>
      <w:r w:rsidRPr="00114A8B">
        <w:rPr>
          <w:rFonts w:ascii="Times New Roman" w:eastAsia="Times New Roman" w:hAnsi="Times New Roman" w:cs="Times New Roman"/>
          <w:bCs/>
          <w:color w:val="000000"/>
          <w:sz w:val="24"/>
          <w:szCs w:val="24"/>
          <w:lang w:eastAsia="hu-HU"/>
        </w:rPr>
        <w:t>Reklámpszichológia</w:t>
      </w:r>
    </w:p>
    <w:p w14:paraId="2D3DA385" w14:textId="77777777" w:rsidR="0047317B" w:rsidRPr="00330133" w:rsidRDefault="0047317B" w:rsidP="0047317B">
      <w:pPr>
        <w:spacing w:line="276" w:lineRule="auto"/>
        <w:ind w:left="840" w:firstLine="330"/>
        <w:jc w:val="both"/>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color w:val="000000" w:themeColor="text1"/>
          <w:sz w:val="24"/>
          <w:szCs w:val="24"/>
          <w:lang w:eastAsia="hu-HU"/>
        </w:rPr>
        <w:t>A reklámok funkciói, a</w:t>
      </w:r>
      <w:r w:rsidRPr="65EBA74F">
        <w:rPr>
          <w:rFonts w:ascii="Times New Roman" w:eastAsia="Times New Roman" w:hAnsi="Times New Roman" w:cs="Times New Roman"/>
          <w:color w:val="000000" w:themeColor="text1"/>
          <w:sz w:val="24"/>
          <w:szCs w:val="24"/>
          <w:lang w:eastAsia="hu-HU"/>
        </w:rPr>
        <w:t xml:space="preserve"> befolyásolás, nyílt és rejtett üzenetek jellemzői és hatásai</w:t>
      </w:r>
    </w:p>
    <w:p w14:paraId="30B6E1EF" w14:textId="77777777" w:rsidR="0047317B" w:rsidRPr="00330133" w:rsidRDefault="0047317B" w:rsidP="0047317B">
      <w:pPr>
        <w:spacing w:line="276" w:lineRule="auto"/>
        <w:ind w:left="135" w:firstLine="705"/>
        <w:textAlignment w:val="baseline"/>
        <w:rPr>
          <w:rFonts w:ascii="Times New Roman" w:eastAsia="Times New Roman" w:hAnsi="Times New Roman" w:cs="Times New Roman"/>
          <w:bCs/>
          <w:color w:val="000000"/>
          <w:sz w:val="24"/>
          <w:szCs w:val="24"/>
          <w:lang w:eastAsia="hu-HU"/>
        </w:rPr>
      </w:pPr>
      <w:r w:rsidRPr="00330133">
        <w:rPr>
          <w:rFonts w:ascii="Times New Roman" w:eastAsia="Times New Roman" w:hAnsi="Times New Roman" w:cs="Times New Roman"/>
          <w:bCs/>
          <w:color w:val="000000"/>
          <w:sz w:val="24"/>
          <w:szCs w:val="24"/>
          <w:lang w:eastAsia="hu-HU"/>
        </w:rPr>
        <w:t>Internetpszichológia</w:t>
      </w:r>
    </w:p>
    <w:p w14:paraId="730665A3" w14:textId="77777777" w:rsidR="0047317B" w:rsidRPr="00330133"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lastRenderedPageBreak/>
        <w:t xml:space="preserve">A digitális generációk, a digitális veszélyek, </w:t>
      </w:r>
      <w:proofErr w:type="spellStart"/>
      <w:r w:rsidRPr="65EBA74F">
        <w:rPr>
          <w:rFonts w:ascii="Times New Roman" w:eastAsia="Times New Roman" w:hAnsi="Times New Roman" w:cs="Times New Roman"/>
          <w:color w:val="000000" w:themeColor="text1"/>
          <w:sz w:val="24"/>
          <w:szCs w:val="24"/>
          <w:lang w:eastAsia="hu-HU"/>
        </w:rPr>
        <w:t>cyberbullying</w:t>
      </w:r>
      <w:proofErr w:type="spellEnd"/>
      <w:r w:rsidRPr="65EBA74F">
        <w:rPr>
          <w:rFonts w:ascii="Times New Roman" w:eastAsia="Times New Roman" w:hAnsi="Times New Roman" w:cs="Times New Roman"/>
          <w:color w:val="000000" w:themeColor="text1"/>
          <w:sz w:val="24"/>
          <w:szCs w:val="24"/>
          <w:lang w:eastAsia="hu-HU"/>
        </w:rPr>
        <w:t>,</w:t>
      </w:r>
    </w:p>
    <w:p w14:paraId="577619EC" w14:textId="77777777" w:rsidR="0047317B" w:rsidRPr="00330133"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Az internetfüggőség és játékfüggőség (okai, hatása a személyiségre, a megelőzés és kezelés lehetőségei)</w:t>
      </w:r>
    </w:p>
    <w:p w14:paraId="68CD4860" w14:textId="77777777" w:rsidR="0047317B" w:rsidRPr="00330133" w:rsidRDefault="0047317B" w:rsidP="0047317B">
      <w:pPr>
        <w:spacing w:line="276" w:lineRule="auto"/>
        <w:ind w:left="135" w:firstLine="705"/>
        <w:textAlignment w:val="baseline"/>
        <w:rPr>
          <w:rFonts w:ascii="Times New Roman" w:eastAsia="Times New Roman" w:hAnsi="Times New Roman" w:cs="Times New Roman"/>
          <w:bCs/>
          <w:color w:val="000000"/>
          <w:sz w:val="24"/>
          <w:szCs w:val="24"/>
          <w:lang w:eastAsia="hu-HU"/>
        </w:rPr>
      </w:pPr>
      <w:r w:rsidRPr="00330133">
        <w:rPr>
          <w:rFonts w:ascii="Times New Roman" w:eastAsia="Times New Roman" w:hAnsi="Times New Roman" w:cs="Times New Roman"/>
          <w:bCs/>
          <w:color w:val="000000"/>
          <w:sz w:val="24"/>
          <w:szCs w:val="24"/>
          <w:lang w:eastAsia="hu-HU"/>
        </w:rPr>
        <w:t>Művészetpszichológia</w:t>
      </w:r>
    </w:p>
    <w:p w14:paraId="265E7C51" w14:textId="77777777" w:rsidR="0047317B" w:rsidRPr="00330133"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A művészeti alkotás folyamata és a műbefogadás</w:t>
      </w:r>
    </w:p>
    <w:p w14:paraId="11D4096B" w14:textId="77777777" w:rsidR="0047317B" w:rsidRPr="00330133"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A művészetek szerepe, hatása a gyermek személyiségfejlődésében</w:t>
      </w:r>
    </w:p>
    <w:p w14:paraId="0E7A071F" w14:textId="77777777" w:rsidR="0047317B" w:rsidRPr="00330133"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A művészetterápia fajtái és alkalmazásának lehetőségei</w:t>
      </w:r>
    </w:p>
    <w:p w14:paraId="7A6FDB0B" w14:textId="77777777" w:rsidR="0047317B" w:rsidRPr="00814515" w:rsidRDefault="0047317B" w:rsidP="0047317B">
      <w:pPr>
        <w:spacing w:line="276" w:lineRule="auto"/>
        <w:ind w:left="840"/>
        <w:jc w:val="both"/>
        <w:textAlignment w:val="baseline"/>
        <w:rPr>
          <w:rFonts w:ascii="Times New Roman" w:eastAsia="Times New Roman" w:hAnsi="Times New Roman" w:cs="Times New Roman"/>
          <w:bCs/>
          <w:iCs/>
          <w:sz w:val="24"/>
          <w:szCs w:val="24"/>
          <w:lang w:eastAsia="hu-HU"/>
        </w:rPr>
      </w:pPr>
      <w:r w:rsidRPr="00814515">
        <w:rPr>
          <w:rFonts w:ascii="Times New Roman" w:eastAsia="Times New Roman" w:hAnsi="Times New Roman" w:cs="Times New Roman"/>
          <w:bCs/>
          <w:iCs/>
          <w:sz w:val="24"/>
          <w:szCs w:val="24"/>
          <w:lang w:eastAsia="hu-HU"/>
        </w:rPr>
        <w:t>Környezetpszichológia</w:t>
      </w:r>
      <w:r>
        <w:rPr>
          <w:rFonts w:ascii="Times New Roman" w:eastAsia="Times New Roman" w:hAnsi="Times New Roman" w:cs="Times New Roman"/>
          <w:bCs/>
          <w:iCs/>
          <w:sz w:val="24"/>
          <w:szCs w:val="24"/>
          <w:lang w:eastAsia="hu-HU"/>
        </w:rPr>
        <w:t xml:space="preserve"> </w:t>
      </w:r>
    </w:p>
    <w:p w14:paraId="30332A56" w14:textId="77777777" w:rsidR="0047317B" w:rsidRPr="00814515"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 xml:space="preserve">Az ember és a környezet kölcsönhatásai </w:t>
      </w:r>
    </w:p>
    <w:p w14:paraId="35EBEA1A" w14:textId="77777777" w:rsidR="0047317B" w:rsidRDefault="0047317B" w:rsidP="0047317B">
      <w:pPr>
        <w:spacing w:line="276" w:lineRule="auto"/>
        <w:ind w:left="1170"/>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A természeti és épített környezet hatása a lelki működésre és a lelki egészségre (urbanizáció, zajszennyezés, fényszennyezés, ingerszegény és ingergazdag környezet)  </w:t>
      </w:r>
    </w:p>
    <w:p w14:paraId="26B96F60" w14:textId="0D549BA0" w:rsidR="00D170A2" w:rsidRPr="005A2CF6" w:rsidRDefault="00D170A2" w:rsidP="005A2CF6">
      <w:pPr>
        <w:rPr>
          <w:rFonts w:ascii="Times New Roman" w:hAnsi="Times New Roman" w:cs="Times New Roman"/>
          <w:b/>
          <w:sz w:val="24"/>
          <w:szCs w:val="24"/>
        </w:rPr>
      </w:pPr>
      <w:r w:rsidRPr="005A2CF6">
        <w:rPr>
          <w:rFonts w:ascii="Times New Roman" w:hAnsi="Times New Roman" w:cs="Times New Roman"/>
          <w:b/>
          <w:sz w:val="24"/>
          <w:szCs w:val="24"/>
        </w:rPr>
        <w:t>Pedagógiai gyakorlat</w:t>
      </w:r>
      <w:r w:rsidR="00E52C9D" w:rsidRPr="005A2CF6">
        <w:rPr>
          <w:rFonts w:ascii="Times New Roman" w:hAnsi="Times New Roman" w:cs="Times New Roman"/>
          <w:b/>
          <w:sz w:val="24"/>
          <w:szCs w:val="24"/>
        </w:rPr>
        <w:tab/>
      </w:r>
      <w:r w:rsidR="00E52C9D" w:rsidRPr="005A2CF6">
        <w:rPr>
          <w:rFonts w:ascii="Times New Roman" w:hAnsi="Times New Roman" w:cs="Times New Roman"/>
          <w:b/>
          <w:sz w:val="24"/>
          <w:szCs w:val="24"/>
        </w:rPr>
        <w:tab/>
      </w:r>
      <w:r w:rsidR="00E52C9D" w:rsidRPr="005A2CF6">
        <w:rPr>
          <w:rFonts w:ascii="Times New Roman" w:hAnsi="Times New Roman" w:cs="Times New Roman"/>
          <w:b/>
          <w:sz w:val="24"/>
          <w:szCs w:val="24"/>
        </w:rPr>
        <w:tab/>
      </w:r>
      <w:r w:rsidR="00E52C9D" w:rsidRPr="005A2CF6">
        <w:rPr>
          <w:rFonts w:ascii="Times New Roman" w:hAnsi="Times New Roman" w:cs="Times New Roman"/>
          <w:b/>
          <w:sz w:val="24"/>
          <w:szCs w:val="24"/>
        </w:rPr>
        <w:tab/>
      </w:r>
      <w:r w:rsidR="00E52C9D" w:rsidRPr="005A2CF6">
        <w:rPr>
          <w:rFonts w:ascii="Times New Roman" w:hAnsi="Times New Roman" w:cs="Times New Roman"/>
          <w:b/>
          <w:sz w:val="24"/>
          <w:szCs w:val="24"/>
        </w:rPr>
        <w:tab/>
      </w:r>
      <w:r w:rsidR="00E52C9D" w:rsidRPr="005A2CF6">
        <w:rPr>
          <w:rFonts w:ascii="Times New Roman" w:hAnsi="Times New Roman" w:cs="Times New Roman"/>
          <w:b/>
          <w:sz w:val="24"/>
          <w:szCs w:val="24"/>
        </w:rPr>
        <w:tab/>
      </w:r>
      <w:r w:rsidR="00E52C9D" w:rsidRPr="005A2CF6">
        <w:rPr>
          <w:rFonts w:ascii="Times New Roman" w:hAnsi="Times New Roman" w:cs="Times New Roman"/>
          <w:b/>
          <w:sz w:val="24"/>
          <w:szCs w:val="24"/>
        </w:rPr>
        <w:tab/>
      </w:r>
      <w:r w:rsidR="00C655D0" w:rsidRPr="005A2CF6">
        <w:rPr>
          <w:rFonts w:ascii="Times New Roman" w:hAnsi="Times New Roman" w:cs="Times New Roman"/>
          <w:b/>
          <w:sz w:val="24"/>
          <w:szCs w:val="24"/>
        </w:rPr>
        <w:t>703/433 óra</w:t>
      </w:r>
    </w:p>
    <w:p w14:paraId="7370C9EA" w14:textId="4ED32C2A" w:rsidR="00D170A2" w:rsidRPr="00A667EB" w:rsidRDefault="00D170A2" w:rsidP="005F162C">
      <w:pPr>
        <w:tabs>
          <w:tab w:val="right" w:pos="8647"/>
        </w:tabs>
        <w:spacing w:before="120" w:after="120" w:line="276" w:lineRule="auto"/>
        <w:jc w:val="both"/>
        <w:rPr>
          <w:rFonts w:ascii="Times New Roman" w:eastAsia="Times New Roman" w:hAnsi="Times New Roman" w:cs="Times New Roman"/>
          <w:b/>
          <w:bCs/>
          <w:color w:val="000000" w:themeColor="text1"/>
          <w:sz w:val="24"/>
          <w:szCs w:val="24"/>
        </w:rPr>
      </w:pPr>
      <w:r w:rsidRPr="00A667EB">
        <w:rPr>
          <w:rFonts w:ascii="Times New Roman" w:eastAsia="Times New Roman" w:hAnsi="Times New Roman" w:cs="Times New Roman"/>
          <w:b/>
          <w:bCs/>
          <w:color w:val="000000" w:themeColor="text1"/>
          <w:sz w:val="24"/>
          <w:szCs w:val="24"/>
        </w:rPr>
        <w:t>A tantárgy tanításának fő célja</w:t>
      </w:r>
    </w:p>
    <w:p w14:paraId="48FF03A1" w14:textId="77777777" w:rsidR="00D170A2" w:rsidRDefault="00D170A2" w:rsidP="00D170A2">
      <w:pPr>
        <w:tabs>
          <w:tab w:val="left" w:leader="underscore" w:pos="9072"/>
        </w:tabs>
        <w:spacing w:after="120" w:line="276" w:lineRule="auto"/>
        <w:jc w:val="both"/>
        <w:rPr>
          <w:rFonts w:ascii="Times New Roman" w:eastAsia="Times New Roman" w:hAnsi="Times New Roman" w:cs="Times New Roman"/>
          <w:color w:val="000000" w:themeColor="text1"/>
          <w:sz w:val="24"/>
          <w:szCs w:val="24"/>
        </w:rPr>
      </w:pPr>
      <w:r w:rsidRPr="5B76C782">
        <w:rPr>
          <w:rFonts w:ascii="Times New Roman" w:eastAsia="Times New Roman" w:hAnsi="Times New Roman" w:cs="Times New Roman"/>
          <w:color w:val="000000" w:themeColor="text1"/>
          <w:sz w:val="24"/>
          <w:szCs w:val="24"/>
        </w:rPr>
        <w:t xml:space="preserve">A pedagógiai gyakorlat célja, hogy a tanulók betekintést nyerjenek a bölcsődék, </w:t>
      </w:r>
      <w:r w:rsidRPr="00CE6A50">
        <w:rPr>
          <w:rFonts w:ascii="Times New Roman" w:eastAsia="Times New Roman" w:hAnsi="Times New Roman" w:cs="Times New Roman"/>
          <w:color w:val="000000" w:themeColor="text1"/>
          <w:sz w:val="24"/>
          <w:szCs w:val="24"/>
        </w:rPr>
        <w:t>köznevelési és szakképző intézmények szakmai munkájába, megismerjék a nevelés- és oktatás különböző színtereit. Legyenek tájékozottak az itt végzendő pedagógiai munka jellegével, az</w:t>
      </w:r>
      <w:r w:rsidRPr="5B76C782">
        <w:rPr>
          <w:rFonts w:ascii="Times New Roman" w:eastAsia="Times New Roman" w:hAnsi="Times New Roman" w:cs="Times New Roman"/>
          <w:color w:val="000000" w:themeColor="text1"/>
          <w:sz w:val="24"/>
          <w:szCs w:val="24"/>
        </w:rPr>
        <w:t xml:space="preserve"> alkalmazott módszerekkel. A megszerzett tapasztalatokat el tudják helyezni a személyiségfejlesztés rendszerében, a megismert új elemekkel szélesítsék pedagógiai tudásukat.</w:t>
      </w:r>
    </w:p>
    <w:p w14:paraId="45992642" w14:textId="77777777" w:rsidR="00D170A2" w:rsidRDefault="00D170A2" w:rsidP="00D170A2">
      <w:pPr>
        <w:tabs>
          <w:tab w:val="left" w:leader="underscore" w:pos="9072"/>
        </w:tabs>
        <w:spacing w:after="120" w:line="276" w:lineRule="auto"/>
        <w:jc w:val="both"/>
        <w:rPr>
          <w:rFonts w:ascii="Times New Roman" w:eastAsia="Times New Roman" w:hAnsi="Times New Roman" w:cs="Times New Roman"/>
          <w:sz w:val="24"/>
          <w:szCs w:val="24"/>
        </w:rPr>
      </w:pPr>
      <w:r w:rsidRPr="00A667EB">
        <w:rPr>
          <w:rFonts w:ascii="Times New Roman" w:eastAsia="Times New Roman" w:hAnsi="Times New Roman" w:cs="Times New Roman"/>
          <w:b/>
          <w:bCs/>
          <w:sz w:val="24"/>
          <w:szCs w:val="24"/>
        </w:rPr>
        <w:t>A tantárgyat oktató végzettségére, szakképesítésére, munkatapasztalatára vonatkozó speciális elvárások:</w:t>
      </w:r>
      <w:r w:rsidRPr="65EBA74F">
        <w:rPr>
          <w:rFonts w:ascii="Times New Roman" w:eastAsia="Times New Roman" w:hAnsi="Times New Roman" w:cs="Times New Roman"/>
          <w:b/>
          <w:bCs/>
          <w:i/>
          <w:iCs/>
          <w:sz w:val="24"/>
          <w:szCs w:val="24"/>
        </w:rPr>
        <w:t xml:space="preserve"> </w:t>
      </w:r>
      <w:r w:rsidRPr="65EBA74F">
        <w:rPr>
          <w:rFonts w:ascii="Times New Roman" w:eastAsia="Times New Roman" w:hAnsi="Times New Roman" w:cs="Times New Roman"/>
          <w:sz w:val="24"/>
          <w:szCs w:val="24"/>
        </w:rPr>
        <w:t xml:space="preserve">pedagógiatanár, felsőfokú csecsemő- és kisgyermeknevelő, óvodapedagógus, tanító, szociálpedagógus, gyógypedagógus, pedagógus végzettséggel rendelkező egyéb szakember. </w:t>
      </w:r>
    </w:p>
    <w:p w14:paraId="54A40759" w14:textId="55D2FFC1" w:rsidR="00052263" w:rsidRDefault="00D170A2" w:rsidP="00110E68">
      <w:pPr>
        <w:tabs>
          <w:tab w:val="left" w:leader="underscore" w:pos="9072"/>
        </w:tabs>
        <w:spacing w:after="120" w:line="276" w:lineRule="auto"/>
        <w:jc w:val="both"/>
        <w:rPr>
          <w:rFonts w:ascii="Times New Roman" w:eastAsia="Times New Roman" w:hAnsi="Times New Roman" w:cs="Times New Roman"/>
          <w:b/>
          <w:bCs/>
          <w:color w:val="000000" w:themeColor="text1"/>
          <w:sz w:val="24"/>
          <w:szCs w:val="24"/>
        </w:rPr>
      </w:pPr>
      <w:r w:rsidRPr="00A667EB">
        <w:rPr>
          <w:rFonts w:ascii="Times New Roman" w:eastAsia="Times New Roman" w:hAnsi="Times New Roman" w:cs="Times New Roman"/>
          <w:b/>
          <w:bCs/>
          <w:sz w:val="24"/>
          <w:szCs w:val="24"/>
        </w:rPr>
        <w:t>A képzés órakeretének legalább 65 %-át gyakorlati helyszínen (</w:t>
      </w:r>
      <w:r w:rsidRPr="00A667EB">
        <w:rPr>
          <w:rFonts w:ascii="Times New Roman" w:eastAsia="Times New Roman" w:hAnsi="Times New Roman" w:cs="Times New Roman"/>
          <w:b/>
          <w:bCs/>
          <w:sz w:val="24"/>
          <w:szCs w:val="24"/>
          <w:lang w:eastAsia="hu-HU"/>
        </w:rPr>
        <w:t>bölcsőde, óvoda, iskola, szakszolgálati intézmény, egybefüggő szakmai gyakorlat stb.)</w:t>
      </w:r>
      <w:r w:rsidRPr="00A667EB">
        <w:rPr>
          <w:rFonts w:ascii="Times New Roman" w:eastAsia="Times New Roman" w:hAnsi="Times New Roman" w:cs="Times New Roman"/>
          <w:b/>
          <w:bCs/>
          <w:color w:val="FF0000"/>
          <w:sz w:val="24"/>
          <w:szCs w:val="24"/>
          <w:lang w:eastAsia="hu-HU"/>
        </w:rPr>
        <w:t xml:space="preserve"> </w:t>
      </w:r>
      <w:r w:rsidRPr="00A667EB">
        <w:rPr>
          <w:rFonts w:ascii="Times New Roman" w:eastAsia="Times New Roman" w:hAnsi="Times New Roman" w:cs="Times New Roman"/>
          <w:b/>
          <w:bCs/>
          <w:color w:val="000000" w:themeColor="text1"/>
          <w:sz w:val="24"/>
          <w:szCs w:val="24"/>
        </w:rPr>
        <w:t xml:space="preserve">kell lebonyolítani </w:t>
      </w:r>
      <w:r w:rsidRPr="00A667EB">
        <w:rPr>
          <w:rFonts w:ascii="Times New Roman" w:eastAsia="Times New Roman" w:hAnsi="Times New Roman" w:cs="Times New Roman"/>
          <w:b/>
          <w:bCs/>
          <w:sz w:val="24"/>
          <w:szCs w:val="24"/>
        </w:rPr>
        <w:t>12-16 fős csoportokban.</w:t>
      </w:r>
    </w:p>
    <w:p w14:paraId="33BAD087" w14:textId="77777777" w:rsidR="00D170A2" w:rsidRDefault="00D170A2" w:rsidP="00D170A2">
      <w:pPr>
        <w:tabs>
          <w:tab w:val="left" w:leader="underscore" w:pos="9072"/>
        </w:tabs>
        <w:spacing w:line="276"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Pr="65EBA74F">
        <w:rPr>
          <w:rFonts w:ascii="Times New Roman" w:eastAsia="Times New Roman" w:hAnsi="Times New Roman" w:cs="Times New Roman"/>
          <w:b/>
          <w:bCs/>
          <w:color w:val="000000" w:themeColor="text1"/>
          <w:sz w:val="24"/>
          <w:szCs w:val="24"/>
        </w:rPr>
        <w:t>tantárgy oktatása során fejlesztendő kompetenciák</w:t>
      </w:r>
    </w:p>
    <w:p w14:paraId="20DE93CD" w14:textId="77777777" w:rsidR="00D170A2" w:rsidRDefault="00D170A2" w:rsidP="00D170A2">
      <w:pPr>
        <w:tabs>
          <w:tab w:val="left" w:leader="underscore" w:pos="9072"/>
        </w:tabs>
        <w:spacing w:line="276" w:lineRule="auto"/>
        <w:rPr>
          <w:rFonts w:ascii="Times New Roman" w:eastAsia="Times New Roman" w:hAnsi="Times New Roman" w:cs="Times New Roman"/>
          <w:b/>
          <w:bCs/>
          <w:color w:val="000000" w:themeColor="text1"/>
          <w:sz w:val="24"/>
          <w:szCs w:val="24"/>
        </w:rPr>
      </w:pPr>
    </w:p>
    <w:tbl>
      <w:tblPr>
        <w:tblStyle w:val="TableGrid3"/>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90"/>
        <w:gridCol w:w="1984"/>
        <w:gridCol w:w="1693"/>
        <w:gridCol w:w="1729"/>
        <w:gridCol w:w="1690"/>
      </w:tblGrid>
      <w:tr w:rsidR="00D170A2" w:rsidRPr="00A667EB" w14:paraId="6A7A7EF8" w14:textId="77777777" w:rsidTr="00197C92">
        <w:trPr>
          <w:trHeight w:val="567"/>
          <w:jc w:val="center"/>
        </w:trPr>
        <w:tc>
          <w:tcPr>
            <w:tcW w:w="1990" w:type="dxa"/>
            <w:vAlign w:val="center"/>
          </w:tcPr>
          <w:p w14:paraId="15D8E143" w14:textId="77777777" w:rsidR="00D170A2" w:rsidRPr="00A667EB" w:rsidRDefault="00D170A2" w:rsidP="00101E01">
            <w:pPr>
              <w:jc w:val="center"/>
              <w:rPr>
                <w:rFonts w:ascii="Times New Roman" w:hAnsi="Times New Roman" w:cs="Times New Roman"/>
                <w:b/>
                <w:bCs/>
              </w:rPr>
            </w:pPr>
            <w:r w:rsidRPr="00A667EB">
              <w:rPr>
                <w:rFonts w:ascii="Times New Roman" w:hAnsi="Times New Roman" w:cs="Times New Roman"/>
                <w:b/>
                <w:bCs/>
              </w:rPr>
              <w:t>Készségek, képességek</w:t>
            </w:r>
          </w:p>
        </w:tc>
        <w:tc>
          <w:tcPr>
            <w:tcW w:w="1984" w:type="dxa"/>
            <w:vAlign w:val="center"/>
          </w:tcPr>
          <w:p w14:paraId="3C468D40" w14:textId="77777777" w:rsidR="00D170A2" w:rsidRPr="00A667EB" w:rsidRDefault="00D170A2" w:rsidP="00101E01">
            <w:pPr>
              <w:jc w:val="center"/>
              <w:rPr>
                <w:rFonts w:ascii="Times New Roman" w:hAnsi="Times New Roman" w:cs="Times New Roman"/>
                <w:b/>
                <w:bCs/>
              </w:rPr>
            </w:pPr>
            <w:r w:rsidRPr="00A667EB">
              <w:rPr>
                <w:rFonts w:ascii="Times New Roman" w:hAnsi="Times New Roman" w:cs="Times New Roman"/>
                <w:b/>
                <w:bCs/>
              </w:rPr>
              <w:t>Ismeretek</w:t>
            </w:r>
          </w:p>
        </w:tc>
        <w:tc>
          <w:tcPr>
            <w:tcW w:w="1693" w:type="dxa"/>
            <w:vAlign w:val="center"/>
          </w:tcPr>
          <w:p w14:paraId="79A595C8" w14:textId="77777777" w:rsidR="00D170A2" w:rsidRPr="00A667EB" w:rsidRDefault="00D170A2" w:rsidP="00101E01">
            <w:pPr>
              <w:jc w:val="center"/>
              <w:rPr>
                <w:rFonts w:ascii="Times New Roman" w:hAnsi="Times New Roman" w:cs="Times New Roman"/>
                <w:b/>
                <w:bCs/>
              </w:rPr>
            </w:pPr>
            <w:r w:rsidRPr="00A667EB">
              <w:rPr>
                <w:rFonts w:ascii="Times New Roman" w:hAnsi="Times New Roman" w:cs="Times New Roman"/>
                <w:b/>
                <w:bCs/>
              </w:rPr>
              <w:t>Önállóság és felelősségvállalás mértéke</w:t>
            </w:r>
          </w:p>
        </w:tc>
        <w:tc>
          <w:tcPr>
            <w:tcW w:w="1729" w:type="dxa"/>
            <w:vAlign w:val="center"/>
          </w:tcPr>
          <w:p w14:paraId="60700913" w14:textId="77777777" w:rsidR="00D170A2" w:rsidRPr="00A667EB" w:rsidRDefault="00D170A2" w:rsidP="00101E01">
            <w:pPr>
              <w:jc w:val="center"/>
              <w:rPr>
                <w:rFonts w:ascii="Times New Roman" w:hAnsi="Times New Roman" w:cs="Times New Roman"/>
                <w:b/>
                <w:bCs/>
              </w:rPr>
            </w:pPr>
            <w:r w:rsidRPr="00A667EB">
              <w:rPr>
                <w:rFonts w:ascii="Times New Roman" w:hAnsi="Times New Roman" w:cs="Times New Roman"/>
                <w:b/>
                <w:bCs/>
              </w:rPr>
              <w:t>Elvárt viselkedésmódok, attitűdök</w:t>
            </w:r>
          </w:p>
        </w:tc>
        <w:tc>
          <w:tcPr>
            <w:tcW w:w="1690" w:type="dxa"/>
            <w:vAlign w:val="center"/>
          </w:tcPr>
          <w:p w14:paraId="4518FBA3" w14:textId="77777777" w:rsidR="00D170A2" w:rsidRPr="00A667EB" w:rsidRDefault="00D170A2" w:rsidP="00101E01">
            <w:pPr>
              <w:jc w:val="center"/>
              <w:rPr>
                <w:rFonts w:ascii="Times New Roman" w:hAnsi="Times New Roman" w:cs="Times New Roman"/>
                <w:b/>
                <w:bCs/>
              </w:rPr>
            </w:pPr>
            <w:r w:rsidRPr="00A667EB">
              <w:rPr>
                <w:rFonts w:ascii="Times New Roman" w:hAnsi="Times New Roman" w:cs="Times New Roman"/>
                <w:b/>
                <w:bCs/>
              </w:rPr>
              <w:t>Általános és szakmához kötődő digitális kompetenciák</w:t>
            </w:r>
          </w:p>
        </w:tc>
      </w:tr>
      <w:tr w:rsidR="00D170A2" w:rsidRPr="00A667EB" w14:paraId="33E5ABE3" w14:textId="77777777" w:rsidTr="00197C92">
        <w:trPr>
          <w:trHeight w:val="567"/>
          <w:jc w:val="center"/>
        </w:trPr>
        <w:tc>
          <w:tcPr>
            <w:tcW w:w="1990" w:type="dxa"/>
            <w:vAlign w:val="center"/>
          </w:tcPr>
          <w:p w14:paraId="7865D95D"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Az elméleti általános ismereteket képes alkalmazni a mindennapok gyakorlatában és speciális helyzetekben.</w:t>
            </w:r>
          </w:p>
        </w:tc>
        <w:tc>
          <w:tcPr>
            <w:tcW w:w="1984" w:type="dxa"/>
            <w:vAlign w:val="center"/>
          </w:tcPr>
          <w:p w14:paraId="7650CCDA"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Ismeri a pedagógiai, pszichológiai oktatással-neveléssel kapcsolatos fogalmakat.</w:t>
            </w:r>
          </w:p>
        </w:tc>
        <w:tc>
          <w:tcPr>
            <w:tcW w:w="1693" w:type="dxa"/>
            <w:vAlign w:val="center"/>
          </w:tcPr>
          <w:p w14:paraId="14CFC201" w14:textId="4887A5C4"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felsőfokú végzettségű pedagógus/szak</w:t>
            </w:r>
            <w:r w:rsidR="00101E01">
              <w:rPr>
                <w:rFonts w:ascii="Times New Roman" w:hAnsi="Times New Roman" w:cs="Times New Roman"/>
              </w:rPr>
              <w:t>-</w:t>
            </w:r>
            <w:r w:rsidRPr="00A667EB">
              <w:rPr>
                <w:rFonts w:ascii="Times New Roman" w:hAnsi="Times New Roman" w:cs="Times New Roman"/>
              </w:rPr>
              <w:t>ember irányítása mellett önállóan végzi szakirányú gondozó- nevelő munkáját.</w:t>
            </w:r>
          </w:p>
        </w:tc>
        <w:tc>
          <w:tcPr>
            <w:tcW w:w="1729" w:type="dxa"/>
            <w:vAlign w:val="center"/>
          </w:tcPr>
          <w:p w14:paraId="01526F1E"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 xml:space="preserve">Feladatait, munkáját a szakmai, etikai szabályok betartásával és betartatásával végzi. </w:t>
            </w:r>
          </w:p>
        </w:tc>
        <w:tc>
          <w:tcPr>
            <w:tcW w:w="1690" w:type="dxa"/>
            <w:vAlign w:val="center"/>
          </w:tcPr>
          <w:p w14:paraId="527D81B4"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Információ gyűjtése, felhasználása, tárolása</w:t>
            </w:r>
          </w:p>
        </w:tc>
      </w:tr>
      <w:tr w:rsidR="00D170A2" w:rsidRPr="00A667EB" w14:paraId="19B0243C" w14:textId="77777777" w:rsidTr="00197C92">
        <w:trPr>
          <w:trHeight w:val="567"/>
          <w:jc w:val="center"/>
        </w:trPr>
        <w:tc>
          <w:tcPr>
            <w:tcW w:w="1990" w:type="dxa"/>
            <w:vAlign w:val="center"/>
          </w:tcPr>
          <w:p w14:paraId="0CFFEC13"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 xml:space="preserve">Részt vesz az intézmény adminisztrációs feladataiban, írásos dokumentumokat, </w:t>
            </w:r>
            <w:r w:rsidRPr="00A667EB">
              <w:rPr>
                <w:rFonts w:ascii="Times New Roman" w:hAnsi="Times New Roman" w:cs="Times New Roman"/>
              </w:rPr>
              <w:lastRenderedPageBreak/>
              <w:t>nyilvántartásokat, foglalkozásterveket, környezet- és esettanulmányt készít, szükség szerint üzenetet ír és nyomtatványt tölt ki.</w:t>
            </w:r>
          </w:p>
        </w:tc>
        <w:tc>
          <w:tcPr>
            <w:tcW w:w="1984" w:type="dxa"/>
            <w:vAlign w:val="center"/>
          </w:tcPr>
          <w:p w14:paraId="511048C1"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 xml:space="preserve">Ismeri az intézmények adminisztrációs feladatait, a nyilvántartások, </w:t>
            </w:r>
            <w:r w:rsidRPr="00A667EB">
              <w:rPr>
                <w:rFonts w:ascii="Times New Roman" w:hAnsi="Times New Roman" w:cs="Times New Roman"/>
              </w:rPr>
              <w:lastRenderedPageBreak/>
              <w:t>környezet- és esettanulmány készítésének módját és szabályait</w:t>
            </w:r>
          </w:p>
        </w:tc>
        <w:tc>
          <w:tcPr>
            <w:tcW w:w="1693" w:type="dxa"/>
            <w:vAlign w:val="center"/>
          </w:tcPr>
          <w:p w14:paraId="0DCC0F7E" w14:textId="5DC12FED"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A felsőfokú végzettségű pedagógus/szak</w:t>
            </w:r>
            <w:r w:rsidR="00101E01">
              <w:rPr>
                <w:rFonts w:ascii="Times New Roman" w:hAnsi="Times New Roman" w:cs="Times New Roman"/>
              </w:rPr>
              <w:t>-</w:t>
            </w:r>
            <w:r w:rsidRPr="00A667EB">
              <w:rPr>
                <w:rFonts w:ascii="Times New Roman" w:hAnsi="Times New Roman" w:cs="Times New Roman"/>
              </w:rPr>
              <w:t xml:space="preserve">ember irányítása mellett önállóan </w:t>
            </w:r>
            <w:r w:rsidRPr="00A667EB">
              <w:rPr>
                <w:rFonts w:ascii="Times New Roman" w:hAnsi="Times New Roman" w:cs="Times New Roman"/>
              </w:rPr>
              <w:lastRenderedPageBreak/>
              <w:t>végzi adatgyűjtéssel és dokumentálással kapcsolatos munkáját.</w:t>
            </w:r>
          </w:p>
        </w:tc>
        <w:tc>
          <w:tcPr>
            <w:tcW w:w="1729" w:type="dxa"/>
            <w:vAlign w:val="center"/>
          </w:tcPr>
          <w:p w14:paraId="687AFEA8"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lastRenderedPageBreak/>
              <w:t xml:space="preserve">Feladatait, a szakmai, etikai szabályok betartásával és </w:t>
            </w:r>
            <w:r w:rsidRPr="00A667EB">
              <w:rPr>
                <w:rFonts w:ascii="Times New Roman" w:hAnsi="Times New Roman" w:cs="Times New Roman"/>
              </w:rPr>
              <w:lastRenderedPageBreak/>
              <w:t xml:space="preserve">betartatásával végzi. </w:t>
            </w:r>
          </w:p>
        </w:tc>
        <w:tc>
          <w:tcPr>
            <w:tcW w:w="1690" w:type="dxa"/>
            <w:vAlign w:val="center"/>
          </w:tcPr>
          <w:p w14:paraId="5188617A"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Információ gyűjtése, felhasználása, tárolása</w:t>
            </w:r>
          </w:p>
          <w:p w14:paraId="7810551E"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Digitális, internet alapú kommunikáció</w:t>
            </w:r>
          </w:p>
          <w:p w14:paraId="259E4AE6" w14:textId="77777777" w:rsidR="00D170A2" w:rsidRPr="00A667EB" w:rsidRDefault="00D170A2" w:rsidP="00101E01">
            <w:pPr>
              <w:tabs>
                <w:tab w:val="left" w:leader="underscore" w:pos="9072"/>
              </w:tabs>
              <w:ind w:left="57"/>
              <w:rPr>
                <w:rFonts w:ascii="Times New Roman" w:hAnsi="Times New Roman" w:cs="Times New Roman"/>
              </w:rPr>
            </w:pPr>
          </w:p>
          <w:p w14:paraId="44AC1BB7"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Digitális tartalmak létrehozatala</w:t>
            </w:r>
          </w:p>
        </w:tc>
      </w:tr>
      <w:tr w:rsidR="00D170A2" w:rsidRPr="00A667EB" w14:paraId="58131BFD" w14:textId="77777777" w:rsidTr="00197C92">
        <w:trPr>
          <w:trHeight w:val="567"/>
          <w:jc w:val="center"/>
        </w:trPr>
        <w:tc>
          <w:tcPr>
            <w:tcW w:w="1990" w:type="dxa"/>
            <w:vAlign w:val="center"/>
          </w:tcPr>
          <w:p w14:paraId="156AC2BA"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lastRenderedPageBreak/>
              <w:t>A pedagógus</w:t>
            </w:r>
            <w:r>
              <w:rPr>
                <w:rFonts w:ascii="Times New Roman" w:hAnsi="Times New Roman" w:cs="Times New Roman"/>
              </w:rPr>
              <w:t xml:space="preserve"> </w:t>
            </w:r>
            <w:r w:rsidRPr="00A667EB">
              <w:rPr>
                <w:rFonts w:ascii="Times New Roman" w:hAnsi="Times New Roman" w:cs="Times New Roman"/>
              </w:rPr>
              <w:t>instrukciói alapján irányítja a játéktevékenységet. Kreatívan</w:t>
            </w:r>
            <w:r>
              <w:rPr>
                <w:rFonts w:ascii="Times New Roman" w:hAnsi="Times New Roman" w:cs="Times New Roman"/>
              </w:rPr>
              <w:t xml:space="preserve">, </w:t>
            </w:r>
            <w:r w:rsidRPr="00A667EB">
              <w:rPr>
                <w:rFonts w:ascii="Times New Roman" w:hAnsi="Times New Roman" w:cs="Times New Roman"/>
              </w:rPr>
              <w:t>az életkori sajátosságoknak megfelelő játékokat</w:t>
            </w:r>
            <w:r>
              <w:rPr>
                <w:rFonts w:ascii="Times New Roman" w:hAnsi="Times New Roman" w:cs="Times New Roman"/>
              </w:rPr>
              <w:t xml:space="preserve"> alkalmaz</w:t>
            </w:r>
            <w:r w:rsidRPr="00A667EB">
              <w:rPr>
                <w:rFonts w:ascii="Times New Roman" w:hAnsi="Times New Roman" w:cs="Times New Roman"/>
              </w:rPr>
              <w:t>. Egyszerű játékeszközöket készít.</w:t>
            </w:r>
          </w:p>
        </w:tc>
        <w:tc>
          <w:tcPr>
            <w:tcW w:w="1984" w:type="dxa"/>
            <w:vAlign w:val="center"/>
          </w:tcPr>
          <w:p w14:paraId="3BBD2480"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Ismeri a különböző életkorok jellemző játéktevékenységeit és eszközeit, szerepüket a személyiség</w:t>
            </w:r>
            <w:r>
              <w:rPr>
                <w:rFonts w:ascii="Times New Roman" w:hAnsi="Times New Roman" w:cs="Times New Roman"/>
              </w:rPr>
              <w:t>-</w:t>
            </w:r>
            <w:r w:rsidRPr="00A667EB">
              <w:rPr>
                <w:rFonts w:ascii="Times New Roman" w:hAnsi="Times New Roman" w:cs="Times New Roman"/>
              </w:rPr>
              <w:t>fejlődésben.</w:t>
            </w:r>
          </w:p>
        </w:tc>
        <w:tc>
          <w:tcPr>
            <w:tcW w:w="1693" w:type="dxa"/>
            <w:vAlign w:val="center"/>
          </w:tcPr>
          <w:p w14:paraId="622E0E8D" w14:textId="0EFA94C9"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felsőfokú végzettségű pedagógus/szak</w:t>
            </w:r>
            <w:r w:rsidR="00101E01">
              <w:rPr>
                <w:rFonts w:ascii="Times New Roman" w:hAnsi="Times New Roman" w:cs="Times New Roman"/>
              </w:rPr>
              <w:t>-</w:t>
            </w:r>
            <w:r w:rsidRPr="00A667EB">
              <w:rPr>
                <w:rFonts w:ascii="Times New Roman" w:hAnsi="Times New Roman" w:cs="Times New Roman"/>
              </w:rPr>
              <w:t>ember irányítása mellett önállóan végzi szakirányú gondozó- nevelő munkáját.</w:t>
            </w:r>
          </w:p>
        </w:tc>
        <w:tc>
          <w:tcPr>
            <w:tcW w:w="1729" w:type="dxa"/>
            <w:vAlign w:val="center"/>
          </w:tcPr>
          <w:p w14:paraId="1BF11F13" w14:textId="76C5F7FE"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 xml:space="preserve">A </w:t>
            </w:r>
            <w:proofErr w:type="spellStart"/>
            <w:r w:rsidRPr="00A667EB">
              <w:rPr>
                <w:rFonts w:ascii="Times New Roman" w:hAnsi="Times New Roman" w:cs="Times New Roman"/>
              </w:rPr>
              <w:t>játéktevékenysé</w:t>
            </w:r>
            <w:r w:rsidR="00101E01">
              <w:rPr>
                <w:rFonts w:ascii="Times New Roman" w:hAnsi="Times New Roman" w:cs="Times New Roman"/>
              </w:rPr>
              <w:t>-</w:t>
            </w:r>
            <w:r w:rsidRPr="00A667EB">
              <w:rPr>
                <w:rFonts w:ascii="Times New Roman" w:hAnsi="Times New Roman" w:cs="Times New Roman"/>
              </w:rPr>
              <w:t>get</w:t>
            </w:r>
            <w:proofErr w:type="spellEnd"/>
            <w:r w:rsidRPr="00A667EB">
              <w:rPr>
                <w:rFonts w:ascii="Times New Roman" w:hAnsi="Times New Roman" w:cs="Times New Roman"/>
              </w:rPr>
              <w:t xml:space="preserve"> a gyermekek életkori fejlettségének és testi épségének figyelembevételé</w:t>
            </w:r>
            <w:r w:rsidR="00101E01">
              <w:rPr>
                <w:rFonts w:ascii="Times New Roman" w:hAnsi="Times New Roman" w:cs="Times New Roman"/>
              </w:rPr>
              <w:t>-</w:t>
            </w:r>
            <w:r w:rsidRPr="00A667EB">
              <w:rPr>
                <w:rFonts w:ascii="Times New Roman" w:hAnsi="Times New Roman" w:cs="Times New Roman"/>
              </w:rPr>
              <w:t>vel irányítja.</w:t>
            </w:r>
          </w:p>
        </w:tc>
        <w:tc>
          <w:tcPr>
            <w:tcW w:w="1690" w:type="dxa"/>
            <w:vAlign w:val="center"/>
          </w:tcPr>
          <w:p w14:paraId="0C41EC4E" w14:textId="3A5E4A25" w:rsidR="00D170A2" w:rsidRPr="00A667EB" w:rsidRDefault="00D170A2" w:rsidP="00101E01">
            <w:pPr>
              <w:tabs>
                <w:tab w:val="left" w:leader="underscore" w:pos="9072"/>
              </w:tabs>
              <w:ind w:left="57"/>
              <w:rPr>
                <w:rFonts w:ascii="Times New Roman" w:hAnsi="Times New Roman" w:cs="Times New Roman"/>
              </w:rPr>
            </w:pPr>
            <w:proofErr w:type="spellStart"/>
            <w:r w:rsidRPr="00A667EB">
              <w:rPr>
                <w:rFonts w:ascii="Times New Roman" w:hAnsi="Times New Roman" w:cs="Times New Roman"/>
              </w:rPr>
              <w:t>Problémameg</w:t>
            </w:r>
            <w:proofErr w:type="spellEnd"/>
            <w:r w:rsidR="00101E01">
              <w:rPr>
                <w:rFonts w:ascii="Times New Roman" w:hAnsi="Times New Roman" w:cs="Times New Roman"/>
              </w:rPr>
              <w:t>-</w:t>
            </w:r>
            <w:r w:rsidRPr="00A667EB">
              <w:rPr>
                <w:rFonts w:ascii="Times New Roman" w:hAnsi="Times New Roman" w:cs="Times New Roman"/>
              </w:rPr>
              <w:t>oldás, gyakorlati alkalmazás</w:t>
            </w:r>
          </w:p>
        </w:tc>
      </w:tr>
      <w:tr w:rsidR="00D170A2" w:rsidRPr="00A667EB" w14:paraId="0656E5FB" w14:textId="77777777" w:rsidTr="00197C92">
        <w:trPr>
          <w:trHeight w:val="567"/>
          <w:jc w:val="center"/>
        </w:trPr>
        <w:tc>
          <w:tcPr>
            <w:tcW w:w="1990" w:type="dxa"/>
            <w:vAlign w:val="center"/>
          </w:tcPr>
          <w:p w14:paraId="7025A6D4"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 xml:space="preserve">Képes a gyermek, serdülő, fiatal tevékenységeinek szakszerű megfigyelésére és megismerésére. </w:t>
            </w:r>
          </w:p>
        </w:tc>
        <w:tc>
          <w:tcPr>
            <w:tcW w:w="1984" w:type="dxa"/>
            <w:vAlign w:val="center"/>
          </w:tcPr>
          <w:p w14:paraId="6F7DFEC3"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Ismeri a gyermek/tanuló megfigyelésének és megismerésének módjait, valamint ezek pszichológiai, pedagógiai és etikai feltételeit.</w:t>
            </w:r>
          </w:p>
        </w:tc>
        <w:tc>
          <w:tcPr>
            <w:tcW w:w="1693" w:type="dxa"/>
            <w:vAlign w:val="center"/>
          </w:tcPr>
          <w:p w14:paraId="4FA36079" w14:textId="77777777" w:rsidR="00D170A2" w:rsidRPr="00A667EB" w:rsidRDefault="00D170A2" w:rsidP="00101E01">
            <w:pPr>
              <w:tabs>
                <w:tab w:val="left" w:leader="underscore" w:pos="9072"/>
              </w:tabs>
              <w:ind w:left="57"/>
              <w:rPr>
                <w:rFonts w:ascii="Times New Roman" w:hAnsi="Times New Roman" w:cs="Times New Roman"/>
              </w:rPr>
            </w:pPr>
            <w:proofErr w:type="spellStart"/>
            <w:r w:rsidRPr="00A667EB">
              <w:rPr>
                <w:rFonts w:ascii="Times New Roman" w:hAnsi="Times New Roman" w:cs="Times New Roman"/>
              </w:rPr>
              <w:t>Kompetenciájá</w:t>
            </w:r>
            <w:r>
              <w:rPr>
                <w:rFonts w:ascii="Times New Roman" w:hAnsi="Times New Roman" w:cs="Times New Roman"/>
              </w:rPr>
              <w:t>-</w:t>
            </w:r>
            <w:r w:rsidRPr="00A667EB">
              <w:rPr>
                <w:rFonts w:ascii="Times New Roman" w:hAnsi="Times New Roman" w:cs="Times New Roman"/>
              </w:rPr>
              <w:t>nak</w:t>
            </w:r>
            <w:proofErr w:type="spellEnd"/>
            <w:r w:rsidRPr="00A667EB">
              <w:rPr>
                <w:rFonts w:ascii="Times New Roman" w:hAnsi="Times New Roman" w:cs="Times New Roman"/>
              </w:rPr>
              <w:t xml:space="preserve"> megfelelően megfigyeléseket végez, az adatokat, információkat a szempontoknak pontosan dokumentálja.</w:t>
            </w:r>
          </w:p>
        </w:tc>
        <w:tc>
          <w:tcPr>
            <w:tcW w:w="1729" w:type="dxa"/>
            <w:vAlign w:val="center"/>
          </w:tcPr>
          <w:p w14:paraId="49B8CF82" w14:textId="77777777" w:rsidR="00D170A2" w:rsidRPr="00A667EB" w:rsidRDefault="00D170A2" w:rsidP="00101E01">
            <w:pPr>
              <w:tabs>
                <w:tab w:val="left" w:leader="underscore" w:pos="9072"/>
              </w:tabs>
              <w:ind w:left="57"/>
              <w:rPr>
                <w:rFonts w:ascii="Times New Roman" w:hAnsi="Times New Roman" w:cs="Times New Roman"/>
              </w:rPr>
            </w:pPr>
            <w:r>
              <w:rPr>
                <w:rFonts w:ascii="Times New Roman" w:hAnsi="Times New Roman" w:cs="Times New Roman"/>
              </w:rPr>
              <w:t>F</w:t>
            </w:r>
            <w:r w:rsidRPr="00A667EB">
              <w:rPr>
                <w:rFonts w:ascii="Times New Roman" w:hAnsi="Times New Roman" w:cs="Times New Roman"/>
              </w:rPr>
              <w:t>igyelembe veszi a</w:t>
            </w:r>
            <w:r>
              <w:rPr>
                <w:rFonts w:ascii="Times New Roman" w:hAnsi="Times New Roman" w:cs="Times New Roman"/>
              </w:rPr>
              <w:t xml:space="preserve">z egyéni </w:t>
            </w:r>
            <w:r w:rsidRPr="00A667EB">
              <w:rPr>
                <w:rFonts w:ascii="Times New Roman" w:hAnsi="Times New Roman" w:cs="Times New Roman"/>
              </w:rPr>
              <w:t>sajátosság</w:t>
            </w:r>
            <w:r>
              <w:rPr>
                <w:rFonts w:ascii="Times New Roman" w:hAnsi="Times New Roman" w:cs="Times New Roman"/>
              </w:rPr>
              <w:t>okat, a</w:t>
            </w:r>
            <w:r w:rsidRPr="00A667EB">
              <w:rPr>
                <w:rFonts w:ascii="Times New Roman" w:hAnsi="Times New Roman" w:cs="Times New Roman"/>
              </w:rPr>
              <w:t xml:space="preserve"> </w:t>
            </w:r>
            <w:r>
              <w:rPr>
                <w:rFonts w:ascii="Times New Roman" w:hAnsi="Times New Roman" w:cs="Times New Roman"/>
              </w:rPr>
              <w:t xml:space="preserve">gyermek/tanuló </w:t>
            </w:r>
            <w:r w:rsidRPr="00A667EB">
              <w:rPr>
                <w:rFonts w:ascii="Times New Roman" w:hAnsi="Times New Roman" w:cs="Times New Roman"/>
              </w:rPr>
              <w:t>megismerése során megszerzett információkat etikusan kezeli.</w:t>
            </w:r>
          </w:p>
        </w:tc>
        <w:tc>
          <w:tcPr>
            <w:tcW w:w="1690" w:type="dxa"/>
            <w:vAlign w:val="center"/>
          </w:tcPr>
          <w:p w14:paraId="51FD87FD"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megfigyelés</w:t>
            </w:r>
            <w:r>
              <w:rPr>
                <w:rFonts w:ascii="Times New Roman" w:hAnsi="Times New Roman" w:cs="Times New Roman"/>
              </w:rPr>
              <w:t xml:space="preserve"> </w:t>
            </w:r>
            <w:r w:rsidRPr="00A667EB">
              <w:rPr>
                <w:rFonts w:ascii="Times New Roman" w:hAnsi="Times New Roman" w:cs="Times New Roman"/>
              </w:rPr>
              <w:t>eredményeit elektronikus dokumentumok</w:t>
            </w:r>
            <w:r>
              <w:rPr>
                <w:rFonts w:ascii="Times New Roman" w:hAnsi="Times New Roman" w:cs="Times New Roman"/>
              </w:rPr>
              <w:t xml:space="preserve"> segítségével is</w:t>
            </w:r>
            <w:r w:rsidRPr="00A667EB">
              <w:rPr>
                <w:rFonts w:ascii="Times New Roman" w:hAnsi="Times New Roman" w:cs="Times New Roman"/>
              </w:rPr>
              <w:t xml:space="preserve"> tudja rögzíteni és rendszerezni.</w:t>
            </w:r>
          </w:p>
        </w:tc>
      </w:tr>
      <w:tr w:rsidR="00D170A2" w:rsidRPr="00A667EB" w14:paraId="3476298A" w14:textId="77777777" w:rsidTr="00197C92">
        <w:trPr>
          <w:trHeight w:val="567"/>
          <w:jc w:val="center"/>
        </w:trPr>
        <w:tc>
          <w:tcPr>
            <w:tcW w:w="1990" w:type="dxa"/>
            <w:vAlign w:val="center"/>
          </w:tcPr>
          <w:p w14:paraId="4EC18555"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Képes a gyermekek/tanulók játék, munka és tanulási tevékenységeinek segítésére.</w:t>
            </w:r>
          </w:p>
          <w:p w14:paraId="7124DBBA" w14:textId="21F04A98" w:rsidR="00D170A2" w:rsidRPr="00A667EB" w:rsidRDefault="00D170A2" w:rsidP="00101E01">
            <w:pPr>
              <w:ind w:left="57"/>
              <w:rPr>
                <w:rFonts w:ascii="Times New Roman" w:hAnsi="Times New Roman" w:cs="Times New Roman"/>
              </w:rPr>
            </w:pPr>
            <w:r w:rsidRPr="00A667EB">
              <w:rPr>
                <w:rFonts w:ascii="Times New Roman" w:hAnsi="Times New Roman" w:cs="Times New Roman"/>
              </w:rPr>
              <w:t>A szakember útmutatás</w:t>
            </w:r>
            <w:r w:rsidR="00101E01">
              <w:rPr>
                <w:rFonts w:ascii="Times New Roman" w:hAnsi="Times New Roman" w:cs="Times New Roman"/>
              </w:rPr>
              <w:t>a</w:t>
            </w:r>
            <w:r w:rsidRPr="00A667EB">
              <w:rPr>
                <w:rFonts w:ascii="Times New Roman" w:hAnsi="Times New Roman" w:cs="Times New Roman"/>
              </w:rPr>
              <w:t>i szerint részt vesz az előkészítésben és a kivitelezésben</w:t>
            </w:r>
          </w:p>
        </w:tc>
        <w:tc>
          <w:tcPr>
            <w:tcW w:w="1984" w:type="dxa"/>
            <w:vAlign w:val="center"/>
          </w:tcPr>
          <w:p w14:paraId="2E0E6436"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 xml:space="preserve">Széleskörű ismeretekkel rendelkezik a gyermekek/tanulók különböző játék, munka és tanulási tevékenységeiről, ezek tervezéséről, szervezéséről, kivitelezéséről. </w:t>
            </w:r>
          </w:p>
        </w:tc>
        <w:tc>
          <w:tcPr>
            <w:tcW w:w="1693" w:type="dxa"/>
            <w:vAlign w:val="center"/>
          </w:tcPr>
          <w:p w14:paraId="792725FC"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pedagógus útmutatása szerint előkészíti a tevékenységeket, valamint segíti a gyermekeket a megvalósításban.</w:t>
            </w:r>
          </w:p>
        </w:tc>
        <w:tc>
          <w:tcPr>
            <w:tcW w:w="1729" w:type="dxa"/>
            <w:vAlign w:val="center"/>
          </w:tcPr>
          <w:p w14:paraId="6DE9217D" w14:textId="77777777" w:rsidR="00D170A2" w:rsidRPr="00A667EB" w:rsidRDefault="00D170A2" w:rsidP="00101E01">
            <w:pPr>
              <w:tabs>
                <w:tab w:val="left" w:leader="underscore" w:pos="9072"/>
              </w:tabs>
              <w:ind w:left="57"/>
              <w:rPr>
                <w:rFonts w:ascii="Times New Roman" w:hAnsi="Times New Roman" w:cs="Times New Roman"/>
              </w:rPr>
            </w:pPr>
            <w:r>
              <w:rPr>
                <w:rFonts w:ascii="Times New Roman" w:hAnsi="Times New Roman" w:cs="Times New Roman"/>
              </w:rPr>
              <w:t>T</w:t>
            </w:r>
            <w:r w:rsidRPr="00A667EB">
              <w:rPr>
                <w:rFonts w:ascii="Times New Roman" w:hAnsi="Times New Roman" w:cs="Times New Roman"/>
              </w:rPr>
              <w:t>ámogatja a kreativitást és az önálló próbálkozást. A gyermek</w:t>
            </w:r>
            <w:r>
              <w:rPr>
                <w:rFonts w:ascii="Times New Roman" w:hAnsi="Times New Roman" w:cs="Times New Roman"/>
              </w:rPr>
              <w:t xml:space="preserve">/tanuló </w:t>
            </w:r>
            <w:r w:rsidRPr="00A667EB">
              <w:rPr>
                <w:rFonts w:ascii="Times New Roman" w:hAnsi="Times New Roman" w:cs="Times New Roman"/>
              </w:rPr>
              <w:t>sajátosságainak megfelelően segítséget nyújt a feladat elvégzésében.</w:t>
            </w:r>
          </w:p>
        </w:tc>
        <w:tc>
          <w:tcPr>
            <w:tcW w:w="1690" w:type="dxa"/>
            <w:vAlign w:val="center"/>
          </w:tcPr>
          <w:p w14:paraId="23B6BCCF"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tevékenységek előkészítésében és kivitelezésében IKT eszközöket használ.</w:t>
            </w:r>
          </w:p>
        </w:tc>
      </w:tr>
      <w:tr w:rsidR="00D170A2" w:rsidRPr="00A667EB" w14:paraId="04E85923" w14:textId="77777777" w:rsidTr="00197C92">
        <w:trPr>
          <w:trHeight w:val="567"/>
          <w:jc w:val="center"/>
        </w:trPr>
        <w:tc>
          <w:tcPr>
            <w:tcW w:w="1990" w:type="dxa"/>
            <w:vAlign w:val="center"/>
          </w:tcPr>
          <w:p w14:paraId="342472E4"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Képes a különböző művészeti tevékenységek előkészítésére és a megvalósításában való közreműködésre.</w:t>
            </w:r>
          </w:p>
        </w:tc>
        <w:tc>
          <w:tcPr>
            <w:tcW w:w="1984" w:type="dxa"/>
            <w:vAlign w:val="center"/>
          </w:tcPr>
          <w:p w14:paraId="755873E9"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Ismeri az életkornak megfelelő művészeti tevékenységek</w:t>
            </w:r>
            <w:r>
              <w:rPr>
                <w:rFonts w:ascii="Times New Roman" w:hAnsi="Times New Roman" w:cs="Times New Roman"/>
              </w:rPr>
              <w:t xml:space="preserve"> </w:t>
            </w:r>
            <w:r w:rsidRPr="00A667EB">
              <w:rPr>
                <w:rFonts w:ascii="Times New Roman" w:hAnsi="Times New Roman" w:cs="Times New Roman"/>
              </w:rPr>
              <w:t>alkalmazásá</w:t>
            </w:r>
            <w:r>
              <w:rPr>
                <w:rFonts w:ascii="Times New Roman" w:hAnsi="Times New Roman" w:cs="Times New Roman"/>
              </w:rPr>
              <w:t xml:space="preserve">t </w:t>
            </w:r>
            <w:r w:rsidRPr="00A667EB">
              <w:rPr>
                <w:rFonts w:ascii="Times New Roman" w:hAnsi="Times New Roman" w:cs="Times New Roman"/>
              </w:rPr>
              <w:t xml:space="preserve">(gyermekirodalom, ének-zene, dramatizálás, kreatív alkotó tevékenységek és mozgáskultúra) </w:t>
            </w:r>
          </w:p>
        </w:tc>
        <w:tc>
          <w:tcPr>
            <w:tcW w:w="1693" w:type="dxa"/>
            <w:vAlign w:val="center"/>
          </w:tcPr>
          <w:p w14:paraId="5D639EBD"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pedagógus útmutatása szerint előkészíti a művészeti tevékenységeket, valamint segíti a gyermekeket a megvalósításban.</w:t>
            </w:r>
          </w:p>
        </w:tc>
        <w:tc>
          <w:tcPr>
            <w:tcW w:w="1729" w:type="dxa"/>
            <w:vAlign w:val="center"/>
          </w:tcPr>
          <w:p w14:paraId="51CDA47B"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Munkája során támogatja a kreativitást és az önálló próbálkozást</w:t>
            </w:r>
          </w:p>
        </w:tc>
        <w:tc>
          <w:tcPr>
            <w:tcW w:w="1690" w:type="dxa"/>
            <w:vAlign w:val="center"/>
          </w:tcPr>
          <w:p w14:paraId="592BEB22"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művészeti tevékenységek előkészítésében, kivitelezésében IKT eszközöket használ.</w:t>
            </w:r>
          </w:p>
        </w:tc>
      </w:tr>
      <w:tr w:rsidR="00D170A2" w:rsidRPr="00A667EB" w14:paraId="7B7D0791" w14:textId="77777777" w:rsidTr="00197C92">
        <w:trPr>
          <w:trHeight w:val="567"/>
          <w:jc w:val="center"/>
        </w:trPr>
        <w:tc>
          <w:tcPr>
            <w:tcW w:w="1990" w:type="dxa"/>
            <w:vAlign w:val="center"/>
          </w:tcPr>
          <w:p w14:paraId="60B048C3"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A gondozási és egészségnevelési feladatokat szakszerűen, a</w:t>
            </w:r>
            <w:r>
              <w:rPr>
                <w:rFonts w:ascii="Times New Roman" w:hAnsi="Times New Roman" w:cs="Times New Roman"/>
              </w:rPr>
              <w:t xml:space="preserve">z egyéni </w:t>
            </w:r>
            <w:r w:rsidRPr="00A667EB">
              <w:rPr>
                <w:rFonts w:ascii="Times New Roman" w:hAnsi="Times New Roman" w:cs="Times New Roman"/>
              </w:rPr>
              <w:t>szükségletek</w:t>
            </w:r>
            <w:r>
              <w:rPr>
                <w:rFonts w:ascii="Times New Roman" w:hAnsi="Times New Roman" w:cs="Times New Roman"/>
              </w:rPr>
              <w:t>nek</w:t>
            </w:r>
            <w:r w:rsidRPr="00A667EB">
              <w:rPr>
                <w:rFonts w:ascii="Times New Roman" w:hAnsi="Times New Roman" w:cs="Times New Roman"/>
              </w:rPr>
              <w:t xml:space="preserve"> megfelelően végzi.</w:t>
            </w:r>
            <w:r>
              <w:rPr>
                <w:rFonts w:ascii="Times New Roman" w:hAnsi="Times New Roman" w:cs="Times New Roman"/>
              </w:rPr>
              <w:t xml:space="preserve"> </w:t>
            </w:r>
            <w:r w:rsidRPr="00A667EB">
              <w:rPr>
                <w:rFonts w:ascii="Times New Roman" w:hAnsi="Times New Roman" w:cs="Times New Roman"/>
              </w:rPr>
              <w:lastRenderedPageBreak/>
              <w:t>Képes a gyermekek, serdülők, fiatalok fejlődéséhez biztonságos környezetet teremteni.</w:t>
            </w:r>
          </w:p>
        </w:tc>
        <w:tc>
          <w:tcPr>
            <w:tcW w:w="1984" w:type="dxa"/>
            <w:vAlign w:val="center"/>
          </w:tcPr>
          <w:p w14:paraId="65E451C1"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Ismeri az egyes életkorokra jellemző egészséges gyermek testi-lelki sajátosságait</w:t>
            </w:r>
            <w:r>
              <w:rPr>
                <w:rFonts w:ascii="Times New Roman" w:hAnsi="Times New Roman" w:cs="Times New Roman"/>
              </w:rPr>
              <w:t xml:space="preserve">, </w:t>
            </w:r>
            <w:r w:rsidRPr="00A667EB">
              <w:rPr>
                <w:rFonts w:ascii="Times New Roman" w:hAnsi="Times New Roman" w:cs="Times New Roman"/>
              </w:rPr>
              <w:t xml:space="preserve">a napirendhez kapcsolódó </w:t>
            </w:r>
            <w:r w:rsidRPr="00A667EB">
              <w:rPr>
                <w:rFonts w:ascii="Times New Roman" w:hAnsi="Times New Roman" w:cs="Times New Roman"/>
              </w:rPr>
              <w:lastRenderedPageBreak/>
              <w:t>gondozási és egészségnevelési feladatokat.</w:t>
            </w:r>
          </w:p>
          <w:p w14:paraId="03214F0E"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Korszerű egészségnevelési ismeretekkel rendelkezik.</w:t>
            </w:r>
          </w:p>
        </w:tc>
        <w:tc>
          <w:tcPr>
            <w:tcW w:w="1693" w:type="dxa"/>
            <w:vAlign w:val="center"/>
          </w:tcPr>
          <w:p w14:paraId="2FE27BD1"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Kompetenciának megfelelően gondozási és egészségnevelési feladatokat végez</w:t>
            </w:r>
          </w:p>
        </w:tc>
        <w:tc>
          <w:tcPr>
            <w:tcW w:w="1729" w:type="dxa"/>
            <w:vAlign w:val="center"/>
          </w:tcPr>
          <w:p w14:paraId="1EB4CF75"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 xml:space="preserve">Munkája során türelemmel, empatikusan végzi gondozási-egészségnevelési feladatait. Figyel a biztonságos </w:t>
            </w:r>
            <w:r w:rsidRPr="00A667EB">
              <w:rPr>
                <w:rFonts w:ascii="Times New Roman" w:hAnsi="Times New Roman" w:cs="Times New Roman"/>
              </w:rPr>
              <w:lastRenderedPageBreak/>
              <w:t>környezetre és a balesetek megelőzésére.</w:t>
            </w:r>
          </w:p>
        </w:tc>
        <w:tc>
          <w:tcPr>
            <w:tcW w:w="1690" w:type="dxa"/>
            <w:vAlign w:val="center"/>
          </w:tcPr>
          <w:p w14:paraId="19876D69"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lastRenderedPageBreak/>
              <w:t>Egészségnevelési feladataihoz kapcsolódóan IKT eszközöket használ.</w:t>
            </w:r>
          </w:p>
        </w:tc>
      </w:tr>
      <w:tr w:rsidR="00D170A2" w:rsidRPr="00A667EB" w14:paraId="3C7F7E87" w14:textId="77777777" w:rsidTr="00197C92">
        <w:trPr>
          <w:trHeight w:val="567"/>
          <w:jc w:val="center"/>
        </w:trPr>
        <w:tc>
          <w:tcPr>
            <w:tcW w:w="1990" w:type="dxa"/>
            <w:vAlign w:val="center"/>
          </w:tcPr>
          <w:p w14:paraId="06984F3F"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Képes közreműködni a szabadidős programok tervezésében, szervezésében és lebonyolításában.</w:t>
            </w:r>
          </w:p>
          <w:p w14:paraId="1C24EA3F"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 xml:space="preserve">A programokhoz kapcsolódóan ötleteket, javaslatokat fogalmaz meg. </w:t>
            </w:r>
          </w:p>
        </w:tc>
        <w:tc>
          <w:tcPr>
            <w:tcW w:w="1984" w:type="dxa"/>
            <w:vAlign w:val="center"/>
          </w:tcPr>
          <w:p w14:paraId="4F3B3BDE" w14:textId="77777777" w:rsidR="00D170A2" w:rsidRPr="00A667EB" w:rsidRDefault="00D170A2" w:rsidP="00101E01">
            <w:pPr>
              <w:tabs>
                <w:tab w:val="left" w:pos="1701"/>
                <w:tab w:val="right" w:pos="9072"/>
              </w:tabs>
              <w:ind w:left="57"/>
              <w:rPr>
                <w:rFonts w:ascii="Times New Roman" w:hAnsi="Times New Roman" w:cs="Times New Roman"/>
              </w:rPr>
            </w:pPr>
            <w:r w:rsidRPr="00A667EB">
              <w:rPr>
                <w:rFonts w:ascii="Times New Roman" w:hAnsi="Times New Roman" w:cs="Times New Roman"/>
              </w:rPr>
              <w:t>Ismeri a különböző intézmények szokásos szabadidős programjait, rendezvényeit, ünnepélyeit, valamint az azokhoz kapcsolódó tervezési, szervezési feladatokat.</w:t>
            </w:r>
          </w:p>
        </w:tc>
        <w:tc>
          <w:tcPr>
            <w:tcW w:w="1693" w:type="dxa"/>
            <w:vAlign w:val="center"/>
          </w:tcPr>
          <w:p w14:paraId="2E748A58"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Az útmutatásnak megfelelően részt vesz a szabadidős programok, rendezvények, ünnepélyek tervezésében, szervezésében és lebonyolításában.</w:t>
            </w:r>
          </w:p>
        </w:tc>
        <w:tc>
          <w:tcPr>
            <w:tcW w:w="1729" w:type="dxa"/>
            <w:vAlign w:val="center"/>
          </w:tcPr>
          <w:p w14:paraId="47EC0B83"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 xml:space="preserve">Megjelenésében és viselkedésében példát mutat a különböző programokon. </w:t>
            </w:r>
            <w:r>
              <w:rPr>
                <w:rFonts w:ascii="Times New Roman" w:hAnsi="Times New Roman" w:cs="Times New Roman"/>
              </w:rPr>
              <w:t>T</w:t>
            </w:r>
            <w:r w:rsidRPr="00A667EB">
              <w:rPr>
                <w:rFonts w:ascii="Times New Roman" w:hAnsi="Times New Roman" w:cs="Times New Roman"/>
              </w:rPr>
              <w:t>ámogatja a gyermekek ünnepekhez, hagyományokhoz kapcsolódó értékrendjének fejlődését.</w:t>
            </w:r>
          </w:p>
        </w:tc>
        <w:tc>
          <w:tcPr>
            <w:tcW w:w="1690" w:type="dxa"/>
            <w:vAlign w:val="center"/>
          </w:tcPr>
          <w:p w14:paraId="45828D9C"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programok tervezése, előkészítése és kivitelezése során IKT és audiovizuális eszközöket használ.</w:t>
            </w:r>
          </w:p>
        </w:tc>
      </w:tr>
      <w:tr w:rsidR="00D170A2" w:rsidRPr="00A667EB" w14:paraId="700E8E18" w14:textId="77777777" w:rsidTr="00197C92">
        <w:trPr>
          <w:trHeight w:val="567"/>
          <w:jc w:val="center"/>
        </w:trPr>
        <w:tc>
          <w:tcPr>
            <w:tcW w:w="1990" w:type="dxa"/>
            <w:vAlign w:val="center"/>
          </w:tcPr>
          <w:p w14:paraId="0225C741" w14:textId="77777777" w:rsidR="00D170A2" w:rsidRPr="00A667EB" w:rsidRDefault="00D170A2" w:rsidP="00101E01">
            <w:pPr>
              <w:ind w:left="57"/>
              <w:rPr>
                <w:rFonts w:ascii="Times New Roman" w:hAnsi="Times New Roman" w:cs="Times New Roman"/>
              </w:rPr>
            </w:pPr>
            <w:r w:rsidRPr="00A667EB">
              <w:rPr>
                <w:rFonts w:ascii="Times New Roman" w:hAnsi="Times New Roman" w:cs="Times New Roman"/>
              </w:rPr>
              <w:t>Képes a kiegyensúlyozott interperszonális kapcsolatokra és kommunikációra, valamint a családdal való együttműködésre.</w:t>
            </w:r>
          </w:p>
        </w:tc>
        <w:tc>
          <w:tcPr>
            <w:tcW w:w="1984" w:type="dxa"/>
            <w:vAlign w:val="center"/>
          </w:tcPr>
          <w:p w14:paraId="54B3E2F8" w14:textId="0791B35C" w:rsidR="00D170A2" w:rsidRPr="00A667EB" w:rsidRDefault="00D170A2" w:rsidP="00101E01">
            <w:pPr>
              <w:tabs>
                <w:tab w:val="left" w:pos="1701"/>
                <w:tab w:val="right" w:pos="9072"/>
              </w:tabs>
              <w:ind w:left="57"/>
              <w:rPr>
                <w:rFonts w:ascii="Times New Roman" w:hAnsi="Times New Roman" w:cs="Times New Roman"/>
              </w:rPr>
            </w:pPr>
            <w:r w:rsidRPr="00A667EB">
              <w:rPr>
                <w:rFonts w:ascii="Times New Roman" w:hAnsi="Times New Roman" w:cs="Times New Roman"/>
              </w:rPr>
              <w:t>Széleskörű ismeretekkel rendelkezik a családról és annak egészséges működéséről. Ismeri a diszfunkcionális család, a családi krízisek és a veszélyeztetett, valamint a hátrányos helyzetű gyermek jellemzőit, a prevenció és beavatkozás lehetőségeit.</w:t>
            </w:r>
          </w:p>
        </w:tc>
        <w:tc>
          <w:tcPr>
            <w:tcW w:w="1693" w:type="dxa"/>
            <w:vAlign w:val="center"/>
          </w:tcPr>
          <w:p w14:paraId="141713E5"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 xml:space="preserve">Támogatja a nevelő/pedagógus munkáját. Felismeri a veszélyeztetettség jellemzőit, szükség szerint jelzéssel él a gyermekvédelem megfelelő szakembere felé. </w:t>
            </w:r>
          </w:p>
        </w:tc>
        <w:tc>
          <w:tcPr>
            <w:tcW w:w="1729" w:type="dxa"/>
            <w:vAlign w:val="center"/>
          </w:tcPr>
          <w:p w14:paraId="5462FCD3" w14:textId="001BF508"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Munkáját empatikusan, toleránsan és előítéletmentesen végzi. Kompetenciájának megfelelően biztosítja a gyermekek/</w:t>
            </w:r>
            <w:r w:rsidR="00110E68">
              <w:rPr>
                <w:rFonts w:ascii="Times New Roman" w:hAnsi="Times New Roman" w:cs="Times New Roman"/>
              </w:rPr>
              <w:br/>
            </w:r>
            <w:r w:rsidRPr="00A667EB">
              <w:rPr>
                <w:rFonts w:ascii="Times New Roman" w:hAnsi="Times New Roman" w:cs="Times New Roman"/>
              </w:rPr>
              <w:t xml:space="preserve">tanulók egyenlő bánásmódját. </w:t>
            </w:r>
          </w:p>
        </w:tc>
        <w:tc>
          <w:tcPr>
            <w:tcW w:w="1690" w:type="dxa"/>
            <w:vAlign w:val="center"/>
          </w:tcPr>
          <w:p w14:paraId="748A132D" w14:textId="77777777" w:rsidR="00D170A2" w:rsidRPr="00A667EB" w:rsidRDefault="00D170A2" w:rsidP="00101E01">
            <w:pPr>
              <w:tabs>
                <w:tab w:val="left" w:leader="underscore" w:pos="9072"/>
              </w:tabs>
              <w:ind w:left="57"/>
              <w:rPr>
                <w:rFonts w:ascii="Times New Roman" w:hAnsi="Times New Roman" w:cs="Times New Roman"/>
              </w:rPr>
            </w:pPr>
            <w:r w:rsidRPr="00A667EB">
              <w:rPr>
                <w:rFonts w:ascii="Times New Roman" w:hAnsi="Times New Roman" w:cs="Times New Roman"/>
              </w:rPr>
              <w:t>A családdal való együttműködés során szükség szerint IKT eszközöket használ.</w:t>
            </w:r>
          </w:p>
        </w:tc>
      </w:tr>
    </w:tbl>
    <w:p w14:paraId="12AEE99F"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D170A2" w:rsidRPr="00917DB3" w14:paraId="005F800F" w14:textId="77777777" w:rsidTr="003B79C8">
        <w:tc>
          <w:tcPr>
            <w:tcW w:w="1096" w:type="dxa"/>
            <w:vMerge w:val="restart"/>
            <w:vAlign w:val="center"/>
          </w:tcPr>
          <w:p w14:paraId="5B45439D" w14:textId="77777777" w:rsidR="00D170A2" w:rsidRPr="00917DB3" w:rsidRDefault="00D170A2" w:rsidP="00101E01">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0B3FC97C" w14:textId="77777777" w:rsidR="00D170A2" w:rsidRPr="00917DB3" w:rsidRDefault="00D170A2" w:rsidP="00101E01">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29215FA8" w14:textId="77777777" w:rsidR="00D170A2" w:rsidRPr="00917DB3" w:rsidRDefault="00D170A2" w:rsidP="00101E01">
            <w:pPr>
              <w:pStyle w:val="szovegfolytatas"/>
              <w:spacing w:before="0" w:beforeAutospacing="0" w:after="0" w:afterAutospacing="0"/>
              <w:jc w:val="center"/>
              <w:rPr>
                <w:b/>
                <w:bCs/>
              </w:rPr>
            </w:pPr>
            <w:r w:rsidRPr="00917DB3">
              <w:rPr>
                <w:b/>
                <w:bCs/>
              </w:rPr>
              <w:t>A tanulói tevékenység szervezeti keretei</w:t>
            </w:r>
          </w:p>
        </w:tc>
      </w:tr>
      <w:tr w:rsidR="00D170A2" w:rsidRPr="00917DB3" w14:paraId="16BAA7D3" w14:textId="77777777" w:rsidTr="003B79C8">
        <w:tc>
          <w:tcPr>
            <w:tcW w:w="1096" w:type="dxa"/>
            <w:vMerge/>
            <w:vAlign w:val="center"/>
          </w:tcPr>
          <w:p w14:paraId="6AC0729F" w14:textId="77777777" w:rsidR="00D170A2" w:rsidRPr="00917DB3" w:rsidRDefault="00D170A2" w:rsidP="00101E01">
            <w:pPr>
              <w:pStyle w:val="szovegfolytatas"/>
              <w:numPr>
                <w:ilvl w:val="0"/>
                <w:numId w:val="24"/>
              </w:numPr>
              <w:spacing w:before="0" w:beforeAutospacing="0" w:after="0" w:afterAutospacing="0"/>
              <w:jc w:val="center"/>
              <w:rPr>
                <w:b/>
                <w:bCs/>
              </w:rPr>
            </w:pPr>
          </w:p>
        </w:tc>
        <w:tc>
          <w:tcPr>
            <w:tcW w:w="2423" w:type="dxa"/>
            <w:vMerge/>
            <w:vAlign w:val="center"/>
          </w:tcPr>
          <w:p w14:paraId="73FA4049" w14:textId="77777777" w:rsidR="00D170A2" w:rsidRPr="00917DB3" w:rsidRDefault="00D170A2" w:rsidP="00101E01">
            <w:pPr>
              <w:pStyle w:val="szovegfolytatas"/>
              <w:spacing w:before="0" w:beforeAutospacing="0" w:after="0" w:afterAutospacing="0"/>
              <w:jc w:val="center"/>
              <w:rPr>
                <w:b/>
                <w:bCs/>
              </w:rPr>
            </w:pPr>
          </w:p>
        </w:tc>
        <w:tc>
          <w:tcPr>
            <w:tcW w:w="1276" w:type="dxa"/>
            <w:vAlign w:val="center"/>
          </w:tcPr>
          <w:p w14:paraId="628128C7" w14:textId="77777777" w:rsidR="00D170A2" w:rsidRPr="00917DB3" w:rsidRDefault="00D170A2" w:rsidP="00101E01">
            <w:pPr>
              <w:pStyle w:val="szovegfolytatas"/>
              <w:spacing w:before="0" w:beforeAutospacing="0" w:after="0" w:afterAutospacing="0"/>
              <w:jc w:val="center"/>
              <w:rPr>
                <w:b/>
                <w:bCs/>
              </w:rPr>
            </w:pPr>
            <w:r w:rsidRPr="00917DB3">
              <w:rPr>
                <w:b/>
                <w:bCs/>
              </w:rPr>
              <w:t>egyéni</w:t>
            </w:r>
          </w:p>
        </w:tc>
        <w:tc>
          <w:tcPr>
            <w:tcW w:w="1444" w:type="dxa"/>
            <w:vAlign w:val="center"/>
          </w:tcPr>
          <w:p w14:paraId="100648AA" w14:textId="77777777" w:rsidR="00D170A2" w:rsidRPr="00917DB3" w:rsidRDefault="00D170A2" w:rsidP="00101E01">
            <w:pPr>
              <w:pStyle w:val="szovegfolytatas"/>
              <w:spacing w:before="0" w:beforeAutospacing="0" w:after="0" w:afterAutospacing="0"/>
              <w:jc w:val="center"/>
              <w:rPr>
                <w:b/>
                <w:bCs/>
              </w:rPr>
            </w:pPr>
            <w:r w:rsidRPr="00917DB3">
              <w:rPr>
                <w:b/>
                <w:bCs/>
              </w:rPr>
              <w:t>páros</w:t>
            </w:r>
          </w:p>
        </w:tc>
        <w:tc>
          <w:tcPr>
            <w:tcW w:w="1472" w:type="dxa"/>
            <w:vAlign w:val="center"/>
          </w:tcPr>
          <w:p w14:paraId="5C1E6A96" w14:textId="77777777" w:rsidR="00D170A2" w:rsidRPr="00917DB3" w:rsidRDefault="00D170A2" w:rsidP="00101E01">
            <w:pPr>
              <w:pStyle w:val="szovegfolytatas"/>
              <w:spacing w:before="0" w:beforeAutospacing="0" w:after="0" w:afterAutospacing="0"/>
              <w:jc w:val="center"/>
              <w:rPr>
                <w:b/>
                <w:bCs/>
              </w:rPr>
            </w:pPr>
            <w:r w:rsidRPr="00917DB3">
              <w:rPr>
                <w:b/>
                <w:bCs/>
              </w:rPr>
              <w:t>csoport</w:t>
            </w:r>
          </w:p>
        </w:tc>
        <w:tc>
          <w:tcPr>
            <w:tcW w:w="1581" w:type="dxa"/>
            <w:vAlign w:val="center"/>
          </w:tcPr>
          <w:p w14:paraId="15EBEB9D" w14:textId="77777777" w:rsidR="00D170A2" w:rsidRPr="00917DB3" w:rsidRDefault="00D170A2" w:rsidP="00101E01">
            <w:pPr>
              <w:pStyle w:val="szovegfolytatas"/>
              <w:spacing w:before="0" w:beforeAutospacing="0" w:after="0" w:afterAutospacing="0"/>
              <w:jc w:val="center"/>
              <w:rPr>
                <w:b/>
                <w:bCs/>
              </w:rPr>
            </w:pPr>
            <w:r w:rsidRPr="00917DB3">
              <w:rPr>
                <w:b/>
                <w:bCs/>
              </w:rPr>
              <w:t>osztály</w:t>
            </w:r>
          </w:p>
        </w:tc>
      </w:tr>
      <w:tr w:rsidR="003B79C8" w:rsidRPr="00917DB3" w14:paraId="09D31657" w14:textId="77777777" w:rsidTr="003B79C8">
        <w:tc>
          <w:tcPr>
            <w:tcW w:w="1096" w:type="dxa"/>
          </w:tcPr>
          <w:p w14:paraId="11C50F90" w14:textId="77777777" w:rsidR="003B79C8" w:rsidRPr="00917DB3" w:rsidRDefault="003B79C8" w:rsidP="00101E01">
            <w:pPr>
              <w:pStyle w:val="szovegfolytatas"/>
              <w:numPr>
                <w:ilvl w:val="0"/>
                <w:numId w:val="28"/>
              </w:numPr>
              <w:spacing w:before="0" w:beforeAutospacing="0" w:after="0" w:afterAutospacing="0"/>
              <w:jc w:val="both"/>
              <w:rPr>
                <w:b/>
                <w:bCs/>
              </w:rPr>
            </w:pPr>
          </w:p>
        </w:tc>
        <w:tc>
          <w:tcPr>
            <w:tcW w:w="2423" w:type="dxa"/>
          </w:tcPr>
          <w:p w14:paraId="4FF2CCD8" w14:textId="77777777" w:rsidR="003B79C8" w:rsidRPr="00917DB3" w:rsidRDefault="003B79C8" w:rsidP="00101E01">
            <w:pPr>
              <w:pStyle w:val="szovegfolytatas"/>
              <w:spacing w:before="0" w:beforeAutospacing="0" w:after="0" w:afterAutospacing="0"/>
              <w:jc w:val="both"/>
              <w:rPr>
                <w:bCs/>
              </w:rPr>
            </w:pPr>
            <w:r w:rsidRPr="00917DB3">
              <w:rPr>
                <w:bCs/>
              </w:rPr>
              <w:t>magyarázat</w:t>
            </w:r>
          </w:p>
        </w:tc>
        <w:tc>
          <w:tcPr>
            <w:tcW w:w="1276" w:type="dxa"/>
          </w:tcPr>
          <w:p w14:paraId="30A969E3" w14:textId="02354C08" w:rsidR="003B79C8" w:rsidRPr="00917DB3" w:rsidRDefault="003B79C8" w:rsidP="00101E01">
            <w:pPr>
              <w:pStyle w:val="szovegfolytatas"/>
              <w:spacing w:before="0" w:beforeAutospacing="0" w:after="0" w:afterAutospacing="0"/>
              <w:jc w:val="center"/>
              <w:rPr>
                <w:bCs/>
              </w:rPr>
            </w:pPr>
            <w:r w:rsidRPr="00917DB3">
              <w:rPr>
                <w:bCs/>
              </w:rPr>
              <w:t>X</w:t>
            </w:r>
          </w:p>
        </w:tc>
        <w:tc>
          <w:tcPr>
            <w:tcW w:w="1444" w:type="dxa"/>
          </w:tcPr>
          <w:p w14:paraId="6E50071F" w14:textId="77777777" w:rsidR="003B79C8" w:rsidRPr="00917DB3" w:rsidRDefault="003B79C8" w:rsidP="00101E01">
            <w:pPr>
              <w:pStyle w:val="szovegfolytatas"/>
              <w:spacing w:before="0" w:beforeAutospacing="0" w:after="0" w:afterAutospacing="0"/>
              <w:jc w:val="center"/>
              <w:rPr>
                <w:bCs/>
              </w:rPr>
            </w:pPr>
          </w:p>
        </w:tc>
        <w:tc>
          <w:tcPr>
            <w:tcW w:w="1472" w:type="dxa"/>
          </w:tcPr>
          <w:p w14:paraId="0F2E326A" w14:textId="77777777" w:rsidR="003B79C8" w:rsidRPr="00917DB3" w:rsidRDefault="003B79C8" w:rsidP="00101E01">
            <w:pPr>
              <w:pStyle w:val="szovegfolytatas"/>
              <w:spacing w:before="0" w:beforeAutospacing="0" w:after="0" w:afterAutospacing="0"/>
              <w:jc w:val="center"/>
              <w:rPr>
                <w:bCs/>
              </w:rPr>
            </w:pPr>
          </w:p>
        </w:tc>
        <w:tc>
          <w:tcPr>
            <w:tcW w:w="1581" w:type="dxa"/>
          </w:tcPr>
          <w:p w14:paraId="7A50D39D" w14:textId="77777777" w:rsidR="003B79C8" w:rsidRPr="00917DB3" w:rsidRDefault="003B79C8" w:rsidP="00101E01">
            <w:pPr>
              <w:pStyle w:val="szovegfolytatas"/>
              <w:spacing w:before="0" w:beforeAutospacing="0" w:after="0" w:afterAutospacing="0"/>
              <w:jc w:val="center"/>
              <w:rPr>
                <w:bCs/>
              </w:rPr>
            </w:pPr>
          </w:p>
        </w:tc>
      </w:tr>
      <w:tr w:rsidR="003B79C8" w:rsidRPr="00917DB3" w14:paraId="23093EEF" w14:textId="77777777" w:rsidTr="003B79C8">
        <w:tc>
          <w:tcPr>
            <w:tcW w:w="1096" w:type="dxa"/>
          </w:tcPr>
          <w:p w14:paraId="020CB517" w14:textId="77777777" w:rsidR="003B79C8" w:rsidRPr="00917DB3" w:rsidRDefault="003B79C8" w:rsidP="00101E01">
            <w:pPr>
              <w:pStyle w:val="szovegfolytatas"/>
              <w:numPr>
                <w:ilvl w:val="0"/>
                <w:numId w:val="28"/>
              </w:numPr>
              <w:spacing w:before="0" w:beforeAutospacing="0" w:after="0" w:afterAutospacing="0"/>
              <w:jc w:val="both"/>
              <w:rPr>
                <w:b/>
                <w:bCs/>
              </w:rPr>
            </w:pPr>
          </w:p>
        </w:tc>
        <w:tc>
          <w:tcPr>
            <w:tcW w:w="2423" w:type="dxa"/>
          </w:tcPr>
          <w:p w14:paraId="3C8BF0A6" w14:textId="77777777" w:rsidR="003B79C8" w:rsidRPr="00917DB3" w:rsidRDefault="003B79C8" w:rsidP="00101E01">
            <w:pPr>
              <w:pStyle w:val="szovegfolytatas"/>
              <w:spacing w:before="0" w:beforeAutospacing="0" w:after="0" w:afterAutospacing="0"/>
              <w:jc w:val="both"/>
              <w:rPr>
                <w:bCs/>
              </w:rPr>
            </w:pPr>
            <w:r w:rsidRPr="00917DB3">
              <w:rPr>
                <w:bCs/>
              </w:rPr>
              <w:t>megbeszélés</w:t>
            </w:r>
          </w:p>
        </w:tc>
        <w:tc>
          <w:tcPr>
            <w:tcW w:w="1276" w:type="dxa"/>
          </w:tcPr>
          <w:p w14:paraId="5F9BDA1C" w14:textId="77777777" w:rsidR="003B79C8" w:rsidRPr="00917DB3" w:rsidRDefault="003B79C8" w:rsidP="00101E01">
            <w:pPr>
              <w:pStyle w:val="szovegfolytatas"/>
              <w:spacing w:before="0" w:beforeAutospacing="0" w:after="0" w:afterAutospacing="0"/>
              <w:jc w:val="center"/>
              <w:rPr>
                <w:bCs/>
              </w:rPr>
            </w:pPr>
          </w:p>
        </w:tc>
        <w:tc>
          <w:tcPr>
            <w:tcW w:w="1444" w:type="dxa"/>
          </w:tcPr>
          <w:p w14:paraId="790B51CA" w14:textId="472707F3" w:rsidR="003B79C8" w:rsidRPr="00917DB3" w:rsidRDefault="003B79C8" w:rsidP="00101E01">
            <w:pPr>
              <w:pStyle w:val="szovegfolytatas"/>
              <w:spacing w:before="0" w:beforeAutospacing="0" w:after="0" w:afterAutospacing="0"/>
              <w:jc w:val="center"/>
              <w:rPr>
                <w:bCs/>
              </w:rPr>
            </w:pPr>
            <w:r w:rsidRPr="00917DB3">
              <w:rPr>
                <w:bCs/>
              </w:rPr>
              <w:t>X</w:t>
            </w:r>
          </w:p>
        </w:tc>
        <w:tc>
          <w:tcPr>
            <w:tcW w:w="1472" w:type="dxa"/>
          </w:tcPr>
          <w:p w14:paraId="424DA89F" w14:textId="33881BF1" w:rsidR="003B79C8" w:rsidRPr="00917DB3" w:rsidRDefault="003B79C8" w:rsidP="00101E01">
            <w:pPr>
              <w:pStyle w:val="szovegfolytatas"/>
              <w:spacing w:before="0" w:beforeAutospacing="0" w:after="0" w:afterAutospacing="0"/>
              <w:jc w:val="center"/>
              <w:rPr>
                <w:bCs/>
              </w:rPr>
            </w:pPr>
            <w:r w:rsidRPr="00917DB3">
              <w:rPr>
                <w:bCs/>
              </w:rPr>
              <w:t>X</w:t>
            </w:r>
          </w:p>
        </w:tc>
        <w:tc>
          <w:tcPr>
            <w:tcW w:w="1581" w:type="dxa"/>
          </w:tcPr>
          <w:p w14:paraId="384AA784" w14:textId="77777777" w:rsidR="003B79C8" w:rsidRPr="00917DB3" w:rsidRDefault="003B79C8" w:rsidP="00101E01">
            <w:pPr>
              <w:pStyle w:val="szovegfolytatas"/>
              <w:spacing w:before="0" w:beforeAutospacing="0" w:after="0" w:afterAutospacing="0"/>
              <w:jc w:val="center"/>
              <w:rPr>
                <w:bCs/>
              </w:rPr>
            </w:pPr>
          </w:p>
        </w:tc>
      </w:tr>
      <w:tr w:rsidR="003B79C8" w:rsidRPr="00917DB3" w14:paraId="42922849" w14:textId="77777777" w:rsidTr="003B79C8">
        <w:tc>
          <w:tcPr>
            <w:tcW w:w="1096" w:type="dxa"/>
          </w:tcPr>
          <w:p w14:paraId="34C01158" w14:textId="77777777" w:rsidR="003B79C8" w:rsidRPr="00917DB3" w:rsidRDefault="003B79C8" w:rsidP="00101E01">
            <w:pPr>
              <w:pStyle w:val="szovegfolytatas"/>
              <w:numPr>
                <w:ilvl w:val="0"/>
                <w:numId w:val="28"/>
              </w:numPr>
              <w:spacing w:before="0" w:beforeAutospacing="0" w:after="0" w:afterAutospacing="0"/>
              <w:jc w:val="both"/>
              <w:rPr>
                <w:b/>
                <w:bCs/>
              </w:rPr>
            </w:pPr>
          </w:p>
        </w:tc>
        <w:tc>
          <w:tcPr>
            <w:tcW w:w="2423" w:type="dxa"/>
          </w:tcPr>
          <w:p w14:paraId="4766317D" w14:textId="77777777" w:rsidR="003B79C8" w:rsidRPr="00917DB3" w:rsidRDefault="003B79C8" w:rsidP="00101E01">
            <w:pPr>
              <w:pStyle w:val="szovegfolytatas"/>
              <w:spacing w:before="0" w:beforeAutospacing="0" w:after="0" w:afterAutospacing="0"/>
              <w:jc w:val="both"/>
              <w:rPr>
                <w:bCs/>
              </w:rPr>
            </w:pPr>
            <w:r w:rsidRPr="00917DB3">
              <w:rPr>
                <w:bCs/>
              </w:rPr>
              <w:t>vita</w:t>
            </w:r>
          </w:p>
        </w:tc>
        <w:tc>
          <w:tcPr>
            <w:tcW w:w="1276" w:type="dxa"/>
          </w:tcPr>
          <w:p w14:paraId="36855E0E" w14:textId="77777777" w:rsidR="003B79C8" w:rsidRPr="00917DB3" w:rsidRDefault="003B79C8" w:rsidP="00101E01">
            <w:pPr>
              <w:pStyle w:val="szovegfolytatas"/>
              <w:spacing w:before="0" w:beforeAutospacing="0" w:after="0" w:afterAutospacing="0"/>
              <w:jc w:val="center"/>
              <w:rPr>
                <w:bCs/>
              </w:rPr>
            </w:pPr>
          </w:p>
        </w:tc>
        <w:tc>
          <w:tcPr>
            <w:tcW w:w="1444" w:type="dxa"/>
          </w:tcPr>
          <w:p w14:paraId="35760A2A" w14:textId="55593326" w:rsidR="003B79C8" w:rsidRPr="00917DB3" w:rsidRDefault="003B79C8" w:rsidP="00101E01">
            <w:pPr>
              <w:pStyle w:val="szovegfolytatas"/>
              <w:spacing w:before="0" w:beforeAutospacing="0" w:after="0" w:afterAutospacing="0"/>
              <w:jc w:val="center"/>
              <w:rPr>
                <w:bCs/>
              </w:rPr>
            </w:pPr>
            <w:r w:rsidRPr="00917DB3">
              <w:rPr>
                <w:bCs/>
              </w:rPr>
              <w:t>X</w:t>
            </w:r>
          </w:p>
        </w:tc>
        <w:tc>
          <w:tcPr>
            <w:tcW w:w="1472" w:type="dxa"/>
          </w:tcPr>
          <w:p w14:paraId="0C70C740" w14:textId="1D732743" w:rsidR="003B79C8" w:rsidRPr="00917DB3" w:rsidRDefault="003B79C8" w:rsidP="00101E01">
            <w:pPr>
              <w:pStyle w:val="szovegfolytatas"/>
              <w:spacing w:before="0" w:beforeAutospacing="0" w:after="0" w:afterAutospacing="0"/>
              <w:jc w:val="center"/>
              <w:rPr>
                <w:bCs/>
              </w:rPr>
            </w:pPr>
            <w:r w:rsidRPr="00917DB3">
              <w:rPr>
                <w:bCs/>
              </w:rPr>
              <w:t>X</w:t>
            </w:r>
          </w:p>
        </w:tc>
        <w:tc>
          <w:tcPr>
            <w:tcW w:w="1581" w:type="dxa"/>
          </w:tcPr>
          <w:p w14:paraId="5D989B7E" w14:textId="77777777" w:rsidR="003B79C8" w:rsidRPr="00917DB3" w:rsidRDefault="003B79C8" w:rsidP="00101E01">
            <w:pPr>
              <w:pStyle w:val="szovegfolytatas"/>
              <w:spacing w:before="0" w:beforeAutospacing="0" w:after="0" w:afterAutospacing="0"/>
              <w:jc w:val="center"/>
              <w:rPr>
                <w:bCs/>
              </w:rPr>
            </w:pPr>
          </w:p>
        </w:tc>
      </w:tr>
      <w:tr w:rsidR="003B79C8" w:rsidRPr="00917DB3" w14:paraId="69248E4B" w14:textId="77777777" w:rsidTr="003B79C8">
        <w:tc>
          <w:tcPr>
            <w:tcW w:w="1096" w:type="dxa"/>
          </w:tcPr>
          <w:p w14:paraId="7C20477E" w14:textId="77777777" w:rsidR="003B79C8" w:rsidRPr="00917DB3" w:rsidRDefault="003B79C8" w:rsidP="00101E01">
            <w:pPr>
              <w:pStyle w:val="szovegfolytatas"/>
              <w:numPr>
                <w:ilvl w:val="0"/>
                <w:numId w:val="28"/>
              </w:numPr>
              <w:spacing w:before="0" w:beforeAutospacing="0" w:after="0" w:afterAutospacing="0"/>
              <w:jc w:val="both"/>
              <w:rPr>
                <w:b/>
                <w:bCs/>
              </w:rPr>
            </w:pPr>
          </w:p>
        </w:tc>
        <w:tc>
          <w:tcPr>
            <w:tcW w:w="2423" w:type="dxa"/>
          </w:tcPr>
          <w:p w14:paraId="7D6397D8" w14:textId="77777777" w:rsidR="003B79C8" w:rsidRPr="00917DB3" w:rsidRDefault="003B79C8" w:rsidP="00101E01">
            <w:pPr>
              <w:pStyle w:val="szovegfolytatas"/>
              <w:spacing w:before="0" w:beforeAutospacing="0" w:after="0" w:afterAutospacing="0"/>
              <w:jc w:val="both"/>
              <w:rPr>
                <w:bCs/>
              </w:rPr>
            </w:pPr>
            <w:r w:rsidRPr="00917DB3">
              <w:rPr>
                <w:bCs/>
              </w:rPr>
              <w:t>szerepjáték</w:t>
            </w:r>
          </w:p>
        </w:tc>
        <w:tc>
          <w:tcPr>
            <w:tcW w:w="1276" w:type="dxa"/>
          </w:tcPr>
          <w:p w14:paraId="70C52909" w14:textId="77777777" w:rsidR="003B79C8" w:rsidRPr="00917DB3" w:rsidRDefault="003B79C8" w:rsidP="00101E01">
            <w:pPr>
              <w:pStyle w:val="szovegfolytatas"/>
              <w:spacing w:before="0" w:beforeAutospacing="0" w:after="0" w:afterAutospacing="0"/>
              <w:jc w:val="center"/>
              <w:rPr>
                <w:bCs/>
              </w:rPr>
            </w:pPr>
          </w:p>
        </w:tc>
        <w:tc>
          <w:tcPr>
            <w:tcW w:w="1444" w:type="dxa"/>
          </w:tcPr>
          <w:p w14:paraId="56C429F1" w14:textId="65B5EB49" w:rsidR="003B79C8" w:rsidRPr="00917DB3" w:rsidRDefault="003B79C8" w:rsidP="00101E01">
            <w:pPr>
              <w:pStyle w:val="szovegfolytatas"/>
              <w:spacing w:before="0" w:beforeAutospacing="0" w:after="0" w:afterAutospacing="0"/>
              <w:jc w:val="center"/>
              <w:rPr>
                <w:bCs/>
              </w:rPr>
            </w:pPr>
            <w:r w:rsidRPr="00917DB3">
              <w:rPr>
                <w:bCs/>
              </w:rPr>
              <w:t>X</w:t>
            </w:r>
          </w:p>
        </w:tc>
        <w:tc>
          <w:tcPr>
            <w:tcW w:w="1472" w:type="dxa"/>
          </w:tcPr>
          <w:p w14:paraId="3E89DD24" w14:textId="0F104755" w:rsidR="003B79C8" w:rsidRPr="00917DB3" w:rsidRDefault="003B79C8" w:rsidP="00101E01">
            <w:pPr>
              <w:pStyle w:val="szovegfolytatas"/>
              <w:spacing w:before="0" w:beforeAutospacing="0" w:after="0" w:afterAutospacing="0"/>
              <w:jc w:val="center"/>
              <w:rPr>
                <w:bCs/>
              </w:rPr>
            </w:pPr>
            <w:r w:rsidRPr="00917DB3">
              <w:rPr>
                <w:bCs/>
              </w:rPr>
              <w:t>X</w:t>
            </w:r>
          </w:p>
        </w:tc>
        <w:tc>
          <w:tcPr>
            <w:tcW w:w="1581" w:type="dxa"/>
          </w:tcPr>
          <w:p w14:paraId="49F578B5" w14:textId="0DB76660" w:rsidR="003B79C8" w:rsidRPr="00917DB3" w:rsidRDefault="003B79C8" w:rsidP="00101E01">
            <w:pPr>
              <w:pStyle w:val="szovegfolytatas"/>
              <w:spacing w:before="0" w:beforeAutospacing="0" w:after="0" w:afterAutospacing="0"/>
              <w:jc w:val="center"/>
              <w:rPr>
                <w:bCs/>
              </w:rPr>
            </w:pPr>
            <w:r w:rsidRPr="00917DB3">
              <w:rPr>
                <w:bCs/>
              </w:rPr>
              <w:t>X</w:t>
            </w:r>
          </w:p>
        </w:tc>
      </w:tr>
      <w:tr w:rsidR="003B79C8" w:rsidRPr="00917DB3" w14:paraId="002C4E43" w14:textId="77777777" w:rsidTr="003B79C8">
        <w:tc>
          <w:tcPr>
            <w:tcW w:w="1096" w:type="dxa"/>
          </w:tcPr>
          <w:p w14:paraId="3A73CB95" w14:textId="77777777" w:rsidR="003B79C8" w:rsidRPr="00917DB3" w:rsidRDefault="003B79C8" w:rsidP="00101E01">
            <w:pPr>
              <w:pStyle w:val="szovegfolytatas"/>
              <w:numPr>
                <w:ilvl w:val="0"/>
                <w:numId w:val="28"/>
              </w:numPr>
              <w:spacing w:before="0" w:beforeAutospacing="0" w:after="0" w:afterAutospacing="0"/>
              <w:jc w:val="both"/>
              <w:rPr>
                <w:b/>
                <w:bCs/>
              </w:rPr>
            </w:pPr>
          </w:p>
        </w:tc>
        <w:tc>
          <w:tcPr>
            <w:tcW w:w="2423" w:type="dxa"/>
          </w:tcPr>
          <w:p w14:paraId="0755E208" w14:textId="77777777" w:rsidR="003B79C8" w:rsidRPr="00917DB3" w:rsidRDefault="003B79C8" w:rsidP="00101E01">
            <w:pPr>
              <w:pStyle w:val="szovegfolytatas"/>
              <w:spacing w:before="0" w:beforeAutospacing="0" w:after="0" w:afterAutospacing="0"/>
              <w:jc w:val="both"/>
              <w:rPr>
                <w:bCs/>
              </w:rPr>
            </w:pPr>
            <w:r w:rsidRPr="00917DB3">
              <w:rPr>
                <w:bCs/>
              </w:rPr>
              <w:t>projektmódszer</w:t>
            </w:r>
          </w:p>
        </w:tc>
        <w:tc>
          <w:tcPr>
            <w:tcW w:w="1276" w:type="dxa"/>
          </w:tcPr>
          <w:p w14:paraId="04CD0AA7" w14:textId="77777777" w:rsidR="003B79C8" w:rsidRPr="00917DB3" w:rsidRDefault="003B79C8" w:rsidP="00101E01">
            <w:pPr>
              <w:pStyle w:val="szovegfolytatas"/>
              <w:spacing w:before="0" w:beforeAutospacing="0" w:after="0" w:afterAutospacing="0"/>
              <w:jc w:val="center"/>
              <w:rPr>
                <w:bCs/>
              </w:rPr>
            </w:pPr>
          </w:p>
        </w:tc>
        <w:tc>
          <w:tcPr>
            <w:tcW w:w="1444" w:type="dxa"/>
          </w:tcPr>
          <w:p w14:paraId="491E4F8E" w14:textId="77777777" w:rsidR="003B79C8" w:rsidRPr="00917DB3" w:rsidRDefault="003B79C8" w:rsidP="00101E01">
            <w:pPr>
              <w:pStyle w:val="szovegfolytatas"/>
              <w:spacing w:before="0" w:beforeAutospacing="0" w:after="0" w:afterAutospacing="0"/>
              <w:jc w:val="center"/>
              <w:rPr>
                <w:bCs/>
              </w:rPr>
            </w:pPr>
          </w:p>
        </w:tc>
        <w:tc>
          <w:tcPr>
            <w:tcW w:w="1472" w:type="dxa"/>
          </w:tcPr>
          <w:p w14:paraId="2ADEDED7" w14:textId="4FDF3B94" w:rsidR="003B79C8" w:rsidRPr="00917DB3" w:rsidRDefault="003B79C8" w:rsidP="00101E01">
            <w:pPr>
              <w:pStyle w:val="szovegfolytatas"/>
              <w:spacing w:before="0" w:beforeAutospacing="0" w:after="0" w:afterAutospacing="0"/>
              <w:jc w:val="center"/>
              <w:rPr>
                <w:bCs/>
              </w:rPr>
            </w:pPr>
            <w:r w:rsidRPr="00917DB3">
              <w:rPr>
                <w:bCs/>
              </w:rPr>
              <w:t>X</w:t>
            </w:r>
          </w:p>
        </w:tc>
        <w:tc>
          <w:tcPr>
            <w:tcW w:w="1581" w:type="dxa"/>
          </w:tcPr>
          <w:p w14:paraId="4317B94B" w14:textId="3448C3A5" w:rsidR="003B79C8" w:rsidRPr="00917DB3" w:rsidRDefault="003B79C8" w:rsidP="00101E01">
            <w:pPr>
              <w:pStyle w:val="szovegfolytatas"/>
              <w:spacing w:before="0" w:beforeAutospacing="0" w:after="0" w:afterAutospacing="0"/>
              <w:jc w:val="center"/>
              <w:rPr>
                <w:bCs/>
              </w:rPr>
            </w:pPr>
            <w:r w:rsidRPr="00917DB3">
              <w:rPr>
                <w:bCs/>
              </w:rPr>
              <w:t>X</w:t>
            </w:r>
          </w:p>
        </w:tc>
      </w:tr>
    </w:tbl>
    <w:p w14:paraId="5D2C86FA" w14:textId="77777777" w:rsidR="00D170A2" w:rsidRPr="00917DB3" w:rsidRDefault="00D170A2" w:rsidP="00D170A2">
      <w:pPr>
        <w:pStyle w:val="szovegfolytatas"/>
        <w:spacing w:before="120" w:beforeAutospacing="0" w:after="120" w:afterAutospacing="0" w:line="276" w:lineRule="auto"/>
        <w:jc w:val="both"/>
        <w:rPr>
          <w:b/>
          <w:bCs/>
        </w:rPr>
      </w:pPr>
      <w:r w:rsidRPr="00917DB3">
        <w:rPr>
          <w:b/>
          <w:bCs/>
        </w:rPr>
        <w:t>A tantárgy értékelésének módjai</w:t>
      </w:r>
    </w:p>
    <w:tbl>
      <w:tblPr>
        <w:tblW w:w="51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5187"/>
      </w:tblGrid>
      <w:tr w:rsidR="0058538F" w:rsidRPr="00917DB3" w14:paraId="43978CAB" w14:textId="77777777" w:rsidTr="00101E01">
        <w:tc>
          <w:tcPr>
            <w:tcW w:w="2245" w:type="pct"/>
            <w:shd w:val="clear" w:color="auto" w:fill="auto"/>
            <w:vAlign w:val="center"/>
          </w:tcPr>
          <w:p w14:paraId="10430C4D" w14:textId="44EA22D9"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755" w:type="pct"/>
            <w:shd w:val="clear" w:color="auto" w:fill="auto"/>
            <w:vAlign w:val="center"/>
          </w:tcPr>
          <w:p w14:paraId="773B9387" w14:textId="393F8CE4" w:rsidR="0058538F" w:rsidRPr="00917DB3" w:rsidRDefault="0058538F" w:rsidP="0058538F">
            <w:pPr>
              <w:pStyle w:val="szovegfolytatas"/>
              <w:spacing w:before="120" w:beforeAutospacing="0" w:after="120" w:afterAutospacing="0"/>
            </w:pPr>
            <w:r w:rsidRPr="0058538F">
              <w:rPr>
                <w:sz w:val="22"/>
              </w:rPr>
              <w:t>Megbeszélések, önértékelés, társak értékelése, tesztfeladatok, szóbeli- és projektfeladatok</w:t>
            </w:r>
            <w:r>
              <w:rPr>
                <w:sz w:val="22"/>
              </w:rPr>
              <w:t xml:space="preserve"> </w:t>
            </w:r>
            <w:r>
              <w:rPr>
                <w:sz w:val="22"/>
              </w:rPr>
              <w:br/>
              <w:t>és portfólió készítése</w:t>
            </w:r>
          </w:p>
        </w:tc>
      </w:tr>
      <w:tr w:rsidR="0058538F" w:rsidRPr="00917DB3" w14:paraId="053DCE54" w14:textId="77777777" w:rsidTr="00101E01">
        <w:tc>
          <w:tcPr>
            <w:tcW w:w="2245" w:type="pct"/>
            <w:shd w:val="clear" w:color="auto" w:fill="auto"/>
            <w:vAlign w:val="center"/>
          </w:tcPr>
          <w:p w14:paraId="27FC41E2" w14:textId="5F28D289" w:rsidR="0058538F" w:rsidRPr="00917DB3" w:rsidRDefault="0058538F" w:rsidP="0058538F">
            <w:pPr>
              <w:pStyle w:val="szovegfolytatas"/>
              <w:spacing w:before="120" w:beforeAutospacing="0" w:after="120" w:afterAutospacing="0"/>
              <w:rPr>
                <w:bCs/>
              </w:rPr>
            </w:pPr>
            <w:r w:rsidRPr="00917DB3">
              <w:rPr>
                <w:b/>
                <w:bCs/>
              </w:rPr>
              <w:lastRenderedPageBreak/>
              <w:t xml:space="preserve">Minősítő, összegző és lezáró teljesítményértékelés </w:t>
            </w:r>
            <w:r>
              <w:rPr>
                <w:b/>
                <w:bCs/>
              </w:rPr>
              <w:br/>
            </w:r>
            <w:r w:rsidRPr="00917DB3">
              <w:rPr>
                <w:bCs/>
              </w:rPr>
              <w:t>(</w:t>
            </w:r>
            <w:proofErr w:type="spellStart"/>
            <w:r w:rsidRPr="00917DB3">
              <w:rPr>
                <w:bCs/>
              </w:rPr>
              <w:t>szummatív</w:t>
            </w:r>
            <w:proofErr w:type="spellEnd"/>
            <w:r w:rsidRPr="00917DB3">
              <w:rPr>
                <w:bCs/>
              </w:rPr>
              <w:t xml:space="preserve"> értékelés)</w:t>
            </w:r>
          </w:p>
        </w:tc>
        <w:tc>
          <w:tcPr>
            <w:tcW w:w="2755" w:type="pct"/>
            <w:shd w:val="clear" w:color="auto" w:fill="auto"/>
            <w:vAlign w:val="center"/>
          </w:tcPr>
          <w:p w14:paraId="137832B4" w14:textId="59A4C344" w:rsidR="0058538F" w:rsidRPr="00917DB3" w:rsidRDefault="0058538F" w:rsidP="0058538F">
            <w:pPr>
              <w:pStyle w:val="szovegfolytatas"/>
              <w:spacing w:before="120" w:beforeAutospacing="0" w:after="120" w:afterAutospacing="0"/>
              <w:rPr>
                <w:bCs/>
              </w:rPr>
            </w:pPr>
            <w:r>
              <w:rPr>
                <w:sz w:val="22"/>
              </w:rPr>
              <w:t>Iskolai gyakorlati</w:t>
            </w:r>
            <w:r w:rsidRPr="0058538F">
              <w:rPr>
                <w:sz w:val="22"/>
              </w:rPr>
              <w:t xml:space="preserve"> feladat</w:t>
            </w:r>
            <w:r>
              <w:rPr>
                <w:sz w:val="22"/>
              </w:rPr>
              <w:t xml:space="preserve">, portfólió </w:t>
            </w:r>
            <w:r>
              <w:rPr>
                <w:sz w:val="22"/>
              </w:rPr>
              <w:br/>
              <w:t>és a gyakorlati helyen kapott értékelés alapján.</w:t>
            </w:r>
          </w:p>
        </w:tc>
      </w:tr>
      <w:tr w:rsidR="0058538F" w:rsidRPr="00917DB3" w14:paraId="493E26D2" w14:textId="77777777" w:rsidTr="00101E01">
        <w:tc>
          <w:tcPr>
            <w:tcW w:w="2245" w:type="pct"/>
            <w:shd w:val="clear" w:color="auto" w:fill="auto"/>
            <w:vAlign w:val="center"/>
          </w:tcPr>
          <w:p w14:paraId="2F212311" w14:textId="0D234523"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755" w:type="pct"/>
            <w:shd w:val="clear" w:color="auto" w:fill="auto"/>
            <w:vAlign w:val="center"/>
          </w:tcPr>
          <w:p w14:paraId="254AFFA5" w14:textId="6F38AB34" w:rsidR="0058538F" w:rsidRPr="00917DB3" w:rsidRDefault="0058538F" w:rsidP="0058538F">
            <w:pPr>
              <w:pStyle w:val="Felsorol1"/>
              <w:spacing w:before="120" w:after="120"/>
              <w:ind w:left="0" w:firstLine="0"/>
              <w:jc w:val="left"/>
              <w:rPr>
                <w:rFonts w:ascii="Times New Roman" w:hAnsi="Times New Roman"/>
                <w:sz w:val="24"/>
                <w:szCs w:val="24"/>
              </w:rPr>
            </w:pPr>
            <w:r w:rsidRPr="0058538F">
              <w:rPr>
                <w:rFonts w:ascii="Times New Roman" w:hAnsi="Times New Roman"/>
              </w:rPr>
              <w:t>A 2019. évi LXXX. törvény a szakképzésről 60.§ (3) bekezdés szerinti értékeléssel és a Szakmai program alapján</w:t>
            </w:r>
          </w:p>
        </w:tc>
      </w:tr>
    </w:tbl>
    <w:p w14:paraId="71CE5FB5" w14:textId="193DFA6C" w:rsidR="00110E68" w:rsidRDefault="00110E68"/>
    <w:p w14:paraId="1F19EF89" w14:textId="585D8BAE" w:rsidR="00E24B42" w:rsidRDefault="00E24B42" w:rsidP="00E24B42">
      <w:pPr>
        <w:tabs>
          <w:tab w:val="left" w:leader="underscore" w:pos="9072"/>
        </w:tabs>
        <w:spacing w:line="276" w:lineRule="auto"/>
        <w:rPr>
          <w:rFonts w:ascii="Times New Roman" w:eastAsia="Times New Roman" w:hAnsi="Times New Roman" w:cs="Times New Roman"/>
          <w:b/>
          <w:bCs/>
          <w:color w:val="000000" w:themeColor="text1"/>
          <w:sz w:val="24"/>
          <w:szCs w:val="24"/>
        </w:rPr>
      </w:pPr>
      <w:r w:rsidRPr="65EBA74F">
        <w:rPr>
          <w:rFonts w:ascii="Times New Roman" w:eastAsia="Times New Roman" w:hAnsi="Times New Roman" w:cs="Times New Roman"/>
          <w:b/>
          <w:bCs/>
          <w:color w:val="000000" w:themeColor="text1"/>
          <w:sz w:val="24"/>
          <w:szCs w:val="24"/>
        </w:rPr>
        <w:t>A tantárgy témakörei</w:t>
      </w:r>
    </w:p>
    <w:p w14:paraId="6FC35828" w14:textId="77777777" w:rsidR="00C655D0" w:rsidRPr="00330133" w:rsidRDefault="00C655D0" w:rsidP="00D170A2">
      <w:pPr>
        <w:tabs>
          <w:tab w:val="left" w:leader="underscore" w:pos="9072"/>
        </w:tabs>
        <w:spacing w:line="276" w:lineRule="auto"/>
        <w:rPr>
          <w:rFonts w:ascii="Times New Roman" w:eastAsia="Times New Roman" w:hAnsi="Times New Roman" w:cs="Times New Roman"/>
          <w:b/>
          <w:bCs/>
          <w:color w:val="000000" w:themeColor="text1"/>
          <w:sz w:val="24"/>
          <w:szCs w:val="24"/>
        </w:rPr>
      </w:pPr>
    </w:p>
    <w:p w14:paraId="2789D252" w14:textId="2A64A63B" w:rsidR="00D170A2" w:rsidRPr="00101E01" w:rsidRDefault="00D170A2" w:rsidP="00465BB5">
      <w:pPr>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 xml:space="preserve">"Kicsi vagyok én, majd </w:t>
      </w:r>
      <w:proofErr w:type="spellStart"/>
      <w:r w:rsidRPr="00101E01">
        <w:rPr>
          <w:rFonts w:ascii="Times New Roman" w:eastAsia="Times New Roman" w:hAnsi="Times New Roman" w:cs="Times New Roman"/>
          <w:bCs/>
          <w:iCs/>
          <w:sz w:val="24"/>
          <w:szCs w:val="24"/>
        </w:rPr>
        <w:t>megnövök</w:t>
      </w:r>
      <w:proofErr w:type="spellEnd"/>
      <w:r w:rsidRPr="00101E01">
        <w:rPr>
          <w:rFonts w:ascii="Times New Roman" w:eastAsia="Times New Roman" w:hAnsi="Times New Roman" w:cs="Times New Roman"/>
          <w:bCs/>
          <w:iCs/>
          <w:sz w:val="24"/>
          <w:szCs w:val="24"/>
        </w:rPr>
        <w:t xml:space="preserve"> én" </w:t>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t>18</w:t>
      </w:r>
      <w:r w:rsidR="00465BB5" w:rsidRPr="00101E01">
        <w:rPr>
          <w:rFonts w:ascii="Times New Roman" w:eastAsia="Times New Roman" w:hAnsi="Times New Roman" w:cs="Times New Roman"/>
          <w:bCs/>
          <w:iCs/>
          <w:sz w:val="24"/>
          <w:szCs w:val="24"/>
        </w:rPr>
        <w:t>/18</w:t>
      </w:r>
      <w:r w:rsidRPr="00101E01">
        <w:rPr>
          <w:rFonts w:ascii="Times New Roman" w:eastAsia="Times New Roman" w:hAnsi="Times New Roman" w:cs="Times New Roman"/>
          <w:bCs/>
          <w:iCs/>
          <w:sz w:val="24"/>
          <w:szCs w:val="24"/>
        </w:rPr>
        <w:t xml:space="preserve"> óra</w:t>
      </w:r>
    </w:p>
    <w:p w14:paraId="6D564E61" w14:textId="0B66EAA4" w:rsidR="00D170A2" w:rsidRPr="00101E01" w:rsidRDefault="00D170A2" w:rsidP="00101E01">
      <w:pPr>
        <w:spacing w:line="276" w:lineRule="auto"/>
        <w:ind w:left="284"/>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9. évfolyam:</w:t>
      </w:r>
    </w:p>
    <w:p w14:paraId="2309E117" w14:textId="77777777" w:rsidR="00D170A2" w:rsidRPr="00DC04F2" w:rsidRDefault="00D170A2" w:rsidP="00101E01">
      <w:pPr>
        <w:tabs>
          <w:tab w:val="right" w:pos="9072"/>
        </w:tabs>
        <w:ind w:left="568"/>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különböző életkorú (0-18 év) gyermekek,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sz w:val="24"/>
          <w:szCs w:val="24"/>
        </w:rPr>
        <w:t xml:space="preserve"> fejlődésének jellemzői </w:t>
      </w:r>
    </w:p>
    <w:p w14:paraId="4D0D00F4" w14:textId="77777777" w:rsidR="00D170A2" w:rsidRPr="00DC04F2" w:rsidRDefault="00D170A2" w:rsidP="00101E01">
      <w:pPr>
        <w:widowControl/>
        <w:numPr>
          <w:ilvl w:val="0"/>
          <w:numId w:val="18"/>
        </w:numPr>
        <w:tabs>
          <w:tab w:val="left" w:pos="1701"/>
          <w:tab w:val="right" w:pos="9072"/>
        </w:tabs>
        <w:autoSpaceDE/>
        <w:autoSpaceDN/>
        <w:ind w:left="993"/>
        <w:contextualSpacing/>
        <w:rPr>
          <w:rFonts w:ascii="Times New Roman" w:eastAsia="Times New Roman" w:hAnsi="Times New Roman" w:cs="Times New Roman"/>
          <w:bCs/>
          <w:sz w:val="24"/>
          <w:szCs w:val="24"/>
        </w:rPr>
      </w:pPr>
      <w:r w:rsidRPr="00DC04F2">
        <w:rPr>
          <w:rFonts w:ascii="Times New Roman" w:eastAsia="Times New Roman" w:hAnsi="Times New Roman" w:cs="Times New Roman"/>
          <w:bCs/>
          <w:sz w:val="24"/>
          <w:szCs w:val="24"/>
        </w:rPr>
        <w:t xml:space="preserve">testi és mozgásfejlődés </w:t>
      </w:r>
    </w:p>
    <w:p w14:paraId="06EA6311" w14:textId="77777777" w:rsidR="00D170A2" w:rsidRPr="00DC04F2" w:rsidRDefault="00D170A2" w:rsidP="00101E01">
      <w:pPr>
        <w:widowControl/>
        <w:numPr>
          <w:ilvl w:val="0"/>
          <w:numId w:val="18"/>
        </w:numPr>
        <w:tabs>
          <w:tab w:val="left" w:pos="1701"/>
          <w:tab w:val="right" w:pos="9072"/>
        </w:tabs>
        <w:autoSpaceDE/>
        <w:autoSpaceDN/>
        <w:ind w:left="993"/>
        <w:contextualSpacing/>
        <w:rPr>
          <w:rFonts w:ascii="Times New Roman" w:eastAsia="Times New Roman" w:hAnsi="Times New Roman" w:cs="Times New Roman"/>
          <w:bCs/>
          <w:sz w:val="24"/>
          <w:szCs w:val="24"/>
        </w:rPr>
      </w:pPr>
      <w:r w:rsidRPr="00DC04F2">
        <w:rPr>
          <w:rFonts w:ascii="Times New Roman" w:eastAsia="Times New Roman" w:hAnsi="Times New Roman" w:cs="Times New Roman"/>
          <w:bCs/>
          <w:sz w:val="24"/>
          <w:szCs w:val="24"/>
        </w:rPr>
        <w:t>gondolkodás fejlődése</w:t>
      </w:r>
    </w:p>
    <w:p w14:paraId="68E72F28" w14:textId="77777777" w:rsidR="00D170A2" w:rsidRPr="00DC04F2" w:rsidRDefault="00D170A2" w:rsidP="00101E01">
      <w:pPr>
        <w:widowControl/>
        <w:numPr>
          <w:ilvl w:val="0"/>
          <w:numId w:val="18"/>
        </w:numPr>
        <w:tabs>
          <w:tab w:val="left" w:pos="1701"/>
          <w:tab w:val="right" w:pos="9072"/>
        </w:tabs>
        <w:autoSpaceDE/>
        <w:autoSpaceDN/>
        <w:ind w:left="993"/>
        <w:contextualSpacing/>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érzelmi és akarati fejlődés</w:t>
      </w:r>
      <w:r w:rsidRPr="00DC04F2">
        <w:rPr>
          <w:rFonts w:ascii="Times New Roman" w:hAnsi="Times New Roman" w:cs="Times New Roman"/>
          <w:sz w:val="24"/>
          <w:szCs w:val="24"/>
        </w:rPr>
        <w:tab/>
      </w:r>
    </w:p>
    <w:p w14:paraId="08090347" w14:textId="77777777" w:rsidR="00D170A2" w:rsidRPr="00DC04F2" w:rsidRDefault="00D170A2" w:rsidP="00101E01">
      <w:pPr>
        <w:widowControl/>
        <w:numPr>
          <w:ilvl w:val="0"/>
          <w:numId w:val="18"/>
        </w:numPr>
        <w:tabs>
          <w:tab w:val="left" w:pos="1701"/>
          <w:tab w:val="right" w:pos="9072"/>
        </w:tabs>
        <w:autoSpaceDE/>
        <w:autoSpaceDN/>
        <w:ind w:left="993"/>
        <w:contextualSpacing/>
        <w:rPr>
          <w:rFonts w:ascii="Times New Roman" w:eastAsia="Times New Roman" w:hAnsi="Times New Roman" w:cs="Times New Roman"/>
          <w:bCs/>
          <w:sz w:val="24"/>
          <w:szCs w:val="24"/>
        </w:rPr>
      </w:pPr>
      <w:r w:rsidRPr="00DC04F2">
        <w:rPr>
          <w:rFonts w:ascii="Times New Roman" w:eastAsia="Times New Roman" w:hAnsi="Times New Roman" w:cs="Times New Roman"/>
          <w:bCs/>
          <w:sz w:val="24"/>
          <w:szCs w:val="24"/>
        </w:rPr>
        <w:t>beszédfejlődés</w:t>
      </w:r>
    </w:p>
    <w:p w14:paraId="5CCF63ED" w14:textId="77777777" w:rsidR="00D170A2" w:rsidRPr="00DC04F2" w:rsidRDefault="00D170A2" w:rsidP="00101E01">
      <w:pPr>
        <w:widowControl/>
        <w:numPr>
          <w:ilvl w:val="0"/>
          <w:numId w:val="18"/>
        </w:numPr>
        <w:tabs>
          <w:tab w:val="left" w:pos="1701"/>
          <w:tab w:val="right" w:pos="9072"/>
        </w:tabs>
        <w:autoSpaceDE/>
        <w:autoSpaceDN/>
        <w:ind w:left="993"/>
        <w:contextualSpacing/>
        <w:rPr>
          <w:rFonts w:ascii="Times New Roman" w:eastAsia="Times New Roman" w:hAnsi="Times New Roman" w:cs="Times New Roman"/>
          <w:bCs/>
          <w:sz w:val="24"/>
          <w:szCs w:val="24"/>
        </w:rPr>
      </w:pPr>
      <w:r w:rsidRPr="00DC04F2">
        <w:rPr>
          <w:rFonts w:ascii="Times New Roman" w:eastAsia="Times New Roman" w:hAnsi="Times New Roman" w:cs="Times New Roman"/>
          <w:bCs/>
          <w:sz w:val="24"/>
          <w:szCs w:val="24"/>
        </w:rPr>
        <w:t>szocializáció, énfejlődés</w:t>
      </w:r>
    </w:p>
    <w:p w14:paraId="1B397096" w14:textId="77777777" w:rsidR="00D170A2" w:rsidRPr="00DC04F2" w:rsidRDefault="00D170A2" w:rsidP="00101E01">
      <w:pPr>
        <w:widowControl/>
        <w:numPr>
          <w:ilvl w:val="0"/>
          <w:numId w:val="18"/>
        </w:numPr>
        <w:tabs>
          <w:tab w:val="left" w:pos="1701"/>
          <w:tab w:val="right" w:pos="9072"/>
        </w:tabs>
        <w:autoSpaceDE/>
        <w:autoSpaceDN/>
        <w:ind w:left="993"/>
        <w:contextualSpacing/>
        <w:rPr>
          <w:rFonts w:ascii="Times New Roman" w:eastAsia="Times New Roman" w:hAnsi="Times New Roman" w:cs="Times New Roman"/>
          <w:bCs/>
          <w:sz w:val="24"/>
          <w:szCs w:val="24"/>
        </w:rPr>
      </w:pPr>
      <w:r w:rsidRPr="00DC04F2">
        <w:rPr>
          <w:rFonts w:ascii="Times New Roman" w:eastAsia="Times New Roman" w:hAnsi="Times New Roman" w:cs="Times New Roman"/>
          <w:bCs/>
          <w:sz w:val="24"/>
          <w:szCs w:val="24"/>
        </w:rPr>
        <w:t>önkiszolgálás</w:t>
      </w:r>
    </w:p>
    <w:p w14:paraId="05A0FD24" w14:textId="77777777" w:rsidR="00D170A2" w:rsidRPr="00DC04F2" w:rsidRDefault="00D170A2" w:rsidP="00465BB5">
      <w:pPr>
        <w:rPr>
          <w:rFonts w:ascii="Times New Roman" w:eastAsia="Times New Roman" w:hAnsi="Times New Roman" w:cs="Times New Roman"/>
          <w:bCs/>
          <w:color w:val="000000" w:themeColor="text1"/>
          <w:sz w:val="24"/>
          <w:szCs w:val="24"/>
        </w:rPr>
      </w:pPr>
    </w:p>
    <w:p w14:paraId="0C1C0EF8" w14:textId="51EE5B02" w:rsidR="00D170A2" w:rsidRPr="00101E01" w:rsidRDefault="00D170A2" w:rsidP="00465BB5">
      <w:pPr>
        <w:rPr>
          <w:rFonts w:ascii="Times New Roman" w:eastAsia="Times New Roman" w:hAnsi="Times New Roman" w:cs="Times New Roman"/>
          <w:bCs/>
          <w:iCs/>
          <w:color w:val="000000" w:themeColor="text1"/>
          <w:sz w:val="24"/>
          <w:szCs w:val="24"/>
        </w:rPr>
      </w:pPr>
      <w:r w:rsidRPr="00101E01">
        <w:rPr>
          <w:rFonts w:ascii="Times New Roman" w:eastAsia="Times New Roman" w:hAnsi="Times New Roman" w:cs="Times New Roman"/>
          <w:bCs/>
          <w:iCs/>
          <w:color w:val="000000" w:themeColor="text1"/>
          <w:sz w:val="24"/>
          <w:szCs w:val="24"/>
        </w:rPr>
        <w:t xml:space="preserve">A gyermek, </w:t>
      </w:r>
      <w:r w:rsidRPr="00101E01">
        <w:rPr>
          <w:rFonts w:ascii="Times New Roman" w:hAnsi="Times New Roman" w:cs="Times New Roman"/>
          <w:bCs/>
          <w:iCs/>
          <w:sz w:val="24"/>
          <w:szCs w:val="24"/>
        </w:rPr>
        <w:t>serdülők, fiatalok</w:t>
      </w:r>
      <w:r w:rsidRPr="00101E01">
        <w:rPr>
          <w:rFonts w:ascii="Times New Roman" w:eastAsia="Times New Roman" w:hAnsi="Times New Roman" w:cs="Times New Roman"/>
          <w:bCs/>
          <w:iCs/>
          <w:color w:val="000000" w:themeColor="text1"/>
          <w:sz w:val="24"/>
          <w:szCs w:val="24"/>
        </w:rPr>
        <w:t xml:space="preserve"> és az intézmények megismerésének lehetőségei </w:t>
      </w:r>
      <w:r w:rsidRPr="00101E01">
        <w:rPr>
          <w:rFonts w:ascii="Times New Roman" w:eastAsia="Times New Roman" w:hAnsi="Times New Roman" w:cs="Times New Roman"/>
          <w:bCs/>
          <w:iCs/>
          <w:color w:val="000000" w:themeColor="text1"/>
          <w:sz w:val="24"/>
          <w:szCs w:val="24"/>
        </w:rPr>
        <w:tab/>
        <w:t>66</w:t>
      </w:r>
      <w:r w:rsidR="00465BB5" w:rsidRPr="00101E01">
        <w:rPr>
          <w:rFonts w:ascii="Times New Roman" w:eastAsia="Times New Roman" w:hAnsi="Times New Roman" w:cs="Times New Roman"/>
          <w:bCs/>
          <w:iCs/>
          <w:color w:val="000000" w:themeColor="text1"/>
          <w:sz w:val="24"/>
          <w:szCs w:val="24"/>
        </w:rPr>
        <w:t>/67</w:t>
      </w:r>
      <w:r w:rsidRPr="00101E01">
        <w:rPr>
          <w:rFonts w:ascii="Times New Roman" w:eastAsia="Times New Roman" w:hAnsi="Times New Roman" w:cs="Times New Roman"/>
          <w:bCs/>
          <w:iCs/>
          <w:color w:val="000000" w:themeColor="text1"/>
          <w:sz w:val="24"/>
          <w:szCs w:val="24"/>
        </w:rPr>
        <w:t xml:space="preserve"> óra</w:t>
      </w:r>
    </w:p>
    <w:p w14:paraId="2B76FF1C" w14:textId="77777777" w:rsidR="00D170A2" w:rsidRPr="00101E01" w:rsidRDefault="00D170A2" w:rsidP="00101E01">
      <w:pPr>
        <w:ind w:left="284"/>
        <w:rPr>
          <w:rFonts w:ascii="Times New Roman" w:eastAsia="Times New Roman" w:hAnsi="Times New Roman" w:cs="Times New Roman"/>
          <w:bCs/>
          <w:iCs/>
          <w:color w:val="000000" w:themeColor="text1"/>
          <w:sz w:val="24"/>
          <w:szCs w:val="24"/>
        </w:rPr>
      </w:pPr>
      <w:r w:rsidRPr="00101E01">
        <w:rPr>
          <w:rFonts w:ascii="Times New Roman" w:eastAsia="Times New Roman" w:hAnsi="Times New Roman" w:cs="Times New Roman"/>
          <w:bCs/>
          <w:iCs/>
          <w:color w:val="000000" w:themeColor="text1"/>
          <w:sz w:val="24"/>
          <w:szCs w:val="24"/>
        </w:rPr>
        <w:t>9-13. évfolyamban:</w:t>
      </w:r>
    </w:p>
    <w:p w14:paraId="0F25A5CC"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bölcsőde és a köznevelési és szakképző intézmények, alternatív pedagógiai intézmények, civil szervezetek, stb. működésének megismerése (jogszabályi háttér, intézményi rendszer, </w:t>
      </w:r>
      <w:r w:rsidRPr="00DC04F2">
        <w:rPr>
          <w:rFonts w:ascii="Times New Roman" w:eastAsia="Times New Roman" w:hAnsi="Times New Roman" w:cs="Times New Roman"/>
          <w:color w:val="000000" w:themeColor="text1"/>
          <w:sz w:val="24"/>
          <w:szCs w:val="24"/>
        </w:rPr>
        <w:t>adott intézmény személyi feltételei, épület felépítése, működési feltételei)</w:t>
      </w:r>
    </w:p>
    <w:p w14:paraId="325647AC"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sz w:val="24"/>
          <w:szCs w:val="24"/>
        </w:rPr>
        <w:t xml:space="preserve"> megismerésének módjai, a megfigyelés, a módszer alkalmazásának pszichológiai, pedagógiai és etikai feltételei. </w:t>
      </w:r>
    </w:p>
    <w:p w14:paraId="33084CAE"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A gyermek rajz-ábrázolás tevékenységének fejlődése, rajzok alapján a gyermek fejlettségének mutatói.</w:t>
      </w:r>
    </w:p>
    <w:p w14:paraId="607275B8"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játék, munka, tanulás pedagógiai/pszichológiai alapjainak megfigyelése. </w:t>
      </w:r>
    </w:p>
    <w:p w14:paraId="221AEAC3"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Szociometria, a módszer alkalmazásának pszichológiai, pedagógiai és etikai feltételei. </w:t>
      </w:r>
    </w:p>
    <w:p w14:paraId="7DAD0949"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Idegen nyelvi foglalkozás-, szakkörlátogatás (óvoda, általános iskola alsó tagozat) </w:t>
      </w:r>
    </w:p>
    <w:p w14:paraId="724A3C8A" w14:textId="77777777" w:rsidR="00D170A2" w:rsidRPr="00DC04F2" w:rsidRDefault="00D170A2" w:rsidP="00101E01">
      <w:pPr>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Játékos nyelvtanulási módszerek (dalok, mondókák, mesék, </w:t>
      </w:r>
      <w:proofErr w:type="spellStart"/>
      <w:r w:rsidRPr="00DC04F2">
        <w:rPr>
          <w:rFonts w:ascii="Times New Roman" w:eastAsia="Times New Roman" w:hAnsi="Times New Roman" w:cs="Times New Roman"/>
          <w:sz w:val="24"/>
          <w:szCs w:val="24"/>
        </w:rPr>
        <w:t>bábozás</w:t>
      </w:r>
      <w:proofErr w:type="spellEnd"/>
      <w:r w:rsidRPr="00DC04F2">
        <w:rPr>
          <w:rFonts w:ascii="Times New Roman" w:eastAsia="Times New Roman" w:hAnsi="Times New Roman" w:cs="Times New Roman"/>
          <w:sz w:val="24"/>
          <w:szCs w:val="24"/>
        </w:rPr>
        <w:t xml:space="preserve">) </w:t>
      </w:r>
    </w:p>
    <w:p w14:paraId="25016043" w14:textId="77777777" w:rsidR="00D170A2" w:rsidRPr="00DC04F2" w:rsidRDefault="00D170A2" w:rsidP="00D170A2">
      <w:pPr>
        <w:spacing w:line="276" w:lineRule="auto"/>
        <w:ind w:left="851"/>
        <w:jc w:val="both"/>
        <w:rPr>
          <w:rFonts w:ascii="Times New Roman" w:eastAsia="Times New Roman" w:hAnsi="Times New Roman" w:cs="Times New Roman"/>
          <w:sz w:val="24"/>
          <w:szCs w:val="24"/>
        </w:rPr>
      </w:pPr>
    </w:p>
    <w:p w14:paraId="40D6B3FF" w14:textId="2D590775" w:rsidR="00D170A2" w:rsidRPr="00101E01" w:rsidRDefault="00D170A2" w:rsidP="00101E01">
      <w:pPr>
        <w:jc w:val="both"/>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 xml:space="preserve">A gyermek, </w:t>
      </w:r>
      <w:r w:rsidRPr="00101E01">
        <w:rPr>
          <w:rFonts w:ascii="Times New Roman" w:hAnsi="Times New Roman" w:cs="Times New Roman"/>
          <w:bCs/>
          <w:iCs/>
          <w:sz w:val="24"/>
          <w:szCs w:val="24"/>
        </w:rPr>
        <w:t>serdülők, fiatalok</w:t>
      </w:r>
      <w:r w:rsidRPr="00101E01">
        <w:rPr>
          <w:rFonts w:ascii="Times New Roman" w:eastAsia="Times New Roman" w:hAnsi="Times New Roman" w:cs="Times New Roman"/>
          <w:bCs/>
          <w:iCs/>
          <w:sz w:val="24"/>
          <w:szCs w:val="24"/>
        </w:rPr>
        <w:t xml:space="preserve"> tevékenységének megfigyelése, irányítása, problémahelyzetek elemzése</w:t>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00110E68" w:rsidRPr="00101E01">
        <w:rPr>
          <w:rFonts w:ascii="Times New Roman" w:eastAsia="Times New Roman" w:hAnsi="Times New Roman" w:cs="Times New Roman"/>
          <w:bCs/>
          <w:iCs/>
          <w:sz w:val="24"/>
          <w:szCs w:val="24"/>
        </w:rPr>
        <w:tab/>
      </w:r>
      <w:r w:rsidR="00110E68" w:rsidRPr="00101E01">
        <w:rPr>
          <w:rFonts w:ascii="Times New Roman" w:eastAsia="Times New Roman" w:hAnsi="Times New Roman" w:cs="Times New Roman"/>
          <w:bCs/>
          <w:iCs/>
          <w:sz w:val="24"/>
          <w:szCs w:val="24"/>
        </w:rPr>
        <w:tab/>
      </w:r>
      <w:r w:rsidR="00110E68"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t>164</w:t>
      </w:r>
      <w:r w:rsidR="00465BB5" w:rsidRPr="00101E01">
        <w:rPr>
          <w:rFonts w:ascii="Times New Roman" w:eastAsia="Times New Roman" w:hAnsi="Times New Roman" w:cs="Times New Roman"/>
          <w:bCs/>
          <w:iCs/>
          <w:sz w:val="24"/>
          <w:szCs w:val="24"/>
        </w:rPr>
        <w:t>/85</w:t>
      </w:r>
      <w:r w:rsidRPr="00101E01">
        <w:rPr>
          <w:rFonts w:ascii="Times New Roman" w:eastAsia="Times New Roman" w:hAnsi="Times New Roman" w:cs="Times New Roman"/>
          <w:bCs/>
          <w:iCs/>
          <w:sz w:val="24"/>
          <w:szCs w:val="24"/>
        </w:rPr>
        <w:t xml:space="preserve"> óra </w:t>
      </w:r>
    </w:p>
    <w:p w14:paraId="553D1294" w14:textId="77777777" w:rsidR="00110E68" w:rsidRDefault="00110E68" w:rsidP="00465BB5">
      <w:pPr>
        <w:rPr>
          <w:rFonts w:ascii="Times New Roman" w:eastAsia="Times New Roman" w:hAnsi="Times New Roman" w:cs="Times New Roman"/>
          <w:b/>
          <w:bCs/>
          <w:i/>
          <w:iCs/>
          <w:sz w:val="24"/>
          <w:szCs w:val="24"/>
        </w:rPr>
      </w:pPr>
    </w:p>
    <w:p w14:paraId="07C40652" w14:textId="77777777" w:rsidR="00D170A2" w:rsidRPr="00101E01" w:rsidRDefault="00D170A2" w:rsidP="00101E01">
      <w:pPr>
        <w:ind w:left="284"/>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10-13. évfolyamban:</w:t>
      </w:r>
    </w:p>
    <w:p w14:paraId="0633329D" w14:textId="77777777" w:rsidR="00D170A2" w:rsidRPr="00DC04F2" w:rsidRDefault="00D170A2" w:rsidP="00101E01">
      <w:pPr>
        <w:spacing w:line="276" w:lineRule="auto"/>
        <w:ind w:left="568"/>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themeColor="text1"/>
          <w:sz w:val="24"/>
          <w:szCs w:val="24"/>
        </w:rPr>
        <w:t xml:space="preserve">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color w:val="000000" w:themeColor="text1"/>
          <w:sz w:val="24"/>
          <w:szCs w:val="24"/>
        </w:rPr>
        <w:t xml:space="preserve"> fejlettségének mutatói, életkorának megfelelő fejlettség </w:t>
      </w:r>
    </w:p>
    <w:p w14:paraId="752954B3" w14:textId="77777777" w:rsidR="00D170A2" w:rsidRPr="00DC04F2" w:rsidRDefault="00D170A2" w:rsidP="00101E01">
      <w:pPr>
        <w:spacing w:line="276" w:lineRule="auto"/>
        <w:ind w:left="568"/>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t xml:space="preserve">A társas kapcsolatok alakulása, jellemzői </w:t>
      </w:r>
    </w:p>
    <w:p w14:paraId="4DA3428D" w14:textId="77777777" w:rsidR="00D170A2" w:rsidRPr="00DC04F2" w:rsidRDefault="00D170A2" w:rsidP="00101E01">
      <w:pPr>
        <w:spacing w:line="276" w:lineRule="auto"/>
        <w:ind w:left="568"/>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t xml:space="preserve">A nevelő és a gyermek/tanuló kapcsolata </w:t>
      </w:r>
    </w:p>
    <w:p w14:paraId="0B3CE7E1" w14:textId="77777777" w:rsidR="00D170A2" w:rsidRPr="00DC04F2" w:rsidRDefault="00D170A2" w:rsidP="00101E01">
      <w:pPr>
        <w:spacing w:line="276" w:lineRule="auto"/>
        <w:ind w:left="568"/>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t xml:space="preserve">A gyermek játéktevékenységének alakulása </w:t>
      </w:r>
    </w:p>
    <w:p w14:paraId="3A984F3F" w14:textId="77777777" w:rsidR="00D170A2" w:rsidRPr="00DC04F2" w:rsidRDefault="00D170A2" w:rsidP="00101E01">
      <w:pPr>
        <w:spacing w:line="276" w:lineRule="auto"/>
        <w:ind w:left="568"/>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t xml:space="preserve">A különleges bánásmódot igénylő gyermek, tanuló: sajátos nevelési igényű gyermek, tanuló, beilleszkedési, tanulási, magatartási nehézséggel küzdő gyermek, tanuló, kiemelten tehetséges gyermek, tanuló </w:t>
      </w:r>
    </w:p>
    <w:p w14:paraId="0024F9AF" w14:textId="77777777" w:rsidR="00D170A2" w:rsidRPr="00DC04F2" w:rsidRDefault="00D170A2" w:rsidP="00D170A2">
      <w:pPr>
        <w:spacing w:line="276" w:lineRule="auto"/>
        <w:ind w:left="284"/>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t xml:space="preserve">Játéktevékenység irányítása </w:t>
      </w:r>
    </w:p>
    <w:p w14:paraId="258B613A" w14:textId="77777777" w:rsidR="00D170A2" w:rsidRPr="00DC04F2" w:rsidRDefault="00D170A2" w:rsidP="00D170A2">
      <w:pPr>
        <w:spacing w:line="276" w:lineRule="auto"/>
        <w:ind w:left="284"/>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themeColor="text1"/>
          <w:sz w:val="24"/>
          <w:szCs w:val="24"/>
        </w:rPr>
        <w:t xml:space="preserve">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color w:val="000000" w:themeColor="text1"/>
          <w:sz w:val="24"/>
          <w:szCs w:val="24"/>
        </w:rPr>
        <w:t xml:space="preserve"> kapcsolatainak rendszere, konfliktusmegoldások elemzése, véleményezése</w:t>
      </w:r>
    </w:p>
    <w:p w14:paraId="6F1DBFD1" w14:textId="77777777" w:rsidR="00D170A2" w:rsidRPr="00DC04F2" w:rsidRDefault="00D170A2" w:rsidP="00D170A2">
      <w:pPr>
        <w:spacing w:line="276" w:lineRule="auto"/>
        <w:ind w:left="284"/>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lastRenderedPageBreak/>
        <w:t>Pedagógusok összehangolt munkájának jelentősége</w:t>
      </w:r>
    </w:p>
    <w:p w14:paraId="6354A3AB" w14:textId="77777777" w:rsidR="00D170A2" w:rsidRPr="00DC04F2" w:rsidRDefault="00D170A2" w:rsidP="00D170A2">
      <w:pPr>
        <w:spacing w:line="276" w:lineRule="auto"/>
        <w:ind w:left="284"/>
        <w:jc w:val="both"/>
        <w:rPr>
          <w:rFonts w:ascii="Times New Roman" w:eastAsia="Times New Roman" w:hAnsi="Times New Roman" w:cs="Times New Roman"/>
          <w:color w:val="000000"/>
          <w:sz w:val="24"/>
          <w:szCs w:val="24"/>
        </w:rPr>
      </w:pPr>
      <w:r w:rsidRPr="00DC04F2">
        <w:rPr>
          <w:rFonts w:ascii="Times New Roman" w:eastAsia="Times New Roman" w:hAnsi="Times New Roman" w:cs="Times New Roman"/>
          <w:color w:val="000000"/>
          <w:sz w:val="24"/>
          <w:szCs w:val="24"/>
        </w:rPr>
        <w:t xml:space="preserve">Az intézmény és a család kapcsolattartásának formái és jelentősége </w:t>
      </w:r>
    </w:p>
    <w:p w14:paraId="4117C2F1" w14:textId="77777777" w:rsidR="00D170A2" w:rsidRPr="00DC04F2" w:rsidRDefault="00D170A2" w:rsidP="00D170A2">
      <w:pPr>
        <w:tabs>
          <w:tab w:val="left" w:pos="1701"/>
          <w:tab w:val="right" w:pos="9072"/>
        </w:tabs>
        <w:spacing w:line="276" w:lineRule="auto"/>
        <w:rPr>
          <w:rFonts w:ascii="Times New Roman" w:eastAsia="Times New Roman" w:hAnsi="Times New Roman" w:cs="Times New Roman"/>
          <w:color w:val="000000" w:themeColor="text1"/>
          <w:sz w:val="24"/>
          <w:szCs w:val="24"/>
        </w:rPr>
      </w:pPr>
    </w:p>
    <w:p w14:paraId="479E8000" w14:textId="49625E1C" w:rsidR="00D170A2" w:rsidRPr="00101E01" w:rsidRDefault="00D170A2" w:rsidP="00D170A2">
      <w:pPr>
        <w:spacing w:line="276" w:lineRule="auto"/>
        <w:rPr>
          <w:rFonts w:ascii="Times New Roman" w:hAnsi="Times New Roman" w:cs="Times New Roman"/>
          <w:bCs/>
          <w:iCs/>
          <w:sz w:val="24"/>
          <w:szCs w:val="24"/>
        </w:rPr>
      </w:pPr>
      <w:r w:rsidRPr="00101E01">
        <w:rPr>
          <w:rFonts w:ascii="Times New Roman" w:eastAsia="Times New Roman" w:hAnsi="Times New Roman" w:cs="Times New Roman"/>
          <w:bCs/>
          <w:iCs/>
          <w:color w:val="000000" w:themeColor="text1"/>
          <w:sz w:val="24"/>
          <w:szCs w:val="24"/>
        </w:rPr>
        <w:t>Gondozási tevékenység megfigyelése, irányítása</w:t>
      </w:r>
      <w:r w:rsidRPr="00101E01">
        <w:rPr>
          <w:rFonts w:ascii="Times New Roman" w:hAnsi="Times New Roman" w:cs="Times New Roman"/>
          <w:bCs/>
          <w:iCs/>
          <w:sz w:val="24"/>
          <w:szCs w:val="24"/>
        </w:rPr>
        <w:t xml:space="preserve"> </w:t>
      </w:r>
      <w:r w:rsidRPr="00101E01">
        <w:rPr>
          <w:rFonts w:ascii="Times New Roman" w:hAnsi="Times New Roman" w:cs="Times New Roman"/>
          <w:bCs/>
          <w:iCs/>
          <w:sz w:val="24"/>
          <w:szCs w:val="24"/>
        </w:rPr>
        <w:tab/>
      </w:r>
      <w:r w:rsidRPr="00101E01">
        <w:rPr>
          <w:rFonts w:ascii="Times New Roman" w:hAnsi="Times New Roman" w:cs="Times New Roman"/>
          <w:bCs/>
          <w:iCs/>
          <w:sz w:val="24"/>
          <w:szCs w:val="24"/>
        </w:rPr>
        <w:tab/>
      </w:r>
      <w:r w:rsidRPr="00101E01">
        <w:rPr>
          <w:rFonts w:ascii="Times New Roman" w:hAnsi="Times New Roman" w:cs="Times New Roman"/>
          <w:bCs/>
          <w:iCs/>
          <w:sz w:val="24"/>
          <w:szCs w:val="24"/>
        </w:rPr>
        <w:tab/>
      </w:r>
      <w:r w:rsidRPr="00101E01">
        <w:rPr>
          <w:rFonts w:ascii="Times New Roman" w:hAnsi="Times New Roman" w:cs="Times New Roman"/>
          <w:bCs/>
          <w:iCs/>
          <w:sz w:val="24"/>
          <w:szCs w:val="24"/>
        </w:rPr>
        <w:tab/>
      </w:r>
      <w:r w:rsidR="00465BB5" w:rsidRPr="00101E01">
        <w:rPr>
          <w:rFonts w:ascii="Times New Roman" w:hAnsi="Times New Roman" w:cs="Times New Roman"/>
          <w:bCs/>
          <w:iCs/>
          <w:sz w:val="24"/>
          <w:szCs w:val="24"/>
        </w:rPr>
        <w:tab/>
      </w:r>
      <w:r w:rsidRPr="00101E01">
        <w:rPr>
          <w:rFonts w:ascii="Times New Roman" w:hAnsi="Times New Roman" w:cs="Times New Roman"/>
          <w:bCs/>
          <w:iCs/>
          <w:sz w:val="24"/>
          <w:szCs w:val="24"/>
        </w:rPr>
        <w:t>115</w:t>
      </w:r>
      <w:r w:rsidR="00465BB5" w:rsidRPr="00101E01">
        <w:rPr>
          <w:rFonts w:ascii="Times New Roman" w:hAnsi="Times New Roman" w:cs="Times New Roman"/>
          <w:bCs/>
          <w:iCs/>
          <w:sz w:val="24"/>
          <w:szCs w:val="24"/>
        </w:rPr>
        <w:t>/67</w:t>
      </w:r>
      <w:r w:rsidRPr="00101E01">
        <w:rPr>
          <w:rFonts w:ascii="Times New Roman" w:hAnsi="Times New Roman" w:cs="Times New Roman"/>
          <w:bCs/>
          <w:iCs/>
          <w:sz w:val="24"/>
          <w:szCs w:val="24"/>
        </w:rPr>
        <w:t>óra</w:t>
      </w:r>
    </w:p>
    <w:p w14:paraId="26A161C9" w14:textId="77777777" w:rsidR="00D170A2" w:rsidRPr="00101E01" w:rsidRDefault="00D170A2" w:rsidP="00101E01">
      <w:pPr>
        <w:spacing w:line="276" w:lineRule="auto"/>
        <w:ind w:left="284"/>
        <w:rPr>
          <w:rFonts w:ascii="Times New Roman" w:eastAsia="Times New Roman" w:hAnsi="Times New Roman" w:cs="Times New Roman"/>
          <w:bCs/>
          <w:iCs/>
          <w:color w:val="000000" w:themeColor="text1"/>
          <w:sz w:val="24"/>
          <w:szCs w:val="24"/>
        </w:rPr>
      </w:pPr>
      <w:r w:rsidRPr="00101E01">
        <w:rPr>
          <w:rFonts w:ascii="Times New Roman" w:eastAsia="Times New Roman" w:hAnsi="Times New Roman" w:cs="Times New Roman"/>
          <w:bCs/>
          <w:iCs/>
          <w:color w:val="000000" w:themeColor="text1"/>
          <w:sz w:val="24"/>
          <w:szCs w:val="24"/>
        </w:rPr>
        <w:t>10-13. évfolyam</w:t>
      </w:r>
    </w:p>
    <w:p w14:paraId="18311112" w14:textId="77777777" w:rsidR="00D170A2" w:rsidRPr="00DC04F2" w:rsidRDefault="00D170A2" w:rsidP="00101E01">
      <w:pPr>
        <w:spacing w:line="276" w:lineRule="auto"/>
        <w:ind w:left="568"/>
        <w:jc w:val="both"/>
        <w:rPr>
          <w:rFonts w:ascii="Times New Roman" w:eastAsia="Times New Roman" w:hAnsi="Times New Roman" w:cs="Times New Roman"/>
          <w:color w:val="000000" w:themeColor="text1"/>
          <w:sz w:val="24"/>
          <w:szCs w:val="24"/>
        </w:rPr>
      </w:pPr>
      <w:r w:rsidRPr="00DC04F2">
        <w:rPr>
          <w:rFonts w:ascii="Times New Roman" w:eastAsia="Times New Roman" w:hAnsi="Times New Roman" w:cs="Times New Roman"/>
          <w:color w:val="000000" w:themeColor="text1"/>
          <w:sz w:val="24"/>
          <w:szCs w:val="24"/>
        </w:rPr>
        <w:t xml:space="preserve">A gondozás szerepe a nevelési folyamatban </w:t>
      </w:r>
    </w:p>
    <w:p w14:paraId="2D68AA18"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color w:val="000000" w:themeColor="text1"/>
          <w:sz w:val="24"/>
          <w:szCs w:val="24"/>
        </w:rPr>
        <w:t xml:space="preserve">Az egészséges életmódra nevelés területei: 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color w:val="000000" w:themeColor="text1"/>
          <w:sz w:val="24"/>
          <w:szCs w:val="24"/>
        </w:rPr>
        <w:t xml:space="preserve"> gondozása, testi </w:t>
      </w:r>
      <w:r w:rsidRPr="00DC04F2">
        <w:rPr>
          <w:rFonts w:ascii="Times New Roman" w:eastAsia="Times New Roman" w:hAnsi="Times New Roman" w:cs="Times New Roman"/>
          <w:sz w:val="24"/>
          <w:szCs w:val="24"/>
        </w:rPr>
        <w:t xml:space="preserve">szükségleteinek, mozgásigényének kielégítése </w:t>
      </w:r>
    </w:p>
    <w:p w14:paraId="23522A4B"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harmonikus, összerendezett mozgás fejlődésének elősegítése </w:t>
      </w:r>
    </w:p>
    <w:p w14:paraId="222D5557"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sz w:val="24"/>
          <w:szCs w:val="24"/>
        </w:rPr>
        <w:t xml:space="preserve"> testi képességek fejlődésének segítése</w:t>
      </w:r>
    </w:p>
    <w:p w14:paraId="402FB921"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sz w:val="24"/>
          <w:szCs w:val="24"/>
        </w:rPr>
        <w:t xml:space="preserve"> egészségének védelme, edzése, óvása, megőrzése; az egészséges életmód, a testápolás, az étkezés, az öltözködés, a betegségmegelőzés és az egészségmegőrzés szokásainak alakítása</w:t>
      </w:r>
    </w:p>
    <w:p w14:paraId="01DE0E9E"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gyermek, </w:t>
      </w:r>
      <w:r w:rsidRPr="00DC04F2">
        <w:rPr>
          <w:rFonts w:ascii="Times New Roman" w:hAnsi="Times New Roman" w:cs="Times New Roman"/>
          <w:sz w:val="24"/>
          <w:szCs w:val="24"/>
        </w:rPr>
        <w:t>serdülők, fiatalok</w:t>
      </w:r>
      <w:r w:rsidRPr="00DC04F2">
        <w:rPr>
          <w:rFonts w:ascii="Times New Roman" w:eastAsia="Times New Roman" w:hAnsi="Times New Roman" w:cs="Times New Roman"/>
          <w:sz w:val="24"/>
          <w:szCs w:val="24"/>
        </w:rPr>
        <w:t xml:space="preserve"> fejlődéséhez és fejlesztéséhez szükséges egészséges és biztonságos környezet feltételei (10-12. évfolyam)</w:t>
      </w:r>
    </w:p>
    <w:p w14:paraId="3EE37EE4"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környezet védelméhez és megóvásához kapcsolódó szokások alakítása </w:t>
      </w:r>
    </w:p>
    <w:p w14:paraId="3887D336"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color w:val="000000" w:themeColor="text1"/>
          <w:sz w:val="24"/>
          <w:szCs w:val="24"/>
        </w:rPr>
        <w:t xml:space="preserve">Gondozási tevékenység elemzése pedagógiai/pszichológiai szempontok alapján </w:t>
      </w:r>
    </w:p>
    <w:p w14:paraId="4DBE9C0D" w14:textId="77777777" w:rsidR="00D170A2" w:rsidRPr="00DC04F2" w:rsidRDefault="00D170A2" w:rsidP="00D170A2">
      <w:pPr>
        <w:spacing w:line="276" w:lineRule="auto"/>
        <w:jc w:val="both"/>
        <w:rPr>
          <w:rFonts w:ascii="Times New Roman" w:eastAsia="Times New Roman" w:hAnsi="Times New Roman" w:cs="Times New Roman"/>
          <w:color w:val="000000" w:themeColor="text1"/>
          <w:sz w:val="24"/>
          <w:szCs w:val="24"/>
        </w:rPr>
      </w:pPr>
    </w:p>
    <w:p w14:paraId="24758BF8" w14:textId="62A330EF" w:rsidR="00D170A2" w:rsidRPr="00101E01" w:rsidRDefault="00D170A2" w:rsidP="00D170A2">
      <w:pPr>
        <w:spacing w:line="276" w:lineRule="auto"/>
        <w:rPr>
          <w:rFonts w:ascii="Times New Roman" w:eastAsia="Times New Roman" w:hAnsi="Times New Roman" w:cs="Times New Roman"/>
          <w:bCs/>
          <w:iCs/>
          <w:color w:val="000000" w:themeColor="text1"/>
          <w:sz w:val="24"/>
          <w:szCs w:val="24"/>
        </w:rPr>
      </w:pPr>
      <w:r w:rsidRPr="00101E01">
        <w:rPr>
          <w:rFonts w:ascii="Times New Roman" w:eastAsia="Times New Roman" w:hAnsi="Times New Roman" w:cs="Times New Roman"/>
          <w:bCs/>
          <w:iCs/>
          <w:color w:val="000000" w:themeColor="text1"/>
          <w:sz w:val="24"/>
          <w:szCs w:val="24"/>
        </w:rPr>
        <w:t xml:space="preserve">Tevékenységekhez kapcsolódó kreatív alkotás </w:t>
      </w:r>
      <w:r w:rsidRPr="00101E01">
        <w:rPr>
          <w:rFonts w:ascii="Times New Roman" w:eastAsia="Times New Roman" w:hAnsi="Times New Roman" w:cs="Times New Roman"/>
          <w:bCs/>
          <w:iCs/>
          <w:color w:val="000000" w:themeColor="text1"/>
          <w:sz w:val="24"/>
          <w:szCs w:val="24"/>
        </w:rPr>
        <w:tab/>
      </w:r>
      <w:r w:rsidRPr="00101E01">
        <w:rPr>
          <w:rFonts w:ascii="Times New Roman" w:eastAsia="Times New Roman" w:hAnsi="Times New Roman" w:cs="Times New Roman"/>
          <w:bCs/>
          <w:iCs/>
          <w:color w:val="000000" w:themeColor="text1"/>
          <w:sz w:val="24"/>
          <w:szCs w:val="24"/>
        </w:rPr>
        <w:tab/>
      </w:r>
      <w:r w:rsidRPr="00101E01">
        <w:rPr>
          <w:rFonts w:ascii="Times New Roman" w:eastAsia="Times New Roman" w:hAnsi="Times New Roman" w:cs="Times New Roman"/>
          <w:bCs/>
          <w:iCs/>
          <w:color w:val="000000" w:themeColor="text1"/>
          <w:sz w:val="24"/>
          <w:szCs w:val="24"/>
        </w:rPr>
        <w:tab/>
      </w:r>
      <w:r w:rsidR="00465BB5" w:rsidRPr="00101E01">
        <w:rPr>
          <w:rFonts w:ascii="Times New Roman" w:eastAsia="Times New Roman" w:hAnsi="Times New Roman" w:cs="Times New Roman"/>
          <w:bCs/>
          <w:iCs/>
          <w:color w:val="000000" w:themeColor="text1"/>
          <w:sz w:val="24"/>
          <w:szCs w:val="24"/>
        </w:rPr>
        <w:tab/>
      </w:r>
      <w:r w:rsidRPr="00101E01">
        <w:rPr>
          <w:rFonts w:ascii="Times New Roman" w:eastAsia="Times New Roman" w:hAnsi="Times New Roman" w:cs="Times New Roman"/>
          <w:bCs/>
          <w:iCs/>
          <w:color w:val="000000" w:themeColor="text1"/>
          <w:sz w:val="24"/>
          <w:szCs w:val="24"/>
        </w:rPr>
        <w:tab/>
        <w:t>206</w:t>
      </w:r>
      <w:r w:rsidR="00465BB5" w:rsidRPr="00101E01">
        <w:rPr>
          <w:rFonts w:ascii="Times New Roman" w:eastAsia="Times New Roman" w:hAnsi="Times New Roman" w:cs="Times New Roman"/>
          <w:bCs/>
          <w:iCs/>
          <w:color w:val="000000" w:themeColor="text1"/>
          <w:sz w:val="24"/>
          <w:szCs w:val="24"/>
        </w:rPr>
        <w:t>/98</w:t>
      </w:r>
      <w:r w:rsidRPr="00101E01">
        <w:rPr>
          <w:rFonts w:ascii="Times New Roman" w:eastAsia="Times New Roman" w:hAnsi="Times New Roman" w:cs="Times New Roman"/>
          <w:bCs/>
          <w:iCs/>
          <w:color w:val="000000" w:themeColor="text1"/>
          <w:sz w:val="24"/>
          <w:szCs w:val="24"/>
        </w:rPr>
        <w:t>óra</w:t>
      </w:r>
    </w:p>
    <w:p w14:paraId="4C877C7D" w14:textId="77777777" w:rsidR="00D170A2" w:rsidRPr="00101E01" w:rsidRDefault="00D170A2" w:rsidP="00101E01">
      <w:pPr>
        <w:spacing w:line="276" w:lineRule="auto"/>
        <w:ind w:left="284"/>
        <w:rPr>
          <w:rFonts w:ascii="Times New Roman" w:eastAsia="Times New Roman" w:hAnsi="Times New Roman" w:cs="Times New Roman"/>
          <w:bCs/>
          <w:iCs/>
          <w:color w:val="000000" w:themeColor="text1"/>
          <w:sz w:val="24"/>
          <w:szCs w:val="24"/>
        </w:rPr>
      </w:pPr>
      <w:r w:rsidRPr="00101E01">
        <w:rPr>
          <w:rFonts w:ascii="Times New Roman" w:eastAsia="Times New Roman" w:hAnsi="Times New Roman" w:cs="Times New Roman"/>
          <w:bCs/>
          <w:iCs/>
          <w:color w:val="000000" w:themeColor="text1"/>
          <w:sz w:val="24"/>
          <w:szCs w:val="24"/>
        </w:rPr>
        <w:t>10-13. évfolyam</w:t>
      </w:r>
    </w:p>
    <w:p w14:paraId="04BFA79F"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color w:val="000000" w:themeColor="text1"/>
          <w:sz w:val="24"/>
          <w:szCs w:val="24"/>
        </w:rPr>
        <w:t xml:space="preserve">A kézműves munkafolyamatok alkalmazása (tervezés, anyag- és technikaválasztás, </w:t>
      </w:r>
      <w:r w:rsidRPr="00DC04F2">
        <w:rPr>
          <w:rFonts w:ascii="Times New Roman" w:eastAsia="Times New Roman" w:hAnsi="Times New Roman" w:cs="Times New Roman"/>
          <w:sz w:val="24"/>
          <w:szCs w:val="24"/>
        </w:rPr>
        <w:t xml:space="preserve">kivitelezés, díszítés) </w:t>
      </w:r>
    </w:p>
    <w:p w14:paraId="478E3AEE"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természetes anyagok és felhasználási lehetőségeik, </w:t>
      </w:r>
      <w:proofErr w:type="spellStart"/>
      <w:r w:rsidRPr="00DC04F2">
        <w:rPr>
          <w:rFonts w:ascii="Times New Roman" w:eastAsia="Times New Roman" w:hAnsi="Times New Roman" w:cs="Times New Roman"/>
          <w:sz w:val="24"/>
          <w:szCs w:val="24"/>
        </w:rPr>
        <w:t>öko</w:t>
      </w:r>
      <w:proofErr w:type="spellEnd"/>
      <w:r w:rsidRPr="00DC04F2">
        <w:rPr>
          <w:rFonts w:ascii="Times New Roman" w:eastAsia="Times New Roman" w:hAnsi="Times New Roman" w:cs="Times New Roman"/>
          <w:sz w:val="24"/>
          <w:szCs w:val="24"/>
        </w:rPr>
        <w:t xml:space="preserve">-design, újrahasznosítás </w:t>
      </w:r>
    </w:p>
    <w:p w14:paraId="367790D5"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rajzolás, festés, mintázás alapelemei, különböző technikák alkalmazásának módjai </w:t>
      </w:r>
    </w:p>
    <w:p w14:paraId="23FC0316"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Dekoráció, ajándék- és játékkészítés lehetőségei </w:t>
      </w:r>
    </w:p>
    <w:p w14:paraId="160F3651"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Báb-, makett és díszletkészítés, dekoratív felületalakítás </w:t>
      </w:r>
    </w:p>
    <w:p w14:paraId="60A3744D"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Népművészethez és néphagyományhoz kapcsolódó tárgyak készítése)</w:t>
      </w:r>
    </w:p>
    <w:p w14:paraId="79B1949F" w14:textId="77777777" w:rsidR="00D170A2" w:rsidRPr="00DC04F2" w:rsidRDefault="00D170A2" w:rsidP="00101E01">
      <w:pPr>
        <w:tabs>
          <w:tab w:val="left" w:leader="underscore" w:pos="9072"/>
        </w:tabs>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Szemléltető eszközök készítésének lehetőségei, technikái </w:t>
      </w:r>
    </w:p>
    <w:p w14:paraId="2C9F921F"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A manuális tevékenységek szerepe a gyermek mozgás- és személyiségfejlődésében: vizuális technikák megismerése</w:t>
      </w:r>
    </w:p>
    <w:p w14:paraId="00B57A92" w14:textId="77777777" w:rsidR="00D170A2" w:rsidRPr="00DC04F2" w:rsidRDefault="00D170A2" w:rsidP="00D170A2">
      <w:pPr>
        <w:tabs>
          <w:tab w:val="left" w:pos="1418"/>
          <w:tab w:val="right" w:pos="9072"/>
        </w:tabs>
        <w:spacing w:line="276" w:lineRule="auto"/>
        <w:jc w:val="both"/>
        <w:rPr>
          <w:rFonts w:ascii="Times New Roman" w:eastAsia="Times New Roman" w:hAnsi="Times New Roman" w:cs="Times New Roman"/>
          <w:sz w:val="24"/>
          <w:szCs w:val="24"/>
        </w:rPr>
      </w:pPr>
    </w:p>
    <w:p w14:paraId="4D2BD535" w14:textId="619545A8" w:rsidR="00D170A2" w:rsidRPr="00101E01" w:rsidRDefault="00D170A2" w:rsidP="00D170A2">
      <w:pPr>
        <w:spacing w:line="276" w:lineRule="auto"/>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Családi krízisek megjelenése a köznevelési intézményekben</w:t>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t>49</w:t>
      </w:r>
      <w:r w:rsidR="00465BB5" w:rsidRPr="00101E01">
        <w:rPr>
          <w:rFonts w:ascii="Times New Roman" w:eastAsia="Times New Roman" w:hAnsi="Times New Roman" w:cs="Times New Roman"/>
          <w:bCs/>
          <w:iCs/>
          <w:sz w:val="24"/>
          <w:szCs w:val="24"/>
        </w:rPr>
        <w:t>/31</w:t>
      </w:r>
      <w:r w:rsidRPr="00101E01">
        <w:rPr>
          <w:rFonts w:ascii="Times New Roman" w:eastAsia="Times New Roman" w:hAnsi="Times New Roman" w:cs="Times New Roman"/>
          <w:bCs/>
          <w:iCs/>
          <w:sz w:val="24"/>
          <w:szCs w:val="24"/>
        </w:rPr>
        <w:t xml:space="preserve"> óra</w:t>
      </w:r>
    </w:p>
    <w:p w14:paraId="259F2581" w14:textId="77777777" w:rsidR="00D170A2" w:rsidRPr="00101E01" w:rsidRDefault="00D170A2" w:rsidP="00101E01">
      <w:pPr>
        <w:spacing w:line="276" w:lineRule="auto"/>
        <w:ind w:left="284"/>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11-13. évfolyam</w:t>
      </w:r>
    </w:p>
    <w:p w14:paraId="656E7D3C"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Az interperszonális kapcsolatok (szülő-gyermek-pedagógus) működésmechanizmusa, a konfliktuskezelés hatékony módszerei </w:t>
      </w:r>
    </w:p>
    <w:p w14:paraId="5AC7498D"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Együttműködés a családdal, szakemberekkel (gyermekvédelmi felelős, szociális munkás, pszichológus, fejlesztő pedagógus…), családlátogatás </w:t>
      </w:r>
    </w:p>
    <w:p w14:paraId="2A5D8F80"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köznevelési intézmények prevenciós munkája </w:t>
      </w:r>
    </w:p>
    <w:p w14:paraId="14482787" w14:textId="1D879F04" w:rsidR="00465BB5" w:rsidRDefault="00465BB5">
      <w:pPr>
        <w:rPr>
          <w:rFonts w:ascii="Times New Roman" w:eastAsia="Times New Roman" w:hAnsi="Times New Roman" w:cs="Times New Roman"/>
          <w:b/>
          <w:bCs/>
          <w:i/>
          <w:iCs/>
          <w:sz w:val="24"/>
          <w:szCs w:val="24"/>
        </w:rPr>
      </w:pPr>
    </w:p>
    <w:p w14:paraId="39631EEA" w14:textId="534EE230" w:rsidR="00D170A2" w:rsidRPr="00101E01" w:rsidRDefault="00D170A2" w:rsidP="00D170A2">
      <w:pPr>
        <w:spacing w:line="276" w:lineRule="auto"/>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Intézményen belüli és kívüli programok, a hagyományőrzés lehetőségei</w:t>
      </w:r>
      <w:r w:rsidRPr="00101E01">
        <w:rPr>
          <w:rFonts w:ascii="Times New Roman" w:eastAsia="Times New Roman" w:hAnsi="Times New Roman" w:cs="Times New Roman"/>
          <w:bCs/>
          <w:iCs/>
          <w:sz w:val="24"/>
          <w:szCs w:val="24"/>
        </w:rPr>
        <w:tab/>
      </w:r>
      <w:r w:rsidRPr="00101E01">
        <w:rPr>
          <w:rFonts w:ascii="Times New Roman" w:eastAsia="Times New Roman" w:hAnsi="Times New Roman" w:cs="Times New Roman"/>
          <w:bCs/>
          <w:iCs/>
          <w:sz w:val="24"/>
          <w:szCs w:val="24"/>
        </w:rPr>
        <w:tab/>
        <w:t>85</w:t>
      </w:r>
      <w:r w:rsidR="00465BB5" w:rsidRPr="00101E01">
        <w:rPr>
          <w:rFonts w:ascii="Times New Roman" w:eastAsia="Times New Roman" w:hAnsi="Times New Roman" w:cs="Times New Roman"/>
          <w:bCs/>
          <w:iCs/>
          <w:sz w:val="24"/>
          <w:szCs w:val="24"/>
        </w:rPr>
        <w:t xml:space="preserve">/67 </w:t>
      </w:r>
      <w:r w:rsidRPr="00101E01">
        <w:rPr>
          <w:rFonts w:ascii="Times New Roman" w:eastAsia="Times New Roman" w:hAnsi="Times New Roman" w:cs="Times New Roman"/>
          <w:bCs/>
          <w:iCs/>
          <w:sz w:val="24"/>
          <w:szCs w:val="24"/>
        </w:rPr>
        <w:t>óra</w:t>
      </w:r>
    </w:p>
    <w:p w14:paraId="2AA5C5AF" w14:textId="77777777" w:rsidR="00D170A2" w:rsidRPr="00101E01" w:rsidRDefault="00D170A2" w:rsidP="00101E01">
      <w:pPr>
        <w:spacing w:line="276" w:lineRule="auto"/>
        <w:ind w:left="284"/>
        <w:rPr>
          <w:rFonts w:ascii="Times New Roman" w:eastAsia="Times New Roman" w:hAnsi="Times New Roman" w:cs="Times New Roman"/>
          <w:bCs/>
          <w:iCs/>
          <w:sz w:val="24"/>
          <w:szCs w:val="24"/>
        </w:rPr>
      </w:pPr>
      <w:r w:rsidRPr="00101E01">
        <w:rPr>
          <w:rFonts w:ascii="Times New Roman" w:eastAsia="Times New Roman" w:hAnsi="Times New Roman" w:cs="Times New Roman"/>
          <w:bCs/>
          <w:iCs/>
          <w:sz w:val="24"/>
          <w:szCs w:val="24"/>
        </w:rPr>
        <w:t>11-13. évfolyam</w:t>
      </w:r>
    </w:p>
    <w:p w14:paraId="349D99C6" w14:textId="77777777" w:rsidR="00D170A2" w:rsidRPr="00DC04F2" w:rsidRDefault="00D170A2" w:rsidP="00101E01">
      <w:pPr>
        <w:tabs>
          <w:tab w:val="left" w:pos="1701"/>
          <w:tab w:val="right" w:pos="9072"/>
        </w:tabs>
        <w:spacing w:line="276" w:lineRule="auto"/>
        <w:ind w:left="568"/>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Az intézmény napirendje, a csoport/osztály tevékenységi területei, csoportfoglalkozások, tanórák rendje, szervezési feladatok, előkészület, lebonyolítás, ellenőrzés, értékelés</w:t>
      </w:r>
    </w:p>
    <w:p w14:paraId="1D211A8C"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 jeles napok, népszokások, helyi szokások a köznevelés és a közművelődés </w:t>
      </w:r>
      <w:r w:rsidRPr="00DC04F2">
        <w:rPr>
          <w:rFonts w:ascii="Times New Roman" w:eastAsia="Times New Roman" w:hAnsi="Times New Roman" w:cs="Times New Roman"/>
          <w:sz w:val="24"/>
          <w:szCs w:val="24"/>
        </w:rPr>
        <w:lastRenderedPageBreak/>
        <w:t>intézményeiben</w:t>
      </w:r>
    </w:p>
    <w:p w14:paraId="1A0429A1"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Részvétel tanórán kívüli programok tervezésében, irányításában, szervezési feladataiban</w:t>
      </w:r>
    </w:p>
    <w:p w14:paraId="2CBDC4E1"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Ünnepélyek, rendezvények (pl. családi nap, Ki mit tud?, bohócelőadás, baba-mama klub, találkozók, könyvgyűjtés, közösségépítés, kapcsolat generációk között stb.) szerepe az egyén és a közösség szempontjából</w:t>
      </w:r>
    </w:p>
    <w:p w14:paraId="0736B8D8" w14:textId="77777777" w:rsidR="00D170A2" w:rsidRPr="00DC04F2" w:rsidRDefault="00D170A2" w:rsidP="00101E01">
      <w:pPr>
        <w:spacing w:line="276" w:lineRule="auto"/>
        <w:ind w:left="568"/>
        <w:jc w:val="both"/>
        <w:rPr>
          <w:rFonts w:ascii="Times New Roman" w:eastAsia="Times New Roman" w:hAnsi="Times New Roman" w:cs="Times New Roman"/>
          <w:sz w:val="24"/>
          <w:szCs w:val="24"/>
        </w:rPr>
      </w:pPr>
      <w:r w:rsidRPr="00DC04F2">
        <w:rPr>
          <w:rFonts w:ascii="Times New Roman" w:eastAsia="Times New Roman" w:hAnsi="Times New Roman" w:cs="Times New Roman"/>
          <w:sz w:val="24"/>
          <w:szCs w:val="24"/>
        </w:rPr>
        <w:t xml:space="preserve">Az intézményen kívüli programok lehetőségei, tervezése, szervezése, irányítása </w:t>
      </w:r>
    </w:p>
    <w:p w14:paraId="595DE66C" w14:textId="77777777" w:rsidR="00D170A2" w:rsidRPr="000D6CEA" w:rsidRDefault="00D170A2" w:rsidP="00D170A2">
      <w:pPr>
        <w:spacing w:line="276" w:lineRule="auto"/>
        <w:jc w:val="both"/>
        <w:rPr>
          <w:rFonts w:ascii="Times New Roman" w:eastAsia="Times New Roman" w:hAnsi="Times New Roman" w:cs="Times New Roman"/>
          <w:sz w:val="24"/>
          <w:szCs w:val="24"/>
        </w:rPr>
      </w:pPr>
    </w:p>
    <w:p w14:paraId="025DA0AB" w14:textId="77777777" w:rsidR="00D170A2" w:rsidRPr="006259DB" w:rsidRDefault="00D170A2" w:rsidP="00D170A2">
      <w:pPr>
        <w:spacing w:line="276" w:lineRule="auto"/>
        <w:jc w:val="both"/>
        <w:rPr>
          <w:rFonts w:ascii="Times New Roman" w:eastAsia="Times New Roman" w:hAnsi="Times New Roman" w:cs="Times New Roman"/>
          <w:iCs/>
          <w:color w:val="000000" w:themeColor="text1"/>
          <w:sz w:val="24"/>
          <w:szCs w:val="24"/>
        </w:rPr>
      </w:pPr>
      <w:r w:rsidRPr="006259DB">
        <w:rPr>
          <w:rFonts w:ascii="Times New Roman" w:eastAsia="Times New Roman" w:hAnsi="Times New Roman" w:cs="Times New Roman"/>
          <w:b/>
          <w:bCs/>
          <w:iCs/>
          <w:color w:val="000000" w:themeColor="text1"/>
          <w:sz w:val="24"/>
          <w:szCs w:val="24"/>
        </w:rPr>
        <w:t>A pedagógiai gyakorlat megszervezése:</w:t>
      </w:r>
      <w:r w:rsidRPr="006259DB">
        <w:rPr>
          <w:rFonts w:ascii="Times New Roman" w:eastAsia="Times New Roman" w:hAnsi="Times New Roman" w:cs="Times New Roman"/>
          <w:iCs/>
          <w:color w:val="000000" w:themeColor="text1"/>
          <w:sz w:val="24"/>
          <w:szCs w:val="24"/>
        </w:rPr>
        <w:t xml:space="preserve"> </w:t>
      </w:r>
    </w:p>
    <w:p w14:paraId="5CE97505" w14:textId="6ED1DBCF" w:rsidR="00D170A2" w:rsidRPr="00037EDC" w:rsidRDefault="00D170A2" w:rsidP="00101E01">
      <w:pPr>
        <w:spacing w:line="276" w:lineRule="auto"/>
        <w:rPr>
          <w:rFonts w:ascii="Times New Roman" w:eastAsia="Calibri" w:hAnsi="Times New Roman" w:cs="Times New Roman"/>
          <w:sz w:val="24"/>
          <w:szCs w:val="24"/>
        </w:rPr>
      </w:pPr>
      <w:r w:rsidRPr="00037EDC">
        <w:rPr>
          <w:rFonts w:ascii="Times New Roman" w:eastAsia="Calibri" w:hAnsi="Times New Roman" w:cs="Times New Roman"/>
          <w:sz w:val="24"/>
          <w:szCs w:val="24"/>
        </w:rPr>
        <w:t>A gyakorlati órák szervezése csoportbontásban történik.</w:t>
      </w:r>
    </w:p>
    <w:p w14:paraId="033B23CE" w14:textId="069E88D1" w:rsidR="00110E68" w:rsidRPr="009467C8" w:rsidRDefault="00D170A2" w:rsidP="009467C8">
      <w:pPr>
        <w:widowControl/>
        <w:autoSpaceDE/>
        <w:autoSpaceDN/>
        <w:spacing w:after="120" w:line="276" w:lineRule="auto"/>
        <w:ind w:left="360"/>
        <w:contextualSpacing/>
        <w:jc w:val="both"/>
        <w:rPr>
          <w:rFonts w:ascii="Times New Roman" w:eastAsia="Times New Roman" w:hAnsi="Times New Roman" w:cs="Times New Roman"/>
          <w:b/>
          <w:bCs/>
          <w:color w:val="000000" w:themeColor="text1"/>
          <w:sz w:val="24"/>
          <w:szCs w:val="24"/>
        </w:rPr>
      </w:pPr>
      <w:r w:rsidRPr="009467C8">
        <w:rPr>
          <w:rFonts w:ascii="Times New Roman" w:eastAsia="Times New Roman" w:hAnsi="Times New Roman" w:cs="Times New Roman"/>
          <w:b/>
          <w:bCs/>
          <w:sz w:val="24"/>
          <w:szCs w:val="24"/>
        </w:rPr>
        <w:t>9. évfolyamon</w:t>
      </w:r>
      <w:r w:rsidRPr="009467C8">
        <w:rPr>
          <w:rFonts w:ascii="Times New Roman" w:eastAsia="Times New Roman" w:hAnsi="Times New Roman" w:cs="Times New Roman"/>
          <w:sz w:val="24"/>
          <w:szCs w:val="24"/>
        </w:rPr>
        <w:t xml:space="preserve"> elsősorban a különböző gyermekjóléti, gyermekvédelmi és köznevelési, szakképző intézmények, alternatív pedagógiai intézmények, civil szervezetek (bölcsőde, óvoda, pedagógiai szakszolgálat, általános iskola, köznevelési, szakképző intézmények, stb.) működésének megismerése a cél, valamint a későbbi évfolyamok gyakorlatának előkészítése meghatározott </w:t>
      </w:r>
      <w:r w:rsidRPr="009467C8">
        <w:rPr>
          <w:rFonts w:ascii="Times New Roman" w:eastAsia="Times New Roman" w:hAnsi="Times New Roman" w:cs="Times New Roman"/>
          <w:color w:val="000000" w:themeColor="text1"/>
          <w:sz w:val="24"/>
          <w:szCs w:val="24"/>
        </w:rPr>
        <w:t xml:space="preserve">tananyag tartalmakkal, pl.: megfigyelés módszere. </w:t>
      </w:r>
      <w:r w:rsidRPr="009467C8">
        <w:rPr>
          <w:rFonts w:ascii="Times New Roman" w:eastAsia="Times New Roman" w:hAnsi="Times New Roman" w:cs="Times New Roman"/>
          <w:b/>
          <w:bCs/>
          <w:color w:val="000000" w:themeColor="text1"/>
          <w:sz w:val="24"/>
          <w:szCs w:val="24"/>
        </w:rPr>
        <w:t xml:space="preserve">A gyakorlat iskolai gyakorlatként valósul meg. </w:t>
      </w:r>
      <w:r w:rsidRPr="009467C8">
        <w:rPr>
          <w:rFonts w:ascii="Times New Roman" w:eastAsia="Times New Roman" w:hAnsi="Times New Roman" w:cs="Times New Roman"/>
          <w:color w:val="000000" w:themeColor="text1"/>
          <w:sz w:val="24"/>
          <w:szCs w:val="24"/>
        </w:rPr>
        <w:t xml:space="preserve">A tanulók a pedagógiai gyakorlat oktatójával látogatnak el a gyakorlóhelyekre. </w:t>
      </w:r>
      <w:r w:rsidRPr="009467C8">
        <w:rPr>
          <w:rFonts w:ascii="Times New Roman" w:eastAsia="Times New Roman" w:hAnsi="Times New Roman" w:cs="Times New Roman"/>
          <w:b/>
          <w:bCs/>
          <w:color w:val="000000" w:themeColor="text1"/>
          <w:sz w:val="24"/>
          <w:szCs w:val="24"/>
        </w:rPr>
        <w:t xml:space="preserve">Alkalomszerűen, </w:t>
      </w:r>
      <w:proofErr w:type="spellStart"/>
      <w:r w:rsidRPr="009467C8">
        <w:rPr>
          <w:rFonts w:ascii="Times New Roman" w:eastAsia="Times New Roman" w:hAnsi="Times New Roman" w:cs="Times New Roman"/>
          <w:b/>
          <w:bCs/>
          <w:color w:val="000000" w:themeColor="text1"/>
          <w:sz w:val="24"/>
          <w:szCs w:val="24"/>
        </w:rPr>
        <w:t>monitorozó</w:t>
      </w:r>
      <w:proofErr w:type="spellEnd"/>
      <w:r w:rsidRPr="009467C8">
        <w:rPr>
          <w:rFonts w:ascii="Times New Roman" w:eastAsia="Times New Roman" w:hAnsi="Times New Roman" w:cs="Times New Roman"/>
          <w:b/>
          <w:bCs/>
          <w:color w:val="000000" w:themeColor="text1"/>
          <w:sz w:val="24"/>
          <w:szCs w:val="24"/>
        </w:rPr>
        <w:t xml:space="preserve"> jelleggel, meghatározott szempontok szerint látogatják meg az intézményeket.</w:t>
      </w:r>
    </w:p>
    <w:p w14:paraId="0ED937EF" w14:textId="45E2B83E" w:rsidR="00D170A2" w:rsidRPr="009467C8" w:rsidRDefault="00D170A2" w:rsidP="009467C8">
      <w:pPr>
        <w:widowControl/>
        <w:autoSpaceDE/>
        <w:autoSpaceDN/>
        <w:spacing w:before="240" w:after="240" w:line="276" w:lineRule="auto"/>
        <w:ind w:left="357"/>
        <w:contextualSpacing/>
        <w:jc w:val="both"/>
        <w:rPr>
          <w:rFonts w:ascii="Times New Roman" w:eastAsia="Times New Roman" w:hAnsi="Times New Roman" w:cs="Times New Roman"/>
          <w:color w:val="000000" w:themeColor="text1"/>
          <w:sz w:val="24"/>
          <w:szCs w:val="24"/>
        </w:rPr>
      </w:pPr>
      <w:r w:rsidRPr="009467C8">
        <w:rPr>
          <w:rFonts w:ascii="Times New Roman" w:eastAsia="Times New Roman" w:hAnsi="Times New Roman" w:cs="Times New Roman"/>
          <w:b/>
          <w:bCs/>
          <w:color w:val="000000" w:themeColor="text1"/>
          <w:sz w:val="24"/>
          <w:szCs w:val="24"/>
        </w:rPr>
        <w:t>10. évfolyamon</w:t>
      </w:r>
      <w:r w:rsidRPr="009467C8">
        <w:rPr>
          <w:rFonts w:ascii="Times New Roman" w:eastAsia="Times New Roman" w:hAnsi="Times New Roman" w:cs="Times New Roman"/>
          <w:color w:val="000000" w:themeColor="text1"/>
          <w:sz w:val="24"/>
          <w:szCs w:val="24"/>
        </w:rPr>
        <w:t xml:space="preserve"> az elsődleges cél a bölcsőde belső világának és a bölcsődés korú gyermekek jellemzőinek megismerése. Az életkorhoz kötődve a gyermekirodalom, ének-zene, </w:t>
      </w:r>
      <w:r w:rsidRPr="009467C8">
        <w:rPr>
          <w:rFonts w:ascii="Times New Roman" w:eastAsia="Times New Roman" w:hAnsi="Times New Roman" w:cs="Times New Roman"/>
          <w:sz w:val="24"/>
          <w:szCs w:val="24"/>
        </w:rPr>
        <w:t xml:space="preserve">játéktevékenység megismerése, a nevelő feladatainak megismerése és segítése. A bölcsődei gondozási tevékenységekkel való megismerkedés. </w:t>
      </w:r>
      <w:r w:rsidRPr="009467C8">
        <w:rPr>
          <w:rFonts w:ascii="Times New Roman" w:eastAsia="Times New Roman" w:hAnsi="Times New Roman" w:cs="Times New Roman"/>
          <w:b/>
          <w:bCs/>
          <w:sz w:val="24"/>
          <w:szCs w:val="24"/>
        </w:rPr>
        <w:t xml:space="preserve">A gyakorlat iskolai gyakorlatként valósul meg. </w:t>
      </w:r>
      <w:r w:rsidRPr="009467C8">
        <w:rPr>
          <w:rFonts w:ascii="Times New Roman" w:eastAsia="Times New Roman" w:hAnsi="Times New Roman" w:cs="Times New Roman"/>
          <w:bCs/>
          <w:sz w:val="24"/>
          <w:szCs w:val="24"/>
        </w:rPr>
        <w:t>A</w:t>
      </w:r>
      <w:r w:rsidRPr="009467C8">
        <w:rPr>
          <w:rFonts w:ascii="Times New Roman" w:eastAsia="Times New Roman" w:hAnsi="Times New Roman" w:cs="Times New Roman"/>
          <w:sz w:val="24"/>
          <w:szCs w:val="24"/>
        </w:rPr>
        <w:t xml:space="preserve"> tanulók </w:t>
      </w:r>
      <w:r w:rsidRPr="009467C8">
        <w:rPr>
          <w:rFonts w:ascii="Times New Roman" w:eastAsia="Times New Roman" w:hAnsi="Times New Roman" w:cs="Times New Roman"/>
          <w:color w:val="000000" w:themeColor="text1"/>
          <w:sz w:val="24"/>
          <w:szCs w:val="24"/>
        </w:rPr>
        <w:t>a pedagógiai gyakorlat oktatójával</w:t>
      </w:r>
      <w:r w:rsidRPr="009467C8">
        <w:rPr>
          <w:rFonts w:ascii="Times New Roman" w:eastAsia="Times New Roman" w:hAnsi="Times New Roman" w:cs="Times New Roman"/>
          <w:sz w:val="24"/>
          <w:szCs w:val="24"/>
        </w:rPr>
        <w:t xml:space="preserve"> látogatnak el a gyakorlóhelyekre</w:t>
      </w:r>
      <w:r w:rsidRPr="009467C8">
        <w:rPr>
          <w:rFonts w:ascii="Times New Roman" w:eastAsia="Times New Roman" w:hAnsi="Times New Roman" w:cs="Times New Roman"/>
          <w:b/>
          <w:bCs/>
          <w:sz w:val="24"/>
          <w:szCs w:val="24"/>
        </w:rPr>
        <w:t xml:space="preserve"> </w:t>
      </w:r>
      <w:r w:rsidRPr="009467C8">
        <w:rPr>
          <w:rFonts w:ascii="Times New Roman" w:eastAsia="Times New Roman" w:hAnsi="Times New Roman" w:cs="Times New Roman"/>
          <w:b/>
          <w:bCs/>
          <w:color w:val="000000" w:themeColor="text1"/>
          <w:sz w:val="24"/>
          <w:szCs w:val="24"/>
        </w:rPr>
        <w:t>Havi rendszerességgel tölt</w:t>
      </w:r>
      <w:r w:rsidR="00110E68" w:rsidRPr="009467C8">
        <w:rPr>
          <w:rFonts w:ascii="Times New Roman" w:eastAsia="Times New Roman" w:hAnsi="Times New Roman" w:cs="Times New Roman"/>
          <w:b/>
          <w:bCs/>
          <w:color w:val="000000" w:themeColor="text1"/>
          <w:sz w:val="24"/>
          <w:szCs w:val="24"/>
        </w:rPr>
        <w:t>ik a gyakorlatot a bölcsődében.</w:t>
      </w:r>
    </w:p>
    <w:p w14:paraId="3E4371BE" w14:textId="77777777" w:rsidR="00D170A2" w:rsidRPr="009467C8" w:rsidRDefault="00D170A2" w:rsidP="009467C8">
      <w:pPr>
        <w:widowControl/>
        <w:autoSpaceDE/>
        <w:autoSpaceDN/>
        <w:spacing w:before="240" w:after="240" w:line="276" w:lineRule="auto"/>
        <w:ind w:left="357"/>
        <w:contextualSpacing/>
        <w:jc w:val="both"/>
        <w:rPr>
          <w:rFonts w:ascii="Times New Roman" w:eastAsia="Times New Roman" w:hAnsi="Times New Roman" w:cs="Times New Roman"/>
          <w:b/>
          <w:bCs/>
          <w:sz w:val="24"/>
          <w:szCs w:val="24"/>
        </w:rPr>
      </w:pPr>
      <w:r w:rsidRPr="009467C8">
        <w:rPr>
          <w:rFonts w:ascii="Times New Roman" w:eastAsia="Times New Roman" w:hAnsi="Times New Roman" w:cs="Times New Roman"/>
          <w:b/>
          <w:bCs/>
          <w:color w:val="000000" w:themeColor="text1"/>
          <w:sz w:val="24"/>
          <w:szCs w:val="24"/>
        </w:rPr>
        <w:t>11. évfolyamon</w:t>
      </w:r>
      <w:r w:rsidRPr="009467C8">
        <w:rPr>
          <w:rFonts w:ascii="Times New Roman" w:eastAsia="Times New Roman" w:hAnsi="Times New Roman" w:cs="Times New Roman"/>
          <w:color w:val="000000" w:themeColor="text1"/>
          <w:sz w:val="24"/>
          <w:szCs w:val="24"/>
        </w:rPr>
        <w:t xml:space="preserve"> a gyakorlat tartalma: az óvoda, az óvodáskorú gyermek és az </w:t>
      </w:r>
      <w:r w:rsidRPr="009467C8">
        <w:rPr>
          <w:rFonts w:ascii="Times New Roman" w:eastAsia="Times New Roman" w:hAnsi="Times New Roman" w:cs="Times New Roman"/>
          <w:sz w:val="24"/>
          <w:szCs w:val="24"/>
        </w:rPr>
        <w:t xml:space="preserve">életkorspecifikus tevékenységek megfigyelése, a nevelő feladatainak megismerése és segítése. A tanulók heti egy napot töltenek a gyakorlati helyen 4 órában. </w:t>
      </w:r>
      <w:r w:rsidRPr="009467C8">
        <w:rPr>
          <w:rFonts w:ascii="Times New Roman" w:eastAsia="Times New Roman" w:hAnsi="Times New Roman" w:cs="Times New Roman"/>
          <w:b/>
          <w:bCs/>
          <w:sz w:val="24"/>
          <w:szCs w:val="24"/>
        </w:rPr>
        <w:t>Heti 1 óra iskolai gyakorlat keretei között az intézményi gyakorlat előkészítése, segítése és feldolgozása zajlik.</w:t>
      </w:r>
    </w:p>
    <w:p w14:paraId="3C6F4D0E" w14:textId="77777777" w:rsidR="00D170A2" w:rsidRPr="009467C8" w:rsidRDefault="00D170A2" w:rsidP="009467C8">
      <w:pPr>
        <w:widowControl/>
        <w:autoSpaceDE/>
        <w:autoSpaceDN/>
        <w:spacing w:before="240" w:after="240" w:line="276" w:lineRule="auto"/>
        <w:ind w:left="357"/>
        <w:contextualSpacing/>
        <w:jc w:val="both"/>
        <w:rPr>
          <w:rFonts w:ascii="Times New Roman" w:eastAsia="Times New Roman" w:hAnsi="Times New Roman" w:cs="Times New Roman"/>
          <w:b/>
          <w:bCs/>
          <w:sz w:val="24"/>
          <w:szCs w:val="24"/>
        </w:rPr>
      </w:pPr>
      <w:r w:rsidRPr="009467C8">
        <w:rPr>
          <w:rFonts w:ascii="Times New Roman" w:eastAsia="Times New Roman" w:hAnsi="Times New Roman" w:cs="Times New Roman"/>
          <w:b/>
          <w:bCs/>
          <w:sz w:val="24"/>
          <w:szCs w:val="24"/>
        </w:rPr>
        <w:t>12. évfolyamon</w:t>
      </w:r>
      <w:r w:rsidRPr="009467C8">
        <w:rPr>
          <w:rFonts w:ascii="Times New Roman" w:eastAsia="Times New Roman" w:hAnsi="Times New Roman" w:cs="Times New Roman"/>
          <w:sz w:val="24"/>
          <w:szCs w:val="24"/>
        </w:rPr>
        <w:t xml:space="preserve"> a gyakorlat tartalma: az iskola, az iskolás gyermek és az életkorspecifikus tevékenységek megfigyelése, a pedagógus feladatainak megismerése és segítése az általános és középiskolában. A tanulók heti egy napot töltenek a gyakorlati helyen 4 órában. </w:t>
      </w:r>
      <w:r w:rsidRPr="009467C8">
        <w:rPr>
          <w:rFonts w:ascii="Times New Roman" w:eastAsia="Times New Roman" w:hAnsi="Times New Roman" w:cs="Times New Roman"/>
          <w:b/>
          <w:bCs/>
          <w:sz w:val="24"/>
          <w:szCs w:val="24"/>
        </w:rPr>
        <w:t>Heti 1 óra iskolai gyakorlat keretei között az intézményi gyakorlat előkészítése, segítése és feldolgozása zajlik.</w:t>
      </w:r>
    </w:p>
    <w:p w14:paraId="2B3B55C5" w14:textId="77777777" w:rsidR="00110E68" w:rsidRPr="009467C8" w:rsidRDefault="00D170A2" w:rsidP="009467C8">
      <w:pPr>
        <w:widowControl/>
        <w:autoSpaceDE/>
        <w:autoSpaceDN/>
        <w:spacing w:before="240" w:after="240" w:line="276" w:lineRule="auto"/>
        <w:ind w:left="357"/>
        <w:contextualSpacing/>
        <w:jc w:val="both"/>
        <w:rPr>
          <w:rFonts w:ascii="Times New Roman" w:eastAsia="Calibri" w:hAnsi="Times New Roman" w:cs="Times New Roman"/>
          <w:sz w:val="24"/>
          <w:szCs w:val="24"/>
        </w:rPr>
      </w:pPr>
      <w:r w:rsidRPr="009467C8">
        <w:rPr>
          <w:rFonts w:ascii="Times New Roman" w:eastAsia="Times New Roman" w:hAnsi="Times New Roman" w:cs="Times New Roman"/>
          <w:b/>
          <w:bCs/>
          <w:sz w:val="24"/>
          <w:szCs w:val="24"/>
        </w:rPr>
        <w:t>13. évfolyamon</w:t>
      </w:r>
      <w:r w:rsidRPr="009467C8">
        <w:rPr>
          <w:rFonts w:ascii="Times New Roman" w:eastAsia="Times New Roman" w:hAnsi="Times New Roman" w:cs="Times New Roman"/>
          <w:sz w:val="24"/>
          <w:szCs w:val="24"/>
        </w:rPr>
        <w:t xml:space="preserve"> a tanulók heti egy napot töltenek bölcsődei/óvodai/iskolai gyakorlati helyen 5 órában. </w:t>
      </w:r>
      <w:r w:rsidRPr="009467C8">
        <w:rPr>
          <w:rFonts w:ascii="Times New Roman" w:eastAsia="Times New Roman" w:hAnsi="Times New Roman" w:cs="Times New Roman"/>
          <w:b/>
          <w:bCs/>
          <w:sz w:val="24"/>
          <w:szCs w:val="24"/>
        </w:rPr>
        <w:t>Heti 1 órában iskolai gyakorlat keretei között az intézményi gyakorlat előkészítése, segítése és feldolgozása zajlik</w:t>
      </w:r>
      <w:r w:rsidRPr="009467C8">
        <w:rPr>
          <w:rFonts w:ascii="Times New Roman" w:eastAsia="Times New Roman" w:hAnsi="Times New Roman" w:cs="Times New Roman"/>
          <w:sz w:val="24"/>
          <w:szCs w:val="24"/>
        </w:rPr>
        <w:t>.</w:t>
      </w:r>
    </w:p>
    <w:p w14:paraId="392BE295" w14:textId="00FEC96A" w:rsidR="005B2C65" w:rsidRDefault="005B2C65" w:rsidP="002725C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pe</w:t>
      </w:r>
      <w:r w:rsidR="009467C8">
        <w:rPr>
          <w:rFonts w:ascii="Times New Roman" w:eastAsia="Times New Roman" w:hAnsi="Times New Roman" w:cs="Times New Roman"/>
          <w:b/>
          <w:bCs/>
          <w:sz w:val="24"/>
          <w:szCs w:val="24"/>
        </w:rPr>
        <w:t>dagógiai gyakorlatok szervezése</w:t>
      </w:r>
      <w:r>
        <w:rPr>
          <w:rFonts w:ascii="Times New Roman" w:eastAsia="Times New Roman" w:hAnsi="Times New Roman" w:cs="Times New Roman"/>
          <w:b/>
          <w:bCs/>
          <w:sz w:val="24"/>
          <w:szCs w:val="24"/>
        </w:rPr>
        <w:t xml:space="preserve"> - kizárólag szakmai vizsgára felkészítő oktatásban</w:t>
      </w:r>
      <w:r w:rsidR="00101E0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01E01">
        <w:rPr>
          <w:rFonts w:ascii="Times New Roman" w:eastAsia="Times New Roman" w:hAnsi="Times New Roman" w:cs="Times New Roman"/>
          <w:b/>
          <w:bCs/>
          <w:sz w:val="24"/>
          <w:szCs w:val="24"/>
        </w:rPr>
        <w:t>tanulói jogviszonyban</w:t>
      </w:r>
      <w:r>
        <w:rPr>
          <w:rFonts w:ascii="Times New Roman" w:eastAsia="Times New Roman" w:hAnsi="Times New Roman" w:cs="Times New Roman"/>
          <w:b/>
          <w:bCs/>
          <w:sz w:val="24"/>
          <w:szCs w:val="24"/>
        </w:rPr>
        <w:t xml:space="preserve">. </w:t>
      </w:r>
    </w:p>
    <w:p w14:paraId="36E66D49" w14:textId="227EC38F" w:rsidR="002725CF" w:rsidRDefault="002725CF" w:rsidP="009467C8">
      <w:pPr>
        <w:ind w:left="284"/>
        <w:jc w:val="both"/>
        <w:rPr>
          <w:rFonts w:ascii="Times New Roman" w:eastAsia="Times New Roman" w:hAnsi="Times New Roman" w:cs="Times New Roman"/>
          <w:bCs/>
          <w:sz w:val="24"/>
          <w:szCs w:val="24"/>
        </w:rPr>
      </w:pPr>
      <w:r w:rsidRPr="002725CF">
        <w:rPr>
          <w:rFonts w:ascii="Times New Roman" w:eastAsia="Times New Roman" w:hAnsi="Times New Roman" w:cs="Times New Roman"/>
          <w:b/>
          <w:bCs/>
          <w:sz w:val="24"/>
          <w:szCs w:val="24"/>
        </w:rPr>
        <w:t xml:space="preserve">1/13. évfolyamon </w:t>
      </w:r>
      <w:r w:rsidRPr="002725CF">
        <w:rPr>
          <w:rFonts w:ascii="Times New Roman" w:eastAsia="Times New Roman" w:hAnsi="Times New Roman" w:cs="Times New Roman"/>
          <w:bCs/>
          <w:sz w:val="24"/>
          <w:szCs w:val="24"/>
        </w:rPr>
        <w:t>elsősorban a különböző gyermekjóléti és köznevelési, szakképző intézmények, alternatív pedagógiai intézmények, civil szervezetek (bölcsőde, óvoda, pedagógiai szakszolgálat, általános iskola stb.) működésének megismerése a cél, valamint</w:t>
      </w:r>
      <w:r>
        <w:rPr>
          <w:rFonts w:ascii="Times New Roman" w:eastAsia="Times New Roman" w:hAnsi="Times New Roman" w:cs="Times New Roman"/>
          <w:bCs/>
          <w:sz w:val="24"/>
          <w:szCs w:val="24"/>
        </w:rPr>
        <w:t xml:space="preserve"> </w:t>
      </w:r>
      <w:r w:rsidRPr="002725CF">
        <w:rPr>
          <w:rFonts w:ascii="Times New Roman" w:eastAsia="Times New Roman" w:hAnsi="Times New Roman" w:cs="Times New Roman"/>
          <w:bCs/>
          <w:sz w:val="24"/>
          <w:szCs w:val="24"/>
        </w:rPr>
        <w:t>a későbbi évfolyamok gyakorlatának előkészítése meghatározott tananyag tartalmakkal,</w:t>
      </w:r>
      <w:r>
        <w:rPr>
          <w:rFonts w:ascii="Times New Roman" w:eastAsia="Times New Roman" w:hAnsi="Times New Roman" w:cs="Times New Roman"/>
          <w:bCs/>
          <w:sz w:val="24"/>
          <w:szCs w:val="24"/>
        </w:rPr>
        <w:t xml:space="preserve"> </w:t>
      </w:r>
      <w:r w:rsidRPr="002725CF">
        <w:rPr>
          <w:rFonts w:ascii="Times New Roman" w:eastAsia="Times New Roman" w:hAnsi="Times New Roman" w:cs="Times New Roman"/>
          <w:bCs/>
          <w:sz w:val="24"/>
          <w:szCs w:val="24"/>
        </w:rPr>
        <w:t>pl.: megfigyelés módszere. A gyakorlat iskolai gyakorlatként valósul meg (heti 1 nap,</w:t>
      </w:r>
      <w:r>
        <w:rPr>
          <w:rFonts w:ascii="Times New Roman" w:eastAsia="Times New Roman" w:hAnsi="Times New Roman" w:cs="Times New Roman"/>
          <w:bCs/>
          <w:sz w:val="24"/>
          <w:szCs w:val="24"/>
        </w:rPr>
        <w:t xml:space="preserve"> </w:t>
      </w:r>
      <w:r w:rsidRPr="002725CF">
        <w:rPr>
          <w:rFonts w:ascii="Times New Roman" w:eastAsia="Times New Roman" w:hAnsi="Times New Roman" w:cs="Times New Roman"/>
          <w:bCs/>
          <w:sz w:val="24"/>
          <w:szCs w:val="24"/>
        </w:rPr>
        <w:t>napi 6 óra). A tanulók a pedagógiai gyakorlat iskolai oktatójával látogatnak el a gyakorlóhelyekre.</w:t>
      </w:r>
      <w:r>
        <w:rPr>
          <w:rFonts w:ascii="Times New Roman" w:eastAsia="Times New Roman" w:hAnsi="Times New Roman" w:cs="Times New Roman"/>
          <w:bCs/>
          <w:sz w:val="24"/>
          <w:szCs w:val="24"/>
        </w:rPr>
        <w:t xml:space="preserve"> </w:t>
      </w:r>
    </w:p>
    <w:p w14:paraId="7421138C" w14:textId="77777777" w:rsidR="009467C8" w:rsidRPr="002725CF" w:rsidRDefault="009467C8" w:rsidP="002725CF">
      <w:pPr>
        <w:jc w:val="both"/>
        <w:rPr>
          <w:rFonts w:ascii="Times New Roman" w:eastAsia="Times New Roman" w:hAnsi="Times New Roman" w:cs="Times New Roman"/>
          <w:bCs/>
          <w:sz w:val="24"/>
          <w:szCs w:val="24"/>
        </w:rPr>
      </w:pPr>
    </w:p>
    <w:p w14:paraId="2FD2D97C" w14:textId="1D530429" w:rsidR="002725CF" w:rsidRDefault="002725CF" w:rsidP="00140793">
      <w:pPr>
        <w:pStyle w:val="Listaszerbekezds"/>
        <w:numPr>
          <w:ilvl w:val="0"/>
          <w:numId w:val="38"/>
        </w:numPr>
        <w:jc w:val="both"/>
        <w:rPr>
          <w:rFonts w:ascii="Times New Roman" w:eastAsia="Times New Roman" w:hAnsi="Times New Roman" w:cs="Times New Roman"/>
          <w:bCs/>
          <w:sz w:val="24"/>
          <w:szCs w:val="24"/>
        </w:rPr>
      </w:pPr>
      <w:r w:rsidRPr="002725CF">
        <w:rPr>
          <w:rFonts w:ascii="Times New Roman" w:eastAsia="Times New Roman" w:hAnsi="Times New Roman" w:cs="Times New Roman"/>
          <w:b/>
          <w:bCs/>
          <w:sz w:val="24"/>
          <w:szCs w:val="24"/>
        </w:rPr>
        <w:t xml:space="preserve">félévében </w:t>
      </w:r>
      <w:r w:rsidRPr="002725CF">
        <w:rPr>
          <w:rFonts w:ascii="Times New Roman" w:eastAsia="Times New Roman" w:hAnsi="Times New Roman" w:cs="Times New Roman"/>
          <w:bCs/>
          <w:sz w:val="24"/>
          <w:szCs w:val="24"/>
        </w:rPr>
        <w:t xml:space="preserve">elsődleges cél a bölcsőde belső világának és a bölcsődés korú gyermekek </w:t>
      </w:r>
      <w:r w:rsidRPr="002725CF">
        <w:rPr>
          <w:rFonts w:ascii="Times New Roman" w:eastAsia="Times New Roman" w:hAnsi="Times New Roman" w:cs="Times New Roman"/>
          <w:bCs/>
          <w:sz w:val="24"/>
          <w:szCs w:val="24"/>
        </w:rPr>
        <w:lastRenderedPageBreak/>
        <w:t xml:space="preserve">jellemzőinek megismerése. Az életkorhoz kötődve a gyermekirodalom, ének-zene, játéktevékenység megismerése, a nevelő feladatainak megismerése és segítése. </w:t>
      </w:r>
      <w:r w:rsidR="0035229A">
        <w:rPr>
          <w:rFonts w:ascii="Times New Roman" w:eastAsia="Times New Roman" w:hAnsi="Times New Roman" w:cs="Times New Roman"/>
          <w:bCs/>
          <w:sz w:val="24"/>
          <w:szCs w:val="24"/>
        </w:rPr>
        <w:br/>
      </w:r>
      <w:r w:rsidRPr="002725CF">
        <w:rPr>
          <w:rFonts w:ascii="Times New Roman" w:eastAsia="Times New Roman" w:hAnsi="Times New Roman" w:cs="Times New Roman"/>
          <w:bCs/>
          <w:sz w:val="24"/>
          <w:szCs w:val="24"/>
        </w:rPr>
        <w:t>A bölcsődei gondozási tevékenységekkel való megismerkedés. A gyakorlat iskolai gyakorlatként valósul meg. A tanulók a pedagógiai gyakorlat iskolai oktatójával látogatnak el a gyakorlóhelyekre. Havi rendszerességgel (lehetőleg havonta egyszer) töltik a gyakorlatot a bölcsődében.</w:t>
      </w:r>
    </w:p>
    <w:p w14:paraId="241A252A" w14:textId="77777777" w:rsidR="009467C8" w:rsidRPr="002725CF" w:rsidRDefault="009467C8" w:rsidP="009467C8">
      <w:pPr>
        <w:pStyle w:val="Listaszerbekezds"/>
        <w:ind w:left="720" w:firstLine="0"/>
        <w:jc w:val="both"/>
        <w:rPr>
          <w:rFonts w:ascii="Times New Roman" w:eastAsia="Times New Roman" w:hAnsi="Times New Roman" w:cs="Times New Roman"/>
          <w:bCs/>
          <w:sz w:val="24"/>
          <w:szCs w:val="24"/>
        </w:rPr>
      </w:pPr>
    </w:p>
    <w:p w14:paraId="576DD091" w14:textId="3450EEBB" w:rsidR="002725CF" w:rsidRDefault="002725CF" w:rsidP="00140793">
      <w:pPr>
        <w:pStyle w:val="Listaszerbekezds"/>
        <w:numPr>
          <w:ilvl w:val="0"/>
          <w:numId w:val="38"/>
        </w:numPr>
        <w:jc w:val="both"/>
        <w:rPr>
          <w:rFonts w:ascii="Times New Roman" w:eastAsia="Times New Roman" w:hAnsi="Times New Roman" w:cs="Times New Roman"/>
          <w:bCs/>
          <w:sz w:val="24"/>
          <w:szCs w:val="24"/>
        </w:rPr>
      </w:pPr>
      <w:r w:rsidRPr="002725CF">
        <w:rPr>
          <w:rFonts w:ascii="Times New Roman" w:eastAsia="Times New Roman" w:hAnsi="Times New Roman" w:cs="Times New Roman"/>
          <w:b/>
          <w:bCs/>
          <w:sz w:val="24"/>
          <w:szCs w:val="24"/>
        </w:rPr>
        <w:t>félévben</w:t>
      </w:r>
      <w:r w:rsidRPr="002725CF">
        <w:rPr>
          <w:rFonts w:ascii="Times New Roman" w:eastAsia="Times New Roman" w:hAnsi="Times New Roman" w:cs="Times New Roman"/>
          <w:bCs/>
          <w:sz w:val="24"/>
          <w:szCs w:val="24"/>
        </w:rPr>
        <w:t xml:space="preserve"> a gyakorlat tartalma: az óvoda, az óvodáskorú gyermek és az életkor</w:t>
      </w:r>
      <w:r w:rsidR="005B2C65">
        <w:rPr>
          <w:rFonts w:ascii="Times New Roman" w:eastAsia="Times New Roman" w:hAnsi="Times New Roman" w:cs="Times New Roman"/>
          <w:bCs/>
          <w:sz w:val="24"/>
          <w:szCs w:val="24"/>
        </w:rPr>
        <w:t>-</w:t>
      </w:r>
      <w:r w:rsidRPr="002725CF">
        <w:rPr>
          <w:rFonts w:ascii="Times New Roman" w:eastAsia="Times New Roman" w:hAnsi="Times New Roman" w:cs="Times New Roman"/>
          <w:bCs/>
          <w:sz w:val="24"/>
          <w:szCs w:val="24"/>
        </w:rPr>
        <w:t xml:space="preserve"> specifikus tevékenységek megfigyelése, a nevelő feladatainak megismerése és segítése. A tanulók heti egy napot töltenek önállóan a gyakorlati helyen 5 órában a gyakorlatvezető irányításával. Heti 1 óra iskolai gyakorlat keretei között az intézményi gyakorlat előkészítése, segítése és feldolgozása, hospitálások megbeszélése zajlik az iskola oktatójával.</w:t>
      </w:r>
    </w:p>
    <w:p w14:paraId="3E509458" w14:textId="77777777" w:rsidR="005F162C" w:rsidRPr="00101E01" w:rsidRDefault="005F162C" w:rsidP="00101E01">
      <w:pPr>
        <w:pStyle w:val="Listaszerbekezds"/>
        <w:rPr>
          <w:rFonts w:ascii="Times New Roman" w:eastAsia="Times New Roman" w:hAnsi="Times New Roman" w:cs="Times New Roman"/>
          <w:bCs/>
          <w:sz w:val="24"/>
          <w:szCs w:val="24"/>
        </w:rPr>
      </w:pPr>
    </w:p>
    <w:p w14:paraId="2AE722F1" w14:textId="6184B153" w:rsidR="002725CF" w:rsidRDefault="002725CF" w:rsidP="002725CF">
      <w:pPr>
        <w:rPr>
          <w:rFonts w:ascii="Times New Roman" w:eastAsia="Times New Roman" w:hAnsi="Times New Roman" w:cs="Times New Roman"/>
          <w:b/>
          <w:bCs/>
          <w:sz w:val="24"/>
          <w:szCs w:val="24"/>
        </w:rPr>
      </w:pPr>
      <w:r w:rsidRPr="002725CF">
        <w:rPr>
          <w:rFonts w:ascii="Times New Roman" w:eastAsia="Times New Roman" w:hAnsi="Times New Roman" w:cs="Times New Roman"/>
          <w:b/>
          <w:bCs/>
          <w:sz w:val="24"/>
          <w:szCs w:val="24"/>
        </w:rPr>
        <w:t>2/14. évfolyamon a gyakorlat tartalma:</w:t>
      </w:r>
    </w:p>
    <w:p w14:paraId="7C55BACE" w14:textId="77777777" w:rsidR="002725CF" w:rsidRPr="002725CF" w:rsidRDefault="002725CF" w:rsidP="002725CF">
      <w:pPr>
        <w:rPr>
          <w:rFonts w:ascii="Times New Roman" w:eastAsia="Times New Roman" w:hAnsi="Times New Roman" w:cs="Times New Roman"/>
          <w:b/>
          <w:bCs/>
          <w:sz w:val="24"/>
          <w:szCs w:val="24"/>
        </w:rPr>
      </w:pPr>
    </w:p>
    <w:p w14:paraId="44C17DEC" w14:textId="01FFFC8C" w:rsidR="002725CF" w:rsidRDefault="002725CF" w:rsidP="00140793">
      <w:pPr>
        <w:pStyle w:val="Listaszerbekezds"/>
        <w:numPr>
          <w:ilvl w:val="0"/>
          <w:numId w:val="39"/>
        </w:numPr>
        <w:jc w:val="both"/>
        <w:rPr>
          <w:rFonts w:ascii="Times New Roman" w:eastAsia="Times New Roman" w:hAnsi="Times New Roman" w:cs="Times New Roman"/>
          <w:bCs/>
          <w:sz w:val="24"/>
          <w:szCs w:val="24"/>
        </w:rPr>
      </w:pPr>
      <w:r w:rsidRPr="0035229A">
        <w:rPr>
          <w:rFonts w:ascii="Times New Roman" w:eastAsia="Times New Roman" w:hAnsi="Times New Roman" w:cs="Times New Roman"/>
          <w:b/>
          <w:bCs/>
          <w:sz w:val="24"/>
          <w:szCs w:val="24"/>
        </w:rPr>
        <w:t>félévben</w:t>
      </w:r>
      <w:r w:rsidRPr="0035229A">
        <w:rPr>
          <w:rFonts w:ascii="Times New Roman" w:eastAsia="Times New Roman" w:hAnsi="Times New Roman" w:cs="Times New Roman"/>
          <w:bCs/>
          <w:sz w:val="24"/>
          <w:szCs w:val="24"/>
        </w:rPr>
        <w:t xml:space="preserve"> iskola, az iskolás gyermek és az életkorspecifikus tevékenységek megfigyelése, a pedagógus feladatainak megismerése és segítése az általános iskola 1-4. évfolyamán. A tanulók heti két napot töltenek a gyakorlati helyen</w:t>
      </w:r>
      <w:r w:rsidR="0035229A" w:rsidRPr="0035229A">
        <w:rPr>
          <w:rFonts w:ascii="Times New Roman" w:eastAsia="Times New Roman" w:hAnsi="Times New Roman" w:cs="Times New Roman"/>
          <w:bCs/>
          <w:sz w:val="24"/>
          <w:szCs w:val="24"/>
        </w:rPr>
        <w:t xml:space="preserve"> </w:t>
      </w:r>
      <w:r w:rsidRPr="0035229A">
        <w:rPr>
          <w:rFonts w:ascii="Times New Roman" w:eastAsia="Times New Roman" w:hAnsi="Times New Roman" w:cs="Times New Roman"/>
          <w:bCs/>
          <w:sz w:val="24"/>
          <w:szCs w:val="24"/>
        </w:rPr>
        <w:t>napi 6 órában a gyakorlatvezető irányításával. Heti 1 óra iskolai gyakorlat keretei között az intézményi gyakorlat előkészítése, segítése és feldolgozása</w:t>
      </w:r>
      <w:r w:rsidR="0035229A" w:rsidRPr="0035229A">
        <w:rPr>
          <w:rFonts w:ascii="Times New Roman" w:eastAsia="Times New Roman" w:hAnsi="Times New Roman" w:cs="Times New Roman"/>
          <w:bCs/>
          <w:sz w:val="24"/>
          <w:szCs w:val="24"/>
        </w:rPr>
        <w:t xml:space="preserve"> </w:t>
      </w:r>
      <w:r w:rsidRPr="0035229A">
        <w:rPr>
          <w:rFonts w:ascii="Times New Roman" w:eastAsia="Times New Roman" w:hAnsi="Times New Roman" w:cs="Times New Roman"/>
          <w:bCs/>
          <w:sz w:val="24"/>
          <w:szCs w:val="24"/>
        </w:rPr>
        <w:t>zajlik az iskola oktatójával.</w:t>
      </w:r>
    </w:p>
    <w:p w14:paraId="43D91BD0" w14:textId="77777777" w:rsidR="0035229A" w:rsidRDefault="002725CF" w:rsidP="00140793">
      <w:pPr>
        <w:pStyle w:val="Listaszerbekezds"/>
        <w:numPr>
          <w:ilvl w:val="0"/>
          <w:numId w:val="39"/>
        </w:numPr>
        <w:jc w:val="both"/>
        <w:rPr>
          <w:rFonts w:ascii="Times New Roman" w:eastAsia="Times New Roman" w:hAnsi="Times New Roman" w:cs="Times New Roman"/>
          <w:b/>
          <w:bCs/>
          <w:sz w:val="24"/>
          <w:szCs w:val="24"/>
        </w:rPr>
      </w:pPr>
      <w:r w:rsidRPr="0035229A">
        <w:rPr>
          <w:rFonts w:ascii="Times New Roman" w:eastAsia="Times New Roman" w:hAnsi="Times New Roman" w:cs="Times New Roman"/>
          <w:b/>
          <w:bCs/>
          <w:sz w:val="24"/>
          <w:szCs w:val="24"/>
        </w:rPr>
        <w:t>félévben</w:t>
      </w:r>
      <w:r w:rsidRPr="0035229A">
        <w:rPr>
          <w:rFonts w:ascii="Times New Roman" w:eastAsia="Times New Roman" w:hAnsi="Times New Roman" w:cs="Times New Roman"/>
          <w:bCs/>
          <w:sz w:val="24"/>
          <w:szCs w:val="24"/>
        </w:rPr>
        <w:t xml:space="preserve"> a tanulók heti két napot töltenek – az iskola által</w:t>
      </w:r>
      <w:r w:rsidR="0035229A" w:rsidRPr="0035229A">
        <w:rPr>
          <w:rFonts w:ascii="Times New Roman" w:eastAsia="Times New Roman" w:hAnsi="Times New Roman" w:cs="Times New Roman"/>
          <w:bCs/>
          <w:sz w:val="24"/>
          <w:szCs w:val="24"/>
        </w:rPr>
        <w:t xml:space="preserve"> </w:t>
      </w:r>
      <w:r w:rsidRPr="0035229A">
        <w:rPr>
          <w:rFonts w:ascii="Times New Roman" w:eastAsia="Times New Roman" w:hAnsi="Times New Roman" w:cs="Times New Roman"/>
          <w:bCs/>
          <w:sz w:val="24"/>
          <w:szCs w:val="24"/>
        </w:rPr>
        <w:t>meghatározott és szervezett – bölcsőde/óvodai/iskolai gyakorlati helyen napi 6</w:t>
      </w:r>
      <w:r w:rsidR="0035229A" w:rsidRPr="0035229A">
        <w:rPr>
          <w:rFonts w:ascii="Times New Roman" w:eastAsia="Times New Roman" w:hAnsi="Times New Roman" w:cs="Times New Roman"/>
          <w:bCs/>
          <w:sz w:val="24"/>
          <w:szCs w:val="24"/>
        </w:rPr>
        <w:t xml:space="preserve"> </w:t>
      </w:r>
      <w:r w:rsidRPr="0035229A">
        <w:rPr>
          <w:rFonts w:ascii="Times New Roman" w:eastAsia="Times New Roman" w:hAnsi="Times New Roman" w:cs="Times New Roman"/>
          <w:bCs/>
          <w:sz w:val="24"/>
          <w:szCs w:val="24"/>
        </w:rPr>
        <w:t>órában a gyakorlatvezető irányításával. Heti 1 óra iskolai gyakorlat keretei</w:t>
      </w:r>
      <w:r w:rsidR="0035229A" w:rsidRPr="0035229A">
        <w:rPr>
          <w:rFonts w:ascii="Times New Roman" w:eastAsia="Times New Roman" w:hAnsi="Times New Roman" w:cs="Times New Roman"/>
          <w:bCs/>
          <w:sz w:val="24"/>
          <w:szCs w:val="24"/>
        </w:rPr>
        <w:t xml:space="preserve"> </w:t>
      </w:r>
      <w:r w:rsidRPr="0035229A">
        <w:rPr>
          <w:rFonts w:ascii="Times New Roman" w:eastAsia="Times New Roman" w:hAnsi="Times New Roman" w:cs="Times New Roman"/>
          <w:bCs/>
          <w:sz w:val="24"/>
          <w:szCs w:val="24"/>
        </w:rPr>
        <w:t>között az intézményi gyakorlat előkészítése, segítése és feldolgozása zajlik</w:t>
      </w:r>
      <w:r w:rsidR="0035229A" w:rsidRPr="0035229A">
        <w:rPr>
          <w:rFonts w:ascii="Times New Roman" w:eastAsia="Times New Roman" w:hAnsi="Times New Roman" w:cs="Times New Roman"/>
          <w:bCs/>
          <w:sz w:val="24"/>
          <w:szCs w:val="24"/>
        </w:rPr>
        <w:t xml:space="preserve"> </w:t>
      </w:r>
      <w:r w:rsidRPr="0035229A">
        <w:rPr>
          <w:rFonts w:ascii="Times New Roman" w:eastAsia="Times New Roman" w:hAnsi="Times New Roman" w:cs="Times New Roman"/>
          <w:bCs/>
          <w:sz w:val="24"/>
          <w:szCs w:val="24"/>
        </w:rPr>
        <w:t>az iskola oktatójával.</w:t>
      </w:r>
      <w:r w:rsidRPr="0035229A">
        <w:rPr>
          <w:rFonts w:ascii="Times New Roman" w:eastAsia="Times New Roman" w:hAnsi="Times New Roman" w:cs="Times New Roman"/>
          <w:b/>
          <w:bCs/>
          <w:sz w:val="24"/>
          <w:szCs w:val="24"/>
        </w:rPr>
        <w:t xml:space="preserve"> </w:t>
      </w:r>
    </w:p>
    <w:p w14:paraId="5E8C83CF" w14:textId="5200E002" w:rsidR="002725CF" w:rsidRPr="009467C8" w:rsidRDefault="002725CF" w:rsidP="009467C8">
      <w:pPr>
        <w:jc w:val="both"/>
        <w:rPr>
          <w:rFonts w:ascii="Times New Roman" w:eastAsia="Times New Roman" w:hAnsi="Times New Roman" w:cs="Times New Roman"/>
          <w:b/>
          <w:bCs/>
          <w:sz w:val="24"/>
          <w:szCs w:val="24"/>
        </w:rPr>
      </w:pPr>
    </w:p>
    <w:p w14:paraId="03A54CCF" w14:textId="5D3AC8C3" w:rsidR="0047317B" w:rsidRPr="002B0B35" w:rsidRDefault="0047317B" w:rsidP="00EA741E">
      <w:pPr>
        <w:pStyle w:val="Cmsor2"/>
        <w:numPr>
          <w:ilvl w:val="0"/>
          <w:numId w:val="0"/>
        </w:numPr>
        <w:ind w:left="576" w:hanging="576"/>
        <w:rPr>
          <w:rFonts w:ascii="Times New Roman" w:eastAsia="Times New Roman" w:hAnsi="Times New Roman" w:cs="Times New Roman"/>
        </w:rPr>
      </w:pPr>
      <w:bookmarkStart w:id="60" w:name="_Toc105840437"/>
      <w:bookmarkStart w:id="61" w:name="_Toc134392533"/>
      <w:bookmarkStart w:id="62" w:name="_Toc209519293"/>
      <w:r w:rsidRPr="002B0B35">
        <w:rPr>
          <w:rFonts w:ascii="Times New Roman" w:hAnsi="Times New Roman" w:cs="Times New Roman"/>
        </w:rPr>
        <w:t>Gondozás és egészségnevelés megnevezésű tanulási terület</w:t>
      </w:r>
      <w:bookmarkEnd w:id="60"/>
      <w:bookmarkEnd w:id="61"/>
      <w:bookmarkEnd w:id="62"/>
    </w:p>
    <w:p w14:paraId="778060E3" w14:textId="1334E9CF" w:rsidR="0047317B" w:rsidRPr="00BF6717" w:rsidRDefault="0047317B" w:rsidP="0047317B">
      <w:pPr>
        <w:spacing w:before="120" w:after="120" w:line="276" w:lineRule="auto"/>
        <w:rPr>
          <w:rFonts w:ascii="Times New Roman" w:eastAsia="Times New Roman" w:hAnsi="Times New Roman" w:cs="Times New Roman"/>
          <w:sz w:val="24"/>
          <w:szCs w:val="24"/>
        </w:rPr>
      </w:pPr>
      <w:r w:rsidRPr="00245AC6">
        <w:rPr>
          <w:rFonts w:ascii="Times New Roman" w:eastAsia="Times New Roman" w:hAnsi="Times New Roman" w:cs="Times New Roman"/>
          <w:b/>
          <w:bCs/>
          <w:sz w:val="24"/>
          <w:szCs w:val="24"/>
        </w:rPr>
        <w:t xml:space="preserve">A tanulási terület tantárgyainak </w:t>
      </w:r>
      <w:proofErr w:type="spellStart"/>
      <w:r w:rsidRPr="00245AC6">
        <w:rPr>
          <w:rFonts w:ascii="Times New Roman" w:eastAsia="Times New Roman" w:hAnsi="Times New Roman" w:cs="Times New Roman"/>
          <w:b/>
          <w:bCs/>
          <w:sz w:val="24"/>
          <w:szCs w:val="24"/>
        </w:rPr>
        <w:t>összóraszáma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2263">
        <w:rPr>
          <w:rFonts w:ascii="Times New Roman" w:eastAsia="Times New Roman" w:hAnsi="Times New Roman" w:cs="Times New Roman"/>
          <w:b/>
          <w:bCs/>
          <w:sz w:val="24"/>
          <w:szCs w:val="24"/>
        </w:rPr>
        <w:t>72/72 óra</w:t>
      </w:r>
    </w:p>
    <w:p w14:paraId="1311CD71" w14:textId="77777777" w:rsidR="0047317B" w:rsidRPr="00245AC6" w:rsidRDefault="0047317B" w:rsidP="0047317B">
      <w:pPr>
        <w:tabs>
          <w:tab w:val="right" w:pos="8647"/>
        </w:tabs>
        <w:spacing w:before="120" w:after="120" w:line="276" w:lineRule="auto"/>
        <w:rPr>
          <w:rFonts w:ascii="Times New Roman" w:eastAsia="Times New Roman" w:hAnsi="Times New Roman" w:cs="Times New Roman"/>
          <w:b/>
          <w:sz w:val="24"/>
          <w:szCs w:val="24"/>
        </w:rPr>
      </w:pPr>
      <w:r w:rsidRPr="00245AC6">
        <w:rPr>
          <w:rFonts w:ascii="Times New Roman" w:eastAsia="Times New Roman" w:hAnsi="Times New Roman" w:cs="Times New Roman"/>
          <w:b/>
          <w:sz w:val="24"/>
          <w:szCs w:val="24"/>
        </w:rPr>
        <w:t>A tanulási terület tartalmi összefoglalója</w:t>
      </w:r>
    </w:p>
    <w:p w14:paraId="2D032DF6" w14:textId="77777777" w:rsidR="0047317B" w:rsidRDefault="0047317B" w:rsidP="0047317B">
      <w:pPr>
        <w:spacing w:line="276" w:lineRule="auto"/>
        <w:jc w:val="both"/>
        <w:rPr>
          <w:rFonts w:ascii="Times New Roman" w:eastAsia="Times New Roman" w:hAnsi="Times New Roman" w:cs="Times New Roman"/>
          <w:sz w:val="24"/>
          <w:szCs w:val="24"/>
        </w:rPr>
      </w:pPr>
      <w:r w:rsidRPr="5B76C782">
        <w:rPr>
          <w:rFonts w:ascii="Times New Roman" w:eastAsia="Times New Roman" w:hAnsi="Times New Roman" w:cs="Times New Roman"/>
          <w:sz w:val="24"/>
          <w:szCs w:val="24"/>
        </w:rPr>
        <w:t xml:space="preserve">A tanulási terület elsajátításával a tanulók megismerik az egészségnevelés, egészségvédelem </w:t>
      </w:r>
      <w:r w:rsidRPr="00CE6A50">
        <w:rPr>
          <w:rFonts w:ascii="Times New Roman" w:eastAsia="Times New Roman" w:hAnsi="Times New Roman" w:cs="Times New Roman"/>
          <w:sz w:val="24"/>
          <w:szCs w:val="24"/>
        </w:rPr>
        <w:t xml:space="preserve">személyi gondozás feladatait, módszereit, eszközeit. Munkájuk során a gyermekek, </w:t>
      </w:r>
      <w:r w:rsidRPr="00CE6A50">
        <w:rPr>
          <w:rFonts w:ascii="Times New Roman" w:hAnsi="Times New Roman" w:cs="Times New Roman"/>
          <w:sz w:val="24"/>
          <w:szCs w:val="24"/>
        </w:rPr>
        <w:t>serdülők, fiatalok</w:t>
      </w:r>
      <w:r w:rsidRPr="00CE6A50">
        <w:rPr>
          <w:rFonts w:ascii="Times New Roman" w:eastAsia="Times New Roman" w:hAnsi="Times New Roman" w:cs="Times New Roman"/>
          <w:sz w:val="24"/>
          <w:szCs w:val="24"/>
        </w:rPr>
        <w:t xml:space="preserve"> életkorának, sajátosságainak megfelelő gondozási-nevelési módszereket alkalmaznak. Tevékenyen részt vesznek a higiénés szokásrendszer kialakításában, higiénés feltételek biztosításában, a környezet rendjének, tisztaságának megteremtésében. A gyermek, </w:t>
      </w:r>
      <w:r w:rsidRPr="00CE6A50">
        <w:rPr>
          <w:rFonts w:ascii="Times New Roman" w:hAnsi="Times New Roman" w:cs="Times New Roman"/>
          <w:sz w:val="24"/>
          <w:szCs w:val="24"/>
        </w:rPr>
        <w:t>serdülő, fiatal</w:t>
      </w:r>
      <w:r w:rsidRPr="00CE6A50">
        <w:rPr>
          <w:rFonts w:ascii="Times New Roman" w:eastAsia="Times New Roman" w:hAnsi="Times New Roman" w:cs="Times New Roman"/>
          <w:sz w:val="24"/>
          <w:szCs w:val="24"/>
        </w:rPr>
        <w:t xml:space="preserve"> napirendjéhez igazodva a pedagógus/nevelő irányításával segítik a gyermekek, </w:t>
      </w:r>
      <w:r w:rsidRPr="00CE6A50">
        <w:rPr>
          <w:rFonts w:ascii="Times New Roman" w:hAnsi="Times New Roman" w:cs="Times New Roman"/>
          <w:sz w:val="24"/>
          <w:szCs w:val="24"/>
        </w:rPr>
        <w:t>serdülők, fiatalok</w:t>
      </w:r>
      <w:r w:rsidRPr="00CE6A50">
        <w:rPr>
          <w:rFonts w:ascii="Times New Roman" w:eastAsia="Times New Roman" w:hAnsi="Times New Roman" w:cs="Times New Roman"/>
          <w:sz w:val="24"/>
          <w:szCs w:val="24"/>
        </w:rPr>
        <w:t xml:space="preserve"> alapvető szükségleteinek kielégítését. Az egészséges gyermekek gondozásán és nevelésén</w:t>
      </w:r>
      <w:r w:rsidRPr="5B76C782">
        <w:rPr>
          <w:rFonts w:ascii="Times New Roman" w:eastAsia="Times New Roman" w:hAnsi="Times New Roman" w:cs="Times New Roman"/>
          <w:sz w:val="24"/>
          <w:szCs w:val="24"/>
        </w:rPr>
        <w:t xml:space="preserve"> túl képessé válnak a beteg gyermek ellátásával kapcsolatos teendők elvégzésére is. Gondozói tevékenységüket támogató kommunikációval képesek kísérni. Ismereteket szereznek a munkájukkal kapcsolatos dokumentációs feladatokat illetően is.</w:t>
      </w:r>
    </w:p>
    <w:p w14:paraId="1CFA95FA" w14:textId="64E73E7B" w:rsidR="0047317B" w:rsidRPr="005A2CF6" w:rsidRDefault="0047317B" w:rsidP="005A2CF6">
      <w:pPr>
        <w:rPr>
          <w:rFonts w:ascii="Times New Roman" w:hAnsi="Times New Roman" w:cs="Times New Roman"/>
          <w:b/>
          <w:sz w:val="24"/>
          <w:szCs w:val="24"/>
        </w:rPr>
      </w:pPr>
      <w:r w:rsidRPr="005A2CF6">
        <w:rPr>
          <w:rFonts w:ascii="Times New Roman" w:hAnsi="Times New Roman" w:cs="Times New Roman"/>
          <w:b/>
          <w:sz w:val="24"/>
          <w:szCs w:val="24"/>
        </w:rPr>
        <w:t>Gondozás és egészségnevelés tantárgy</w:t>
      </w:r>
      <w:r w:rsidR="00101E01" w:rsidRPr="005A2CF6">
        <w:rPr>
          <w:rFonts w:ascii="Times New Roman" w:hAnsi="Times New Roman" w:cs="Times New Roman"/>
          <w:b/>
          <w:sz w:val="24"/>
          <w:szCs w:val="24"/>
        </w:rPr>
        <w:tab/>
      </w:r>
      <w:r w:rsidR="00101E01" w:rsidRPr="005A2CF6">
        <w:rPr>
          <w:rFonts w:ascii="Times New Roman" w:hAnsi="Times New Roman" w:cs="Times New Roman"/>
          <w:b/>
          <w:sz w:val="24"/>
          <w:szCs w:val="24"/>
        </w:rPr>
        <w:tab/>
      </w:r>
      <w:r w:rsidR="00101E01" w:rsidRPr="005A2CF6">
        <w:rPr>
          <w:rFonts w:ascii="Times New Roman" w:hAnsi="Times New Roman" w:cs="Times New Roman"/>
          <w:b/>
          <w:sz w:val="24"/>
          <w:szCs w:val="24"/>
        </w:rPr>
        <w:tab/>
      </w:r>
      <w:r w:rsidR="00101E01" w:rsidRPr="005A2CF6">
        <w:rPr>
          <w:rFonts w:ascii="Times New Roman" w:hAnsi="Times New Roman" w:cs="Times New Roman"/>
          <w:b/>
          <w:sz w:val="24"/>
          <w:szCs w:val="24"/>
        </w:rPr>
        <w:tab/>
      </w:r>
      <w:r w:rsidR="00101E01" w:rsidRPr="005A2CF6">
        <w:rPr>
          <w:rFonts w:ascii="Times New Roman" w:hAnsi="Times New Roman" w:cs="Times New Roman"/>
          <w:b/>
          <w:sz w:val="24"/>
          <w:szCs w:val="24"/>
        </w:rPr>
        <w:tab/>
      </w:r>
      <w:r w:rsidR="00101E01" w:rsidRPr="005A2CF6">
        <w:rPr>
          <w:rFonts w:ascii="Times New Roman" w:hAnsi="Times New Roman" w:cs="Times New Roman"/>
          <w:b/>
          <w:sz w:val="24"/>
          <w:szCs w:val="24"/>
        </w:rPr>
        <w:tab/>
      </w:r>
      <w:r w:rsidRPr="005A2CF6">
        <w:rPr>
          <w:rFonts w:ascii="Times New Roman" w:hAnsi="Times New Roman" w:cs="Times New Roman"/>
          <w:b/>
          <w:sz w:val="24"/>
          <w:szCs w:val="24"/>
        </w:rPr>
        <w:t>72/72 óra</w:t>
      </w:r>
    </w:p>
    <w:p w14:paraId="54584F31" w14:textId="77777777" w:rsidR="0047317B" w:rsidRDefault="0047317B" w:rsidP="0047317B">
      <w:pPr>
        <w:tabs>
          <w:tab w:val="right" w:pos="8647"/>
        </w:tabs>
        <w:spacing w:line="276" w:lineRule="auto"/>
        <w:jc w:val="both"/>
        <w:rPr>
          <w:rFonts w:ascii="Times New Roman" w:eastAsia="Times New Roman" w:hAnsi="Times New Roman" w:cs="Times New Roman"/>
          <w:bCs/>
          <w:iCs/>
          <w:sz w:val="24"/>
          <w:szCs w:val="24"/>
        </w:rPr>
      </w:pPr>
    </w:p>
    <w:p w14:paraId="5AE2ED8E" w14:textId="6C2568BB" w:rsidR="0047317B" w:rsidRPr="00245AC6" w:rsidRDefault="0047317B" w:rsidP="0047317B">
      <w:pPr>
        <w:tabs>
          <w:tab w:val="right" w:pos="8647"/>
        </w:tabs>
        <w:spacing w:after="120" w:line="276" w:lineRule="auto"/>
        <w:jc w:val="both"/>
        <w:rPr>
          <w:rFonts w:ascii="Times New Roman" w:eastAsia="Times New Roman" w:hAnsi="Times New Roman" w:cs="Times New Roman"/>
          <w:b/>
          <w:bCs/>
          <w:sz w:val="24"/>
          <w:szCs w:val="24"/>
        </w:rPr>
      </w:pPr>
      <w:r w:rsidRPr="00245AC6">
        <w:rPr>
          <w:rFonts w:ascii="Times New Roman" w:eastAsia="Times New Roman" w:hAnsi="Times New Roman" w:cs="Times New Roman"/>
          <w:b/>
          <w:bCs/>
          <w:sz w:val="24"/>
          <w:szCs w:val="24"/>
        </w:rPr>
        <w:t>A tantárgy tanításának fő célja</w:t>
      </w:r>
    </w:p>
    <w:p w14:paraId="4EC049DC" w14:textId="77777777" w:rsidR="0047317B" w:rsidRPr="00BF6717" w:rsidRDefault="0047317B" w:rsidP="00D872E7">
      <w:pPr>
        <w:spacing w:line="276" w:lineRule="auto"/>
        <w:ind w:left="284"/>
        <w:jc w:val="both"/>
        <w:rPr>
          <w:rFonts w:ascii="Times New Roman" w:eastAsia="Times New Roman" w:hAnsi="Times New Roman" w:cs="Times New Roman"/>
          <w:sz w:val="24"/>
          <w:szCs w:val="24"/>
        </w:rPr>
      </w:pPr>
      <w:r w:rsidRPr="5B76C782">
        <w:rPr>
          <w:rFonts w:ascii="Times New Roman" w:eastAsia="Times New Roman" w:hAnsi="Times New Roman" w:cs="Times New Roman"/>
          <w:sz w:val="24"/>
          <w:szCs w:val="24"/>
        </w:rPr>
        <w:t>A tantárgy oktatásának célja, hogy a tanulók megismerjék az egészség és az egészséges életmód, valamint az egészségnevelés alapfogalmait. Ismereteik birtokában a tanulók képessé vál</w:t>
      </w:r>
      <w:r w:rsidRPr="00CE6A50">
        <w:rPr>
          <w:rFonts w:ascii="Times New Roman" w:eastAsia="Times New Roman" w:hAnsi="Times New Roman" w:cs="Times New Roman"/>
          <w:sz w:val="24"/>
          <w:szCs w:val="24"/>
        </w:rPr>
        <w:t xml:space="preserve">janak a különböző sajátosságú és életkorú gyermekek, </w:t>
      </w:r>
      <w:r w:rsidRPr="00CE6A50">
        <w:rPr>
          <w:rFonts w:ascii="Times New Roman" w:hAnsi="Times New Roman" w:cs="Times New Roman"/>
          <w:sz w:val="24"/>
          <w:szCs w:val="24"/>
        </w:rPr>
        <w:t>serdülők, fiatalok</w:t>
      </w:r>
      <w:r w:rsidRPr="00CE6A50">
        <w:rPr>
          <w:rFonts w:ascii="Times New Roman" w:eastAsia="Times New Roman" w:hAnsi="Times New Roman" w:cs="Times New Roman"/>
          <w:sz w:val="24"/>
          <w:szCs w:val="24"/>
        </w:rPr>
        <w:t xml:space="preserve"> alapvető szükséglete</w:t>
      </w:r>
      <w:r w:rsidRPr="5B76C782">
        <w:rPr>
          <w:rFonts w:ascii="Times New Roman" w:eastAsia="Times New Roman" w:hAnsi="Times New Roman" w:cs="Times New Roman"/>
          <w:sz w:val="24"/>
          <w:szCs w:val="24"/>
        </w:rPr>
        <w:t xml:space="preserve">inek kielégítésére, valamint higiénés szokásaik és egészségtudatos magatartásuk </w:t>
      </w:r>
      <w:r w:rsidRPr="5B76C782">
        <w:rPr>
          <w:rFonts w:ascii="Times New Roman" w:eastAsia="Times New Roman" w:hAnsi="Times New Roman" w:cs="Times New Roman"/>
          <w:sz w:val="24"/>
          <w:szCs w:val="24"/>
        </w:rPr>
        <w:lastRenderedPageBreak/>
        <w:t>fejlesztésére. A tanulók ismereteket szereznek a biztonságos és egészséges környezet megteremtéséről, valamint az oktató nevelő munka során előforduló balesetek megelőzéséről és az elsősegélynyújtás feladatairól. Megismerik a beteg gyermek ellátásának alapvető teendőit.</w:t>
      </w:r>
    </w:p>
    <w:p w14:paraId="3CE1F653" w14:textId="77777777" w:rsidR="009467C8" w:rsidRDefault="009467C8" w:rsidP="00D872E7">
      <w:pPr>
        <w:tabs>
          <w:tab w:val="left" w:leader="underscore" w:pos="9072"/>
        </w:tabs>
        <w:spacing w:line="276" w:lineRule="auto"/>
        <w:ind w:left="284"/>
        <w:jc w:val="both"/>
        <w:rPr>
          <w:rFonts w:ascii="Times New Roman" w:eastAsia="Times New Roman" w:hAnsi="Times New Roman" w:cs="Times New Roman"/>
          <w:b/>
          <w:bCs/>
          <w:color w:val="000000" w:themeColor="text1"/>
          <w:sz w:val="24"/>
          <w:szCs w:val="24"/>
        </w:rPr>
      </w:pPr>
    </w:p>
    <w:p w14:paraId="0AE11AF0" w14:textId="722FC55E" w:rsidR="0047317B" w:rsidRPr="00BF6717" w:rsidRDefault="0047317B" w:rsidP="00D872E7">
      <w:pPr>
        <w:tabs>
          <w:tab w:val="left" w:leader="underscore" w:pos="9072"/>
        </w:tabs>
        <w:spacing w:line="276" w:lineRule="auto"/>
        <w:ind w:left="284"/>
        <w:jc w:val="both"/>
        <w:rPr>
          <w:rFonts w:ascii="Times New Roman" w:eastAsia="Times New Roman" w:hAnsi="Times New Roman" w:cs="Times New Roman"/>
          <w:i/>
          <w:iCs/>
          <w:color w:val="000000" w:themeColor="text1"/>
          <w:sz w:val="24"/>
          <w:szCs w:val="24"/>
        </w:rPr>
      </w:pPr>
      <w:r w:rsidRPr="00245AC6">
        <w:rPr>
          <w:rFonts w:ascii="Times New Roman" w:eastAsia="Times New Roman" w:hAnsi="Times New Roman" w:cs="Times New Roman"/>
          <w:b/>
          <w:bCs/>
          <w:color w:val="000000" w:themeColor="text1"/>
          <w:sz w:val="24"/>
          <w:szCs w:val="24"/>
        </w:rPr>
        <w:t>A tantárgyat oktató végzettségére, szakképesítésére, munkatapasztalatára vonatkozó speciális elvárások:</w:t>
      </w:r>
      <w:r w:rsidRPr="65EBA74F">
        <w:rPr>
          <w:rFonts w:ascii="Times New Roman" w:eastAsia="Times New Roman" w:hAnsi="Times New Roman" w:cs="Times New Roman"/>
          <w:i/>
          <w:iCs/>
          <w:color w:val="000000" w:themeColor="text1"/>
          <w:sz w:val="24"/>
          <w:szCs w:val="24"/>
        </w:rPr>
        <w:t xml:space="preserve"> </w:t>
      </w:r>
      <w:r w:rsidRPr="65EBA74F">
        <w:rPr>
          <w:rFonts w:ascii="Times New Roman" w:eastAsia="Times New Roman" w:hAnsi="Times New Roman" w:cs="Times New Roman"/>
          <w:color w:val="000000" w:themeColor="text1"/>
          <w:sz w:val="24"/>
          <w:szCs w:val="24"/>
        </w:rPr>
        <w:t>egészségtan tanár, egészségfejlesztő-mentálhigiénikus, biológia szakos tanár, egészségügyi tanár, egészségügyi szakoktató</w:t>
      </w:r>
    </w:p>
    <w:p w14:paraId="78D3117F" w14:textId="254751AD" w:rsidR="0047317B" w:rsidRDefault="0047317B" w:rsidP="00D872E7">
      <w:pPr>
        <w:tabs>
          <w:tab w:val="left" w:leader="underscore" w:pos="9072"/>
        </w:tabs>
        <w:spacing w:line="276" w:lineRule="auto"/>
        <w:ind w:left="284"/>
        <w:jc w:val="both"/>
        <w:rPr>
          <w:rFonts w:ascii="Times New Roman" w:eastAsia="Times New Roman" w:hAnsi="Times New Roman" w:cs="Times New Roman"/>
          <w:b/>
          <w:bCs/>
          <w:color w:val="000000" w:themeColor="text1"/>
          <w:sz w:val="24"/>
          <w:szCs w:val="24"/>
        </w:rPr>
      </w:pPr>
      <w:r w:rsidRPr="00052263">
        <w:rPr>
          <w:rFonts w:ascii="Times New Roman" w:eastAsia="Times New Roman" w:hAnsi="Times New Roman" w:cs="Times New Roman"/>
          <w:b/>
          <w:bCs/>
          <w:color w:val="000000" w:themeColor="text1"/>
          <w:sz w:val="24"/>
          <w:szCs w:val="24"/>
        </w:rPr>
        <w:t xml:space="preserve">A képzés órakeretének legalább 0 %-át gyakorlati helyszínen kell lebonyolítani. </w:t>
      </w:r>
    </w:p>
    <w:p w14:paraId="3C152693" w14:textId="2B092BB8" w:rsidR="006E6D10" w:rsidRDefault="006E6D10" w:rsidP="00D872E7">
      <w:pPr>
        <w:tabs>
          <w:tab w:val="left" w:leader="underscore" w:pos="9072"/>
        </w:tabs>
        <w:spacing w:line="276" w:lineRule="auto"/>
        <w:ind w:left="284"/>
        <w:jc w:val="both"/>
        <w:rPr>
          <w:rFonts w:ascii="Times New Roman" w:eastAsia="Times New Roman" w:hAnsi="Times New Roman" w:cs="Times New Roman"/>
          <w:b/>
          <w:bCs/>
          <w:color w:val="000000" w:themeColor="text1"/>
          <w:sz w:val="24"/>
          <w:szCs w:val="24"/>
          <w:highlight w:val="yellow"/>
        </w:rPr>
      </w:pPr>
    </w:p>
    <w:p w14:paraId="22202B66" w14:textId="062C45CE" w:rsidR="0047317B" w:rsidRDefault="0047317B" w:rsidP="0047317B">
      <w:pPr>
        <w:tabs>
          <w:tab w:val="left" w:leader="underscore" w:pos="9072"/>
        </w:tabs>
        <w:spacing w:line="276" w:lineRule="auto"/>
        <w:rPr>
          <w:rFonts w:ascii="Times New Roman" w:eastAsia="Times New Roman" w:hAnsi="Times New Roman" w:cs="Times New Roman"/>
          <w:b/>
          <w:bCs/>
          <w:sz w:val="24"/>
          <w:szCs w:val="24"/>
        </w:rPr>
      </w:pPr>
      <w:r w:rsidRPr="00245AC6">
        <w:rPr>
          <w:rFonts w:ascii="Times New Roman" w:eastAsia="Times New Roman" w:hAnsi="Times New Roman" w:cs="Times New Roman"/>
          <w:b/>
          <w:bCs/>
          <w:sz w:val="24"/>
          <w:szCs w:val="24"/>
        </w:rPr>
        <w:t>A tantárgy oktatása során fejlesztendő kompetenciák</w:t>
      </w:r>
    </w:p>
    <w:p w14:paraId="6B7E9BE4" w14:textId="77777777" w:rsidR="006E6D10" w:rsidRDefault="006E6D10" w:rsidP="0047317B">
      <w:pPr>
        <w:tabs>
          <w:tab w:val="left" w:leader="underscore" w:pos="9072"/>
        </w:tabs>
        <w:spacing w:line="276" w:lineRule="auto"/>
        <w:rPr>
          <w:rFonts w:ascii="Times New Roman" w:eastAsia="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937"/>
        <w:gridCol w:w="1934"/>
        <w:gridCol w:w="1798"/>
        <w:gridCol w:w="1629"/>
      </w:tblGrid>
      <w:tr w:rsidR="0047317B" w:rsidRPr="00245AC6" w14:paraId="21D98273" w14:textId="77777777" w:rsidTr="002B0B35">
        <w:tc>
          <w:tcPr>
            <w:tcW w:w="973" w:type="pct"/>
            <w:vAlign w:val="center"/>
          </w:tcPr>
          <w:p w14:paraId="472DB588" w14:textId="77777777" w:rsidR="0047317B" w:rsidRPr="00245AC6" w:rsidRDefault="0047317B" w:rsidP="006E6D10">
            <w:pPr>
              <w:jc w:val="center"/>
              <w:rPr>
                <w:rFonts w:ascii="Times New Roman" w:eastAsia="Times New Roman" w:hAnsi="Times New Roman" w:cs="Times New Roman"/>
                <w:b/>
                <w:bCs/>
              </w:rPr>
            </w:pPr>
            <w:r w:rsidRPr="00245AC6">
              <w:rPr>
                <w:rFonts w:ascii="Times New Roman" w:eastAsia="Times New Roman" w:hAnsi="Times New Roman" w:cs="Times New Roman"/>
                <w:b/>
                <w:bCs/>
              </w:rPr>
              <w:t xml:space="preserve">Készségek, képességek </w:t>
            </w:r>
          </w:p>
        </w:tc>
        <w:tc>
          <w:tcPr>
            <w:tcW w:w="1068" w:type="pct"/>
            <w:vAlign w:val="center"/>
          </w:tcPr>
          <w:p w14:paraId="3F99F534" w14:textId="77777777" w:rsidR="0047317B" w:rsidRPr="00245AC6" w:rsidRDefault="0047317B" w:rsidP="006E6D10">
            <w:pPr>
              <w:jc w:val="center"/>
              <w:rPr>
                <w:rFonts w:ascii="Times New Roman" w:eastAsia="Times New Roman" w:hAnsi="Times New Roman" w:cs="Times New Roman"/>
                <w:b/>
                <w:bCs/>
              </w:rPr>
            </w:pPr>
            <w:r w:rsidRPr="00245AC6">
              <w:rPr>
                <w:rFonts w:ascii="Times New Roman" w:eastAsia="Times New Roman" w:hAnsi="Times New Roman" w:cs="Times New Roman"/>
                <w:b/>
                <w:bCs/>
              </w:rPr>
              <w:t xml:space="preserve">Ismeretek </w:t>
            </w:r>
          </w:p>
        </w:tc>
        <w:tc>
          <w:tcPr>
            <w:tcW w:w="1067" w:type="pct"/>
            <w:vAlign w:val="center"/>
          </w:tcPr>
          <w:p w14:paraId="10609AB8" w14:textId="77777777" w:rsidR="0047317B" w:rsidRPr="00245AC6" w:rsidRDefault="0047317B" w:rsidP="006E6D10">
            <w:pPr>
              <w:jc w:val="center"/>
              <w:rPr>
                <w:rFonts w:ascii="Times New Roman" w:eastAsia="Times New Roman" w:hAnsi="Times New Roman" w:cs="Times New Roman"/>
                <w:b/>
                <w:bCs/>
              </w:rPr>
            </w:pPr>
            <w:r w:rsidRPr="00245AC6">
              <w:rPr>
                <w:rFonts w:ascii="Times New Roman" w:eastAsia="Times New Roman" w:hAnsi="Times New Roman" w:cs="Times New Roman"/>
                <w:b/>
                <w:bCs/>
              </w:rPr>
              <w:t xml:space="preserve">Önállóság és felelősségvállalás mértéke </w:t>
            </w:r>
          </w:p>
        </w:tc>
        <w:tc>
          <w:tcPr>
            <w:tcW w:w="992" w:type="pct"/>
            <w:vAlign w:val="center"/>
          </w:tcPr>
          <w:p w14:paraId="651C3B9D" w14:textId="22BFC8FE" w:rsidR="0047317B" w:rsidRPr="00245AC6" w:rsidRDefault="0047317B" w:rsidP="006E6D10">
            <w:pPr>
              <w:jc w:val="center"/>
              <w:rPr>
                <w:rFonts w:ascii="Times New Roman" w:eastAsia="Times New Roman" w:hAnsi="Times New Roman" w:cs="Times New Roman"/>
                <w:b/>
                <w:bCs/>
              </w:rPr>
            </w:pPr>
            <w:r w:rsidRPr="00245AC6">
              <w:rPr>
                <w:rFonts w:ascii="Times New Roman" w:eastAsia="Times New Roman" w:hAnsi="Times New Roman" w:cs="Times New Roman"/>
                <w:b/>
                <w:bCs/>
              </w:rPr>
              <w:t>Elvárt viselkedés</w:t>
            </w:r>
            <w:r w:rsidR="00245AC6">
              <w:rPr>
                <w:rFonts w:ascii="Times New Roman" w:eastAsia="Times New Roman" w:hAnsi="Times New Roman" w:cs="Times New Roman"/>
                <w:b/>
                <w:bCs/>
              </w:rPr>
              <w:t>-</w:t>
            </w:r>
            <w:r w:rsidRPr="00245AC6">
              <w:rPr>
                <w:rFonts w:ascii="Times New Roman" w:eastAsia="Times New Roman" w:hAnsi="Times New Roman" w:cs="Times New Roman"/>
                <w:b/>
                <w:bCs/>
              </w:rPr>
              <w:t xml:space="preserve">módok, attitűdök </w:t>
            </w:r>
          </w:p>
        </w:tc>
        <w:tc>
          <w:tcPr>
            <w:tcW w:w="899" w:type="pct"/>
            <w:vAlign w:val="center"/>
          </w:tcPr>
          <w:p w14:paraId="0727EDC6" w14:textId="77777777" w:rsidR="0047317B" w:rsidRPr="00245AC6" w:rsidRDefault="0047317B" w:rsidP="006E6D10">
            <w:pPr>
              <w:jc w:val="center"/>
              <w:rPr>
                <w:rFonts w:ascii="Times New Roman" w:eastAsia="Times New Roman" w:hAnsi="Times New Roman" w:cs="Times New Roman"/>
                <w:b/>
                <w:bCs/>
              </w:rPr>
            </w:pPr>
            <w:r w:rsidRPr="00245AC6">
              <w:rPr>
                <w:rFonts w:ascii="Times New Roman" w:eastAsia="Times New Roman" w:hAnsi="Times New Roman" w:cs="Times New Roman"/>
                <w:b/>
                <w:bCs/>
              </w:rPr>
              <w:t xml:space="preserve">Általános és szakmához kötődő digitális kompetenciák </w:t>
            </w:r>
          </w:p>
        </w:tc>
      </w:tr>
      <w:tr w:rsidR="0047317B" w:rsidRPr="00245AC6" w14:paraId="067338DA" w14:textId="77777777" w:rsidTr="002B0B35">
        <w:tc>
          <w:tcPr>
            <w:tcW w:w="973" w:type="pct"/>
            <w:vAlign w:val="center"/>
          </w:tcPr>
          <w:p w14:paraId="306E2E20" w14:textId="0A7DD15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Szervező</w:t>
            </w:r>
            <w:r w:rsidR="00D872E7">
              <w:rPr>
                <w:rFonts w:ascii="Times New Roman" w:eastAsia="Times New Roman" w:hAnsi="Times New Roman" w:cs="Times New Roman"/>
              </w:rPr>
              <w:t>-</w:t>
            </w:r>
            <w:r w:rsidRPr="00245AC6">
              <w:rPr>
                <w:rFonts w:ascii="Times New Roman" w:eastAsia="Times New Roman" w:hAnsi="Times New Roman" w:cs="Times New Roman"/>
              </w:rPr>
              <w:t>készsége, rugalmassága</w:t>
            </w:r>
            <w:r w:rsidR="00052263">
              <w:rPr>
                <w:rFonts w:ascii="Times New Roman" w:eastAsia="Times New Roman" w:hAnsi="Times New Roman" w:cs="Times New Roman"/>
              </w:rPr>
              <w:t>,</w:t>
            </w:r>
            <w:r w:rsidRPr="00245AC6">
              <w:rPr>
                <w:rFonts w:ascii="Times New Roman" w:eastAsia="Times New Roman" w:hAnsi="Times New Roman" w:cs="Times New Roman"/>
              </w:rPr>
              <w:t xml:space="preserve"> biztos szakmai tudása birtokában képes megoldani váratlan helyzeteket is.</w:t>
            </w:r>
          </w:p>
        </w:tc>
        <w:tc>
          <w:tcPr>
            <w:tcW w:w="1068" w:type="pct"/>
            <w:vAlign w:val="center"/>
          </w:tcPr>
          <w:p w14:paraId="0DEC4BE2"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A gondozás és egészségnevelés területén széleskörű ismeretekkel rendelkezik.</w:t>
            </w:r>
          </w:p>
        </w:tc>
        <w:tc>
          <w:tcPr>
            <w:tcW w:w="1067" w:type="pct"/>
            <w:vAlign w:val="center"/>
          </w:tcPr>
          <w:p w14:paraId="3D27D0CD" w14:textId="383667EB"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Ismeri saját kompetencia</w:t>
            </w:r>
            <w:r w:rsidR="00D872E7">
              <w:rPr>
                <w:rFonts w:ascii="Times New Roman" w:eastAsia="Times New Roman" w:hAnsi="Times New Roman" w:cs="Times New Roman"/>
              </w:rPr>
              <w:t>-</w:t>
            </w:r>
            <w:r w:rsidRPr="00245AC6">
              <w:rPr>
                <w:rFonts w:ascii="Times New Roman" w:eastAsia="Times New Roman" w:hAnsi="Times New Roman" w:cs="Times New Roman"/>
              </w:rPr>
              <w:t>határait és ennek megfelelően jár el. A rábízott feladatokat önállóan elvégzi.</w:t>
            </w:r>
          </w:p>
        </w:tc>
        <w:tc>
          <w:tcPr>
            <w:tcW w:w="992" w:type="pct"/>
            <w:vAlign w:val="center"/>
          </w:tcPr>
          <w:p w14:paraId="3B822F0D"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Pontosan, határidőre végzi el a rábízott feladatokat.</w:t>
            </w:r>
          </w:p>
          <w:p w14:paraId="0C53D2C1" w14:textId="17D49A20"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Szükség esetén rugalmasan alkalmazkodik a változásokhoz. </w:t>
            </w:r>
          </w:p>
        </w:tc>
        <w:tc>
          <w:tcPr>
            <w:tcW w:w="899" w:type="pct"/>
            <w:vMerge w:val="restart"/>
            <w:vAlign w:val="center"/>
          </w:tcPr>
          <w:p w14:paraId="0E3D5F22" w14:textId="77777777" w:rsidR="00052263" w:rsidRDefault="0047317B" w:rsidP="006E6D10">
            <w:pPr>
              <w:textAlignment w:val="baseline"/>
              <w:rPr>
                <w:rFonts w:ascii="Times New Roman" w:eastAsia="Times New Roman" w:hAnsi="Times New Roman" w:cs="Times New Roman"/>
                <w:lang w:eastAsia="hu-HU"/>
              </w:rPr>
            </w:pPr>
            <w:r w:rsidRPr="00245AC6">
              <w:rPr>
                <w:rFonts w:ascii="Times New Roman" w:eastAsia="Times New Roman" w:hAnsi="Times New Roman" w:cs="Times New Roman"/>
                <w:lang w:eastAsia="hu-HU"/>
              </w:rPr>
              <w:t>Tanulmányai során digitális eszközöket használ (például</w:t>
            </w:r>
            <w:r w:rsidR="00245AC6">
              <w:rPr>
                <w:rFonts w:ascii="Times New Roman" w:eastAsia="Times New Roman" w:hAnsi="Times New Roman" w:cs="Times New Roman"/>
                <w:lang w:eastAsia="hu-HU"/>
              </w:rPr>
              <w:t xml:space="preserve"> </w:t>
            </w:r>
            <w:r w:rsidRPr="00245AC6">
              <w:rPr>
                <w:rFonts w:ascii="Times New Roman" w:eastAsia="Times New Roman" w:hAnsi="Times New Roman" w:cs="Times New Roman"/>
                <w:lang w:eastAsia="hu-HU"/>
              </w:rPr>
              <w:t>prezentáció készítése, projektmunka készítése)</w:t>
            </w:r>
            <w:r w:rsidR="00052263">
              <w:rPr>
                <w:rFonts w:ascii="Times New Roman" w:eastAsia="Times New Roman" w:hAnsi="Times New Roman" w:cs="Times New Roman"/>
                <w:lang w:eastAsia="hu-HU"/>
              </w:rPr>
              <w:t xml:space="preserve"> </w:t>
            </w:r>
          </w:p>
          <w:p w14:paraId="72ECCEA0" w14:textId="77777777" w:rsidR="00052263" w:rsidRDefault="00052263" w:rsidP="006E6D10">
            <w:pPr>
              <w:textAlignment w:val="baseline"/>
              <w:rPr>
                <w:rFonts w:ascii="Times New Roman" w:eastAsia="Times New Roman" w:hAnsi="Times New Roman" w:cs="Times New Roman"/>
                <w:lang w:eastAsia="hu-HU"/>
              </w:rPr>
            </w:pPr>
          </w:p>
          <w:p w14:paraId="6A2F86BD" w14:textId="63774DB4" w:rsidR="0047317B" w:rsidRPr="00245AC6" w:rsidRDefault="0047317B" w:rsidP="006E6D10">
            <w:pPr>
              <w:textAlignment w:val="baseline"/>
              <w:rPr>
                <w:rFonts w:ascii="Times New Roman" w:hAnsi="Times New Roman" w:cs="Times New Roman"/>
              </w:rPr>
            </w:pPr>
            <w:r w:rsidRPr="00245AC6">
              <w:rPr>
                <w:rFonts w:ascii="Times New Roman" w:hAnsi="Times New Roman" w:cs="Times New Roman"/>
              </w:rPr>
              <w:t>Önálló információ gyűjtése és tájékozódás a digitális térben az adatvédelmi szabályok betartásával.</w:t>
            </w:r>
          </w:p>
          <w:p w14:paraId="3C50E72A" w14:textId="77777777" w:rsidR="0047317B" w:rsidRPr="00245AC6" w:rsidRDefault="0047317B" w:rsidP="006E6D10">
            <w:pPr>
              <w:textAlignment w:val="baseline"/>
              <w:rPr>
                <w:rFonts w:ascii="Times New Roman" w:hAnsi="Times New Roman" w:cs="Times New Roman"/>
              </w:rPr>
            </w:pPr>
          </w:p>
          <w:p w14:paraId="06C0FC52" w14:textId="15B0CA8E" w:rsidR="0047317B" w:rsidRPr="00245AC6" w:rsidRDefault="0047317B" w:rsidP="006E6D10">
            <w:pPr>
              <w:textAlignment w:val="baseline"/>
              <w:rPr>
                <w:rFonts w:ascii="Times New Roman" w:hAnsi="Times New Roman" w:cs="Times New Roman"/>
              </w:rPr>
            </w:pPr>
            <w:r w:rsidRPr="00245AC6">
              <w:rPr>
                <w:rFonts w:ascii="Times New Roman" w:hAnsi="Times New Roman" w:cs="Times New Roman"/>
              </w:rPr>
              <w:t xml:space="preserve">Az </w:t>
            </w:r>
            <w:proofErr w:type="spellStart"/>
            <w:r w:rsidRPr="00245AC6">
              <w:rPr>
                <w:rFonts w:ascii="Times New Roman" w:hAnsi="Times New Roman" w:cs="Times New Roman"/>
              </w:rPr>
              <w:t>információfor</w:t>
            </w:r>
            <w:r w:rsidR="00AF2165">
              <w:rPr>
                <w:rFonts w:ascii="Times New Roman" w:hAnsi="Times New Roman" w:cs="Times New Roman"/>
              </w:rPr>
              <w:t>-</w:t>
            </w:r>
            <w:r w:rsidRPr="00245AC6">
              <w:rPr>
                <w:rFonts w:ascii="Times New Roman" w:hAnsi="Times New Roman" w:cs="Times New Roman"/>
              </w:rPr>
              <w:t>rások</w:t>
            </w:r>
            <w:proofErr w:type="spellEnd"/>
            <w:r w:rsidRPr="00245AC6">
              <w:rPr>
                <w:rFonts w:ascii="Times New Roman" w:hAnsi="Times New Roman" w:cs="Times New Roman"/>
              </w:rPr>
              <w:t xml:space="preserve"> kritikus használata.</w:t>
            </w:r>
          </w:p>
          <w:p w14:paraId="349C82E6" w14:textId="77777777" w:rsidR="0047317B" w:rsidRPr="00245AC6" w:rsidRDefault="0047317B" w:rsidP="006E6D10">
            <w:pPr>
              <w:textAlignment w:val="baseline"/>
              <w:rPr>
                <w:rFonts w:ascii="Times New Roman" w:hAnsi="Times New Roman" w:cs="Times New Roman"/>
                <w:color w:val="000000" w:themeColor="text1"/>
              </w:rPr>
            </w:pPr>
          </w:p>
          <w:p w14:paraId="7356725D" w14:textId="77777777" w:rsidR="0047317B" w:rsidRPr="00245AC6" w:rsidRDefault="0047317B" w:rsidP="006E6D10">
            <w:pPr>
              <w:textAlignment w:val="baseline"/>
              <w:rPr>
                <w:rFonts w:ascii="Times New Roman" w:hAnsi="Times New Roman" w:cs="Times New Roman"/>
                <w:color w:val="000000" w:themeColor="text1"/>
              </w:rPr>
            </w:pPr>
            <w:r w:rsidRPr="00245AC6">
              <w:rPr>
                <w:rFonts w:ascii="Times New Roman" w:hAnsi="Times New Roman" w:cs="Times New Roman"/>
                <w:color w:val="000000" w:themeColor="text1"/>
              </w:rPr>
              <w:t>Létrehoz és használ digitális tartalmakat.</w:t>
            </w:r>
          </w:p>
          <w:p w14:paraId="566E5E8F" w14:textId="77777777" w:rsidR="0047317B" w:rsidRPr="00245AC6" w:rsidRDefault="0047317B" w:rsidP="006E6D10">
            <w:pPr>
              <w:textAlignment w:val="baseline"/>
              <w:rPr>
                <w:rFonts w:ascii="Times New Roman" w:eastAsia="Times New Roman" w:hAnsi="Times New Roman" w:cs="Times New Roman"/>
                <w:highlight w:val="yellow"/>
              </w:rPr>
            </w:pPr>
          </w:p>
          <w:p w14:paraId="632E68B1" w14:textId="77777777" w:rsidR="0047317B" w:rsidRPr="00245AC6" w:rsidRDefault="0047317B" w:rsidP="006E6D10">
            <w:pPr>
              <w:textAlignment w:val="baseline"/>
              <w:rPr>
                <w:rFonts w:ascii="Times New Roman" w:eastAsia="Times New Roman" w:hAnsi="Times New Roman" w:cs="Times New Roman"/>
              </w:rPr>
            </w:pPr>
            <w:r w:rsidRPr="00245AC6">
              <w:rPr>
                <w:rFonts w:ascii="Times New Roman" w:eastAsia="Times New Roman" w:hAnsi="Times New Roman" w:cs="Times New Roman"/>
              </w:rPr>
              <w:t>Együttműködés a tanárral és a tanulótársakkal digitális eszközök és internet segítségével.</w:t>
            </w:r>
          </w:p>
        </w:tc>
      </w:tr>
      <w:tr w:rsidR="0047317B" w:rsidRPr="00245AC6" w14:paraId="1F769648" w14:textId="77777777" w:rsidTr="002B0B35">
        <w:tc>
          <w:tcPr>
            <w:tcW w:w="973" w:type="pct"/>
            <w:vAlign w:val="center"/>
          </w:tcPr>
          <w:p w14:paraId="0D58C1EA"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Az egészségnevelési és gondozási feladatok során képes az aktuális helyzetnek megfelelő verbális és nonverbális kommunikációra</w:t>
            </w:r>
          </w:p>
        </w:tc>
        <w:tc>
          <w:tcPr>
            <w:tcW w:w="1068" w:type="pct"/>
            <w:vAlign w:val="center"/>
          </w:tcPr>
          <w:p w14:paraId="2113E2C2"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Ismeri a verbális és nonverbális kommunikáció sajátosságait, valamint a kapcsolatteremtés formáit, lehetőségeit a gyermekekkel/ tanulókkal és a családjukkal.</w:t>
            </w:r>
          </w:p>
        </w:tc>
        <w:tc>
          <w:tcPr>
            <w:tcW w:w="1067" w:type="pct"/>
            <w:vAlign w:val="center"/>
          </w:tcPr>
          <w:p w14:paraId="12EF0186"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Kompetenciájának megfelelően kommunikál a szülőkkel, hozzátartozókkal. Köznyelvi és szakmai kommunikációja az adott helyzetnek és feladatnak megfelelő, hiteles.</w:t>
            </w:r>
          </w:p>
        </w:tc>
        <w:tc>
          <w:tcPr>
            <w:tcW w:w="992" w:type="pct"/>
            <w:vAlign w:val="center"/>
          </w:tcPr>
          <w:p w14:paraId="761A2B5F"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Kimondott és leírt </w:t>
            </w:r>
            <w:proofErr w:type="spellStart"/>
            <w:r w:rsidRPr="00245AC6">
              <w:rPr>
                <w:rFonts w:ascii="Times New Roman" w:eastAsia="Times New Roman" w:hAnsi="Times New Roman" w:cs="Times New Roman"/>
              </w:rPr>
              <w:t>szavaiért</w:t>
            </w:r>
            <w:proofErr w:type="spellEnd"/>
            <w:r w:rsidRPr="00245AC6">
              <w:rPr>
                <w:rFonts w:ascii="Times New Roman" w:eastAsia="Times New Roman" w:hAnsi="Times New Roman" w:cs="Times New Roman"/>
              </w:rPr>
              <w:t xml:space="preserve"> felelősséget vállal. Munkáját az etikai szabályok betartásával végzi. Kommunikációja során betartja az udvariasság szabályait.</w:t>
            </w:r>
          </w:p>
        </w:tc>
        <w:tc>
          <w:tcPr>
            <w:tcW w:w="899" w:type="pct"/>
            <w:vMerge/>
            <w:vAlign w:val="center"/>
          </w:tcPr>
          <w:p w14:paraId="64FED678" w14:textId="77777777" w:rsidR="0047317B" w:rsidRPr="00245AC6" w:rsidRDefault="0047317B" w:rsidP="006E6D10">
            <w:pPr>
              <w:rPr>
                <w:rFonts w:ascii="Times New Roman" w:eastAsia="Times New Roman" w:hAnsi="Times New Roman" w:cs="Times New Roman"/>
              </w:rPr>
            </w:pPr>
          </w:p>
        </w:tc>
      </w:tr>
      <w:tr w:rsidR="0047317B" w:rsidRPr="00245AC6" w14:paraId="67F123F4" w14:textId="77777777" w:rsidTr="002B0B35">
        <w:tc>
          <w:tcPr>
            <w:tcW w:w="973" w:type="pct"/>
            <w:vAlign w:val="center"/>
          </w:tcPr>
          <w:p w14:paraId="23701615" w14:textId="4135336C"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Munkája során felismeri a rábízott gyermekek/</w:t>
            </w:r>
            <w:r w:rsidR="00D872E7">
              <w:rPr>
                <w:rFonts w:ascii="Times New Roman" w:eastAsia="Times New Roman" w:hAnsi="Times New Roman" w:cs="Times New Roman"/>
              </w:rPr>
              <w:t xml:space="preserve"> </w:t>
            </w:r>
            <w:r w:rsidRPr="00245AC6">
              <w:rPr>
                <w:rFonts w:ascii="Times New Roman" w:eastAsia="Times New Roman" w:hAnsi="Times New Roman" w:cs="Times New Roman"/>
              </w:rPr>
              <w:t>tanulók szükségleteit és ezeket képes az egyéni sajátosságoknak megfelelően kielégíteni.</w:t>
            </w:r>
          </w:p>
        </w:tc>
        <w:tc>
          <w:tcPr>
            <w:tcW w:w="1068" w:type="pct"/>
            <w:vAlign w:val="center"/>
          </w:tcPr>
          <w:p w14:paraId="1E0BF9E0"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Ismeri a különböző gyermekek/tanulók életkori sajátosságait, szükségleteit.</w:t>
            </w:r>
          </w:p>
        </w:tc>
        <w:tc>
          <w:tcPr>
            <w:tcW w:w="1067" w:type="pct"/>
            <w:vAlign w:val="center"/>
          </w:tcPr>
          <w:p w14:paraId="4C7DBC79" w14:textId="1A3D6AC1"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A gyermekek/</w:t>
            </w:r>
            <w:r w:rsidR="00D872E7">
              <w:rPr>
                <w:rFonts w:ascii="Times New Roman" w:eastAsia="Times New Roman" w:hAnsi="Times New Roman" w:cs="Times New Roman"/>
              </w:rPr>
              <w:t xml:space="preserve"> </w:t>
            </w:r>
            <w:r w:rsidRPr="00245AC6">
              <w:rPr>
                <w:rFonts w:ascii="Times New Roman" w:eastAsia="Times New Roman" w:hAnsi="Times New Roman" w:cs="Times New Roman"/>
              </w:rPr>
              <w:t xml:space="preserve">tanulók szükségleteit képes önállóan kielégíteni. </w:t>
            </w:r>
          </w:p>
        </w:tc>
        <w:tc>
          <w:tcPr>
            <w:tcW w:w="992" w:type="pct"/>
            <w:vAlign w:val="center"/>
          </w:tcPr>
          <w:p w14:paraId="0EB44D58"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Határozott fellépés és együttérző, segítőkész magatartás jellemzi.</w:t>
            </w:r>
          </w:p>
        </w:tc>
        <w:tc>
          <w:tcPr>
            <w:tcW w:w="899" w:type="pct"/>
            <w:vMerge/>
            <w:vAlign w:val="center"/>
          </w:tcPr>
          <w:p w14:paraId="3607E536" w14:textId="77777777" w:rsidR="0047317B" w:rsidRPr="00245AC6" w:rsidRDefault="0047317B" w:rsidP="006E6D10">
            <w:pPr>
              <w:rPr>
                <w:rFonts w:ascii="Times New Roman" w:eastAsia="Times New Roman" w:hAnsi="Times New Roman" w:cs="Times New Roman"/>
              </w:rPr>
            </w:pPr>
          </w:p>
        </w:tc>
      </w:tr>
      <w:tr w:rsidR="0047317B" w:rsidRPr="00245AC6" w14:paraId="1F139E8B" w14:textId="77777777" w:rsidTr="002B0B35">
        <w:tc>
          <w:tcPr>
            <w:tcW w:w="973" w:type="pct"/>
            <w:vAlign w:val="center"/>
          </w:tcPr>
          <w:p w14:paraId="28FD3197"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Képes a gyermekek/ tanulók egészségtudatos </w:t>
            </w:r>
            <w:r w:rsidRPr="00245AC6">
              <w:rPr>
                <w:rFonts w:ascii="Times New Roman" w:eastAsia="Times New Roman" w:hAnsi="Times New Roman" w:cs="Times New Roman"/>
              </w:rPr>
              <w:lastRenderedPageBreak/>
              <w:t>magatartásának és az egészséges életmód kialakításának támogatására.</w:t>
            </w:r>
          </w:p>
        </w:tc>
        <w:tc>
          <w:tcPr>
            <w:tcW w:w="1068" w:type="pct"/>
            <w:vAlign w:val="center"/>
          </w:tcPr>
          <w:p w14:paraId="1464418E" w14:textId="7E34F335"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lastRenderedPageBreak/>
              <w:t xml:space="preserve">Ismeri </w:t>
            </w:r>
            <w:r w:rsidR="00D872E7" w:rsidRPr="00245AC6">
              <w:rPr>
                <w:rFonts w:ascii="Times New Roman" w:eastAsia="Times New Roman" w:hAnsi="Times New Roman" w:cs="Times New Roman"/>
              </w:rPr>
              <w:t>az egészséges életmód követelményeit</w:t>
            </w:r>
            <w:r w:rsidR="00D872E7">
              <w:rPr>
                <w:rFonts w:ascii="Times New Roman" w:eastAsia="Times New Roman" w:hAnsi="Times New Roman" w:cs="Times New Roman"/>
              </w:rPr>
              <w:t>,</w:t>
            </w:r>
            <w:r w:rsidR="00D872E7" w:rsidRPr="00245AC6">
              <w:rPr>
                <w:rFonts w:ascii="Times New Roman" w:eastAsia="Times New Roman" w:hAnsi="Times New Roman" w:cs="Times New Roman"/>
              </w:rPr>
              <w:t xml:space="preserve"> </w:t>
            </w:r>
            <w:r w:rsidRPr="00245AC6">
              <w:rPr>
                <w:rFonts w:ascii="Times New Roman" w:eastAsia="Times New Roman" w:hAnsi="Times New Roman" w:cs="Times New Roman"/>
              </w:rPr>
              <w:t xml:space="preserve">az </w:t>
            </w:r>
            <w:r w:rsidRPr="00245AC6">
              <w:rPr>
                <w:rFonts w:ascii="Times New Roman" w:eastAsia="Times New Roman" w:hAnsi="Times New Roman" w:cs="Times New Roman"/>
              </w:rPr>
              <w:lastRenderedPageBreak/>
              <w:t>egészségvédelem fogalm</w:t>
            </w:r>
            <w:r w:rsidR="00D872E7">
              <w:rPr>
                <w:rFonts w:ascii="Times New Roman" w:eastAsia="Times New Roman" w:hAnsi="Times New Roman" w:cs="Times New Roman"/>
              </w:rPr>
              <w:t>á</w:t>
            </w:r>
            <w:r w:rsidRPr="00245AC6">
              <w:rPr>
                <w:rFonts w:ascii="Times New Roman" w:eastAsia="Times New Roman" w:hAnsi="Times New Roman" w:cs="Times New Roman"/>
              </w:rPr>
              <w:t xml:space="preserve">t, </w:t>
            </w:r>
            <w:r w:rsidR="00D872E7" w:rsidRPr="00245AC6">
              <w:rPr>
                <w:rFonts w:ascii="Times New Roman" w:eastAsia="Times New Roman" w:hAnsi="Times New Roman" w:cs="Times New Roman"/>
              </w:rPr>
              <w:t>eszközeit</w:t>
            </w:r>
            <w:r w:rsidR="00D872E7">
              <w:rPr>
                <w:rFonts w:ascii="Times New Roman" w:eastAsia="Times New Roman" w:hAnsi="Times New Roman" w:cs="Times New Roman"/>
              </w:rPr>
              <w:t xml:space="preserve">, </w:t>
            </w:r>
            <w:r w:rsidRPr="00245AC6">
              <w:rPr>
                <w:rFonts w:ascii="Times New Roman" w:eastAsia="Times New Roman" w:hAnsi="Times New Roman" w:cs="Times New Roman"/>
              </w:rPr>
              <w:t>módszereit, alkalmazásának lehetőségeit a különböző életkorokban.</w:t>
            </w:r>
          </w:p>
          <w:p w14:paraId="653393F0" w14:textId="5B0BB735"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Ismeri káros szokások hatásait.</w:t>
            </w:r>
          </w:p>
        </w:tc>
        <w:tc>
          <w:tcPr>
            <w:tcW w:w="1067" w:type="pct"/>
            <w:vAlign w:val="center"/>
          </w:tcPr>
          <w:p w14:paraId="06BF569A" w14:textId="0043697E"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lastRenderedPageBreak/>
              <w:t xml:space="preserve">A munkáját irányító szakember útmutatásai alapján részt vesz a </w:t>
            </w:r>
            <w:r w:rsidRPr="00245AC6">
              <w:rPr>
                <w:rFonts w:ascii="Times New Roman" w:eastAsia="Times New Roman" w:hAnsi="Times New Roman" w:cs="Times New Roman"/>
              </w:rPr>
              <w:lastRenderedPageBreak/>
              <w:t>gyermekek/</w:t>
            </w:r>
            <w:r w:rsidR="00D872E7">
              <w:rPr>
                <w:rFonts w:ascii="Times New Roman" w:eastAsia="Times New Roman" w:hAnsi="Times New Roman" w:cs="Times New Roman"/>
              </w:rPr>
              <w:t xml:space="preserve"> </w:t>
            </w:r>
            <w:r w:rsidRPr="00245AC6">
              <w:rPr>
                <w:rFonts w:ascii="Times New Roman" w:eastAsia="Times New Roman" w:hAnsi="Times New Roman" w:cs="Times New Roman"/>
              </w:rPr>
              <w:t>tanulók egészség</w:t>
            </w:r>
            <w:r w:rsidR="00D872E7">
              <w:rPr>
                <w:rFonts w:ascii="Times New Roman" w:eastAsia="Times New Roman" w:hAnsi="Times New Roman" w:cs="Times New Roman"/>
              </w:rPr>
              <w:t>-</w:t>
            </w:r>
            <w:r w:rsidRPr="00245AC6">
              <w:rPr>
                <w:rFonts w:ascii="Times New Roman" w:eastAsia="Times New Roman" w:hAnsi="Times New Roman" w:cs="Times New Roman"/>
              </w:rPr>
              <w:t>nevelésében</w:t>
            </w:r>
          </w:p>
        </w:tc>
        <w:tc>
          <w:tcPr>
            <w:tcW w:w="992" w:type="pct"/>
            <w:vAlign w:val="center"/>
          </w:tcPr>
          <w:p w14:paraId="756A0172"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lastRenderedPageBreak/>
              <w:t xml:space="preserve">Egészségtudatos magatartás jellemzi, elkötelezett az </w:t>
            </w:r>
            <w:r w:rsidRPr="00245AC6">
              <w:rPr>
                <w:rFonts w:ascii="Times New Roman" w:eastAsia="Times New Roman" w:hAnsi="Times New Roman" w:cs="Times New Roman"/>
              </w:rPr>
              <w:lastRenderedPageBreak/>
              <w:t>egészséges életmód szokásainak kialakításában és az ezzel kapcsolatos példamutatásban.</w:t>
            </w:r>
          </w:p>
        </w:tc>
        <w:tc>
          <w:tcPr>
            <w:tcW w:w="899" w:type="pct"/>
            <w:vMerge/>
            <w:vAlign w:val="center"/>
          </w:tcPr>
          <w:p w14:paraId="7EC678C2" w14:textId="77777777" w:rsidR="0047317B" w:rsidRPr="00245AC6" w:rsidRDefault="0047317B" w:rsidP="006E6D10">
            <w:pPr>
              <w:rPr>
                <w:rFonts w:ascii="Times New Roman" w:eastAsia="Times New Roman" w:hAnsi="Times New Roman" w:cs="Times New Roman"/>
              </w:rPr>
            </w:pPr>
          </w:p>
        </w:tc>
      </w:tr>
      <w:tr w:rsidR="0047317B" w:rsidRPr="00245AC6" w14:paraId="691C7CDC" w14:textId="77777777" w:rsidTr="002B0B35">
        <w:tc>
          <w:tcPr>
            <w:tcW w:w="973" w:type="pct"/>
            <w:vAlign w:val="center"/>
          </w:tcPr>
          <w:p w14:paraId="4EB5FBE8" w14:textId="2D808AA0"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Képes a pihenéséhez szükséges feltételek megteremtésére.</w:t>
            </w:r>
          </w:p>
        </w:tc>
        <w:tc>
          <w:tcPr>
            <w:tcW w:w="1068" w:type="pct"/>
            <w:vAlign w:val="center"/>
          </w:tcPr>
          <w:p w14:paraId="368DE313"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Ismeri az egyes életkorokra jellemző aktív és passzív pihenés fogalmát, </w:t>
            </w:r>
            <w:r w:rsidRPr="00245AC6">
              <w:rPr>
                <w:rFonts w:ascii="Times New Roman" w:eastAsia="Times New Roman" w:hAnsi="Times New Roman" w:cs="Times New Roman"/>
                <w:color w:val="000000" w:themeColor="text1"/>
              </w:rPr>
              <w:t>formá</w:t>
            </w:r>
            <w:r w:rsidRPr="00245AC6">
              <w:rPr>
                <w:rFonts w:ascii="Times New Roman" w:eastAsia="Times New Roman" w:hAnsi="Times New Roman" w:cs="Times New Roman"/>
              </w:rPr>
              <w:t>it és jelentőségét.</w:t>
            </w:r>
          </w:p>
        </w:tc>
        <w:tc>
          <w:tcPr>
            <w:tcW w:w="1067" w:type="pct"/>
            <w:vAlign w:val="center"/>
          </w:tcPr>
          <w:p w14:paraId="7C4D2A0A" w14:textId="1B3048BE"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Biztosítja a </w:t>
            </w:r>
            <w:r w:rsidR="00D872E7">
              <w:rPr>
                <w:rFonts w:ascii="Times New Roman" w:eastAsia="Times New Roman" w:hAnsi="Times New Roman" w:cs="Times New Roman"/>
              </w:rPr>
              <w:t xml:space="preserve">megfelelő </w:t>
            </w:r>
            <w:r w:rsidRPr="00245AC6">
              <w:rPr>
                <w:rFonts w:ascii="Times New Roman" w:eastAsia="Times New Roman" w:hAnsi="Times New Roman" w:cs="Times New Roman"/>
              </w:rPr>
              <w:t>pihenéséhez szükséges környezetet.</w:t>
            </w:r>
          </w:p>
        </w:tc>
        <w:tc>
          <w:tcPr>
            <w:tcW w:w="992" w:type="pct"/>
            <w:vAlign w:val="center"/>
          </w:tcPr>
          <w:p w14:paraId="3752AF2E" w14:textId="330BB9CD" w:rsidR="0047317B" w:rsidRPr="00245AC6" w:rsidRDefault="00D872E7" w:rsidP="006E6D10">
            <w:pPr>
              <w:rPr>
                <w:rFonts w:ascii="Times New Roman" w:eastAsia="Times New Roman" w:hAnsi="Times New Roman" w:cs="Times New Roman"/>
              </w:rPr>
            </w:pPr>
            <w:r>
              <w:rPr>
                <w:rFonts w:ascii="Times New Roman" w:eastAsia="Times New Roman" w:hAnsi="Times New Roman" w:cs="Times New Roman"/>
              </w:rPr>
              <w:t>T</w:t>
            </w:r>
            <w:r w:rsidR="0047317B" w:rsidRPr="00245AC6">
              <w:rPr>
                <w:rFonts w:ascii="Times New Roman" w:eastAsia="Times New Roman" w:hAnsi="Times New Roman" w:cs="Times New Roman"/>
              </w:rPr>
              <w:t>örekszik a nyugodt környezet</w:t>
            </w:r>
            <w:r>
              <w:rPr>
                <w:rFonts w:ascii="Times New Roman" w:eastAsia="Times New Roman" w:hAnsi="Times New Roman" w:cs="Times New Roman"/>
              </w:rPr>
              <w:t xml:space="preserve">, </w:t>
            </w:r>
            <w:r w:rsidR="0047317B" w:rsidRPr="00245AC6">
              <w:rPr>
                <w:rFonts w:ascii="Times New Roman" w:eastAsia="Times New Roman" w:hAnsi="Times New Roman" w:cs="Times New Roman"/>
              </w:rPr>
              <w:t xml:space="preserve">pozitív nevelői légkör megteremtésére. </w:t>
            </w:r>
          </w:p>
        </w:tc>
        <w:tc>
          <w:tcPr>
            <w:tcW w:w="899" w:type="pct"/>
            <w:vMerge/>
            <w:vAlign w:val="center"/>
          </w:tcPr>
          <w:p w14:paraId="7A1740C3" w14:textId="77777777" w:rsidR="0047317B" w:rsidRPr="00245AC6" w:rsidRDefault="0047317B" w:rsidP="006E6D10">
            <w:pPr>
              <w:rPr>
                <w:rFonts w:ascii="Times New Roman" w:eastAsia="Times New Roman" w:hAnsi="Times New Roman" w:cs="Times New Roman"/>
              </w:rPr>
            </w:pPr>
          </w:p>
        </w:tc>
      </w:tr>
      <w:tr w:rsidR="0047317B" w:rsidRPr="00245AC6" w14:paraId="756C5390" w14:textId="77777777" w:rsidTr="002B0B35">
        <w:tc>
          <w:tcPr>
            <w:tcW w:w="973" w:type="pct"/>
            <w:vAlign w:val="center"/>
          </w:tcPr>
          <w:p w14:paraId="04EF063A"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Gondozási munkája során a beavatkozást igénylő helyzeteket gyorsan felismeri. Figyelmét képes megosztani a rábízott gyerekek között.</w:t>
            </w:r>
          </w:p>
        </w:tc>
        <w:tc>
          <w:tcPr>
            <w:tcW w:w="1068" w:type="pct"/>
            <w:vAlign w:val="center"/>
          </w:tcPr>
          <w:p w14:paraId="60CE8DAD"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Ismeri az egészséges és biztonságos környezet megteremtésének feltételeit és lehetőségeit, valamint az elsősegélynyújtás teendőit.</w:t>
            </w:r>
          </w:p>
        </w:tc>
        <w:tc>
          <w:tcPr>
            <w:tcW w:w="1067" w:type="pct"/>
            <w:vAlign w:val="center"/>
          </w:tcPr>
          <w:p w14:paraId="6F1DFEEF"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Gondoskodik az egészséges és biztonságos környezet megteremtéséről.</w:t>
            </w:r>
          </w:p>
          <w:p w14:paraId="6CCA15E6"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Szükség esetén elsősegélyt nyújt.</w:t>
            </w:r>
          </w:p>
        </w:tc>
        <w:tc>
          <w:tcPr>
            <w:tcW w:w="992" w:type="pct"/>
            <w:vAlign w:val="center"/>
          </w:tcPr>
          <w:p w14:paraId="1FB71B28"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Felelősséget vállal a rábízott gyermekekért, </w:t>
            </w:r>
            <w:r w:rsidRPr="00245AC6">
              <w:rPr>
                <w:rFonts w:ascii="Times New Roman" w:hAnsi="Times New Roman" w:cs="Times New Roman"/>
              </w:rPr>
              <w:t>serdülőkért, fiatalok</w:t>
            </w:r>
            <w:r w:rsidRPr="00245AC6">
              <w:rPr>
                <w:rFonts w:ascii="Times New Roman" w:eastAsia="Times New Roman" w:hAnsi="Times New Roman" w:cs="Times New Roman"/>
              </w:rPr>
              <w:t>ért. Törekszik a balesetek megelőzésére. Munkáját figyelmesen és türelemmel végzi.</w:t>
            </w:r>
          </w:p>
        </w:tc>
        <w:tc>
          <w:tcPr>
            <w:tcW w:w="899" w:type="pct"/>
            <w:vMerge/>
            <w:vAlign w:val="center"/>
          </w:tcPr>
          <w:p w14:paraId="4E999816" w14:textId="77777777" w:rsidR="0047317B" w:rsidRPr="00245AC6" w:rsidRDefault="0047317B" w:rsidP="006E6D10">
            <w:pPr>
              <w:rPr>
                <w:rFonts w:ascii="Times New Roman" w:eastAsia="Times New Roman" w:hAnsi="Times New Roman" w:cs="Times New Roman"/>
              </w:rPr>
            </w:pPr>
          </w:p>
        </w:tc>
      </w:tr>
      <w:tr w:rsidR="0047317B" w:rsidRPr="00245AC6" w14:paraId="53D44441" w14:textId="77777777" w:rsidTr="002B0B35">
        <w:tc>
          <w:tcPr>
            <w:tcW w:w="973" w:type="pct"/>
            <w:vAlign w:val="center"/>
          </w:tcPr>
          <w:p w14:paraId="57CEB7C4" w14:textId="00E59478"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Képes tevékenyen részt venni a gyermekek/</w:t>
            </w:r>
            <w:r w:rsidR="00AF2165">
              <w:rPr>
                <w:rFonts w:ascii="Times New Roman" w:eastAsia="Times New Roman" w:hAnsi="Times New Roman" w:cs="Times New Roman"/>
              </w:rPr>
              <w:t>tanú-</w:t>
            </w:r>
            <w:proofErr w:type="spellStart"/>
            <w:r w:rsidRPr="00245AC6">
              <w:rPr>
                <w:rFonts w:ascii="Times New Roman" w:eastAsia="Times New Roman" w:hAnsi="Times New Roman" w:cs="Times New Roman"/>
              </w:rPr>
              <w:t>lók</w:t>
            </w:r>
            <w:proofErr w:type="spellEnd"/>
            <w:r w:rsidRPr="00245AC6">
              <w:rPr>
                <w:rFonts w:ascii="Times New Roman" w:eastAsia="Times New Roman" w:hAnsi="Times New Roman" w:cs="Times New Roman"/>
              </w:rPr>
              <w:t xml:space="preserve"> egészséges higiénés szokás</w:t>
            </w:r>
            <w:r w:rsidR="00AF2165">
              <w:rPr>
                <w:rFonts w:ascii="Times New Roman" w:eastAsia="Times New Roman" w:hAnsi="Times New Roman" w:cs="Times New Roman"/>
              </w:rPr>
              <w:t>-</w:t>
            </w:r>
            <w:r w:rsidRPr="00245AC6">
              <w:rPr>
                <w:rFonts w:ascii="Times New Roman" w:eastAsia="Times New Roman" w:hAnsi="Times New Roman" w:cs="Times New Roman"/>
              </w:rPr>
              <w:t>rendszerének kialakításában.</w:t>
            </w:r>
          </w:p>
        </w:tc>
        <w:tc>
          <w:tcPr>
            <w:tcW w:w="1068" w:type="pct"/>
            <w:vAlign w:val="center"/>
          </w:tcPr>
          <w:p w14:paraId="306CCF2B"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 xml:space="preserve">Széleskörű ismeretekkel rendelkezik a személyi higiéné területén. </w:t>
            </w:r>
          </w:p>
        </w:tc>
        <w:tc>
          <w:tcPr>
            <w:tcW w:w="1067" w:type="pct"/>
            <w:vAlign w:val="center"/>
          </w:tcPr>
          <w:p w14:paraId="59546CDA" w14:textId="310290C0"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A gyermekek/</w:t>
            </w:r>
            <w:r w:rsidR="00D872E7">
              <w:rPr>
                <w:rFonts w:ascii="Times New Roman" w:eastAsia="Times New Roman" w:hAnsi="Times New Roman" w:cs="Times New Roman"/>
              </w:rPr>
              <w:t xml:space="preserve"> </w:t>
            </w:r>
            <w:r w:rsidRPr="00245AC6">
              <w:rPr>
                <w:rFonts w:ascii="Times New Roman" w:eastAsia="Times New Roman" w:hAnsi="Times New Roman" w:cs="Times New Roman"/>
              </w:rPr>
              <w:t>tanulók életkorának és egyéni sajátosságainak megfelelő gondozási tevékenységet végez.</w:t>
            </w:r>
          </w:p>
        </w:tc>
        <w:tc>
          <w:tcPr>
            <w:tcW w:w="992" w:type="pct"/>
            <w:vAlign w:val="center"/>
          </w:tcPr>
          <w:p w14:paraId="16E0C4EF" w14:textId="7B856758"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Elkötelezett a gyermekek/</w:t>
            </w:r>
            <w:r w:rsidR="00D872E7">
              <w:rPr>
                <w:rFonts w:ascii="Times New Roman" w:eastAsia="Times New Roman" w:hAnsi="Times New Roman" w:cs="Times New Roman"/>
              </w:rPr>
              <w:t xml:space="preserve"> </w:t>
            </w:r>
            <w:r w:rsidRPr="00245AC6">
              <w:rPr>
                <w:rFonts w:ascii="Times New Roman" w:eastAsia="Times New Roman" w:hAnsi="Times New Roman" w:cs="Times New Roman"/>
              </w:rPr>
              <w:t xml:space="preserve">tanulók egészséges fejlődéséhez szükséges higiénés </w:t>
            </w:r>
            <w:proofErr w:type="spellStart"/>
            <w:r w:rsidRPr="00245AC6">
              <w:rPr>
                <w:rFonts w:ascii="Times New Roman" w:eastAsia="Times New Roman" w:hAnsi="Times New Roman" w:cs="Times New Roman"/>
              </w:rPr>
              <w:t>szokásrendsze</w:t>
            </w:r>
            <w:proofErr w:type="spellEnd"/>
            <w:r w:rsidR="00AF2165">
              <w:rPr>
                <w:rFonts w:ascii="Times New Roman" w:eastAsia="Times New Roman" w:hAnsi="Times New Roman" w:cs="Times New Roman"/>
              </w:rPr>
              <w:t>-</w:t>
            </w:r>
            <w:r w:rsidRPr="00245AC6">
              <w:rPr>
                <w:rFonts w:ascii="Times New Roman" w:eastAsia="Times New Roman" w:hAnsi="Times New Roman" w:cs="Times New Roman"/>
              </w:rPr>
              <w:t>rének kialakításában.</w:t>
            </w:r>
          </w:p>
        </w:tc>
        <w:tc>
          <w:tcPr>
            <w:tcW w:w="899" w:type="pct"/>
            <w:vMerge/>
            <w:vAlign w:val="center"/>
          </w:tcPr>
          <w:p w14:paraId="47EFC137" w14:textId="77777777" w:rsidR="0047317B" w:rsidRPr="00245AC6" w:rsidRDefault="0047317B" w:rsidP="006E6D10">
            <w:pPr>
              <w:rPr>
                <w:rFonts w:ascii="Times New Roman" w:eastAsia="Times New Roman" w:hAnsi="Times New Roman" w:cs="Times New Roman"/>
              </w:rPr>
            </w:pPr>
          </w:p>
        </w:tc>
      </w:tr>
      <w:tr w:rsidR="0047317B" w:rsidRPr="00245AC6" w14:paraId="1A437093" w14:textId="77777777" w:rsidTr="002B0B35">
        <w:tc>
          <w:tcPr>
            <w:tcW w:w="973" w:type="pct"/>
            <w:vAlign w:val="center"/>
          </w:tcPr>
          <w:p w14:paraId="114B5353"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Képes a beteg gyermek/tanuló ellátására intézményi keretek között.</w:t>
            </w:r>
          </w:p>
        </w:tc>
        <w:tc>
          <w:tcPr>
            <w:tcW w:w="1068" w:type="pct"/>
            <w:vAlign w:val="center"/>
          </w:tcPr>
          <w:p w14:paraId="11C8453D"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Ismeri a beteg gyermek ellátásának alapvető feladatait.</w:t>
            </w:r>
          </w:p>
        </w:tc>
        <w:tc>
          <w:tcPr>
            <w:tcW w:w="1067" w:type="pct"/>
            <w:vAlign w:val="center"/>
          </w:tcPr>
          <w:p w14:paraId="4B14DD79"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A munkáját irányító szakember útmutatásai alapján ellátja a beteg gyermeket.</w:t>
            </w:r>
          </w:p>
        </w:tc>
        <w:tc>
          <w:tcPr>
            <w:tcW w:w="992" w:type="pct"/>
            <w:vAlign w:val="center"/>
          </w:tcPr>
          <w:p w14:paraId="7A813A27" w14:textId="77777777" w:rsidR="0047317B" w:rsidRPr="00245AC6" w:rsidRDefault="0047317B" w:rsidP="006E6D10">
            <w:pPr>
              <w:rPr>
                <w:rFonts w:ascii="Times New Roman" w:eastAsia="Times New Roman" w:hAnsi="Times New Roman" w:cs="Times New Roman"/>
              </w:rPr>
            </w:pPr>
            <w:r w:rsidRPr="00245AC6">
              <w:rPr>
                <w:rFonts w:ascii="Times New Roman" w:eastAsia="Times New Roman" w:hAnsi="Times New Roman" w:cs="Times New Roman"/>
              </w:rPr>
              <w:t>A beteg gyermek ellátásával kapcsolatos feladatait felelősséggel és empatikusan végzi.</w:t>
            </w:r>
          </w:p>
        </w:tc>
        <w:tc>
          <w:tcPr>
            <w:tcW w:w="899" w:type="pct"/>
            <w:vMerge/>
            <w:vAlign w:val="center"/>
          </w:tcPr>
          <w:p w14:paraId="4AA0EA25" w14:textId="77777777" w:rsidR="0047317B" w:rsidRPr="00245AC6" w:rsidRDefault="0047317B" w:rsidP="006E6D10">
            <w:pPr>
              <w:rPr>
                <w:rFonts w:ascii="Times New Roman" w:eastAsia="Times New Roman" w:hAnsi="Times New Roman" w:cs="Times New Roman"/>
              </w:rPr>
            </w:pPr>
          </w:p>
        </w:tc>
      </w:tr>
    </w:tbl>
    <w:p w14:paraId="33B51DF5" w14:textId="77777777" w:rsidR="00052263" w:rsidRPr="00917DB3" w:rsidRDefault="00052263" w:rsidP="0005226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052263" w:rsidRPr="00917DB3" w14:paraId="6D2C868D" w14:textId="77777777" w:rsidTr="003B79C8">
        <w:tc>
          <w:tcPr>
            <w:tcW w:w="1096" w:type="dxa"/>
            <w:vMerge w:val="restart"/>
            <w:vAlign w:val="center"/>
          </w:tcPr>
          <w:p w14:paraId="464B1D70" w14:textId="77777777" w:rsidR="00052263" w:rsidRPr="00917DB3" w:rsidRDefault="00052263" w:rsidP="006E6D10">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4AB53EEF" w14:textId="77777777" w:rsidR="00052263" w:rsidRPr="00917DB3" w:rsidRDefault="00052263" w:rsidP="006E6D10">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263C2A39" w14:textId="77777777" w:rsidR="00052263" w:rsidRPr="00917DB3" w:rsidRDefault="00052263" w:rsidP="006E6D10">
            <w:pPr>
              <w:pStyle w:val="szovegfolytatas"/>
              <w:spacing w:before="0" w:beforeAutospacing="0" w:after="0" w:afterAutospacing="0"/>
              <w:jc w:val="center"/>
              <w:rPr>
                <w:b/>
                <w:bCs/>
              </w:rPr>
            </w:pPr>
            <w:r w:rsidRPr="00917DB3">
              <w:rPr>
                <w:b/>
                <w:bCs/>
              </w:rPr>
              <w:t>A tanulói tevékenység szervezeti keretei</w:t>
            </w:r>
          </w:p>
        </w:tc>
      </w:tr>
      <w:tr w:rsidR="00052263" w:rsidRPr="00917DB3" w14:paraId="5D3FDFA1" w14:textId="77777777" w:rsidTr="003B79C8">
        <w:tc>
          <w:tcPr>
            <w:tcW w:w="1096" w:type="dxa"/>
            <w:vMerge/>
            <w:vAlign w:val="center"/>
          </w:tcPr>
          <w:p w14:paraId="6032B1C0" w14:textId="77777777" w:rsidR="00052263" w:rsidRPr="00917DB3" w:rsidRDefault="00052263" w:rsidP="006E6D10">
            <w:pPr>
              <w:pStyle w:val="szovegfolytatas"/>
              <w:numPr>
                <w:ilvl w:val="0"/>
                <w:numId w:val="40"/>
              </w:numPr>
              <w:spacing w:before="0" w:beforeAutospacing="0" w:after="0" w:afterAutospacing="0"/>
              <w:jc w:val="center"/>
              <w:rPr>
                <w:b/>
                <w:bCs/>
              </w:rPr>
            </w:pPr>
          </w:p>
        </w:tc>
        <w:tc>
          <w:tcPr>
            <w:tcW w:w="2423" w:type="dxa"/>
            <w:vMerge/>
            <w:vAlign w:val="center"/>
          </w:tcPr>
          <w:p w14:paraId="13DA0D8F" w14:textId="77777777" w:rsidR="00052263" w:rsidRPr="00917DB3" w:rsidRDefault="00052263" w:rsidP="006E6D10">
            <w:pPr>
              <w:pStyle w:val="szovegfolytatas"/>
              <w:spacing w:before="0" w:beforeAutospacing="0" w:after="0" w:afterAutospacing="0"/>
              <w:jc w:val="center"/>
              <w:rPr>
                <w:b/>
                <w:bCs/>
              </w:rPr>
            </w:pPr>
          </w:p>
        </w:tc>
        <w:tc>
          <w:tcPr>
            <w:tcW w:w="1276" w:type="dxa"/>
            <w:vAlign w:val="center"/>
          </w:tcPr>
          <w:p w14:paraId="2F46F5A0" w14:textId="77777777" w:rsidR="00052263" w:rsidRPr="00917DB3" w:rsidRDefault="00052263" w:rsidP="006E6D10">
            <w:pPr>
              <w:pStyle w:val="szovegfolytatas"/>
              <w:spacing w:before="0" w:beforeAutospacing="0" w:after="0" w:afterAutospacing="0"/>
              <w:jc w:val="center"/>
              <w:rPr>
                <w:b/>
                <w:bCs/>
              </w:rPr>
            </w:pPr>
            <w:r w:rsidRPr="00917DB3">
              <w:rPr>
                <w:b/>
                <w:bCs/>
              </w:rPr>
              <w:t>egyéni</w:t>
            </w:r>
          </w:p>
        </w:tc>
        <w:tc>
          <w:tcPr>
            <w:tcW w:w="1444" w:type="dxa"/>
            <w:vAlign w:val="center"/>
          </w:tcPr>
          <w:p w14:paraId="5049CA53" w14:textId="77777777" w:rsidR="00052263" w:rsidRPr="00917DB3" w:rsidRDefault="00052263" w:rsidP="006E6D10">
            <w:pPr>
              <w:pStyle w:val="szovegfolytatas"/>
              <w:spacing w:before="0" w:beforeAutospacing="0" w:after="0" w:afterAutospacing="0"/>
              <w:jc w:val="center"/>
              <w:rPr>
                <w:b/>
                <w:bCs/>
              </w:rPr>
            </w:pPr>
            <w:r w:rsidRPr="00917DB3">
              <w:rPr>
                <w:b/>
                <w:bCs/>
              </w:rPr>
              <w:t>páros</w:t>
            </w:r>
          </w:p>
        </w:tc>
        <w:tc>
          <w:tcPr>
            <w:tcW w:w="1472" w:type="dxa"/>
            <w:vAlign w:val="center"/>
          </w:tcPr>
          <w:p w14:paraId="39E3ABC4" w14:textId="77777777" w:rsidR="00052263" w:rsidRPr="00917DB3" w:rsidRDefault="00052263" w:rsidP="006E6D10">
            <w:pPr>
              <w:pStyle w:val="szovegfolytatas"/>
              <w:spacing w:before="0" w:beforeAutospacing="0" w:after="0" w:afterAutospacing="0"/>
              <w:jc w:val="center"/>
              <w:rPr>
                <w:b/>
                <w:bCs/>
              </w:rPr>
            </w:pPr>
            <w:r w:rsidRPr="00917DB3">
              <w:rPr>
                <w:b/>
                <w:bCs/>
              </w:rPr>
              <w:t>csoport</w:t>
            </w:r>
          </w:p>
        </w:tc>
        <w:tc>
          <w:tcPr>
            <w:tcW w:w="1581" w:type="dxa"/>
            <w:vAlign w:val="center"/>
          </w:tcPr>
          <w:p w14:paraId="6E416155" w14:textId="77777777" w:rsidR="00052263" w:rsidRPr="00917DB3" w:rsidRDefault="00052263" w:rsidP="006E6D10">
            <w:pPr>
              <w:pStyle w:val="szovegfolytatas"/>
              <w:spacing w:before="0" w:beforeAutospacing="0" w:after="0" w:afterAutospacing="0"/>
              <w:jc w:val="center"/>
              <w:rPr>
                <w:b/>
                <w:bCs/>
              </w:rPr>
            </w:pPr>
            <w:r w:rsidRPr="00917DB3">
              <w:rPr>
                <w:b/>
                <w:bCs/>
              </w:rPr>
              <w:t>osztály</w:t>
            </w:r>
          </w:p>
        </w:tc>
      </w:tr>
      <w:tr w:rsidR="003B79C8" w:rsidRPr="00917DB3" w14:paraId="28A9E952" w14:textId="77777777" w:rsidTr="003B79C8">
        <w:tc>
          <w:tcPr>
            <w:tcW w:w="1096" w:type="dxa"/>
          </w:tcPr>
          <w:p w14:paraId="7673171A" w14:textId="77777777" w:rsidR="003B79C8" w:rsidRPr="00917DB3" w:rsidRDefault="003B79C8" w:rsidP="006E6D10">
            <w:pPr>
              <w:pStyle w:val="szovegfolytatas"/>
              <w:numPr>
                <w:ilvl w:val="0"/>
                <w:numId w:val="29"/>
              </w:numPr>
              <w:spacing w:before="0" w:beforeAutospacing="0" w:after="0" w:afterAutospacing="0"/>
              <w:jc w:val="both"/>
              <w:rPr>
                <w:b/>
                <w:bCs/>
              </w:rPr>
            </w:pPr>
          </w:p>
        </w:tc>
        <w:tc>
          <w:tcPr>
            <w:tcW w:w="2423" w:type="dxa"/>
          </w:tcPr>
          <w:p w14:paraId="384A24B3" w14:textId="77777777" w:rsidR="003B79C8" w:rsidRPr="00917DB3" w:rsidRDefault="003B79C8" w:rsidP="006E6D10">
            <w:pPr>
              <w:pStyle w:val="szovegfolytatas"/>
              <w:spacing w:before="0" w:beforeAutospacing="0" w:after="0" w:afterAutospacing="0"/>
              <w:jc w:val="both"/>
              <w:rPr>
                <w:bCs/>
              </w:rPr>
            </w:pPr>
            <w:r w:rsidRPr="00917DB3">
              <w:rPr>
                <w:bCs/>
              </w:rPr>
              <w:t>magyarázat</w:t>
            </w:r>
          </w:p>
        </w:tc>
        <w:tc>
          <w:tcPr>
            <w:tcW w:w="1276" w:type="dxa"/>
          </w:tcPr>
          <w:p w14:paraId="0F6EC25E" w14:textId="7535DFBD" w:rsidR="003B79C8" w:rsidRPr="00917DB3" w:rsidRDefault="003B79C8" w:rsidP="006E6D10">
            <w:pPr>
              <w:pStyle w:val="szovegfolytatas"/>
              <w:spacing w:before="0" w:beforeAutospacing="0" w:after="0" w:afterAutospacing="0"/>
              <w:jc w:val="center"/>
              <w:rPr>
                <w:bCs/>
              </w:rPr>
            </w:pPr>
            <w:r w:rsidRPr="00917DB3">
              <w:rPr>
                <w:bCs/>
              </w:rPr>
              <w:t>X</w:t>
            </w:r>
          </w:p>
        </w:tc>
        <w:tc>
          <w:tcPr>
            <w:tcW w:w="1444" w:type="dxa"/>
          </w:tcPr>
          <w:p w14:paraId="272353BC" w14:textId="77777777" w:rsidR="003B79C8" w:rsidRPr="00917DB3" w:rsidRDefault="003B79C8" w:rsidP="006E6D10">
            <w:pPr>
              <w:pStyle w:val="szovegfolytatas"/>
              <w:spacing w:before="0" w:beforeAutospacing="0" w:after="0" w:afterAutospacing="0"/>
              <w:jc w:val="center"/>
              <w:rPr>
                <w:bCs/>
              </w:rPr>
            </w:pPr>
          </w:p>
        </w:tc>
        <w:tc>
          <w:tcPr>
            <w:tcW w:w="1472" w:type="dxa"/>
          </w:tcPr>
          <w:p w14:paraId="115026FF" w14:textId="77777777" w:rsidR="003B79C8" w:rsidRPr="00917DB3" w:rsidRDefault="003B79C8" w:rsidP="006E6D10">
            <w:pPr>
              <w:pStyle w:val="szovegfolytatas"/>
              <w:spacing w:before="0" w:beforeAutospacing="0" w:after="0" w:afterAutospacing="0"/>
              <w:jc w:val="center"/>
              <w:rPr>
                <w:bCs/>
              </w:rPr>
            </w:pPr>
          </w:p>
        </w:tc>
        <w:tc>
          <w:tcPr>
            <w:tcW w:w="1581" w:type="dxa"/>
          </w:tcPr>
          <w:p w14:paraId="4AF4B3FE" w14:textId="77777777" w:rsidR="003B79C8" w:rsidRPr="00917DB3" w:rsidRDefault="003B79C8" w:rsidP="006E6D10">
            <w:pPr>
              <w:pStyle w:val="szovegfolytatas"/>
              <w:spacing w:before="0" w:beforeAutospacing="0" w:after="0" w:afterAutospacing="0"/>
              <w:jc w:val="center"/>
              <w:rPr>
                <w:bCs/>
              </w:rPr>
            </w:pPr>
          </w:p>
        </w:tc>
      </w:tr>
      <w:tr w:rsidR="003B79C8" w:rsidRPr="00917DB3" w14:paraId="56706786" w14:textId="77777777" w:rsidTr="003B79C8">
        <w:tc>
          <w:tcPr>
            <w:tcW w:w="1096" w:type="dxa"/>
          </w:tcPr>
          <w:p w14:paraId="1968C4A9" w14:textId="77777777" w:rsidR="003B79C8" w:rsidRPr="00917DB3" w:rsidRDefault="003B79C8" w:rsidP="006E6D10">
            <w:pPr>
              <w:pStyle w:val="szovegfolytatas"/>
              <w:numPr>
                <w:ilvl w:val="0"/>
                <w:numId w:val="29"/>
              </w:numPr>
              <w:spacing w:before="0" w:beforeAutospacing="0" w:after="0" w:afterAutospacing="0"/>
              <w:jc w:val="both"/>
              <w:rPr>
                <w:b/>
                <w:bCs/>
              </w:rPr>
            </w:pPr>
          </w:p>
        </w:tc>
        <w:tc>
          <w:tcPr>
            <w:tcW w:w="2423" w:type="dxa"/>
          </w:tcPr>
          <w:p w14:paraId="634D4103" w14:textId="77777777" w:rsidR="003B79C8" w:rsidRPr="00917DB3" w:rsidRDefault="003B79C8" w:rsidP="006E6D10">
            <w:pPr>
              <w:pStyle w:val="szovegfolytatas"/>
              <w:spacing w:before="0" w:beforeAutospacing="0" w:after="0" w:afterAutospacing="0"/>
              <w:jc w:val="both"/>
              <w:rPr>
                <w:bCs/>
              </w:rPr>
            </w:pPr>
            <w:r w:rsidRPr="00917DB3">
              <w:rPr>
                <w:bCs/>
              </w:rPr>
              <w:t>megbeszélés</w:t>
            </w:r>
          </w:p>
        </w:tc>
        <w:tc>
          <w:tcPr>
            <w:tcW w:w="1276" w:type="dxa"/>
          </w:tcPr>
          <w:p w14:paraId="25C40415" w14:textId="77777777" w:rsidR="003B79C8" w:rsidRPr="00917DB3" w:rsidRDefault="003B79C8" w:rsidP="006E6D10">
            <w:pPr>
              <w:pStyle w:val="szovegfolytatas"/>
              <w:spacing w:before="0" w:beforeAutospacing="0" w:after="0" w:afterAutospacing="0"/>
              <w:jc w:val="center"/>
              <w:rPr>
                <w:bCs/>
              </w:rPr>
            </w:pPr>
          </w:p>
        </w:tc>
        <w:tc>
          <w:tcPr>
            <w:tcW w:w="1444" w:type="dxa"/>
          </w:tcPr>
          <w:p w14:paraId="6BDD53FF" w14:textId="45A87AEF" w:rsidR="003B79C8" w:rsidRPr="00917DB3" w:rsidRDefault="003B79C8" w:rsidP="006E6D10">
            <w:pPr>
              <w:pStyle w:val="szovegfolytatas"/>
              <w:spacing w:before="0" w:beforeAutospacing="0" w:after="0" w:afterAutospacing="0"/>
              <w:jc w:val="center"/>
              <w:rPr>
                <w:bCs/>
              </w:rPr>
            </w:pPr>
            <w:r w:rsidRPr="00917DB3">
              <w:rPr>
                <w:bCs/>
              </w:rPr>
              <w:t>X</w:t>
            </w:r>
          </w:p>
        </w:tc>
        <w:tc>
          <w:tcPr>
            <w:tcW w:w="1472" w:type="dxa"/>
          </w:tcPr>
          <w:p w14:paraId="24EC4A96" w14:textId="4E44791C" w:rsidR="003B79C8" w:rsidRPr="00917DB3" w:rsidRDefault="003B79C8" w:rsidP="006E6D10">
            <w:pPr>
              <w:pStyle w:val="szovegfolytatas"/>
              <w:spacing w:before="0" w:beforeAutospacing="0" w:after="0" w:afterAutospacing="0"/>
              <w:jc w:val="center"/>
              <w:rPr>
                <w:bCs/>
              </w:rPr>
            </w:pPr>
            <w:r w:rsidRPr="00917DB3">
              <w:rPr>
                <w:bCs/>
              </w:rPr>
              <w:t>X</w:t>
            </w:r>
          </w:p>
        </w:tc>
        <w:tc>
          <w:tcPr>
            <w:tcW w:w="1581" w:type="dxa"/>
          </w:tcPr>
          <w:p w14:paraId="17F6142B" w14:textId="77777777" w:rsidR="003B79C8" w:rsidRPr="00917DB3" w:rsidRDefault="003B79C8" w:rsidP="006E6D10">
            <w:pPr>
              <w:pStyle w:val="szovegfolytatas"/>
              <w:spacing w:before="0" w:beforeAutospacing="0" w:after="0" w:afterAutospacing="0"/>
              <w:jc w:val="center"/>
              <w:rPr>
                <w:bCs/>
              </w:rPr>
            </w:pPr>
          </w:p>
        </w:tc>
      </w:tr>
      <w:tr w:rsidR="003B79C8" w:rsidRPr="00917DB3" w14:paraId="06CE5413" w14:textId="77777777" w:rsidTr="003B79C8">
        <w:tc>
          <w:tcPr>
            <w:tcW w:w="1096" w:type="dxa"/>
          </w:tcPr>
          <w:p w14:paraId="31405879" w14:textId="77777777" w:rsidR="003B79C8" w:rsidRPr="00917DB3" w:rsidRDefault="003B79C8" w:rsidP="006E6D10">
            <w:pPr>
              <w:pStyle w:val="szovegfolytatas"/>
              <w:numPr>
                <w:ilvl w:val="0"/>
                <w:numId w:val="29"/>
              </w:numPr>
              <w:spacing w:before="0" w:beforeAutospacing="0" w:after="0" w:afterAutospacing="0"/>
              <w:jc w:val="both"/>
              <w:rPr>
                <w:b/>
                <w:bCs/>
              </w:rPr>
            </w:pPr>
          </w:p>
        </w:tc>
        <w:tc>
          <w:tcPr>
            <w:tcW w:w="2423" w:type="dxa"/>
          </w:tcPr>
          <w:p w14:paraId="0C8ED6CD" w14:textId="77777777" w:rsidR="003B79C8" w:rsidRPr="00917DB3" w:rsidRDefault="003B79C8" w:rsidP="006E6D10">
            <w:pPr>
              <w:pStyle w:val="szovegfolytatas"/>
              <w:spacing w:before="0" w:beforeAutospacing="0" w:after="0" w:afterAutospacing="0"/>
              <w:jc w:val="both"/>
              <w:rPr>
                <w:bCs/>
              </w:rPr>
            </w:pPr>
            <w:r w:rsidRPr="00917DB3">
              <w:rPr>
                <w:bCs/>
              </w:rPr>
              <w:t>vita</w:t>
            </w:r>
          </w:p>
        </w:tc>
        <w:tc>
          <w:tcPr>
            <w:tcW w:w="1276" w:type="dxa"/>
          </w:tcPr>
          <w:p w14:paraId="5ED33CD4" w14:textId="77777777" w:rsidR="003B79C8" w:rsidRPr="00917DB3" w:rsidRDefault="003B79C8" w:rsidP="006E6D10">
            <w:pPr>
              <w:pStyle w:val="szovegfolytatas"/>
              <w:spacing w:before="0" w:beforeAutospacing="0" w:after="0" w:afterAutospacing="0"/>
              <w:jc w:val="center"/>
              <w:rPr>
                <w:bCs/>
              </w:rPr>
            </w:pPr>
          </w:p>
        </w:tc>
        <w:tc>
          <w:tcPr>
            <w:tcW w:w="1444" w:type="dxa"/>
          </w:tcPr>
          <w:p w14:paraId="68D1805B" w14:textId="4257C828" w:rsidR="003B79C8" w:rsidRPr="00917DB3" w:rsidRDefault="003B79C8" w:rsidP="006E6D10">
            <w:pPr>
              <w:pStyle w:val="szovegfolytatas"/>
              <w:spacing w:before="0" w:beforeAutospacing="0" w:after="0" w:afterAutospacing="0"/>
              <w:jc w:val="center"/>
              <w:rPr>
                <w:bCs/>
              </w:rPr>
            </w:pPr>
            <w:r w:rsidRPr="00917DB3">
              <w:rPr>
                <w:bCs/>
              </w:rPr>
              <w:t>X</w:t>
            </w:r>
          </w:p>
        </w:tc>
        <w:tc>
          <w:tcPr>
            <w:tcW w:w="1472" w:type="dxa"/>
          </w:tcPr>
          <w:p w14:paraId="4836201D" w14:textId="58F9A0CE" w:rsidR="003B79C8" w:rsidRPr="00917DB3" w:rsidRDefault="003B79C8" w:rsidP="006E6D10">
            <w:pPr>
              <w:pStyle w:val="szovegfolytatas"/>
              <w:spacing w:before="0" w:beforeAutospacing="0" w:after="0" w:afterAutospacing="0"/>
              <w:jc w:val="center"/>
              <w:rPr>
                <w:bCs/>
              </w:rPr>
            </w:pPr>
            <w:r w:rsidRPr="00917DB3">
              <w:rPr>
                <w:bCs/>
              </w:rPr>
              <w:t>X</w:t>
            </w:r>
          </w:p>
        </w:tc>
        <w:tc>
          <w:tcPr>
            <w:tcW w:w="1581" w:type="dxa"/>
          </w:tcPr>
          <w:p w14:paraId="5F7AD871" w14:textId="77777777" w:rsidR="003B79C8" w:rsidRPr="00917DB3" w:rsidRDefault="003B79C8" w:rsidP="006E6D10">
            <w:pPr>
              <w:pStyle w:val="szovegfolytatas"/>
              <w:spacing w:before="0" w:beforeAutospacing="0" w:after="0" w:afterAutospacing="0"/>
              <w:jc w:val="center"/>
              <w:rPr>
                <w:bCs/>
              </w:rPr>
            </w:pPr>
          </w:p>
        </w:tc>
      </w:tr>
      <w:tr w:rsidR="003B79C8" w:rsidRPr="00917DB3" w14:paraId="148EC86D" w14:textId="77777777" w:rsidTr="003B79C8">
        <w:tc>
          <w:tcPr>
            <w:tcW w:w="1096" w:type="dxa"/>
          </w:tcPr>
          <w:p w14:paraId="347C1B65" w14:textId="77777777" w:rsidR="003B79C8" w:rsidRPr="00917DB3" w:rsidRDefault="003B79C8" w:rsidP="006E6D10">
            <w:pPr>
              <w:pStyle w:val="szovegfolytatas"/>
              <w:numPr>
                <w:ilvl w:val="0"/>
                <w:numId w:val="29"/>
              </w:numPr>
              <w:spacing w:before="0" w:beforeAutospacing="0" w:after="0" w:afterAutospacing="0"/>
              <w:jc w:val="both"/>
              <w:rPr>
                <w:b/>
                <w:bCs/>
              </w:rPr>
            </w:pPr>
          </w:p>
        </w:tc>
        <w:tc>
          <w:tcPr>
            <w:tcW w:w="2423" w:type="dxa"/>
          </w:tcPr>
          <w:p w14:paraId="1833B7E7" w14:textId="77777777" w:rsidR="003B79C8" w:rsidRPr="00917DB3" w:rsidRDefault="003B79C8" w:rsidP="006E6D10">
            <w:pPr>
              <w:pStyle w:val="szovegfolytatas"/>
              <w:spacing w:before="0" w:beforeAutospacing="0" w:after="0" w:afterAutospacing="0"/>
              <w:jc w:val="both"/>
              <w:rPr>
                <w:bCs/>
              </w:rPr>
            </w:pPr>
            <w:r w:rsidRPr="00917DB3">
              <w:rPr>
                <w:bCs/>
              </w:rPr>
              <w:t>szerepjáték</w:t>
            </w:r>
          </w:p>
        </w:tc>
        <w:tc>
          <w:tcPr>
            <w:tcW w:w="1276" w:type="dxa"/>
          </w:tcPr>
          <w:p w14:paraId="1322D3F7" w14:textId="77777777" w:rsidR="003B79C8" w:rsidRPr="00917DB3" w:rsidRDefault="003B79C8" w:rsidP="006E6D10">
            <w:pPr>
              <w:pStyle w:val="szovegfolytatas"/>
              <w:spacing w:before="0" w:beforeAutospacing="0" w:after="0" w:afterAutospacing="0"/>
              <w:jc w:val="center"/>
              <w:rPr>
                <w:bCs/>
              </w:rPr>
            </w:pPr>
          </w:p>
        </w:tc>
        <w:tc>
          <w:tcPr>
            <w:tcW w:w="1444" w:type="dxa"/>
          </w:tcPr>
          <w:p w14:paraId="3A2A634D" w14:textId="7B9AEA34" w:rsidR="003B79C8" w:rsidRPr="00917DB3" w:rsidRDefault="003B79C8" w:rsidP="006E6D10">
            <w:pPr>
              <w:pStyle w:val="szovegfolytatas"/>
              <w:spacing w:before="0" w:beforeAutospacing="0" w:after="0" w:afterAutospacing="0"/>
              <w:jc w:val="center"/>
              <w:rPr>
                <w:bCs/>
              </w:rPr>
            </w:pPr>
            <w:r w:rsidRPr="00917DB3">
              <w:rPr>
                <w:bCs/>
              </w:rPr>
              <w:t>X</w:t>
            </w:r>
          </w:p>
        </w:tc>
        <w:tc>
          <w:tcPr>
            <w:tcW w:w="1472" w:type="dxa"/>
          </w:tcPr>
          <w:p w14:paraId="07306023" w14:textId="0117D843" w:rsidR="003B79C8" w:rsidRPr="00917DB3" w:rsidRDefault="003B79C8" w:rsidP="006E6D10">
            <w:pPr>
              <w:pStyle w:val="szovegfolytatas"/>
              <w:spacing w:before="0" w:beforeAutospacing="0" w:after="0" w:afterAutospacing="0"/>
              <w:jc w:val="center"/>
              <w:rPr>
                <w:bCs/>
              </w:rPr>
            </w:pPr>
            <w:r w:rsidRPr="00917DB3">
              <w:rPr>
                <w:bCs/>
              </w:rPr>
              <w:t>X</w:t>
            </w:r>
          </w:p>
        </w:tc>
        <w:tc>
          <w:tcPr>
            <w:tcW w:w="1581" w:type="dxa"/>
          </w:tcPr>
          <w:p w14:paraId="65E4C60D" w14:textId="6FD2EE6D" w:rsidR="003B79C8" w:rsidRPr="00917DB3" w:rsidRDefault="003B79C8" w:rsidP="006E6D10">
            <w:pPr>
              <w:pStyle w:val="szovegfolytatas"/>
              <w:spacing w:before="0" w:beforeAutospacing="0" w:after="0" w:afterAutospacing="0"/>
              <w:jc w:val="center"/>
              <w:rPr>
                <w:bCs/>
              </w:rPr>
            </w:pPr>
            <w:r w:rsidRPr="00917DB3">
              <w:rPr>
                <w:bCs/>
              </w:rPr>
              <w:t>X</w:t>
            </w:r>
          </w:p>
        </w:tc>
      </w:tr>
      <w:tr w:rsidR="003B79C8" w:rsidRPr="00917DB3" w14:paraId="2B8BE1FE" w14:textId="77777777" w:rsidTr="003B79C8">
        <w:tc>
          <w:tcPr>
            <w:tcW w:w="1096" w:type="dxa"/>
          </w:tcPr>
          <w:p w14:paraId="44ABC00F" w14:textId="77777777" w:rsidR="003B79C8" w:rsidRPr="00917DB3" w:rsidRDefault="003B79C8" w:rsidP="006E6D10">
            <w:pPr>
              <w:pStyle w:val="szovegfolytatas"/>
              <w:numPr>
                <w:ilvl w:val="0"/>
                <w:numId w:val="29"/>
              </w:numPr>
              <w:spacing w:before="0" w:beforeAutospacing="0" w:after="0" w:afterAutospacing="0"/>
              <w:jc w:val="both"/>
              <w:rPr>
                <w:b/>
                <w:bCs/>
              </w:rPr>
            </w:pPr>
          </w:p>
        </w:tc>
        <w:tc>
          <w:tcPr>
            <w:tcW w:w="2423" w:type="dxa"/>
          </w:tcPr>
          <w:p w14:paraId="0BF3DDB6" w14:textId="77777777" w:rsidR="003B79C8" w:rsidRPr="00917DB3" w:rsidRDefault="003B79C8" w:rsidP="006E6D10">
            <w:pPr>
              <w:pStyle w:val="szovegfolytatas"/>
              <w:spacing w:before="0" w:beforeAutospacing="0" w:after="0" w:afterAutospacing="0"/>
              <w:jc w:val="both"/>
              <w:rPr>
                <w:bCs/>
              </w:rPr>
            </w:pPr>
            <w:r w:rsidRPr="00917DB3">
              <w:rPr>
                <w:bCs/>
              </w:rPr>
              <w:t>projektmódszer</w:t>
            </w:r>
          </w:p>
        </w:tc>
        <w:tc>
          <w:tcPr>
            <w:tcW w:w="1276" w:type="dxa"/>
          </w:tcPr>
          <w:p w14:paraId="258D55ED" w14:textId="77777777" w:rsidR="003B79C8" w:rsidRPr="00917DB3" w:rsidRDefault="003B79C8" w:rsidP="006E6D10">
            <w:pPr>
              <w:pStyle w:val="szovegfolytatas"/>
              <w:spacing w:before="0" w:beforeAutospacing="0" w:after="0" w:afterAutospacing="0"/>
              <w:jc w:val="center"/>
              <w:rPr>
                <w:bCs/>
              </w:rPr>
            </w:pPr>
          </w:p>
        </w:tc>
        <w:tc>
          <w:tcPr>
            <w:tcW w:w="1444" w:type="dxa"/>
          </w:tcPr>
          <w:p w14:paraId="3A263186" w14:textId="77777777" w:rsidR="003B79C8" w:rsidRPr="00917DB3" w:rsidRDefault="003B79C8" w:rsidP="006E6D10">
            <w:pPr>
              <w:pStyle w:val="szovegfolytatas"/>
              <w:spacing w:before="0" w:beforeAutospacing="0" w:after="0" w:afterAutospacing="0"/>
              <w:jc w:val="center"/>
              <w:rPr>
                <w:bCs/>
              </w:rPr>
            </w:pPr>
          </w:p>
        </w:tc>
        <w:tc>
          <w:tcPr>
            <w:tcW w:w="1472" w:type="dxa"/>
          </w:tcPr>
          <w:p w14:paraId="6646C602" w14:textId="0A11B6C9" w:rsidR="003B79C8" w:rsidRPr="00917DB3" w:rsidRDefault="003B79C8" w:rsidP="006E6D10">
            <w:pPr>
              <w:pStyle w:val="szovegfolytatas"/>
              <w:spacing w:before="0" w:beforeAutospacing="0" w:after="0" w:afterAutospacing="0"/>
              <w:jc w:val="center"/>
              <w:rPr>
                <w:bCs/>
              </w:rPr>
            </w:pPr>
            <w:r w:rsidRPr="00917DB3">
              <w:rPr>
                <w:bCs/>
              </w:rPr>
              <w:t>X</w:t>
            </w:r>
          </w:p>
        </w:tc>
        <w:tc>
          <w:tcPr>
            <w:tcW w:w="1581" w:type="dxa"/>
          </w:tcPr>
          <w:p w14:paraId="44271CE2" w14:textId="1C14334F" w:rsidR="003B79C8" w:rsidRPr="00917DB3" w:rsidRDefault="003B79C8" w:rsidP="006E6D10">
            <w:pPr>
              <w:pStyle w:val="szovegfolytatas"/>
              <w:spacing w:before="0" w:beforeAutospacing="0" w:after="0" w:afterAutospacing="0"/>
              <w:jc w:val="center"/>
              <w:rPr>
                <w:bCs/>
              </w:rPr>
            </w:pPr>
            <w:r w:rsidRPr="00917DB3">
              <w:rPr>
                <w:bCs/>
              </w:rPr>
              <w:t>X</w:t>
            </w:r>
          </w:p>
        </w:tc>
      </w:tr>
    </w:tbl>
    <w:p w14:paraId="3069A996" w14:textId="77777777" w:rsidR="00052263" w:rsidRPr="00917DB3" w:rsidRDefault="00052263" w:rsidP="00052263">
      <w:pPr>
        <w:pStyle w:val="szovegfolytatas"/>
        <w:spacing w:before="120" w:beforeAutospacing="0" w:after="120" w:afterAutospacing="0" w:line="276" w:lineRule="auto"/>
        <w:jc w:val="both"/>
        <w:rPr>
          <w:b/>
          <w:bCs/>
        </w:rPr>
      </w:pPr>
      <w:r w:rsidRPr="00917DB3">
        <w:rPr>
          <w:b/>
          <w:bCs/>
        </w:rPr>
        <w:lastRenderedPageBreak/>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917DB3" w14:paraId="58897DDB" w14:textId="77777777" w:rsidTr="006E6D10">
        <w:tc>
          <w:tcPr>
            <w:tcW w:w="2144" w:type="pct"/>
            <w:shd w:val="clear" w:color="auto" w:fill="auto"/>
            <w:vAlign w:val="center"/>
          </w:tcPr>
          <w:p w14:paraId="609BB0F0" w14:textId="7101422A" w:rsidR="0058538F" w:rsidRPr="00917DB3" w:rsidRDefault="0058538F" w:rsidP="0058538F">
            <w:pPr>
              <w:pStyle w:val="szovegfolytatas"/>
              <w:spacing w:before="120" w:beforeAutospacing="0" w:after="120" w:afterAutospacing="0"/>
              <w:rPr>
                <w:b/>
                <w:bCs/>
              </w:rPr>
            </w:pPr>
            <w:r w:rsidRPr="00917DB3">
              <w:rPr>
                <w:b/>
                <w:bCs/>
              </w:rPr>
              <w:t>A tantárgy oktatása során alkalmazott teljesítményértékelés (</w:t>
            </w:r>
            <w:r w:rsidRPr="00917DB3">
              <w:t>formatív értékelés):</w:t>
            </w:r>
          </w:p>
        </w:tc>
        <w:tc>
          <w:tcPr>
            <w:tcW w:w="2856" w:type="pct"/>
            <w:shd w:val="clear" w:color="auto" w:fill="auto"/>
            <w:vAlign w:val="center"/>
          </w:tcPr>
          <w:p w14:paraId="4FDFD209" w14:textId="34586D46" w:rsidR="0058538F" w:rsidRPr="005F162C" w:rsidRDefault="0058538F" w:rsidP="0058538F">
            <w:pPr>
              <w:pStyle w:val="szovegfolytatas"/>
              <w:spacing w:before="120" w:beforeAutospacing="0" w:after="120" w:afterAutospacing="0"/>
            </w:pPr>
            <w:r w:rsidRPr="005F162C">
              <w:t>Megbeszélések, önértékelés, társak értékelése, tesztfeladatok, szóbeli- és projektfeladatok</w:t>
            </w:r>
          </w:p>
        </w:tc>
      </w:tr>
      <w:tr w:rsidR="0058538F" w:rsidRPr="00917DB3" w14:paraId="09A9AF2E" w14:textId="77777777" w:rsidTr="006E6D10">
        <w:tc>
          <w:tcPr>
            <w:tcW w:w="2144" w:type="pct"/>
            <w:shd w:val="clear" w:color="auto" w:fill="auto"/>
            <w:vAlign w:val="center"/>
          </w:tcPr>
          <w:p w14:paraId="2DAE2B8D" w14:textId="1B2F1D99" w:rsidR="0058538F" w:rsidRPr="00917DB3" w:rsidRDefault="0058538F" w:rsidP="0058538F">
            <w:pPr>
              <w:pStyle w:val="szovegfolytatas"/>
              <w:spacing w:before="120" w:beforeAutospacing="0" w:after="120" w:afterAutospacing="0"/>
              <w:rPr>
                <w:bCs/>
              </w:rPr>
            </w:pPr>
            <w:r w:rsidRPr="00917DB3">
              <w:rPr>
                <w:b/>
                <w:bCs/>
              </w:rPr>
              <w:t xml:space="preserve">Minősítő, összegző és lezáró teljesítményértékelés </w:t>
            </w:r>
            <w:r>
              <w:rPr>
                <w:b/>
                <w:bCs/>
              </w:rPr>
              <w:br/>
            </w:r>
            <w:r w:rsidRPr="00917DB3">
              <w:rPr>
                <w:bCs/>
              </w:rPr>
              <w:t>(</w:t>
            </w:r>
            <w:proofErr w:type="spellStart"/>
            <w:r w:rsidRPr="00917DB3">
              <w:rPr>
                <w:bCs/>
              </w:rPr>
              <w:t>szummatív</w:t>
            </w:r>
            <w:proofErr w:type="spellEnd"/>
            <w:r w:rsidRPr="00917DB3">
              <w:rPr>
                <w:bCs/>
              </w:rPr>
              <w:t xml:space="preserve"> értékelés)</w:t>
            </w:r>
          </w:p>
        </w:tc>
        <w:tc>
          <w:tcPr>
            <w:tcW w:w="2856" w:type="pct"/>
            <w:shd w:val="clear" w:color="auto" w:fill="auto"/>
            <w:vAlign w:val="center"/>
          </w:tcPr>
          <w:p w14:paraId="0DC996C5" w14:textId="07C58B2A" w:rsidR="0058538F" w:rsidRPr="005F162C" w:rsidRDefault="0058538F" w:rsidP="0058538F">
            <w:pPr>
              <w:pStyle w:val="szovegfolytatas"/>
              <w:spacing w:before="120" w:beforeAutospacing="0" w:after="120" w:afterAutospacing="0"/>
              <w:rPr>
                <w:bCs/>
              </w:rPr>
            </w:pPr>
            <w:r w:rsidRPr="005F162C">
              <w:t>Tesztfeladat és szóbeli feladat alapján</w:t>
            </w:r>
          </w:p>
        </w:tc>
      </w:tr>
      <w:tr w:rsidR="0058538F" w:rsidRPr="00917DB3" w14:paraId="25428187" w14:textId="77777777" w:rsidTr="006E6D10">
        <w:tc>
          <w:tcPr>
            <w:tcW w:w="2144" w:type="pct"/>
            <w:shd w:val="clear" w:color="auto" w:fill="auto"/>
            <w:vAlign w:val="center"/>
          </w:tcPr>
          <w:p w14:paraId="4DB2203F" w14:textId="6851746B" w:rsidR="0058538F" w:rsidRPr="00917DB3" w:rsidRDefault="0058538F" w:rsidP="0058538F">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6" w:type="pct"/>
            <w:shd w:val="clear" w:color="auto" w:fill="auto"/>
            <w:vAlign w:val="center"/>
          </w:tcPr>
          <w:p w14:paraId="458BF4FE" w14:textId="55B5FB2F" w:rsidR="0058538F" w:rsidRPr="005F162C" w:rsidRDefault="0058538F" w:rsidP="0058538F">
            <w:pPr>
              <w:pStyle w:val="Felsorol1"/>
              <w:spacing w:before="120" w:after="120"/>
              <w:ind w:left="0" w:firstLine="0"/>
              <w:jc w:val="left"/>
              <w:rPr>
                <w:rFonts w:ascii="Times New Roman" w:hAnsi="Times New Roman"/>
                <w:sz w:val="24"/>
                <w:szCs w:val="24"/>
              </w:rPr>
            </w:pPr>
            <w:r w:rsidRPr="005F162C">
              <w:rPr>
                <w:rFonts w:ascii="Times New Roman" w:hAnsi="Times New Roman"/>
                <w:sz w:val="24"/>
                <w:szCs w:val="24"/>
              </w:rPr>
              <w:t>A 2019. évi LXXX. törvény a szakképzésről 60.§ (3) bekezdés szerinti értékeléssel és a Szakmai program alapján</w:t>
            </w:r>
          </w:p>
        </w:tc>
      </w:tr>
    </w:tbl>
    <w:p w14:paraId="036FD5F0" w14:textId="77777777" w:rsidR="00052263" w:rsidRDefault="00052263" w:rsidP="00052263">
      <w:pPr>
        <w:spacing w:line="276" w:lineRule="auto"/>
        <w:rPr>
          <w:rFonts w:ascii="Times New Roman" w:eastAsia="Times New Roman" w:hAnsi="Times New Roman" w:cs="Times New Roman"/>
          <w:b/>
          <w:bCs/>
          <w:sz w:val="24"/>
          <w:szCs w:val="24"/>
        </w:rPr>
      </w:pPr>
    </w:p>
    <w:p w14:paraId="18D416DA" w14:textId="1F8590E7" w:rsidR="0047317B" w:rsidRDefault="0047317B" w:rsidP="0047317B">
      <w:pPr>
        <w:spacing w:line="276" w:lineRule="auto"/>
        <w:rPr>
          <w:rFonts w:ascii="Times New Roman" w:eastAsia="Times New Roman" w:hAnsi="Times New Roman" w:cs="Times New Roman"/>
          <w:b/>
          <w:bCs/>
          <w:color w:val="000000" w:themeColor="text1"/>
          <w:sz w:val="24"/>
          <w:szCs w:val="24"/>
        </w:rPr>
      </w:pPr>
      <w:r w:rsidRPr="65EBA74F">
        <w:rPr>
          <w:rFonts w:ascii="Times New Roman" w:eastAsia="Times New Roman" w:hAnsi="Times New Roman" w:cs="Times New Roman"/>
          <w:b/>
          <w:bCs/>
          <w:color w:val="000000" w:themeColor="text1"/>
          <w:sz w:val="24"/>
          <w:szCs w:val="24"/>
        </w:rPr>
        <w:t>A tantárgy témakörei</w:t>
      </w:r>
    </w:p>
    <w:p w14:paraId="1B7D5927" w14:textId="77777777" w:rsidR="0047317B" w:rsidRPr="00EC7D39" w:rsidRDefault="0047317B" w:rsidP="0047317B">
      <w:pPr>
        <w:spacing w:line="276" w:lineRule="auto"/>
        <w:rPr>
          <w:rFonts w:ascii="Times New Roman" w:eastAsia="Times New Roman" w:hAnsi="Times New Roman" w:cs="Times New Roman"/>
          <w:b/>
          <w:bCs/>
          <w:color w:val="000000" w:themeColor="text1"/>
          <w:sz w:val="24"/>
          <w:szCs w:val="24"/>
        </w:rPr>
      </w:pPr>
    </w:p>
    <w:p w14:paraId="32D1EA3C" w14:textId="23C1DAA7" w:rsidR="0047317B" w:rsidRPr="000D6CEA" w:rsidRDefault="0047317B" w:rsidP="00D872E7">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Egészségvédelem</w:t>
      </w:r>
      <w:r w:rsidRPr="004A4A25">
        <w:tab/>
      </w:r>
      <w:r>
        <w:tab/>
      </w:r>
      <w:r>
        <w:tab/>
      </w:r>
      <w:r>
        <w:tab/>
      </w:r>
      <w:r>
        <w:tab/>
      </w:r>
      <w:r w:rsidR="00AF2165">
        <w:tab/>
      </w:r>
      <w:r w:rsidR="00AF2165">
        <w:tab/>
      </w:r>
      <w:r w:rsidR="00AF2165">
        <w:tab/>
      </w:r>
      <w:r>
        <w:tab/>
      </w:r>
      <w:r>
        <w:rPr>
          <w:rFonts w:ascii="Times New Roman" w:eastAsia="Times New Roman" w:hAnsi="Times New Roman" w:cs="Times New Roman"/>
          <w:bCs/>
          <w:sz w:val="24"/>
          <w:szCs w:val="24"/>
        </w:rPr>
        <w:t>18/</w:t>
      </w:r>
      <w:r w:rsidRPr="004A4A25">
        <w:rPr>
          <w:rFonts w:ascii="Times New Roman" w:eastAsia="Times New Roman" w:hAnsi="Times New Roman" w:cs="Times New Roman"/>
          <w:bCs/>
          <w:sz w:val="24"/>
          <w:szCs w:val="24"/>
        </w:rPr>
        <w:t>18 óra</w:t>
      </w:r>
    </w:p>
    <w:p w14:paraId="3A13DB0F"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Az egészség és az egészségvédelem fogalma, célja, feladata</w:t>
      </w:r>
    </w:p>
    <w:p w14:paraId="26C7B16E"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Az egészségnevelés fogalma, célja, módszerei, eszközei</w:t>
      </w:r>
    </w:p>
    <w:p w14:paraId="55EEA0C7"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Az egészségnevelés feladata, területei a különböző életszakaszokban</w:t>
      </w:r>
    </w:p>
    <w:p w14:paraId="3E9AC7A3"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gyermek, a tanuló testi szükségletei</w:t>
      </w:r>
    </w:p>
    <w:p w14:paraId="52E98DC8"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helyes életritmus</w:t>
      </w:r>
    </w:p>
    <w:p w14:paraId="64F11C21"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 xml:space="preserve">A táplálkozás egészségtana, a pszichés hatások jelentősége az étkezésben </w:t>
      </w:r>
    </w:p>
    <w:p w14:paraId="10D0FC1A"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kulturált és egészséges étkezési szokások kialakítása</w:t>
      </w:r>
    </w:p>
    <w:p w14:paraId="3C642A51"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Az aktív és passzív pihenés és a mozgás szerepe jelentősége</w:t>
      </w:r>
    </w:p>
    <w:p w14:paraId="69B83A18" w14:textId="77777777" w:rsidR="0047317B" w:rsidRPr="00CE6A50"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t>A prevenció fogalma, szintjei, színterei, feladatai, eszközei</w:t>
      </w:r>
    </w:p>
    <w:p w14:paraId="5B998E4C" w14:textId="77777777" w:rsidR="0047317B" w:rsidRDefault="0047317B" w:rsidP="00D872E7">
      <w:pPr>
        <w:spacing w:line="276" w:lineRule="auto"/>
        <w:ind w:left="284"/>
        <w:rPr>
          <w:rFonts w:ascii="Times New Roman" w:eastAsia="Times New Roman" w:hAnsi="Times New Roman" w:cs="Times New Roman"/>
          <w:sz w:val="24"/>
          <w:szCs w:val="24"/>
        </w:rPr>
      </w:pPr>
      <w:r w:rsidRPr="00EC7D39">
        <w:rPr>
          <w:rFonts w:ascii="Times New Roman" w:eastAsia="Times New Roman" w:hAnsi="Times New Roman" w:cs="Times New Roman"/>
          <w:sz w:val="24"/>
          <w:szCs w:val="24"/>
        </w:rPr>
        <w:t>Dohányzás alkohol és drogfogyasztás megelőzése gyermekkorban</w:t>
      </w:r>
    </w:p>
    <w:p w14:paraId="2CF4E2CF" w14:textId="77777777" w:rsidR="0047317B" w:rsidRPr="00EC7D39" w:rsidRDefault="0047317B" w:rsidP="00D872E7">
      <w:pPr>
        <w:spacing w:line="276" w:lineRule="auto"/>
        <w:ind w:left="851"/>
        <w:rPr>
          <w:rFonts w:ascii="Times New Roman" w:eastAsia="Times New Roman" w:hAnsi="Times New Roman" w:cs="Times New Roman"/>
          <w:sz w:val="24"/>
          <w:szCs w:val="24"/>
        </w:rPr>
      </w:pPr>
    </w:p>
    <w:p w14:paraId="49ADF9F0" w14:textId="366E3282" w:rsidR="0047317B" w:rsidRDefault="0047317B" w:rsidP="00D872E7">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Személyi gondozás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F2165">
        <w:rPr>
          <w:rFonts w:ascii="Times New Roman" w:eastAsia="Times New Roman" w:hAnsi="Times New Roman" w:cs="Times New Roman"/>
          <w:bCs/>
          <w:sz w:val="24"/>
          <w:szCs w:val="24"/>
        </w:rPr>
        <w:tab/>
      </w:r>
      <w:r w:rsidR="00AF2165">
        <w:rPr>
          <w:rFonts w:ascii="Times New Roman" w:eastAsia="Times New Roman" w:hAnsi="Times New Roman" w:cs="Times New Roman"/>
          <w:bCs/>
          <w:sz w:val="24"/>
          <w:szCs w:val="24"/>
        </w:rPr>
        <w:tab/>
      </w:r>
      <w:r w:rsidR="00AF216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r w:rsidRPr="004A4A25">
        <w:rPr>
          <w:rFonts w:ascii="Times New Roman" w:eastAsia="Times New Roman" w:hAnsi="Times New Roman" w:cs="Times New Roman"/>
          <w:bCs/>
          <w:sz w:val="24"/>
          <w:szCs w:val="24"/>
        </w:rPr>
        <w:t>18 óra</w:t>
      </w:r>
    </w:p>
    <w:p w14:paraId="325A44C1" w14:textId="77777777" w:rsidR="0047317B" w:rsidRPr="00EC7D39" w:rsidRDefault="0047317B" w:rsidP="00D872E7">
      <w:pPr>
        <w:tabs>
          <w:tab w:val="left" w:pos="1701"/>
          <w:tab w:val="right" w:pos="9072"/>
        </w:tabs>
        <w:spacing w:line="276" w:lineRule="auto"/>
        <w:ind w:left="284"/>
        <w:contextualSpacing/>
        <w:jc w:val="both"/>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személyi gondozás fogalma, területei</w:t>
      </w:r>
    </w:p>
    <w:p w14:paraId="4C0C6E6A"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gondozás szerepe a nevelési folyamatban</w:t>
      </w:r>
    </w:p>
    <w:p w14:paraId="13F4AB3B"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higiénés szokások kialakításának területei és szabályai</w:t>
      </w:r>
    </w:p>
    <w:p w14:paraId="2C59BE4B" w14:textId="77777777" w:rsidR="0047317B" w:rsidRPr="00EC7D39" w:rsidRDefault="0047317B" w:rsidP="00D872E7">
      <w:pPr>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 xml:space="preserve">Higiénés szokások kialakítása az étkezések előtt, közben és az étkezést követően </w:t>
      </w:r>
    </w:p>
    <w:p w14:paraId="09E5FE25" w14:textId="77777777" w:rsidR="0047317B" w:rsidRDefault="0047317B" w:rsidP="00D872E7">
      <w:pPr>
        <w:spacing w:line="276" w:lineRule="auto"/>
        <w:ind w:left="284"/>
        <w:rPr>
          <w:rFonts w:ascii="Times New Roman" w:eastAsia="Times New Roman" w:hAnsi="Times New Roman" w:cs="Times New Roman"/>
          <w:color w:val="000000" w:themeColor="text1"/>
          <w:sz w:val="24"/>
          <w:szCs w:val="24"/>
        </w:rPr>
      </w:pPr>
      <w:r w:rsidRPr="04684BD0">
        <w:rPr>
          <w:rFonts w:ascii="Times New Roman" w:eastAsia="Times New Roman" w:hAnsi="Times New Roman" w:cs="Times New Roman"/>
          <w:color w:val="000000" w:themeColor="text1"/>
          <w:sz w:val="24"/>
          <w:szCs w:val="24"/>
        </w:rPr>
        <w:t>A gondozási folyamatban elvárt magatartás, kommunikáció</w:t>
      </w:r>
    </w:p>
    <w:p w14:paraId="57537C13" w14:textId="77777777" w:rsidR="0047317B" w:rsidRPr="00CE6A50" w:rsidRDefault="0047317B" w:rsidP="00D872E7">
      <w:pPr>
        <w:spacing w:line="276" w:lineRule="auto"/>
        <w:ind w:left="284"/>
        <w:rPr>
          <w:rFonts w:ascii="Times New Roman" w:eastAsia="Times New Roman" w:hAnsi="Times New Roman" w:cs="Times New Roman"/>
          <w:sz w:val="24"/>
          <w:szCs w:val="24"/>
        </w:rPr>
      </w:pPr>
      <w:r w:rsidRPr="00CE6A50">
        <w:rPr>
          <w:rFonts w:ascii="Times New Roman" w:eastAsia="Times New Roman" w:hAnsi="Times New Roman" w:cs="Times New Roman"/>
          <w:sz w:val="24"/>
          <w:szCs w:val="24"/>
        </w:rPr>
        <w:t>A személyi higiéné jellemzői, követelményei különböző életkorokban</w:t>
      </w:r>
    </w:p>
    <w:p w14:paraId="667795E7" w14:textId="77777777" w:rsidR="00AF2165" w:rsidRDefault="00AF2165" w:rsidP="0047317B">
      <w:pPr>
        <w:spacing w:line="276" w:lineRule="auto"/>
        <w:ind w:left="851"/>
        <w:rPr>
          <w:rFonts w:ascii="Times New Roman" w:eastAsia="Times New Roman" w:hAnsi="Times New Roman" w:cs="Times New Roman"/>
          <w:color w:val="000000" w:themeColor="text1"/>
          <w:sz w:val="24"/>
          <w:szCs w:val="24"/>
          <w:highlight w:val="yellow"/>
        </w:rPr>
      </w:pPr>
    </w:p>
    <w:p w14:paraId="7D699949" w14:textId="02520D37" w:rsidR="0047317B" w:rsidRPr="00182132" w:rsidRDefault="0047317B" w:rsidP="00D872E7">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Pr="004A4A25">
        <w:rPr>
          <w:rFonts w:ascii="Times New Roman" w:eastAsia="Times New Roman" w:hAnsi="Times New Roman" w:cs="Times New Roman"/>
          <w:bCs/>
          <w:sz w:val="24"/>
          <w:szCs w:val="24"/>
        </w:rPr>
        <w:t>lsősegélynyújtás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F2165">
        <w:rPr>
          <w:rFonts w:ascii="Times New Roman" w:eastAsia="Times New Roman" w:hAnsi="Times New Roman" w:cs="Times New Roman"/>
          <w:bCs/>
          <w:sz w:val="24"/>
          <w:szCs w:val="24"/>
        </w:rPr>
        <w:tab/>
      </w:r>
      <w:r w:rsidR="00AF2165">
        <w:rPr>
          <w:rFonts w:ascii="Times New Roman" w:eastAsia="Times New Roman" w:hAnsi="Times New Roman" w:cs="Times New Roman"/>
          <w:bCs/>
          <w:sz w:val="24"/>
          <w:szCs w:val="24"/>
        </w:rPr>
        <w:tab/>
      </w:r>
      <w:r w:rsidR="00AF216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18/</w:t>
      </w:r>
      <w:r w:rsidRPr="004A4A25">
        <w:rPr>
          <w:rFonts w:ascii="Times New Roman" w:eastAsia="Times New Roman" w:hAnsi="Times New Roman" w:cs="Times New Roman"/>
          <w:bCs/>
          <w:sz w:val="24"/>
          <w:szCs w:val="24"/>
        </w:rPr>
        <w:t>18 óra</w:t>
      </w:r>
    </w:p>
    <w:p w14:paraId="572A7443"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 xml:space="preserve">Az elsősegély fogalma, célja, a mentési lánc. </w:t>
      </w:r>
    </w:p>
    <w:p w14:paraId="12BB1A2A"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Az elsősegélynyújtás általános szabályai</w:t>
      </w:r>
    </w:p>
    <w:p w14:paraId="2EE77F59"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Mentők igénybevétele, mentőhívás szabályai.</w:t>
      </w:r>
    </w:p>
    <w:p w14:paraId="020D34C1"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A helyszín szerepe, kimentés és a sérültek állapotfelmérése</w:t>
      </w:r>
    </w:p>
    <w:p w14:paraId="4FAD8529"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Újraélesztés (BLS, AED)</w:t>
      </w:r>
    </w:p>
    <w:p w14:paraId="4EDA66D0"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Sebek vérzések típusai, sebellátás, kötözések</w:t>
      </w:r>
    </w:p>
    <w:p w14:paraId="2BA72024" w14:textId="77777777" w:rsidR="0047317B" w:rsidRPr="00EC7D39" w:rsidRDefault="0047317B" w:rsidP="00D872E7">
      <w:pPr>
        <w:tabs>
          <w:tab w:val="left" w:pos="1418"/>
          <w:tab w:val="right" w:pos="9072"/>
        </w:tabs>
        <w:spacing w:line="276" w:lineRule="auto"/>
        <w:ind w:left="284"/>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Rándulás, ficam, törés ellátása</w:t>
      </w:r>
    </w:p>
    <w:p w14:paraId="253931FA" w14:textId="77777777" w:rsidR="00052263" w:rsidRDefault="00052263" w:rsidP="00D872E7">
      <w:pPr>
        <w:spacing w:line="276" w:lineRule="auto"/>
        <w:rPr>
          <w:rFonts w:ascii="Times New Roman" w:eastAsia="Times New Roman" w:hAnsi="Times New Roman" w:cs="Times New Roman"/>
          <w:sz w:val="24"/>
          <w:szCs w:val="24"/>
        </w:rPr>
      </w:pPr>
    </w:p>
    <w:p w14:paraId="4588D21B" w14:textId="6E9F50D2" w:rsidR="0047317B" w:rsidRPr="00182132" w:rsidRDefault="0047317B" w:rsidP="00D872E7">
      <w:pPr>
        <w:spacing w:line="276" w:lineRule="auto"/>
        <w:rPr>
          <w:rFonts w:ascii="Times New Roman" w:eastAsia="Times New Roman" w:hAnsi="Times New Roman" w:cs="Times New Roman"/>
          <w:sz w:val="24"/>
          <w:szCs w:val="24"/>
        </w:rPr>
      </w:pPr>
      <w:r w:rsidRPr="5B76C782">
        <w:rPr>
          <w:rFonts w:ascii="Times New Roman" w:eastAsia="Times New Roman" w:hAnsi="Times New Roman" w:cs="Times New Roman"/>
          <w:sz w:val="24"/>
          <w:szCs w:val="24"/>
        </w:rPr>
        <w:t xml:space="preserve">Beteg gyermek/tanuló gondozása </w:t>
      </w:r>
      <w:r>
        <w:tab/>
      </w:r>
      <w:r>
        <w:tab/>
      </w:r>
      <w:r>
        <w:tab/>
      </w:r>
      <w:r w:rsidR="00AF2165">
        <w:tab/>
      </w:r>
      <w:r w:rsidR="00AF2165">
        <w:tab/>
      </w:r>
      <w:r w:rsidR="00AF2165">
        <w:tab/>
      </w:r>
      <w:r>
        <w:tab/>
      </w:r>
      <w:r w:rsidRPr="5B76C782">
        <w:rPr>
          <w:rFonts w:ascii="Times New Roman" w:eastAsia="Times New Roman" w:hAnsi="Times New Roman" w:cs="Times New Roman"/>
          <w:sz w:val="24"/>
          <w:szCs w:val="24"/>
        </w:rPr>
        <w:t>18/18 óra</w:t>
      </w:r>
    </w:p>
    <w:p w14:paraId="2CF12529" w14:textId="77777777" w:rsidR="0047317B" w:rsidRPr="00CE6A50"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lastRenderedPageBreak/>
        <w:t xml:space="preserve">A beteg gyermek/tanuló ellátása, elhelyezése </w:t>
      </w:r>
    </w:p>
    <w:p w14:paraId="3A2B5715" w14:textId="77777777" w:rsidR="0047317B" w:rsidRPr="00CE6A50"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t>A nevelő feladata a beteg gyermek/tanuló ellátása során</w:t>
      </w:r>
    </w:p>
    <w:p w14:paraId="2BB89B85" w14:textId="77777777" w:rsidR="0047317B" w:rsidRPr="00CE6A50"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t>Teendők hányással, hasmenéssel járó betegségek esetén</w:t>
      </w:r>
    </w:p>
    <w:p w14:paraId="6432FD74" w14:textId="77777777" w:rsidR="0047317B" w:rsidRPr="00CE6A50"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t>Lázas gyermek/tanuló ellátása, a láz okai, tünetei, a lázcsillapítás módjai</w:t>
      </w:r>
    </w:p>
    <w:p w14:paraId="13323791" w14:textId="77777777" w:rsidR="0047317B" w:rsidRPr="00CE6A50"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t>Kapcsolatfelvétel szülővel, orvossal, szükség szerint mentőszolgálattal</w:t>
      </w:r>
    </w:p>
    <w:p w14:paraId="088A62C9" w14:textId="09CB683A" w:rsidR="00052263" w:rsidRDefault="0047317B" w:rsidP="00D872E7">
      <w:pPr>
        <w:spacing w:line="276" w:lineRule="auto"/>
        <w:ind w:left="284"/>
        <w:rPr>
          <w:rFonts w:ascii="Times New Roman" w:eastAsia="Times New Roman" w:hAnsi="Times New Roman" w:cs="Times New Roman"/>
          <w:color w:val="000000" w:themeColor="text1"/>
          <w:sz w:val="24"/>
          <w:szCs w:val="24"/>
        </w:rPr>
      </w:pPr>
      <w:r w:rsidRPr="00CE6A50">
        <w:rPr>
          <w:rFonts w:ascii="Times New Roman" w:eastAsia="Times New Roman" w:hAnsi="Times New Roman" w:cs="Times New Roman"/>
          <w:color w:val="000000" w:themeColor="text1"/>
          <w:sz w:val="24"/>
          <w:szCs w:val="24"/>
        </w:rPr>
        <w:t>A tartós beteg gyermek/tanuló</w:t>
      </w:r>
      <w:r w:rsidRPr="00EC7D39">
        <w:rPr>
          <w:rFonts w:ascii="Times New Roman" w:eastAsia="Times New Roman" w:hAnsi="Times New Roman" w:cs="Times New Roman"/>
          <w:color w:val="000000" w:themeColor="text1"/>
          <w:sz w:val="24"/>
          <w:szCs w:val="24"/>
        </w:rPr>
        <w:t xml:space="preserve"> ellátása intézményi körülmények között</w:t>
      </w:r>
    </w:p>
    <w:p w14:paraId="5B6A1CA9" w14:textId="5301A632" w:rsidR="00052263" w:rsidRDefault="00052263">
      <w:pPr>
        <w:rPr>
          <w:rFonts w:ascii="Times New Roman" w:eastAsia="Times New Roman" w:hAnsi="Times New Roman" w:cs="Times New Roman"/>
          <w:color w:val="000000" w:themeColor="text1"/>
          <w:sz w:val="24"/>
          <w:szCs w:val="24"/>
        </w:rPr>
      </w:pPr>
    </w:p>
    <w:p w14:paraId="0151A735" w14:textId="77777777" w:rsidR="005F162C" w:rsidRDefault="005F162C">
      <w:pPr>
        <w:rPr>
          <w:rFonts w:ascii="Times New Roman" w:eastAsia="Times New Roman" w:hAnsi="Times New Roman" w:cs="Times New Roman"/>
          <w:color w:val="000000" w:themeColor="text1"/>
          <w:sz w:val="24"/>
          <w:szCs w:val="24"/>
        </w:rPr>
      </w:pPr>
    </w:p>
    <w:p w14:paraId="53DABECA" w14:textId="0099DF4D" w:rsidR="0047317B" w:rsidRPr="002B0B35" w:rsidRDefault="0047317B" w:rsidP="00EA741E">
      <w:pPr>
        <w:pStyle w:val="Cmsor2"/>
        <w:numPr>
          <w:ilvl w:val="0"/>
          <w:numId w:val="0"/>
        </w:numPr>
        <w:ind w:left="576" w:hanging="576"/>
        <w:rPr>
          <w:rFonts w:ascii="Times New Roman" w:eastAsia="Times New Roman" w:hAnsi="Times New Roman" w:cs="Times New Roman"/>
        </w:rPr>
      </w:pPr>
      <w:bookmarkStart w:id="63" w:name="_Toc105840438"/>
      <w:bookmarkStart w:id="64" w:name="_Toc134392534"/>
      <w:bookmarkStart w:id="65" w:name="_Toc209519294"/>
      <w:r w:rsidRPr="002B0B35">
        <w:rPr>
          <w:rFonts w:ascii="Times New Roman" w:eastAsia="Times New Roman" w:hAnsi="Times New Roman" w:cs="Times New Roman"/>
        </w:rPr>
        <w:t>Családpedagógiai alapismeretek megnevezésű tanulási terület</w:t>
      </w:r>
      <w:bookmarkEnd w:id="63"/>
      <w:bookmarkEnd w:id="64"/>
      <w:bookmarkEnd w:id="65"/>
    </w:p>
    <w:p w14:paraId="769B562C" w14:textId="77777777" w:rsidR="0047317B" w:rsidRPr="00EC7D39" w:rsidRDefault="0047317B" w:rsidP="0047317B">
      <w:pPr>
        <w:tabs>
          <w:tab w:val="right" w:pos="8647"/>
        </w:tabs>
        <w:spacing w:before="120" w:after="120" w:line="276" w:lineRule="auto"/>
        <w:rPr>
          <w:rFonts w:ascii="Times New Roman" w:eastAsia="Times New Roman" w:hAnsi="Times New Roman" w:cs="Times New Roman"/>
          <w:color w:val="000000" w:themeColor="text1"/>
          <w:sz w:val="24"/>
          <w:szCs w:val="24"/>
        </w:rPr>
      </w:pPr>
      <w:r w:rsidRPr="00D872E7">
        <w:rPr>
          <w:rFonts w:ascii="Times New Roman" w:eastAsia="Times New Roman" w:hAnsi="Times New Roman" w:cs="Times New Roman"/>
          <w:b/>
          <w:bCs/>
          <w:color w:val="000000" w:themeColor="text1"/>
          <w:sz w:val="24"/>
          <w:szCs w:val="24"/>
        </w:rPr>
        <w:t xml:space="preserve">A tanulási terület tantárgyainak </w:t>
      </w:r>
      <w:proofErr w:type="spellStart"/>
      <w:r w:rsidRPr="00D872E7">
        <w:rPr>
          <w:rFonts w:ascii="Times New Roman" w:eastAsia="Times New Roman" w:hAnsi="Times New Roman" w:cs="Times New Roman"/>
          <w:b/>
          <w:bCs/>
          <w:color w:val="000000" w:themeColor="text1"/>
          <w:sz w:val="24"/>
          <w:szCs w:val="24"/>
        </w:rPr>
        <w:t>összóraszáma</w:t>
      </w:r>
      <w:proofErr w:type="spellEnd"/>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b/>
          <w:sz w:val="24"/>
          <w:szCs w:val="24"/>
        </w:rPr>
        <w:t>160/160 óra</w:t>
      </w:r>
      <w:r w:rsidRPr="00175136">
        <w:rPr>
          <w:rFonts w:ascii="Times New Roman" w:eastAsia="Times New Roman" w:hAnsi="Times New Roman" w:cs="Times New Roman"/>
          <w:sz w:val="24"/>
          <w:szCs w:val="24"/>
        </w:rPr>
        <w:t xml:space="preserve"> </w:t>
      </w:r>
    </w:p>
    <w:p w14:paraId="4045BB10" w14:textId="77777777" w:rsidR="0047317B" w:rsidRPr="00D872E7" w:rsidRDefault="0047317B" w:rsidP="0047317B">
      <w:pPr>
        <w:tabs>
          <w:tab w:val="right" w:pos="8647"/>
        </w:tabs>
        <w:spacing w:before="120" w:after="120" w:line="276" w:lineRule="auto"/>
        <w:rPr>
          <w:rFonts w:ascii="Times New Roman" w:eastAsia="Times New Roman" w:hAnsi="Times New Roman" w:cs="Times New Roman"/>
          <w:b/>
          <w:color w:val="000000" w:themeColor="text1"/>
          <w:sz w:val="24"/>
          <w:szCs w:val="24"/>
        </w:rPr>
      </w:pPr>
      <w:r w:rsidRPr="00D872E7">
        <w:rPr>
          <w:rFonts w:ascii="Times New Roman" w:eastAsia="Times New Roman" w:hAnsi="Times New Roman" w:cs="Times New Roman"/>
          <w:b/>
          <w:color w:val="000000" w:themeColor="text1"/>
          <w:sz w:val="24"/>
          <w:szCs w:val="24"/>
        </w:rPr>
        <w:t>A tanulási terület tartalmi összefoglalója</w:t>
      </w:r>
    </w:p>
    <w:p w14:paraId="4E263000" w14:textId="77777777" w:rsidR="0047317B" w:rsidRPr="00EC7D39" w:rsidRDefault="0047317B" w:rsidP="0047317B">
      <w:pPr>
        <w:tabs>
          <w:tab w:val="right" w:pos="8647"/>
        </w:tabs>
        <w:spacing w:line="276" w:lineRule="auto"/>
        <w:jc w:val="both"/>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 xml:space="preserve">A családpedagógiai ismeretek tanulási terület elsajátításával a tanuló megismerkedik a családszociológia legfontosabb fogalmaival, a családdal kapcsolatos jelenségek történeti változásaival. Megismeri, hogy bizonyos családi folyamatok kiszámíthatóak, </w:t>
      </w:r>
      <w:proofErr w:type="spellStart"/>
      <w:r w:rsidRPr="00EC7D39">
        <w:rPr>
          <w:rFonts w:ascii="Times New Roman" w:eastAsia="Times New Roman" w:hAnsi="Times New Roman" w:cs="Times New Roman"/>
          <w:color w:val="000000" w:themeColor="text1"/>
          <w:sz w:val="24"/>
          <w:szCs w:val="24"/>
        </w:rPr>
        <w:t>szociológiailag</w:t>
      </w:r>
      <w:proofErr w:type="spellEnd"/>
      <w:r w:rsidRPr="00EC7D39">
        <w:rPr>
          <w:rFonts w:ascii="Times New Roman" w:eastAsia="Times New Roman" w:hAnsi="Times New Roman" w:cs="Times New Roman"/>
          <w:color w:val="000000" w:themeColor="text1"/>
          <w:sz w:val="24"/>
          <w:szCs w:val="24"/>
        </w:rPr>
        <w:t xml:space="preserve"> leírhatóak. Értelmezni tudja a család működésének, fejlődésének jellegzetességeit. Betekintést kap a családpedagógia alapelveire és módszereire is, valamint felkészül a családok megismerésének sokoldalú lehetőségeire, a családokkal való kommunikációra.</w:t>
      </w:r>
    </w:p>
    <w:p w14:paraId="34CCEB07" w14:textId="39A14BDA" w:rsidR="0047317B" w:rsidRPr="005A2CF6" w:rsidRDefault="0047317B" w:rsidP="005A2CF6">
      <w:pPr>
        <w:rPr>
          <w:rFonts w:ascii="Times New Roman" w:hAnsi="Times New Roman" w:cs="Times New Roman"/>
          <w:b/>
          <w:sz w:val="24"/>
          <w:szCs w:val="24"/>
        </w:rPr>
      </w:pPr>
      <w:r w:rsidRPr="005A2CF6">
        <w:rPr>
          <w:rFonts w:ascii="Times New Roman" w:hAnsi="Times New Roman" w:cs="Times New Roman"/>
          <w:b/>
          <w:sz w:val="24"/>
          <w:szCs w:val="24"/>
        </w:rPr>
        <w:t>Pedagógiai szociológia tantárgy</w:t>
      </w:r>
      <w:r w:rsidR="00AF2165" w:rsidRPr="005A2CF6">
        <w:rPr>
          <w:rFonts w:ascii="Times New Roman" w:hAnsi="Times New Roman" w:cs="Times New Roman"/>
          <w:b/>
          <w:sz w:val="24"/>
          <w:szCs w:val="24"/>
        </w:rPr>
        <w:tab/>
      </w:r>
      <w:r w:rsidR="00AF2165" w:rsidRPr="005A2CF6">
        <w:rPr>
          <w:rFonts w:ascii="Times New Roman" w:hAnsi="Times New Roman" w:cs="Times New Roman"/>
          <w:b/>
          <w:sz w:val="24"/>
          <w:szCs w:val="24"/>
        </w:rPr>
        <w:tab/>
      </w:r>
      <w:r w:rsidR="00AF2165" w:rsidRPr="005A2CF6">
        <w:rPr>
          <w:rFonts w:ascii="Times New Roman" w:hAnsi="Times New Roman" w:cs="Times New Roman"/>
          <w:b/>
          <w:sz w:val="24"/>
          <w:szCs w:val="24"/>
        </w:rPr>
        <w:tab/>
      </w:r>
      <w:r w:rsidR="00AF2165" w:rsidRPr="005A2CF6">
        <w:rPr>
          <w:rFonts w:ascii="Times New Roman" w:hAnsi="Times New Roman" w:cs="Times New Roman"/>
          <w:b/>
          <w:sz w:val="24"/>
          <w:szCs w:val="24"/>
        </w:rPr>
        <w:tab/>
      </w:r>
      <w:r w:rsidR="00AF2165" w:rsidRPr="005A2CF6">
        <w:rPr>
          <w:rFonts w:ascii="Times New Roman" w:hAnsi="Times New Roman" w:cs="Times New Roman"/>
          <w:b/>
          <w:sz w:val="24"/>
          <w:szCs w:val="24"/>
        </w:rPr>
        <w:tab/>
      </w:r>
      <w:r w:rsidR="00AF2165" w:rsidRPr="005A2CF6">
        <w:rPr>
          <w:rFonts w:ascii="Times New Roman" w:hAnsi="Times New Roman" w:cs="Times New Roman"/>
          <w:b/>
          <w:sz w:val="24"/>
          <w:szCs w:val="24"/>
        </w:rPr>
        <w:tab/>
      </w:r>
      <w:r w:rsidR="00AF2165" w:rsidRPr="005A2CF6">
        <w:rPr>
          <w:rFonts w:ascii="Times New Roman" w:hAnsi="Times New Roman" w:cs="Times New Roman"/>
          <w:b/>
          <w:sz w:val="24"/>
          <w:szCs w:val="24"/>
        </w:rPr>
        <w:tab/>
      </w:r>
      <w:r w:rsidRPr="005A2CF6">
        <w:rPr>
          <w:rFonts w:ascii="Times New Roman" w:hAnsi="Times New Roman" w:cs="Times New Roman"/>
          <w:b/>
          <w:sz w:val="24"/>
          <w:szCs w:val="24"/>
        </w:rPr>
        <w:t>62/62 óra</w:t>
      </w:r>
    </w:p>
    <w:p w14:paraId="096DF7A4" w14:textId="77777777" w:rsidR="009467C8" w:rsidRPr="009467C8" w:rsidRDefault="009467C8" w:rsidP="009467C8">
      <w:pPr>
        <w:rPr>
          <w:rFonts w:ascii="Times New Roman" w:eastAsia="Times New Roman" w:hAnsi="Times New Roman" w:cs="Times New Roman"/>
          <w:color w:val="000000" w:themeColor="text1"/>
          <w:szCs w:val="24"/>
        </w:rPr>
      </w:pPr>
    </w:p>
    <w:p w14:paraId="34614083" w14:textId="3862DB62" w:rsidR="0047317B" w:rsidRPr="00D872E7" w:rsidRDefault="0047317B" w:rsidP="0047317B">
      <w:pPr>
        <w:spacing w:after="120" w:line="276" w:lineRule="auto"/>
        <w:rPr>
          <w:rFonts w:ascii="Times New Roman" w:eastAsia="Times New Roman" w:hAnsi="Times New Roman" w:cs="Times New Roman"/>
          <w:b/>
          <w:bCs/>
          <w:color w:val="000000" w:themeColor="text1"/>
          <w:sz w:val="24"/>
          <w:szCs w:val="24"/>
        </w:rPr>
      </w:pPr>
      <w:r w:rsidRPr="00D872E7">
        <w:rPr>
          <w:rFonts w:ascii="Times New Roman" w:eastAsia="Times New Roman" w:hAnsi="Times New Roman" w:cs="Times New Roman"/>
          <w:b/>
          <w:bCs/>
          <w:color w:val="000000" w:themeColor="text1"/>
          <w:sz w:val="24"/>
          <w:szCs w:val="24"/>
        </w:rPr>
        <w:t>A tantárgy tanításának fő célja</w:t>
      </w:r>
    </w:p>
    <w:p w14:paraId="11F4BAAF" w14:textId="77777777" w:rsidR="0047317B" w:rsidRPr="00EC7D39" w:rsidRDefault="0047317B" w:rsidP="00D872E7">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EC7D39">
        <w:rPr>
          <w:rFonts w:ascii="Times New Roman" w:eastAsia="Times New Roman" w:hAnsi="Times New Roman" w:cs="Times New Roman"/>
          <w:color w:val="000000" w:themeColor="text1"/>
          <w:sz w:val="24"/>
          <w:szCs w:val="24"/>
        </w:rPr>
        <w:t xml:space="preserve">A tantárgy tanításának célja, hogy a tanulók ismereteket szerezzenek és elemzéseket végezzenek a gyermeket, tanulót körülvevő társadalmi közösségekről (elsősorban a családról). Ismerjék meg a családi működés és fejlődés jellegzetességeit. Értsék meg, hogy a család és a család működése csak sokszínű értelmezési keret és kontextus figyelembevételével ismerhető meg, s hogy bizonyos családi folyamatok kiszámíthatók, </w:t>
      </w:r>
      <w:proofErr w:type="spellStart"/>
      <w:r w:rsidRPr="00EC7D39">
        <w:rPr>
          <w:rFonts w:ascii="Times New Roman" w:eastAsia="Times New Roman" w:hAnsi="Times New Roman" w:cs="Times New Roman"/>
          <w:color w:val="000000" w:themeColor="text1"/>
          <w:sz w:val="24"/>
          <w:szCs w:val="24"/>
        </w:rPr>
        <w:t>szociológiailag</w:t>
      </w:r>
      <w:proofErr w:type="spellEnd"/>
      <w:r w:rsidRPr="00EC7D39">
        <w:rPr>
          <w:rFonts w:ascii="Times New Roman" w:eastAsia="Times New Roman" w:hAnsi="Times New Roman" w:cs="Times New Roman"/>
          <w:color w:val="000000" w:themeColor="text1"/>
          <w:sz w:val="24"/>
          <w:szCs w:val="24"/>
        </w:rPr>
        <w:t xml:space="preserve"> leírhatók. A tantárgy felkészít a családok megismerésének sokoldalú lehetőségeire, a családokkal való kommunikációra.</w:t>
      </w:r>
    </w:p>
    <w:p w14:paraId="74AA7DEC" w14:textId="77777777" w:rsidR="0047317B" w:rsidRPr="00EC7D39" w:rsidRDefault="0047317B" w:rsidP="00D872E7">
      <w:pPr>
        <w:tabs>
          <w:tab w:val="left" w:leader="underscore" w:pos="9072"/>
        </w:tabs>
        <w:spacing w:line="276" w:lineRule="auto"/>
        <w:ind w:left="284"/>
        <w:rPr>
          <w:rFonts w:ascii="Times New Roman" w:eastAsia="Times New Roman" w:hAnsi="Times New Roman" w:cs="Times New Roman"/>
          <w:color w:val="000000" w:themeColor="text1"/>
          <w:sz w:val="24"/>
          <w:szCs w:val="24"/>
        </w:rPr>
      </w:pPr>
    </w:p>
    <w:p w14:paraId="4BADC956" w14:textId="2DC5F406" w:rsidR="0047317B" w:rsidRPr="00EC7D39" w:rsidRDefault="0047317B" w:rsidP="00D872E7">
      <w:pPr>
        <w:spacing w:line="276" w:lineRule="auto"/>
        <w:ind w:left="284"/>
        <w:rPr>
          <w:rFonts w:ascii="Times New Roman" w:eastAsia="Times New Roman" w:hAnsi="Times New Roman" w:cs="Times New Roman"/>
          <w:sz w:val="24"/>
          <w:szCs w:val="24"/>
        </w:rPr>
      </w:pPr>
      <w:r w:rsidRPr="00D872E7">
        <w:rPr>
          <w:rFonts w:ascii="Times New Roman" w:eastAsia="Times New Roman" w:hAnsi="Times New Roman" w:cs="Times New Roman"/>
          <w:b/>
          <w:bCs/>
          <w:color w:val="000000" w:themeColor="text1"/>
          <w:sz w:val="24"/>
          <w:szCs w:val="24"/>
        </w:rPr>
        <w:t>A tantárgyat oktató végzettségére, szakképesítésére, munkatapasztalatára vonatkozó speciá</w:t>
      </w:r>
      <w:r w:rsidRPr="00D872E7">
        <w:rPr>
          <w:rFonts w:ascii="Times New Roman" w:eastAsia="Times New Roman" w:hAnsi="Times New Roman" w:cs="Times New Roman"/>
          <w:b/>
          <w:bCs/>
          <w:sz w:val="24"/>
          <w:szCs w:val="24"/>
        </w:rPr>
        <w:t>lis elvárások</w:t>
      </w:r>
      <w:r w:rsidRPr="65EBA74F">
        <w:rPr>
          <w:rFonts w:ascii="Times New Roman" w:eastAsia="Times New Roman" w:hAnsi="Times New Roman" w:cs="Times New Roman"/>
          <w:sz w:val="24"/>
          <w:szCs w:val="24"/>
        </w:rPr>
        <w:t>: szociálpedagógia, szociális munkás szakot végzett pedagógus, pedagógiatanár</w:t>
      </w:r>
    </w:p>
    <w:p w14:paraId="52D8D182" w14:textId="77777777" w:rsidR="00D872E7" w:rsidRDefault="00D872E7" w:rsidP="00D872E7">
      <w:pPr>
        <w:spacing w:line="276" w:lineRule="auto"/>
        <w:ind w:left="284"/>
        <w:jc w:val="both"/>
        <w:rPr>
          <w:rFonts w:ascii="Times New Roman" w:eastAsia="Times New Roman" w:hAnsi="Times New Roman" w:cs="Times New Roman"/>
          <w:sz w:val="24"/>
          <w:szCs w:val="24"/>
        </w:rPr>
      </w:pPr>
    </w:p>
    <w:p w14:paraId="6511B2CB" w14:textId="17DB4AFF" w:rsidR="0047317B" w:rsidRPr="00AF2165" w:rsidRDefault="0047317B" w:rsidP="00D872E7">
      <w:pPr>
        <w:spacing w:line="276" w:lineRule="auto"/>
        <w:ind w:left="284"/>
        <w:jc w:val="both"/>
        <w:rPr>
          <w:rFonts w:ascii="Times New Roman" w:eastAsia="Times New Roman" w:hAnsi="Times New Roman" w:cs="Times New Roman"/>
          <w:b/>
          <w:sz w:val="24"/>
          <w:szCs w:val="24"/>
        </w:rPr>
      </w:pPr>
      <w:r w:rsidRPr="00AF2165">
        <w:rPr>
          <w:rFonts w:ascii="Times New Roman" w:eastAsia="Times New Roman" w:hAnsi="Times New Roman" w:cs="Times New Roman"/>
          <w:b/>
          <w:sz w:val="24"/>
          <w:szCs w:val="24"/>
        </w:rPr>
        <w:t xml:space="preserve">A képzés órakeretének legalább 0 %-át gyakorlati helyszínen kell lebonyolítani. </w:t>
      </w:r>
    </w:p>
    <w:p w14:paraId="21885BC1" w14:textId="77777777" w:rsidR="005F162C" w:rsidRDefault="005F162C" w:rsidP="0047317B">
      <w:pPr>
        <w:spacing w:line="276" w:lineRule="auto"/>
        <w:rPr>
          <w:rFonts w:ascii="Times New Roman" w:eastAsia="Times New Roman" w:hAnsi="Times New Roman" w:cs="Times New Roman"/>
          <w:b/>
          <w:bCs/>
          <w:color w:val="000000" w:themeColor="text1"/>
          <w:sz w:val="24"/>
          <w:szCs w:val="24"/>
        </w:rPr>
      </w:pPr>
    </w:p>
    <w:p w14:paraId="239E0EAB" w14:textId="6B68761E" w:rsidR="0047317B" w:rsidRDefault="0047317B" w:rsidP="0047317B">
      <w:pPr>
        <w:spacing w:line="276" w:lineRule="auto"/>
        <w:rPr>
          <w:rFonts w:ascii="Times New Roman" w:eastAsia="Times New Roman" w:hAnsi="Times New Roman" w:cs="Times New Roman"/>
          <w:b/>
          <w:bCs/>
          <w:color w:val="000000" w:themeColor="text1"/>
          <w:sz w:val="24"/>
          <w:szCs w:val="24"/>
        </w:rPr>
      </w:pPr>
      <w:r w:rsidRPr="65EBA74F">
        <w:rPr>
          <w:rFonts w:ascii="Times New Roman" w:eastAsia="Times New Roman" w:hAnsi="Times New Roman" w:cs="Times New Roman"/>
          <w:b/>
          <w:bCs/>
          <w:color w:val="000000" w:themeColor="text1"/>
          <w:sz w:val="24"/>
          <w:szCs w:val="24"/>
        </w:rPr>
        <w:t>A tantárgy oktatása során fejlesztendő kompetenciák</w:t>
      </w:r>
    </w:p>
    <w:p w14:paraId="574B4231" w14:textId="77777777" w:rsidR="009467C8" w:rsidRDefault="009467C8" w:rsidP="0047317B">
      <w:pPr>
        <w:spacing w:line="276" w:lineRule="auto"/>
        <w:rPr>
          <w:rFonts w:ascii="Times New Roman" w:eastAsia="Times New Roman" w:hAnsi="Times New Roman" w:cs="Times New Roman"/>
          <w:b/>
          <w:bCs/>
          <w:color w:val="000000" w:themeColor="text1"/>
          <w:sz w:val="24"/>
          <w:szCs w:val="24"/>
        </w:rPr>
      </w:pPr>
    </w:p>
    <w:tbl>
      <w:tblPr>
        <w:tblStyle w:val="TableGrid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692"/>
        <w:gridCol w:w="1839"/>
        <w:gridCol w:w="1949"/>
        <w:gridCol w:w="1839"/>
      </w:tblGrid>
      <w:tr w:rsidR="0047317B" w:rsidRPr="00D872E7" w14:paraId="44BBD8FF" w14:textId="77777777" w:rsidTr="002725CF">
        <w:tc>
          <w:tcPr>
            <w:tcW w:w="966" w:type="pct"/>
            <w:vAlign w:val="center"/>
          </w:tcPr>
          <w:p w14:paraId="01A584BA" w14:textId="77777777" w:rsidR="0047317B" w:rsidRPr="00D872E7" w:rsidRDefault="0047317B" w:rsidP="00AF2165">
            <w:pPr>
              <w:spacing w:before="120" w:after="120"/>
              <w:jc w:val="center"/>
              <w:rPr>
                <w:rFonts w:ascii="Times New Roman" w:hAnsi="Times New Roman" w:cs="Times New Roman"/>
                <w:b/>
                <w:bCs/>
              </w:rPr>
            </w:pPr>
            <w:r w:rsidRPr="00D872E7">
              <w:rPr>
                <w:rFonts w:ascii="Times New Roman" w:hAnsi="Times New Roman" w:cs="Times New Roman"/>
                <w:b/>
                <w:bCs/>
              </w:rPr>
              <w:t>Készségek, képességek</w:t>
            </w:r>
          </w:p>
        </w:tc>
        <w:tc>
          <w:tcPr>
            <w:tcW w:w="931" w:type="pct"/>
            <w:vAlign w:val="center"/>
          </w:tcPr>
          <w:p w14:paraId="45E17570" w14:textId="77777777" w:rsidR="0047317B" w:rsidRPr="00D872E7" w:rsidRDefault="0047317B" w:rsidP="00AF2165">
            <w:pPr>
              <w:spacing w:before="120" w:after="120"/>
              <w:jc w:val="center"/>
              <w:rPr>
                <w:rFonts w:ascii="Times New Roman" w:hAnsi="Times New Roman" w:cs="Times New Roman"/>
                <w:b/>
                <w:bCs/>
              </w:rPr>
            </w:pPr>
            <w:r w:rsidRPr="00D872E7">
              <w:rPr>
                <w:rFonts w:ascii="Times New Roman" w:hAnsi="Times New Roman" w:cs="Times New Roman"/>
                <w:b/>
                <w:bCs/>
              </w:rPr>
              <w:t>Ismeretek</w:t>
            </w:r>
          </w:p>
        </w:tc>
        <w:tc>
          <w:tcPr>
            <w:tcW w:w="1012" w:type="pct"/>
            <w:vAlign w:val="center"/>
          </w:tcPr>
          <w:p w14:paraId="7563276C" w14:textId="77777777" w:rsidR="0047317B" w:rsidRPr="00D872E7" w:rsidRDefault="0047317B" w:rsidP="00AF2165">
            <w:pPr>
              <w:spacing w:before="120" w:after="120"/>
              <w:jc w:val="center"/>
              <w:rPr>
                <w:rFonts w:ascii="Times New Roman" w:hAnsi="Times New Roman" w:cs="Times New Roman"/>
                <w:b/>
                <w:bCs/>
              </w:rPr>
            </w:pPr>
            <w:r w:rsidRPr="00D872E7">
              <w:rPr>
                <w:rFonts w:ascii="Times New Roman" w:hAnsi="Times New Roman" w:cs="Times New Roman"/>
                <w:b/>
                <w:bCs/>
              </w:rPr>
              <w:t>Önállóság és felelősségvállalás mértéke</w:t>
            </w:r>
          </w:p>
        </w:tc>
        <w:tc>
          <w:tcPr>
            <w:tcW w:w="1079" w:type="pct"/>
            <w:vAlign w:val="center"/>
          </w:tcPr>
          <w:p w14:paraId="77EC4873" w14:textId="77777777" w:rsidR="0047317B" w:rsidRPr="00D872E7" w:rsidRDefault="0047317B" w:rsidP="00AF2165">
            <w:pPr>
              <w:spacing w:before="120" w:after="120"/>
              <w:jc w:val="center"/>
              <w:rPr>
                <w:rFonts w:ascii="Times New Roman" w:hAnsi="Times New Roman" w:cs="Times New Roman"/>
                <w:b/>
                <w:bCs/>
              </w:rPr>
            </w:pPr>
            <w:r w:rsidRPr="00D872E7">
              <w:rPr>
                <w:rFonts w:ascii="Times New Roman" w:hAnsi="Times New Roman" w:cs="Times New Roman"/>
                <w:b/>
                <w:bCs/>
              </w:rPr>
              <w:t>Elvárt viselkedésmódok, attitűdök</w:t>
            </w:r>
          </w:p>
        </w:tc>
        <w:tc>
          <w:tcPr>
            <w:tcW w:w="1012" w:type="pct"/>
            <w:vAlign w:val="center"/>
          </w:tcPr>
          <w:p w14:paraId="3EA46B79" w14:textId="77777777" w:rsidR="0047317B" w:rsidRPr="00D872E7" w:rsidRDefault="0047317B" w:rsidP="00AF2165">
            <w:pPr>
              <w:spacing w:before="120" w:after="120"/>
              <w:jc w:val="center"/>
              <w:rPr>
                <w:rFonts w:ascii="Times New Roman" w:hAnsi="Times New Roman" w:cs="Times New Roman"/>
                <w:b/>
                <w:bCs/>
              </w:rPr>
            </w:pPr>
            <w:r w:rsidRPr="00D872E7">
              <w:rPr>
                <w:rFonts w:ascii="Times New Roman" w:hAnsi="Times New Roman" w:cs="Times New Roman"/>
                <w:b/>
                <w:bCs/>
              </w:rPr>
              <w:t>Általános és szakmához kötődő digitális kompetenciák</w:t>
            </w:r>
          </w:p>
        </w:tc>
      </w:tr>
      <w:tr w:rsidR="0047317B" w:rsidRPr="00D872E7" w14:paraId="30669B7A" w14:textId="77777777" w:rsidTr="002725CF">
        <w:tc>
          <w:tcPr>
            <w:tcW w:w="966" w:type="pct"/>
            <w:vAlign w:val="center"/>
          </w:tcPr>
          <w:p w14:paraId="758098E2" w14:textId="1A504EB9"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Munkája során probléma</w:t>
            </w:r>
            <w:r w:rsidR="002725CF">
              <w:rPr>
                <w:rFonts w:ascii="Times New Roman" w:hAnsi="Times New Roman" w:cs="Times New Roman"/>
              </w:rPr>
              <w:t>-</w:t>
            </w:r>
            <w:r w:rsidRPr="00D872E7">
              <w:rPr>
                <w:rFonts w:ascii="Times New Roman" w:hAnsi="Times New Roman" w:cs="Times New Roman"/>
              </w:rPr>
              <w:t xml:space="preserve">érzékenyen közelít a pedagógiai </w:t>
            </w:r>
            <w:r w:rsidRPr="00D872E7">
              <w:rPr>
                <w:rFonts w:ascii="Times New Roman" w:hAnsi="Times New Roman" w:cs="Times New Roman"/>
              </w:rPr>
              <w:lastRenderedPageBreak/>
              <w:t xml:space="preserve">jelenségek értelmezéséhez. Ismeretei alapján képes több szempontú elemzésre, szempontok mérlegelésére. </w:t>
            </w:r>
          </w:p>
        </w:tc>
        <w:tc>
          <w:tcPr>
            <w:tcW w:w="931" w:type="pct"/>
            <w:vAlign w:val="center"/>
          </w:tcPr>
          <w:p w14:paraId="07C45CCC" w14:textId="3AD7DB31"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Ismeri a család jelentőségét a</w:t>
            </w:r>
            <w:r w:rsidR="00AF2165">
              <w:rPr>
                <w:rFonts w:ascii="Times New Roman" w:hAnsi="Times New Roman" w:cs="Times New Roman"/>
              </w:rPr>
              <w:t xml:space="preserve"> </w:t>
            </w:r>
            <w:r w:rsidRPr="00D872E7">
              <w:rPr>
                <w:rFonts w:ascii="Times New Roman" w:hAnsi="Times New Roman" w:cs="Times New Roman"/>
              </w:rPr>
              <w:t xml:space="preserve">személyiség </w:t>
            </w:r>
            <w:r w:rsidRPr="00D872E7">
              <w:rPr>
                <w:rFonts w:ascii="Times New Roman" w:hAnsi="Times New Roman" w:cs="Times New Roman"/>
              </w:rPr>
              <w:lastRenderedPageBreak/>
              <w:t>fejlődésének folyamatában.</w:t>
            </w:r>
          </w:p>
          <w:p w14:paraId="1328B243" w14:textId="3BF8E1A4"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Felismeri a család elemi élet</w:t>
            </w:r>
            <w:r w:rsidR="001D293D">
              <w:rPr>
                <w:rFonts w:ascii="Times New Roman" w:hAnsi="Times New Roman" w:cs="Times New Roman"/>
              </w:rPr>
              <w:t>-</w:t>
            </w:r>
            <w:r w:rsidRPr="00D872E7">
              <w:rPr>
                <w:rFonts w:ascii="Times New Roman" w:hAnsi="Times New Roman" w:cs="Times New Roman"/>
              </w:rPr>
              <w:t>feltételeinek hiányát.</w:t>
            </w:r>
          </w:p>
        </w:tc>
        <w:tc>
          <w:tcPr>
            <w:tcW w:w="1012" w:type="pct"/>
            <w:vAlign w:val="center"/>
          </w:tcPr>
          <w:p w14:paraId="1B4B7801" w14:textId="3ED67108"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 xml:space="preserve">Felelősen kezeli a rábízott információkat. Szakmai ismeretek </w:t>
            </w:r>
            <w:r w:rsidRPr="00D872E7">
              <w:rPr>
                <w:rFonts w:ascii="Times New Roman" w:hAnsi="Times New Roman" w:cs="Times New Roman"/>
              </w:rPr>
              <w:lastRenderedPageBreak/>
              <w:t>birtokában önállóan végzi a rábízott feladatokat.</w:t>
            </w:r>
            <w:r w:rsidR="001D293D" w:rsidRPr="00D872E7">
              <w:rPr>
                <w:rFonts w:ascii="Times New Roman" w:hAnsi="Times New Roman" w:cs="Times New Roman"/>
              </w:rPr>
              <w:t xml:space="preserve"> Betartja szakmai kompetencia</w:t>
            </w:r>
            <w:r w:rsidR="001D293D">
              <w:rPr>
                <w:rFonts w:ascii="Times New Roman" w:hAnsi="Times New Roman" w:cs="Times New Roman"/>
              </w:rPr>
              <w:t>-</w:t>
            </w:r>
            <w:r w:rsidR="001D293D" w:rsidRPr="00D872E7">
              <w:rPr>
                <w:rFonts w:ascii="Times New Roman" w:hAnsi="Times New Roman" w:cs="Times New Roman"/>
              </w:rPr>
              <w:t>határait</w:t>
            </w:r>
          </w:p>
        </w:tc>
        <w:tc>
          <w:tcPr>
            <w:tcW w:w="1079" w:type="pct"/>
            <w:vAlign w:val="center"/>
          </w:tcPr>
          <w:p w14:paraId="0506B55C" w14:textId="6BFA4895"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 xml:space="preserve">Tiszteletben tartja a gyermekek, tanulók, valamint családtagjaik </w:t>
            </w:r>
            <w:r w:rsidRPr="00D872E7">
              <w:rPr>
                <w:rFonts w:ascii="Times New Roman" w:hAnsi="Times New Roman" w:cs="Times New Roman"/>
              </w:rPr>
              <w:lastRenderedPageBreak/>
              <w:t>értékeit, autonómiáját, Munkáját előítéletmentes</w:t>
            </w:r>
            <w:r w:rsidR="002725CF">
              <w:rPr>
                <w:rFonts w:ascii="Times New Roman" w:hAnsi="Times New Roman" w:cs="Times New Roman"/>
              </w:rPr>
              <w:t xml:space="preserve">en, </w:t>
            </w:r>
            <w:r w:rsidRPr="00D872E7">
              <w:rPr>
                <w:rFonts w:ascii="Times New Roman" w:hAnsi="Times New Roman" w:cs="Times New Roman"/>
              </w:rPr>
              <w:t>a titoktartás szabályai szerint végzi.</w:t>
            </w:r>
          </w:p>
        </w:tc>
        <w:tc>
          <w:tcPr>
            <w:tcW w:w="1012" w:type="pct"/>
            <w:vMerge w:val="restart"/>
            <w:vAlign w:val="center"/>
          </w:tcPr>
          <w:p w14:paraId="6D68367A" w14:textId="0396DD7F" w:rsidR="0047317B" w:rsidRPr="00D872E7" w:rsidRDefault="00AF2165" w:rsidP="00AF2165">
            <w:pPr>
              <w:spacing w:before="120" w:after="120"/>
              <w:ind w:left="57"/>
              <w:rPr>
                <w:rFonts w:ascii="Times New Roman" w:hAnsi="Times New Roman" w:cs="Times New Roman"/>
              </w:rPr>
            </w:pPr>
            <w:r>
              <w:rPr>
                <w:rFonts w:ascii="Times New Roman" w:hAnsi="Times New Roman" w:cs="Times New Roman"/>
              </w:rPr>
              <w:lastRenderedPageBreak/>
              <w:t>Információ</w:t>
            </w:r>
            <w:r w:rsidR="0047317B" w:rsidRPr="00D872E7">
              <w:rPr>
                <w:rFonts w:ascii="Times New Roman" w:hAnsi="Times New Roman" w:cs="Times New Roman"/>
              </w:rPr>
              <w:t xml:space="preserve">gyűjtése, felhasználása, tárolása a digitális </w:t>
            </w:r>
            <w:r w:rsidR="0047317B" w:rsidRPr="00D872E7">
              <w:rPr>
                <w:rFonts w:ascii="Times New Roman" w:hAnsi="Times New Roman" w:cs="Times New Roman"/>
              </w:rPr>
              <w:lastRenderedPageBreak/>
              <w:t>eszközök segítségével.</w:t>
            </w:r>
          </w:p>
          <w:p w14:paraId="51FEDF07" w14:textId="77777777" w:rsidR="0047317B" w:rsidRPr="00D872E7" w:rsidRDefault="0047317B" w:rsidP="00AF2165">
            <w:pPr>
              <w:spacing w:before="120" w:after="120"/>
              <w:ind w:left="57"/>
              <w:rPr>
                <w:rFonts w:ascii="Times New Roman" w:hAnsi="Times New Roman" w:cs="Times New Roman"/>
              </w:rPr>
            </w:pPr>
          </w:p>
          <w:p w14:paraId="39BF015C"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Digitális tartalmak létrehozása.</w:t>
            </w:r>
          </w:p>
          <w:p w14:paraId="012981D6"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color w:val="000000" w:themeColor="text1"/>
              </w:rPr>
              <w:t>Digitális, internet alapú kommunikáció</w:t>
            </w:r>
          </w:p>
        </w:tc>
      </w:tr>
      <w:tr w:rsidR="0047317B" w:rsidRPr="00D872E7" w14:paraId="7E960EF5" w14:textId="77777777" w:rsidTr="002725CF">
        <w:tc>
          <w:tcPr>
            <w:tcW w:w="966" w:type="pct"/>
            <w:vAlign w:val="center"/>
          </w:tcPr>
          <w:p w14:paraId="23F730B5" w14:textId="5EE8CD98"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Képes nyílt és hiteles kommunikációra a partnerek</w:t>
            </w:r>
            <w:r w:rsidR="00AF2165">
              <w:rPr>
                <w:rFonts w:ascii="Times New Roman" w:hAnsi="Times New Roman" w:cs="Times New Roman"/>
              </w:rPr>
              <w:t xml:space="preserve"> </w:t>
            </w:r>
            <w:r w:rsidRPr="00D872E7">
              <w:rPr>
                <w:rFonts w:ascii="Times New Roman" w:hAnsi="Times New Roman" w:cs="Times New Roman"/>
              </w:rPr>
              <w:t>életkorának, kultúrájának megfelelően. Képes felismerni és értelmezni</w:t>
            </w:r>
            <w:r w:rsidR="00AF2165">
              <w:rPr>
                <w:rFonts w:ascii="Times New Roman" w:hAnsi="Times New Roman" w:cs="Times New Roman"/>
              </w:rPr>
              <w:t xml:space="preserve"> </w:t>
            </w:r>
            <w:r w:rsidRPr="00D872E7">
              <w:rPr>
                <w:rFonts w:ascii="Times New Roman" w:hAnsi="Times New Roman" w:cs="Times New Roman"/>
              </w:rPr>
              <w:t>kommunikációs nehézségeit és ezen a téren önmagát fejleszteni.</w:t>
            </w:r>
          </w:p>
        </w:tc>
        <w:tc>
          <w:tcPr>
            <w:tcW w:w="931" w:type="pct"/>
            <w:vAlign w:val="center"/>
          </w:tcPr>
          <w:p w14:paraId="714C5319" w14:textId="36F3498A"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Rendelkezik a családdal való kapcsolattartáshoz szükséges megfelelő módszertani</w:t>
            </w:r>
            <w:r w:rsidR="00AF2165">
              <w:rPr>
                <w:rFonts w:ascii="Times New Roman" w:hAnsi="Times New Roman" w:cs="Times New Roman"/>
              </w:rPr>
              <w:t xml:space="preserve"> </w:t>
            </w:r>
            <w:r w:rsidRPr="00D872E7">
              <w:rPr>
                <w:rFonts w:ascii="Times New Roman" w:hAnsi="Times New Roman" w:cs="Times New Roman"/>
              </w:rPr>
              <w:t>felkészültséggel.</w:t>
            </w:r>
          </w:p>
        </w:tc>
        <w:tc>
          <w:tcPr>
            <w:tcW w:w="1012" w:type="pct"/>
            <w:vAlign w:val="center"/>
          </w:tcPr>
          <w:p w14:paraId="181CD727"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Pedagógus iránymutatása és szakmai utasítások alapján önállóan kezdeményez és tart fenn kapcsolatot a családdal, tölt ki jegyzőkönyveket és szakmai dokumentumokat.</w:t>
            </w:r>
          </w:p>
        </w:tc>
        <w:tc>
          <w:tcPr>
            <w:tcW w:w="1079" w:type="pct"/>
            <w:vAlign w:val="center"/>
          </w:tcPr>
          <w:p w14:paraId="54739325" w14:textId="2CECB6A4"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A családokkal és a partnerekkel való eredményes kapcsolattartás megvalósítása érdekében törekszik a hatékony kommunikációra.</w:t>
            </w:r>
            <w:r w:rsidR="00AF2165">
              <w:rPr>
                <w:rFonts w:ascii="Times New Roman" w:hAnsi="Times New Roman" w:cs="Times New Roman"/>
              </w:rPr>
              <w:t xml:space="preserve"> </w:t>
            </w:r>
            <w:r w:rsidRPr="00D872E7">
              <w:rPr>
                <w:rFonts w:ascii="Times New Roman" w:hAnsi="Times New Roman" w:cs="Times New Roman"/>
              </w:rPr>
              <w:t>Nyitott az együttműködésre.</w:t>
            </w:r>
          </w:p>
        </w:tc>
        <w:tc>
          <w:tcPr>
            <w:tcW w:w="1012" w:type="pct"/>
            <w:vMerge/>
            <w:vAlign w:val="center"/>
          </w:tcPr>
          <w:p w14:paraId="70E0E3F5" w14:textId="77777777" w:rsidR="0047317B" w:rsidRPr="00D872E7" w:rsidRDefault="0047317B" w:rsidP="00AF2165">
            <w:pPr>
              <w:spacing w:before="120" w:after="120"/>
              <w:ind w:left="57"/>
              <w:rPr>
                <w:rFonts w:ascii="Times New Roman" w:hAnsi="Times New Roman" w:cs="Times New Roman"/>
              </w:rPr>
            </w:pPr>
          </w:p>
        </w:tc>
      </w:tr>
      <w:tr w:rsidR="0047317B" w:rsidRPr="00D872E7" w14:paraId="2C0B02CD" w14:textId="77777777" w:rsidTr="002725CF">
        <w:tc>
          <w:tcPr>
            <w:tcW w:w="966" w:type="pct"/>
            <w:vAlign w:val="center"/>
          </w:tcPr>
          <w:p w14:paraId="7BBA38E5" w14:textId="447659CC"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color w:val="000000" w:themeColor="text1"/>
              </w:rPr>
              <w:t>Képes bizalmi légkör kialakítására és fenntartására</w:t>
            </w:r>
            <w:r w:rsidR="000047BA">
              <w:rPr>
                <w:rFonts w:ascii="Times New Roman" w:hAnsi="Times New Roman" w:cs="Times New Roman"/>
                <w:color w:val="000000" w:themeColor="text1"/>
              </w:rPr>
              <w:t>.</w:t>
            </w:r>
            <w:r w:rsidR="00AF2165">
              <w:rPr>
                <w:rFonts w:ascii="Times New Roman" w:hAnsi="Times New Roman" w:cs="Times New Roman"/>
                <w:color w:val="000000" w:themeColor="text1"/>
              </w:rPr>
              <w:t xml:space="preserve"> </w:t>
            </w:r>
            <w:r w:rsidRPr="00D872E7">
              <w:rPr>
                <w:rFonts w:ascii="Times New Roman" w:hAnsi="Times New Roman" w:cs="Times New Roman"/>
              </w:rPr>
              <w:t>Segíti a kapcsolatfelvételt és fenntartását a munkájában érintett személyekkel, családokkal. Támogatja a család és az intézmény kapcsolattartását.</w:t>
            </w:r>
          </w:p>
        </w:tc>
        <w:tc>
          <w:tcPr>
            <w:tcW w:w="931" w:type="pct"/>
            <w:vAlign w:val="center"/>
          </w:tcPr>
          <w:p w14:paraId="322599BC" w14:textId="0217AFD0"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 xml:space="preserve">Alapvető ismeretekkel rendelkezik a családról, a családi nevelés elsődlegességéről. Ismeri a családokkal való kapcsolat megteremtésének és fenntartásának lehetőségeit. </w:t>
            </w:r>
          </w:p>
        </w:tc>
        <w:tc>
          <w:tcPr>
            <w:tcW w:w="1012" w:type="pct"/>
            <w:vAlign w:val="center"/>
          </w:tcPr>
          <w:p w14:paraId="6787948A"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 xml:space="preserve">A gyermekek és a családok érdekeit tiszteletben tartja, </w:t>
            </w:r>
            <w:r w:rsidRPr="00D872E7">
              <w:rPr>
                <w:rFonts w:ascii="Times New Roman" w:hAnsi="Times New Roman" w:cs="Times New Roman"/>
                <w:color w:val="000000" w:themeColor="text1"/>
              </w:rPr>
              <w:t xml:space="preserve">munkatársaival együttműködik. Kommunikációja nyitott, </w:t>
            </w:r>
            <w:r w:rsidRPr="00D872E7">
              <w:rPr>
                <w:rFonts w:ascii="Times New Roman" w:hAnsi="Times New Roman" w:cs="Times New Roman"/>
              </w:rPr>
              <w:t xml:space="preserve">hatékony. </w:t>
            </w:r>
            <w:r w:rsidRPr="00D872E7">
              <w:rPr>
                <w:rFonts w:ascii="Times New Roman" w:hAnsi="Times New Roman" w:cs="Times New Roman"/>
                <w:color w:val="000000" w:themeColor="text1"/>
              </w:rPr>
              <w:t xml:space="preserve">A tudomására jutott információkat </w:t>
            </w:r>
            <w:r w:rsidRPr="00D872E7">
              <w:rPr>
                <w:rFonts w:ascii="Times New Roman" w:hAnsi="Times New Roman" w:cs="Times New Roman"/>
              </w:rPr>
              <w:t xml:space="preserve">etikusan </w:t>
            </w:r>
            <w:r w:rsidRPr="00D872E7">
              <w:rPr>
                <w:rFonts w:ascii="Times New Roman" w:hAnsi="Times New Roman" w:cs="Times New Roman"/>
                <w:color w:val="000000" w:themeColor="text1"/>
              </w:rPr>
              <w:t>kezeli.</w:t>
            </w:r>
          </w:p>
        </w:tc>
        <w:tc>
          <w:tcPr>
            <w:tcW w:w="1079" w:type="pct"/>
            <w:vAlign w:val="center"/>
          </w:tcPr>
          <w:p w14:paraId="575A6AC4" w14:textId="1F6D9D4A"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Tevékenysége során tiszteletben tartja a személyiségi jogokat és a személyes adatokat</w:t>
            </w:r>
            <w:r w:rsidR="000047BA" w:rsidRPr="00D872E7">
              <w:rPr>
                <w:rFonts w:ascii="Times New Roman" w:hAnsi="Times New Roman" w:cs="Times New Roman"/>
                <w:color w:val="000000" w:themeColor="text1"/>
              </w:rPr>
              <w:t xml:space="preserve"> Ismeri a bizalmi légkör kialakításának lépéseit, feltételeit.</w:t>
            </w:r>
          </w:p>
        </w:tc>
        <w:tc>
          <w:tcPr>
            <w:tcW w:w="1012" w:type="pct"/>
            <w:vAlign w:val="center"/>
          </w:tcPr>
          <w:p w14:paraId="42BECBFA"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Képes önálló információgyűjtésre és tájékozódásra a digitális térben az adatvédelmi szabályok betartásával.</w:t>
            </w:r>
          </w:p>
          <w:p w14:paraId="2CA40971" w14:textId="77777777" w:rsidR="0047317B" w:rsidRPr="00D872E7" w:rsidRDefault="0047317B" w:rsidP="00AF2165">
            <w:pPr>
              <w:spacing w:before="120" w:after="120"/>
              <w:ind w:left="57"/>
              <w:rPr>
                <w:rFonts w:ascii="Times New Roman" w:hAnsi="Times New Roman" w:cs="Times New Roman"/>
                <w:color w:val="244061" w:themeColor="accent1" w:themeShade="80"/>
              </w:rPr>
            </w:pPr>
            <w:r w:rsidRPr="00D872E7">
              <w:rPr>
                <w:rFonts w:ascii="Times New Roman" w:hAnsi="Times New Roman" w:cs="Times New Roman"/>
              </w:rPr>
              <w:t xml:space="preserve">Az információforrások kritikus használata. </w:t>
            </w:r>
          </w:p>
        </w:tc>
      </w:tr>
      <w:tr w:rsidR="0047317B" w:rsidRPr="00D872E7" w14:paraId="7D0ED44F" w14:textId="77777777" w:rsidTr="002725CF">
        <w:tc>
          <w:tcPr>
            <w:tcW w:w="966" w:type="pct"/>
            <w:vAlign w:val="center"/>
          </w:tcPr>
          <w:p w14:paraId="242A9113" w14:textId="6C2F4846" w:rsidR="0047317B" w:rsidRPr="00D872E7" w:rsidRDefault="0047317B" w:rsidP="00A71299">
            <w:pPr>
              <w:spacing w:before="120" w:after="120"/>
              <w:ind w:left="57"/>
              <w:rPr>
                <w:rFonts w:ascii="Times New Roman" w:hAnsi="Times New Roman" w:cs="Times New Roman"/>
                <w:color w:val="000000" w:themeColor="text1"/>
              </w:rPr>
            </w:pPr>
            <w:r w:rsidRPr="00D872E7">
              <w:rPr>
                <w:rFonts w:ascii="Times New Roman" w:hAnsi="Times New Roman" w:cs="Times New Roman"/>
              </w:rPr>
              <w:t>Képes támogatni a</w:t>
            </w:r>
            <w:r w:rsidR="00A71299">
              <w:rPr>
                <w:rFonts w:ascii="Times New Roman" w:hAnsi="Times New Roman" w:cs="Times New Roman"/>
              </w:rPr>
              <w:t xml:space="preserve"> </w:t>
            </w:r>
            <w:r w:rsidRPr="00D872E7">
              <w:rPr>
                <w:rFonts w:ascii="Times New Roman" w:hAnsi="Times New Roman" w:cs="Times New Roman"/>
              </w:rPr>
              <w:t>konfliktuskezelés konstruktív megoldásait. Alkalmazza a konfliktuskezelés tanult módszereit.</w:t>
            </w:r>
          </w:p>
        </w:tc>
        <w:tc>
          <w:tcPr>
            <w:tcW w:w="931" w:type="pct"/>
            <w:vAlign w:val="center"/>
          </w:tcPr>
          <w:p w14:paraId="4174DF3A" w14:textId="78DACBF6" w:rsidR="0047317B" w:rsidRPr="00D872E7" w:rsidRDefault="0047317B" w:rsidP="00A71299">
            <w:pPr>
              <w:spacing w:before="120" w:after="120"/>
              <w:ind w:left="57"/>
              <w:rPr>
                <w:rFonts w:ascii="Times New Roman" w:hAnsi="Times New Roman" w:cs="Times New Roman"/>
              </w:rPr>
            </w:pPr>
            <w:r w:rsidRPr="00D872E7">
              <w:rPr>
                <w:rFonts w:ascii="Times New Roman" w:hAnsi="Times New Roman" w:cs="Times New Roman"/>
              </w:rPr>
              <w:t>Felismeri a családi működés diszfunkciójának jeleit a pedagógiai munka során. Felismeri az egyéni és családi krízishelyzeteket.</w:t>
            </w:r>
          </w:p>
        </w:tc>
        <w:tc>
          <w:tcPr>
            <w:tcW w:w="1012" w:type="pct"/>
            <w:vAlign w:val="center"/>
          </w:tcPr>
          <w:p w14:paraId="3BA492EE" w14:textId="5A685869" w:rsidR="000047BA" w:rsidRPr="00D872E7" w:rsidRDefault="000047BA" w:rsidP="00A71299">
            <w:pPr>
              <w:spacing w:before="120" w:after="120"/>
              <w:ind w:left="57"/>
              <w:rPr>
                <w:rFonts w:ascii="Times New Roman" w:hAnsi="Times New Roman" w:cs="Times New Roman"/>
              </w:rPr>
            </w:pPr>
            <w:r>
              <w:rPr>
                <w:rFonts w:ascii="Times New Roman" w:hAnsi="Times New Roman" w:cs="Times New Roman"/>
              </w:rPr>
              <w:t>S</w:t>
            </w:r>
            <w:r w:rsidR="0047317B" w:rsidRPr="00D872E7">
              <w:rPr>
                <w:rFonts w:ascii="Times New Roman" w:hAnsi="Times New Roman" w:cs="Times New Roman"/>
              </w:rPr>
              <w:t xml:space="preserve">zakmai irányítás mellett közreműködik a problémás helyzetek </w:t>
            </w:r>
            <w:r>
              <w:rPr>
                <w:rFonts w:ascii="Times New Roman" w:hAnsi="Times New Roman" w:cs="Times New Roman"/>
              </w:rPr>
              <w:t xml:space="preserve">feltárásában, </w:t>
            </w:r>
            <w:r w:rsidR="0047317B" w:rsidRPr="00D872E7">
              <w:rPr>
                <w:rFonts w:ascii="Times New Roman" w:hAnsi="Times New Roman" w:cs="Times New Roman"/>
              </w:rPr>
              <w:t>kezelésében, a krízishelyzetek azonosításában, a megfelelő szakemberhez való eljutás támogatásában.</w:t>
            </w:r>
          </w:p>
        </w:tc>
        <w:tc>
          <w:tcPr>
            <w:tcW w:w="1079" w:type="pct"/>
            <w:vAlign w:val="center"/>
          </w:tcPr>
          <w:p w14:paraId="33A58CA7" w14:textId="286FFBD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Egyetért azzal, hogy a személyiség</w:t>
            </w:r>
            <w:r w:rsidR="00A71299">
              <w:rPr>
                <w:rFonts w:ascii="Times New Roman" w:hAnsi="Times New Roman" w:cs="Times New Roman"/>
              </w:rPr>
              <w:t>-</w:t>
            </w:r>
            <w:r w:rsidRPr="00D872E7">
              <w:rPr>
                <w:rFonts w:ascii="Times New Roman" w:hAnsi="Times New Roman" w:cs="Times New Roman"/>
              </w:rPr>
              <w:t>fejlesztés az érintett partnerek komplex együttműködésére épül. Törekszik a kialakult probléma hátterének feltérképezésére.</w:t>
            </w:r>
          </w:p>
        </w:tc>
        <w:tc>
          <w:tcPr>
            <w:tcW w:w="1012" w:type="pct"/>
            <w:vAlign w:val="center"/>
          </w:tcPr>
          <w:p w14:paraId="5D055451" w14:textId="77777777" w:rsidR="00CF71E5" w:rsidRDefault="0047317B" w:rsidP="00CF71E5">
            <w:pPr>
              <w:spacing w:before="120" w:after="120"/>
              <w:ind w:left="57"/>
              <w:rPr>
                <w:rFonts w:ascii="Times New Roman" w:hAnsi="Times New Roman" w:cs="Times New Roman"/>
              </w:rPr>
            </w:pPr>
            <w:r w:rsidRPr="00D872E7">
              <w:rPr>
                <w:rFonts w:ascii="Times New Roman" w:hAnsi="Times New Roman" w:cs="Times New Roman"/>
              </w:rPr>
              <w:t>Információ gyűjtése, felhasználása, tárolása.</w:t>
            </w:r>
          </w:p>
          <w:p w14:paraId="48DF48A9" w14:textId="77777777" w:rsidR="00CF71E5" w:rsidRDefault="0047317B" w:rsidP="00CF71E5">
            <w:pPr>
              <w:spacing w:before="120" w:after="120"/>
              <w:ind w:left="57"/>
              <w:rPr>
                <w:rFonts w:ascii="Times New Roman" w:hAnsi="Times New Roman" w:cs="Times New Roman"/>
              </w:rPr>
            </w:pPr>
            <w:r w:rsidRPr="00D872E7">
              <w:rPr>
                <w:rFonts w:ascii="Times New Roman" w:hAnsi="Times New Roman" w:cs="Times New Roman"/>
              </w:rPr>
              <w:t>Digitális, internet alapú kommunikáció</w:t>
            </w:r>
            <w:r w:rsidR="00CF71E5">
              <w:rPr>
                <w:rFonts w:ascii="Times New Roman" w:hAnsi="Times New Roman" w:cs="Times New Roman"/>
              </w:rPr>
              <w:t>.</w:t>
            </w:r>
          </w:p>
          <w:p w14:paraId="4C7D46B8" w14:textId="46A63B0F" w:rsidR="0047317B" w:rsidRPr="00D872E7" w:rsidRDefault="0047317B" w:rsidP="00CF71E5">
            <w:pPr>
              <w:spacing w:before="120" w:after="120"/>
              <w:ind w:left="57"/>
              <w:rPr>
                <w:rFonts w:ascii="Times New Roman" w:hAnsi="Times New Roman" w:cs="Times New Roman"/>
              </w:rPr>
            </w:pPr>
            <w:r w:rsidRPr="00D872E7">
              <w:rPr>
                <w:rFonts w:ascii="Times New Roman" w:hAnsi="Times New Roman" w:cs="Times New Roman"/>
              </w:rPr>
              <w:t>Digitális tartalmak létrehozatala</w:t>
            </w:r>
            <w:r w:rsidR="00CF71E5">
              <w:rPr>
                <w:rFonts w:ascii="Times New Roman" w:hAnsi="Times New Roman" w:cs="Times New Roman"/>
              </w:rPr>
              <w:t>.</w:t>
            </w:r>
          </w:p>
        </w:tc>
      </w:tr>
      <w:tr w:rsidR="0047317B" w:rsidRPr="00D872E7" w14:paraId="2D9C9D94" w14:textId="77777777" w:rsidTr="002725CF">
        <w:tc>
          <w:tcPr>
            <w:tcW w:w="966" w:type="pct"/>
            <w:vAlign w:val="center"/>
          </w:tcPr>
          <w:p w14:paraId="3CF3E83D"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 xml:space="preserve">Képes felismerni a családok </w:t>
            </w:r>
            <w:r w:rsidRPr="00D872E7">
              <w:rPr>
                <w:rFonts w:ascii="Times New Roman" w:hAnsi="Times New Roman" w:cs="Times New Roman"/>
              </w:rPr>
              <w:lastRenderedPageBreak/>
              <w:t>társadalmi szerepét, helyzetét, a családokra vonatkozó társadalmi normákat.</w:t>
            </w:r>
          </w:p>
        </w:tc>
        <w:tc>
          <w:tcPr>
            <w:tcW w:w="931" w:type="pct"/>
            <w:vAlign w:val="center"/>
          </w:tcPr>
          <w:p w14:paraId="74214AA4"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 xml:space="preserve">Ismeri a társadalom </w:t>
            </w:r>
            <w:r w:rsidRPr="00D872E7">
              <w:rPr>
                <w:rFonts w:ascii="Times New Roman" w:hAnsi="Times New Roman" w:cs="Times New Roman"/>
              </w:rPr>
              <w:lastRenderedPageBreak/>
              <w:t>családokra gyakorolt hatását.</w:t>
            </w:r>
          </w:p>
        </w:tc>
        <w:tc>
          <w:tcPr>
            <w:tcW w:w="1012" w:type="pct"/>
            <w:vAlign w:val="center"/>
          </w:tcPr>
          <w:p w14:paraId="3C3977A7"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 xml:space="preserve">Kompetenciahatárai betartásával </w:t>
            </w:r>
            <w:r w:rsidRPr="00D872E7">
              <w:rPr>
                <w:rFonts w:ascii="Times New Roman" w:hAnsi="Times New Roman" w:cs="Times New Roman"/>
              </w:rPr>
              <w:lastRenderedPageBreak/>
              <w:t>értelmezi a családok helyzetét és javaslatot tesz a problémák megoldására.</w:t>
            </w:r>
          </w:p>
        </w:tc>
        <w:tc>
          <w:tcPr>
            <w:tcW w:w="1079" w:type="pct"/>
            <w:vAlign w:val="center"/>
          </w:tcPr>
          <w:p w14:paraId="03B02819"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 xml:space="preserve">Toleránsan és empátiával közelít a </w:t>
            </w:r>
            <w:r w:rsidRPr="00D872E7">
              <w:rPr>
                <w:rFonts w:ascii="Times New Roman" w:hAnsi="Times New Roman" w:cs="Times New Roman"/>
              </w:rPr>
              <w:lastRenderedPageBreak/>
              <w:t>különböző családtípusokhoz.</w:t>
            </w:r>
          </w:p>
        </w:tc>
        <w:tc>
          <w:tcPr>
            <w:tcW w:w="1012" w:type="pct"/>
            <w:vMerge w:val="restart"/>
            <w:vAlign w:val="center"/>
          </w:tcPr>
          <w:p w14:paraId="17FF062D"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 xml:space="preserve">Képes önálló információgyűjtésre </w:t>
            </w:r>
            <w:r w:rsidRPr="00D872E7">
              <w:rPr>
                <w:rFonts w:ascii="Times New Roman" w:hAnsi="Times New Roman" w:cs="Times New Roman"/>
              </w:rPr>
              <w:lastRenderedPageBreak/>
              <w:t>és tájékozódásra a digitális térben az adatvédelmi szabályok betartásával.</w:t>
            </w:r>
          </w:p>
        </w:tc>
      </w:tr>
      <w:tr w:rsidR="0047317B" w:rsidRPr="00D872E7" w14:paraId="2576DF6C" w14:textId="77777777" w:rsidTr="002725CF">
        <w:tc>
          <w:tcPr>
            <w:tcW w:w="966" w:type="pct"/>
            <w:vAlign w:val="center"/>
          </w:tcPr>
          <w:p w14:paraId="6C55F734"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lastRenderedPageBreak/>
              <w:t>Átlátja a család funkcióinak változásait, a családi életciklusokat.</w:t>
            </w:r>
          </w:p>
        </w:tc>
        <w:tc>
          <w:tcPr>
            <w:tcW w:w="931" w:type="pct"/>
            <w:vAlign w:val="center"/>
          </w:tcPr>
          <w:p w14:paraId="38F967D3" w14:textId="19155DBC"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Ismeri a család funkcióit, a családi életciklusok során történő változásokat a kialakuló krízishelyzeteket.</w:t>
            </w:r>
          </w:p>
        </w:tc>
        <w:tc>
          <w:tcPr>
            <w:tcW w:w="1012" w:type="pct"/>
            <w:vAlign w:val="center"/>
          </w:tcPr>
          <w:p w14:paraId="5310CCB6" w14:textId="77777777" w:rsidR="0047317B" w:rsidRPr="00D872E7" w:rsidRDefault="0047317B" w:rsidP="00AF2165">
            <w:pPr>
              <w:spacing w:before="120" w:after="120"/>
              <w:ind w:left="57"/>
              <w:rPr>
                <w:rFonts w:ascii="Times New Roman" w:hAnsi="Times New Roman" w:cs="Times New Roman"/>
                <w:color w:val="244061" w:themeColor="accent1" w:themeShade="80"/>
              </w:rPr>
            </w:pPr>
            <w:r w:rsidRPr="00D872E7">
              <w:rPr>
                <w:rFonts w:ascii="Times New Roman" w:hAnsi="Times New Roman" w:cs="Times New Roman"/>
              </w:rPr>
              <w:t>A család és a gyermek, serdülők, fiatalok sajátosságainak megfelelően támogatást nyújt a nevelői-gondozói munkában.</w:t>
            </w:r>
          </w:p>
        </w:tc>
        <w:tc>
          <w:tcPr>
            <w:tcW w:w="1079" w:type="pct"/>
            <w:vAlign w:val="center"/>
          </w:tcPr>
          <w:p w14:paraId="468A51C3" w14:textId="77777777"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color w:val="000000" w:themeColor="text1"/>
              </w:rPr>
              <w:t>A rábízott gyermek/tanuló családjáról szerzett információkat a szakmai titoktartás szabályai szerint kezeli.</w:t>
            </w:r>
          </w:p>
        </w:tc>
        <w:tc>
          <w:tcPr>
            <w:tcW w:w="1012" w:type="pct"/>
            <w:vMerge/>
            <w:vAlign w:val="center"/>
          </w:tcPr>
          <w:p w14:paraId="436F720B" w14:textId="77777777" w:rsidR="0047317B" w:rsidRPr="00D872E7" w:rsidRDefault="0047317B" w:rsidP="00AF2165">
            <w:pPr>
              <w:spacing w:before="120" w:after="120"/>
              <w:ind w:left="57"/>
              <w:rPr>
                <w:rFonts w:ascii="Times New Roman" w:hAnsi="Times New Roman" w:cs="Times New Roman"/>
              </w:rPr>
            </w:pPr>
          </w:p>
        </w:tc>
      </w:tr>
      <w:tr w:rsidR="0047317B" w:rsidRPr="00D872E7" w14:paraId="0E5781A7" w14:textId="77777777" w:rsidTr="002725CF">
        <w:tc>
          <w:tcPr>
            <w:tcW w:w="966" w:type="pct"/>
            <w:vAlign w:val="center"/>
          </w:tcPr>
          <w:p w14:paraId="5C65FA64" w14:textId="6AF3D5F1" w:rsidR="0047317B" w:rsidRPr="00D872E7" w:rsidRDefault="002725CF" w:rsidP="00AF2165">
            <w:pPr>
              <w:spacing w:before="120" w:after="120"/>
              <w:ind w:left="57"/>
              <w:rPr>
                <w:rFonts w:ascii="Times New Roman" w:hAnsi="Times New Roman" w:cs="Times New Roman"/>
              </w:rPr>
            </w:pPr>
            <w:r w:rsidRPr="00D872E7">
              <w:rPr>
                <w:rFonts w:ascii="Times New Roman" w:hAnsi="Times New Roman" w:cs="Times New Roman"/>
              </w:rPr>
              <w:t>Tisztában van a szociális és gyermekvédelmi intézményrendszer felépítésével és működésével.</w:t>
            </w:r>
          </w:p>
        </w:tc>
        <w:tc>
          <w:tcPr>
            <w:tcW w:w="931" w:type="pct"/>
            <w:vAlign w:val="center"/>
          </w:tcPr>
          <w:p w14:paraId="4F43A518" w14:textId="6F8C0DA1" w:rsidR="0047317B" w:rsidRPr="00D872E7" w:rsidRDefault="0047317B" w:rsidP="00AF2165">
            <w:pPr>
              <w:spacing w:before="120" w:after="120"/>
              <w:ind w:left="57"/>
              <w:rPr>
                <w:rFonts w:ascii="Times New Roman" w:hAnsi="Times New Roman" w:cs="Times New Roman"/>
              </w:rPr>
            </w:pPr>
            <w:r w:rsidRPr="00D872E7">
              <w:rPr>
                <w:rFonts w:ascii="Times New Roman" w:hAnsi="Times New Roman" w:cs="Times New Roman"/>
              </w:rPr>
              <w:t xml:space="preserve">Ismeri a prevenció fogalmát és a hozzá kapcsolódó tevékenységeket. </w:t>
            </w:r>
          </w:p>
        </w:tc>
        <w:tc>
          <w:tcPr>
            <w:tcW w:w="1012" w:type="pct"/>
            <w:vAlign w:val="center"/>
          </w:tcPr>
          <w:p w14:paraId="2AE9601F" w14:textId="0DDCDA08" w:rsidR="0047317B" w:rsidRPr="00D872E7" w:rsidRDefault="0047317B" w:rsidP="00A71299">
            <w:pPr>
              <w:spacing w:before="120" w:after="120"/>
              <w:ind w:left="57"/>
              <w:rPr>
                <w:rFonts w:ascii="Times New Roman" w:hAnsi="Times New Roman" w:cs="Times New Roman"/>
                <w:color w:val="000000" w:themeColor="text1"/>
              </w:rPr>
            </w:pPr>
            <w:r w:rsidRPr="00D872E7">
              <w:rPr>
                <w:rFonts w:ascii="Times New Roman" w:hAnsi="Times New Roman" w:cs="Times New Roman"/>
              </w:rPr>
              <w:t>Preventív jellegű tevékenységeket végez.</w:t>
            </w:r>
            <w:r w:rsidR="00A71299">
              <w:rPr>
                <w:rFonts w:ascii="Times New Roman" w:hAnsi="Times New Roman" w:cs="Times New Roman"/>
              </w:rPr>
              <w:t xml:space="preserve"> </w:t>
            </w:r>
            <w:r w:rsidRPr="00D872E7">
              <w:rPr>
                <w:rFonts w:ascii="Times New Roman" w:hAnsi="Times New Roman" w:cs="Times New Roman"/>
              </w:rPr>
              <w:t>Betartja a jogszabályi és egyéb előírásokat.</w:t>
            </w:r>
          </w:p>
        </w:tc>
        <w:tc>
          <w:tcPr>
            <w:tcW w:w="1079" w:type="pct"/>
            <w:vAlign w:val="center"/>
          </w:tcPr>
          <w:p w14:paraId="56194420" w14:textId="77777777" w:rsidR="0047317B" w:rsidRPr="00D872E7" w:rsidRDefault="0047317B" w:rsidP="00AF2165">
            <w:pPr>
              <w:spacing w:before="120" w:after="120"/>
              <w:ind w:left="57"/>
              <w:rPr>
                <w:rFonts w:ascii="Times New Roman" w:hAnsi="Times New Roman" w:cs="Times New Roman"/>
                <w:color w:val="000000" w:themeColor="text1"/>
              </w:rPr>
            </w:pPr>
            <w:r w:rsidRPr="00D872E7">
              <w:rPr>
                <w:rFonts w:ascii="Times New Roman" w:hAnsi="Times New Roman" w:cs="Times New Roman"/>
              </w:rPr>
              <w:t>Munkáját mindenféle megkülönböztetés, előítélet nélkül végzi.</w:t>
            </w:r>
          </w:p>
        </w:tc>
        <w:tc>
          <w:tcPr>
            <w:tcW w:w="1012" w:type="pct"/>
            <w:vMerge/>
            <w:vAlign w:val="center"/>
          </w:tcPr>
          <w:p w14:paraId="225768AD" w14:textId="77777777" w:rsidR="0047317B" w:rsidRPr="00D872E7" w:rsidRDefault="0047317B" w:rsidP="00AF2165">
            <w:pPr>
              <w:spacing w:before="120" w:after="120"/>
              <w:ind w:left="57"/>
              <w:rPr>
                <w:rFonts w:ascii="Times New Roman" w:hAnsi="Times New Roman" w:cs="Times New Roman"/>
              </w:rPr>
            </w:pPr>
          </w:p>
        </w:tc>
      </w:tr>
    </w:tbl>
    <w:p w14:paraId="1B79E58F" w14:textId="1AA3B016" w:rsidR="000047BA" w:rsidRDefault="000047BA" w:rsidP="000047BA">
      <w:pPr>
        <w:pStyle w:val="szovegfolytatas"/>
        <w:spacing w:before="120" w:beforeAutospacing="0" w:after="120" w:afterAutospacing="0" w:line="276" w:lineRule="auto"/>
        <w:jc w:val="both"/>
        <w:rPr>
          <w:b/>
          <w:bCs/>
          <w:sz w:val="22"/>
          <w:szCs w:val="22"/>
        </w:rPr>
      </w:pPr>
      <w:r w:rsidRPr="009467C8">
        <w:rPr>
          <w:b/>
          <w:bCs/>
          <w:sz w:val="22"/>
          <w:szCs w:val="22"/>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0047BA" w:rsidRPr="00CF71E5" w14:paraId="7FD83AE1" w14:textId="77777777" w:rsidTr="005F162C">
        <w:tc>
          <w:tcPr>
            <w:tcW w:w="1096" w:type="dxa"/>
            <w:vMerge w:val="restart"/>
            <w:vAlign w:val="center"/>
          </w:tcPr>
          <w:p w14:paraId="2E68568C" w14:textId="77777777" w:rsidR="000047BA" w:rsidRPr="00CF71E5" w:rsidRDefault="000047BA" w:rsidP="00A71299">
            <w:pPr>
              <w:pStyle w:val="szovegfolytatas"/>
              <w:spacing w:before="0" w:beforeAutospacing="0" w:after="0" w:afterAutospacing="0"/>
              <w:jc w:val="center"/>
              <w:rPr>
                <w:b/>
                <w:bCs/>
              </w:rPr>
            </w:pPr>
            <w:r w:rsidRPr="00CF71E5">
              <w:rPr>
                <w:b/>
                <w:bCs/>
              </w:rPr>
              <w:t>Sorszám</w:t>
            </w:r>
          </w:p>
        </w:tc>
        <w:tc>
          <w:tcPr>
            <w:tcW w:w="2367" w:type="dxa"/>
            <w:vMerge w:val="restart"/>
            <w:vAlign w:val="center"/>
          </w:tcPr>
          <w:p w14:paraId="73CD0A27" w14:textId="77777777" w:rsidR="000047BA" w:rsidRPr="00CF71E5" w:rsidRDefault="000047BA" w:rsidP="00A71299">
            <w:pPr>
              <w:pStyle w:val="szovegfolytatas"/>
              <w:spacing w:before="0" w:beforeAutospacing="0" w:after="0" w:afterAutospacing="0"/>
              <w:jc w:val="center"/>
              <w:rPr>
                <w:b/>
                <w:bCs/>
              </w:rPr>
            </w:pPr>
            <w:r w:rsidRPr="00CF71E5">
              <w:rPr>
                <w:b/>
                <w:bCs/>
              </w:rPr>
              <w:t>módszer</w:t>
            </w:r>
          </w:p>
        </w:tc>
        <w:tc>
          <w:tcPr>
            <w:tcW w:w="5599" w:type="dxa"/>
            <w:gridSpan w:val="4"/>
            <w:vAlign w:val="center"/>
          </w:tcPr>
          <w:p w14:paraId="1C0B7D72" w14:textId="77777777" w:rsidR="000047BA" w:rsidRPr="00CF71E5" w:rsidRDefault="000047BA" w:rsidP="00A71299">
            <w:pPr>
              <w:pStyle w:val="szovegfolytatas"/>
              <w:spacing w:before="0" w:beforeAutospacing="0" w:after="0" w:afterAutospacing="0"/>
              <w:jc w:val="center"/>
              <w:rPr>
                <w:b/>
                <w:bCs/>
              </w:rPr>
            </w:pPr>
            <w:r w:rsidRPr="00CF71E5">
              <w:rPr>
                <w:b/>
                <w:bCs/>
              </w:rPr>
              <w:t>A tanulói tevékenység szervezeti keretei</w:t>
            </w:r>
          </w:p>
        </w:tc>
      </w:tr>
      <w:tr w:rsidR="000047BA" w:rsidRPr="00CF71E5" w14:paraId="44374CB3" w14:textId="77777777" w:rsidTr="005F162C">
        <w:tc>
          <w:tcPr>
            <w:tcW w:w="1096" w:type="dxa"/>
            <w:vMerge/>
            <w:vAlign w:val="center"/>
          </w:tcPr>
          <w:p w14:paraId="2557B9FC" w14:textId="77777777" w:rsidR="000047BA" w:rsidRPr="00CF71E5" w:rsidRDefault="000047BA" w:rsidP="00A71299">
            <w:pPr>
              <w:pStyle w:val="szovegfolytatas"/>
              <w:numPr>
                <w:ilvl w:val="0"/>
                <w:numId w:val="40"/>
              </w:numPr>
              <w:spacing w:before="0" w:beforeAutospacing="0" w:after="0" w:afterAutospacing="0"/>
              <w:jc w:val="center"/>
              <w:rPr>
                <w:b/>
                <w:bCs/>
              </w:rPr>
            </w:pPr>
          </w:p>
        </w:tc>
        <w:tc>
          <w:tcPr>
            <w:tcW w:w="2367" w:type="dxa"/>
            <w:vMerge/>
            <w:vAlign w:val="center"/>
          </w:tcPr>
          <w:p w14:paraId="3186AFEC" w14:textId="77777777" w:rsidR="000047BA" w:rsidRPr="00CF71E5" w:rsidRDefault="000047BA" w:rsidP="00A71299">
            <w:pPr>
              <w:pStyle w:val="szovegfolytatas"/>
              <w:spacing w:before="0" w:beforeAutospacing="0" w:after="0" w:afterAutospacing="0"/>
              <w:jc w:val="center"/>
              <w:rPr>
                <w:b/>
                <w:bCs/>
              </w:rPr>
            </w:pPr>
          </w:p>
        </w:tc>
        <w:tc>
          <w:tcPr>
            <w:tcW w:w="1244" w:type="dxa"/>
            <w:vAlign w:val="center"/>
          </w:tcPr>
          <w:p w14:paraId="1717AD21" w14:textId="77777777" w:rsidR="000047BA" w:rsidRPr="00CF71E5" w:rsidRDefault="000047BA" w:rsidP="00A71299">
            <w:pPr>
              <w:pStyle w:val="szovegfolytatas"/>
              <w:spacing w:before="0" w:beforeAutospacing="0" w:after="0" w:afterAutospacing="0"/>
              <w:jc w:val="center"/>
              <w:rPr>
                <w:b/>
                <w:bCs/>
              </w:rPr>
            </w:pPr>
            <w:r w:rsidRPr="00CF71E5">
              <w:rPr>
                <w:b/>
                <w:bCs/>
              </w:rPr>
              <w:t>egyéni</w:t>
            </w:r>
          </w:p>
        </w:tc>
        <w:tc>
          <w:tcPr>
            <w:tcW w:w="1393" w:type="dxa"/>
            <w:vAlign w:val="center"/>
          </w:tcPr>
          <w:p w14:paraId="02598DE7" w14:textId="77777777" w:rsidR="000047BA" w:rsidRPr="00CF71E5" w:rsidRDefault="000047BA" w:rsidP="00A71299">
            <w:pPr>
              <w:pStyle w:val="szovegfolytatas"/>
              <w:spacing w:before="0" w:beforeAutospacing="0" w:after="0" w:afterAutospacing="0"/>
              <w:jc w:val="center"/>
              <w:rPr>
                <w:b/>
                <w:bCs/>
              </w:rPr>
            </w:pPr>
            <w:r w:rsidRPr="00CF71E5">
              <w:rPr>
                <w:b/>
                <w:bCs/>
              </w:rPr>
              <w:t>páros</w:t>
            </w:r>
          </w:p>
        </w:tc>
        <w:tc>
          <w:tcPr>
            <w:tcW w:w="1433" w:type="dxa"/>
            <w:vAlign w:val="center"/>
          </w:tcPr>
          <w:p w14:paraId="40A59243" w14:textId="77777777" w:rsidR="000047BA" w:rsidRPr="00CF71E5" w:rsidRDefault="000047BA" w:rsidP="00A71299">
            <w:pPr>
              <w:pStyle w:val="szovegfolytatas"/>
              <w:spacing w:before="0" w:beforeAutospacing="0" w:after="0" w:afterAutospacing="0"/>
              <w:jc w:val="center"/>
              <w:rPr>
                <w:b/>
                <w:bCs/>
              </w:rPr>
            </w:pPr>
            <w:r w:rsidRPr="00CF71E5">
              <w:rPr>
                <w:b/>
                <w:bCs/>
              </w:rPr>
              <w:t>csoport</w:t>
            </w:r>
          </w:p>
        </w:tc>
        <w:tc>
          <w:tcPr>
            <w:tcW w:w="1529" w:type="dxa"/>
            <w:vAlign w:val="center"/>
          </w:tcPr>
          <w:p w14:paraId="2AE8E8CA" w14:textId="77777777" w:rsidR="000047BA" w:rsidRPr="00CF71E5" w:rsidRDefault="000047BA" w:rsidP="00A71299">
            <w:pPr>
              <w:pStyle w:val="szovegfolytatas"/>
              <w:spacing w:before="0" w:beforeAutospacing="0" w:after="0" w:afterAutospacing="0"/>
              <w:jc w:val="center"/>
              <w:rPr>
                <w:b/>
                <w:bCs/>
              </w:rPr>
            </w:pPr>
            <w:r w:rsidRPr="00CF71E5">
              <w:rPr>
                <w:b/>
                <w:bCs/>
              </w:rPr>
              <w:t>osztály</w:t>
            </w:r>
          </w:p>
        </w:tc>
      </w:tr>
      <w:tr w:rsidR="003B79C8" w:rsidRPr="00CF71E5" w14:paraId="03C1BDB6" w14:textId="77777777" w:rsidTr="005F162C">
        <w:tc>
          <w:tcPr>
            <w:tcW w:w="1096" w:type="dxa"/>
          </w:tcPr>
          <w:p w14:paraId="1886352A" w14:textId="77777777" w:rsidR="003B79C8" w:rsidRPr="00CF71E5" w:rsidRDefault="003B79C8" w:rsidP="00A71299">
            <w:pPr>
              <w:pStyle w:val="szovegfolytatas"/>
              <w:numPr>
                <w:ilvl w:val="0"/>
                <w:numId w:val="30"/>
              </w:numPr>
              <w:spacing w:before="0" w:beforeAutospacing="0" w:after="0" w:afterAutospacing="0"/>
              <w:jc w:val="both"/>
              <w:rPr>
                <w:b/>
                <w:bCs/>
              </w:rPr>
            </w:pPr>
          </w:p>
        </w:tc>
        <w:tc>
          <w:tcPr>
            <w:tcW w:w="2367" w:type="dxa"/>
          </w:tcPr>
          <w:p w14:paraId="6FB24055" w14:textId="77777777" w:rsidR="003B79C8" w:rsidRPr="00CF71E5" w:rsidRDefault="003B79C8" w:rsidP="00A71299">
            <w:pPr>
              <w:pStyle w:val="szovegfolytatas"/>
              <w:spacing w:before="0" w:beforeAutospacing="0" w:after="0" w:afterAutospacing="0"/>
              <w:jc w:val="both"/>
              <w:rPr>
                <w:bCs/>
              </w:rPr>
            </w:pPr>
            <w:r w:rsidRPr="00CF71E5">
              <w:rPr>
                <w:bCs/>
              </w:rPr>
              <w:t>magyarázat</w:t>
            </w:r>
          </w:p>
        </w:tc>
        <w:tc>
          <w:tcPr>
            <w:tcW w:w="1244" w:type="dxa"/>
          </w:tcPr>
          <w:p w14:paraId="245ADFF0" w14:textId="7343A184" w:rsidR="003B79C8" w:rsidRPr="00CF71E5" w:rsidRDefault="003B79C8" w:rsidP="00A71299">
            <w:pPr>
              <w:pStyle w:val="szovegfolytatas"/>
              <w:spacing w:before="0" w:beforeAutospacing="0" w:after="0" w:afterAutospacing="0"/>
              <w:jc w:val="center"/>
              <w:rPr>
                <w:bCs/>
              </w:rPr>
            </w:pPr>
            <w:r w:rsidRPr="00CF71E5">
              <w:rPr>
                <w:bCs/>
              </w:rPr>
              <w:t>X</w:t>
            </w:r>
          </w:p>
        </w:tc>
        <w:tc>
          <w:tcPr>
            <w:tcW w:w="1393" w:type="dxa"/>
          </w:tcPr>
          <w:p w14:paraId="4D4DB2C2" w14:textId="77777777" w:rsidR="003B79C8" w:rsidRPr="00CF71E5" w:rsidRDefault="003B79C8" w:rsidP="00A71299">
            <w:pPr>
              <w:pStyle w:val="szovegfolytatas"/>
              <w:spacing w:before="0" w:beforeAutospacing="0" w:after="0" w:afterAutospacing="0"/>
              <w:jc w:val="center"/>
              <w:rPr>
                <w:bCs/>
              </w:rPr>
            </w:pPr>
          </w:p>
        </w:tc>
        <w:tc>
          <w:tcPr>
            <w:tcW w:w="1433" w:type="dxa"/>
          </w:tcPr>
          <w:p w14:paraId="38CF9BA3" w14:textId="77777777" w:rsidR="003B79C8" w:rsidRPr="00CF71E5" w:rsidRDefault="003B79C8" w:rsidP="00A71299">
            <w:pPr>
              <w:pStyle w:val="szovegfolytatas"/>
              <w:spacing w:before="0" w:beforeAutospacing="0" w:after="0" w:afterAutospacing="0"/>
              <w:jc w:val="center"/>
              <w:rPr>
                <w:bCs/>
              </w:rPr>
            </w:pPr>
          </w:p>
        </w:tc>
        <w:tc>
          <w:tcPr>
            <w:tcW w:w="1529" w:type="dxa"/>
          </w:tcPr>
          <w:p w14:paraId="0F9289EB" w14:textId="77777777" w:rsidR="003B79C8" w:rsidRPr="00CF71E5" w:rsidRDefault="003B79C8" w:rsidP="00A71299">
            <w:pPr>
              <w:pStyle w:val="szovegfolytatas"/>
              <w:spacing w:before="0" w:beforeAutospacing="0" w:after="0" w:afterAutospacing="0"/>
              <w:jc w:val="center"/>
              <w:rPr>
                <w:bCs/>
              </w:rPr>
            </w:pPr>
          </w:p>
        </w:tc>
      </w:tr>
      <w:tr w:rsidR="003B79C8" w:rsidRPr="00CF71E5" w14:paraId="59EB87FB" w14:textId="77777777" w:rsidTr="005F162C">
        <w:tc>
          <w:tcPr>
            <w:tcW w:w="1096" w:type="dxa"/>
          </w:tcPr>
          <w:p w14:paraId="3A97B194" w14:textId="77777777" w:rsidR="003B79C8" w:rsidRPr="00CF71E5" w:rsidRDefault="003B79C8" w:rsidP="00A71299">
            <w:pPr>
              <w:pStyle w:val="szovegfolytatas"/>
              <w:numPr>
                <w:ilvl w:val="0"/>
                <w:numId w:val="30"/>
              </w:numPr>
              <w:spacing w:before="0" w:beforeAutospacing="0" w:after="0" w:afterAutospacing="0"/>
              <w:jc w:val="both"/>
              <w:rPr>
                <w:b/>
                <w:bCs/>
              </w:rPr>
            </w:pPr>
          </w:p>
        </w:tc>
        <w:tc>
          <w:tcPr>
            <w:tcW w:w="2367" w:type="dxa"/>
          </w:tcPr>
          <w:p w14:paraId="68845906" w14:textId="77777777" w:rsidR="003B79C8" w:rsidRPr="00CF71E5" w:rsidRDefault="003B79C8" w:rsidP="00A71299">
            <w:pPr>
              <w:pStyle w:val="szovegfolytatas"/>
              <w:spacing w:before="0" w:beforeAutospacing="0" w:after="0" w:afterAutospacing="0"/>
              <w:jc w:val="both"/>
              <w:rPr>
                <w:bCs/>
              </w:rPr>
            </w:pPr>
            <w:r w:rsidRPr="00CF71E5">
              <w:rPr>
                <w:bCs/>
              </w:rPr>
              <w:t>megbeszélés</w:t>
            </w:r>
          </w:p>
        </w:tc>
        <w:tc>
          <w:tcPr>
            <w:tcW w:w="1244" w:type="dxa"/>
          </w:tcPr>
          <w:p w14:paraId="3858285A" w14:textId="77777777" w:rsidR="003B79C8" w:rsidRPr="00CF71E5" w:rsidRDefault="003B79C8" w:rsidP="00A71299">
            <w:pPr>
              <w:pStyle w:val="szovegfolytatas"/>
              <w:spacing w:before="0" w:beforeAutospacing="0" w:after="0" w:afterAutospacing="0"/>
              <w:jc w:val="center"/>
              <w:rPr>
                <w:bCs/>
              </w:rPr>
            </w:pPr>
          </w:p>
        </w:tc>
        <w:tc>
          <w:tcPr>
            <w:tcW w:w="1393" w:type="dxa"/>
          </w:tcPr>
          <w:p w14:paraId="2910D120" w14:textId="5F688F73" w:rsidR="003B79C8" w:rsidRPr="00CF71E5" w:rsidRDefault="003B79C8" w:rsidP="00A71299">
            <w:pPr>
              <w:pStyle w:val="szovegfolytatas"/>
              <w:spacing w:before="0" w:beforeAutospacing="0" w:after="0" w:afterAutospacing="0"/>
              <w:jc w:val="center"/>
              <w:rPr>
                <w:bCs/>
              </w:rPr>
            </w:pPr>
            <w:r w:rsidRPr="00CF71E5">
              <w:rPr>
                <w:bCs/>
              </w:rPr>
              <w:t>X</w:t>
            </w:r>
          </w:p>
        </w:tc>
        <w:tc>
          <w:tcPr>
            <w:tcW w:w="1433" w:type="dxa"/>
          </w:tcPr>
          <w:p w14:paraId="05337698" w14:textId="38348310" w:rsidR="003B79C8" w:rsidRPr="00CF71E5" w:rsidRDefault="003B79C8" w:rsidP="00A71299">
            <w:pPr>
              <w:pStyle w:val="szovegfolytatas"/>
              <w:spacing w:before="0" w:beforeAutospacing="0" w:after="0" w:afterAutospacing="0"/>
              <w:jc w:val="center"/>
              <w:rPr>
                <w:bCs/>
              </w:rPr>
            </w:pPr>
            <w:r w:rsidRPr="00CF71E5">
              <w:rPr>
                <w:bCs/>
              </w:rPr>
              <w:t>X</w:t>
            </w:r>
          </w:p>
        </w:tc>
        <w:tc>
          <w:tcPr>
            <w:tcW w:w="1529" w:type="dxa"/>
          </w:tcPr>
          <w:p w14:paraId="22596103" w14:textId="77777777" w:rsidR="003B79C8" w:rsidRPr="00CF71E5" w:rsidRDefault="003B79C8" w:rsidP="00A71299">
            <w:pPr>
              <w:pStyle w:val="szovegfolytatas"/>
              <w:spacing w:before="0" w:beforeAutospacing="0" w:after="0" w:afterAutospacing="0"/>
              <w:jc w:val="center"/>
              <w:rPr>
                <w:bCs/>
              </w:rPr>
            </w:pPr>
          </w:p>
        </w:tc>
      </w:tr>
      <w:tr w:rsidR="003B79C8" w:rsidRPr="00CF71E5" w14:paraId="5F3B5FED" w14:textId="77777777" w:rsidTr="005F162C">
        <w:tc>
          <w:tcPr>
            <w:tcW w:w="1096" w:type="dxa"/>
          </w:tcPr>
          <w:p w14:paraId="3BCC847F" w14:textId="77777777" w:rsidR="003B79C8" w:rsidRPr="00CF71E5" w:rsidRDefault="003B79C8" w:rsidP="00A71299">
            <w:pPr>
              <w:pStyle w:val="szovegfolytatas"/>
              <w:numPr>
                <w:ilvl w:val="0"/>
                <w:numId w:val="30"/>
              </w:numPr>
              <w:spacing w:before="0" w:beforeAutospacing="0" w:after="0" w:afterAutospacing="0"/>
              <w:jc w:val="both"/>
              <w:rPr>
                <w:b/>
                <w:bCs/>
              </w:rPr>
            </w:pPr>
          </w:p>
        </w:tc>
        <w:tc>
          <w:tcPr>
            <w:tcW w:w="2367" w:type="dxa"/>
          </w:tcPr>
          <w:p w14:paraId="3003CD96" w14:textId="77777777" w:rsidR="003B79C8" w:rsidRPr="00CF71E5" w:rsidRDefault="003B79C8" w:rsidP="00A71299">
            <w:pPr>
              <w:pStyle w:val="szovegfolytatas"/>
              <w:spacing w:before="0" w:beforeAutospacing="0" w:after="0" w:afterAutospacing="0"/>
              <w:jc w:val="both"/>
              <w:rPr>
                <w:bCs/>
              </w:rPr>
            </w:pPr>
            <w:r w:rsidRPr="00CF71E5">
              <w:rPr>
                <w:bCs/>
              </w:rPr>
              <w:t>vita</w:t>
            </w:r>
          </w:p>
        </w:tc>
        <w:tc>
          <w:tcPr>
            <w:tcW w:w="1244" w:type="dxa"/>
          </w:tcPr>
          <w:p w14:paraId="1CF2B7FB" w14:textId="77777777" w:rsidR="003B79C8" w:rsidRPr="00CF71E5" w:rsidRDefault="003B79C8" w:rsidP="00A71299">
            <w:pPr>
              <w:pStyle w:val="szovegfolytatas"/>
              <w:spacing w:before="0" w:beforeAutospacing="0" w:after="0" w:afterAutospacing="0"/>
              <w:jc w:val="center"/>
              <w:rPr>
                <w:bCs/>
              </w:rPr>
            </w:pPr>
          </w:p>
        </w:tc>
        <w:tc>
          <w:tcPr>
            <w:tcW w:w="1393" w:type="dxa"/>
          </w:tcPr>
          <w:p w14:paraId="2688CC69" w14:textId="54048CF9" w:rsidR="003B79C8" w:rsidRPr="00CF71E5" w:rsidRDefault="003B79C8" w:rsidP="00A71299">
            <w:pPr>
              <w:pStyle w:val="szovegfolytatas"/>
              <w:spacing w:before="0" w:beforeAutospacing="0" w:after="0" w:afterAutospacing="0"/>
              <w:jc w:val="center"/>
              <w:rPr>
                <w:bCs/>
              </w:rPr>
            </w:pPr>
            <w:r w:rsidRPr="00CF71E5">
              <w:rPr>
                <w:bCs/>
              </w:rPr>
              <w:t>X</w:t>
            </w:r>
          </w:p>
        </w:tc>
        <w:tc>
          <w:tcPr>
            <w:tcW w:w="1433" w:type="dxa"/>
          </w:tcPr>
          <w:p w14:paraId="6916A2C5" w14:textId="34421161" w:rsidR="003B79C8" w:rsidRPr="00CF71E5" w:rsidRDefault="003B79C8" w:rsidP="00A71299">
            <w:pPr>
              <w:pStyle w:val="szovegfolytatas"/>
              <w:spacing w:before="0" w:beforeAutospacing="0" w:after="0" w:afterAutospacing="0"/>
              <w:jc w:val="center"/>
              <w:rPr>
                <w:bCs/>
              </w:rPr>
            </w:pPr>
            <w:r w:rsidRPr="00CF71E5">
              <w:rPr>
                <w:bCs/>
              </w:rPr>
              <w:t>X</w:t>
            </w:r>
          </w:p>
        </w:tc>
        <w:tc>
          <w:tcPr>
            <w:tcW w:w="1529" w:type="dxa"/>
          </w:tcPr>
          <w:p w14:paraId="246F5C79" w14:textId="77777777" w:rsidR="003B79C8" w:rsidRPr="00CF71E5" w:rsidRDefault="003B79C8" w:rsidP="00A71299">
            <w:pPr>
              <w:pStyle w:val="szovegfolytatas"/>
              <w:spacing w:before="0" w:beforeAutospacing="0" w:after="0" w:afterAutospacing="0"/>
              <w:jc w:val="center"/>
              <w:rPr>
                <w:bCs/>
              </w:rPr>
            </w:pPr>
          </w:p>
        </w:tc>
      </w:tr>
      <w:tr w:rsidR="003B79C8" w:rsidRPr="00CF71E5" w14:paraId="4769B837" w14:textId="77777777" w:rsidTr="005F162C">
        <w:tc>
          <w:tcPr>
            <w:tcW w:w="1096" w:type="dxa"/>
          </w:tcPr>
          <w:p w14:paraId="03DBFC5D" w14:textId="77777777" w:rsidR="003B79C8" w:rsidRPr="00CF71E5" w:rsidRDefault="003B79C8" w:rsidP="00A71299">
            <w:pPr>
              <w:pStyle w:val="szovegfolytatas"/>
              <w:numPr>
                <w:ilvl w:val="0"/>
                <w:numId w:val="30"/>
              </w:numPr>
              <w:spacing w:before="0" w:beforeAutospacing="0" w:after="0" w:afterAutospacing="0"/>
              <w:jc w:val="both"/>
              <w:rPr>
                <w:b/>
                <w:bCs/>
              </w:rPr>
            </w:pPr>
          </w:p>
        </w:tc>
        <w:tc>
          <w:tcPr>
            <w:tcW w:w="2367" w:type="dxa"/>
          </w:tcPr>
          <w:p w14:paraId="296D3987" w14:textId="77777777" w:rsidR="003B79C8" w:rsidRPr="00CF71E5" w:rsidRDefault="003B79C8" w:rsidP="00A71299">
            <w:pPr>
              <w:pStyle w:val="szovegfolytatas"/>
              <w:spacing w:before="0" w:beforeAutospacing="0" w:after="0" w:afterAutospacing="0"/>
              <w:jc w:val="both"/>
              <w:rPr>
                <w:bCs/>
              </w:rPr>
            </w:pPr>
            <w:r w:rsidRPr="00CF71E5">
              <w:rPr>
                <w:bCs/>
              </w:rPr>
              <w:t>szerepjáték</w:t>
            </w:r>
          </w:p>
        </w:tc>
        <w:tc>
          <w:tcPr>
            <w:tcW w:w="1244" w:type="dxa"/>
          </w:tcPr>
          <w:p w14:paraId="5E44BD4B" w14:textId="77777777" w:rsidR="003B79C8" w:rsidRPr="00CF71E5" w:rsidRDefault="003B79C8" w:rsidP="00A71299">
            <w:pPr>
              <w:pStyle w:val="szovegfolytatas"/>
              <w:spacing w:before="0" w:beforeAutospacing="0" w:after="0" w:afterAutospacing="0"/>
              <w:jc w:val="center"/>
              <w:rPr>
                <w:bCs/>
              </w:rPr>
            </w:pPr>
          </w:p>
        </w:tc>
        <w:tc>
          <w:tcPr>
            <w:tcW w:w="1393" w:type="dxa"/>
          </w:tcPr>
          <w:p w14:paraId="0E1ECA81" w14:textId="65A18476" w:rsidR="003B79C8" w:rsidRPr="00CF71E5" w:rsidRDefault="003B79C8" w:rsidP="00A71299">
            <w:pPr>
              <w:pStyle w:val="szovegfolytatas"/>
              <w:spacing w:before="0" w:beforeAutospacing="0" w:after="0" w:afterAutospacing="0"/>
              <w:jc w:val="center"/>
              <w:rPr>
                <w:bCs/>
              </w:rPr>
            </w:pPr>
            <w:r w:rsidRPr="00CF71E5">
              <w:rPr>
                <w:bCs/>
              </w:rPr>
              <w:t>X</w:t>
            </w:r>
          </w:p>
        </w:tc>
        <w:tc>
          <w:tcPr>
            <w:tcW w:w="1433" w:type="dxa"/>
          </w:tcPr>
          <w:p w14:paraId="4E4B6BB0" w14:textId="006394FD" w:rsidR="003B79C8" w:rsidRPr="00CF71E5" w:rsidRDefault="003B79C8" w:rsidP="00A71299">
            <w:pPr>
              <w:pStyle w:val="szovegfolytatas"/>
              <w:spacing w:before="0" w:beforeAutospacing="0" w:after="0" w:afterAutospacing="0"/>
              <w:jc w:val="center"/>
              <w:rPr>
                <w:bCs/>
              </w:rPr>
            </w:pPr>
            <w:r w:rsidRPr="00CF71E5">
              <w:rPr>
                <w:bCs/>
              </w:rPr>
              <w:t>X</w:t>
            </w:r>
          </w:p>
        </w:tc>
        <w:tc>
          <w:tcPr>
            <w:tcW w:w="1529" w:type="dxa"/>
          </w:tcPr>
          <w:p w14:paraId="3E6F1AF3" w14:textId="3C2C1C90" w:rsidR="003B79C8" w:rsidRPr="00CF71E5" w:rsidRDefault="003B79C8" w:rsidP="00A71299">
            <w:pPr>
              <w:pStyle w:val="szovegfolytatas"/>
              <w:spacing w:before="0" w:beforeAutospacing="0" w:after="0" w:afterAutospacing="0"/>
              <w:jc w:val="center"/>
              <w:rPr>
                <w:bCs/>
              </w:rPr>
            </w:pPr>
            <w:r w:rsidRPr="00CF71E5">
              <w:rPr>
                <w:bCs/>
              </w:rPr>
              <w:t>X</w:t>
            </w:r>
          </w:p>
        </w:tc>
      </w:tr>
      <w:tr w:rsidR="003B79C8" w:rsidRPr="00CF71E5" w14:paraId="678649C9" w14:textId="77777777" w:rsidTr="005F162C">
        <w:tc>
          <w:tcPr>
            <w:tcW w:w="1096" w:type="dxa"/>
          </w:tcPr>
          <w:p w14:paraId="3DCCEAF3" w14:textId="77777777" w:rsidR="003B79C8" w:rsidRPr="00CF71E5" w:rsidRDefault="003B79C8" w:rsidP="00A71299">
            <w:pPr>
              <w:pStyle w:val="szovegfolytatas"/>
              <w:numPr>
                <w:ilvl w:val="0"/>
                <w:numId w:val="30"/>
              </w:numPr>
              <w:spacing w:before="0" w:beforeAutospacing="0" w:after="0" w:afterAutospacing="0"/>
              <w:jc w:val="both"/>
              <w:rPr>
                <w:b/>
                <w:bCs/>
              </w:rPr>
            </w:pPr>
          </w:p>
        </w:tc>
        <w:tc>
          <w:tcPr>
            <w:tcW w:w="2367" w:type="dxa"/>
          </w:tcPr>
          <w:p w14:paraId="795E455D" w14:textId="77777777" w:rsidR="003B79C8" w:rsidRPr="00CF71E5" w:rsidRDefault="003B79C8" w:rsidP="00A71299">
            <w:pPr>
              <w:pStyle w:val="szovegfolytatas"/>
              <w:spacing w:before="0" w:beforeAutospacing="0" w:after="0" w:afterAutospacing="0"/>
              <w:jc w:val="both"/>
              <w:rPr>
                <w:bCs/>
              </w:rPr>
            </w:pPr>
            <w:r w:rsidRPr="00CF71E5">
              <w:rPr>
                <w:bCs/>
              </w:rPr>
              <w:t>projektmódszer</w:t>
            </w:r>
          </w:p>
        </w:tc>
        <w:tc>
          <w:tcPr>
            <w:tcW w:w="1244" w:type="dxa"/>
          </w:tcPr>
          <w:p w14:paraId="3097FFDD" w14:textId="77777777" w:rsidR="003B79C8" w:rsidRPr="00CF71E5" w:rsidRDefault="003B79C8" w:rsidP="00A71299">
            <w:pPr>
              <w:pStyle w:val="szovegfolytatas"/>
              <w:spacing w:before="0" w:beforeAutospacing="0" w:after="0" w:afterAutospacing="0"/>
              <w:jc w:val="center"/>
              <w:rPr>
                <w:bCs/>
              </w:rPr>
            </w:pPr>
          </w:p>
        </w:tc>
        <w:tc>
          <w:tcPr>
            <w:tcW w:w="1393" w:type="dxa"/>
          </w:tcPr>
          <w:p w14:paraId="523F9D85" w14:textId="77777777" w:rsidR="003B79C8" w:rsidRPr="00CF71E5" w:rsidRDefault="003B79C8" w:rsidP="00A71299">
            <w:pPr>
              <w:pStyle w:val="szovegfolytatas"/>
              <w:spacing w:before="0" w:beforeAutospacing="0" w:after="0" w:afterAutospacing="0"/>
              <w:jc w:val="center"/>
              <w:rPr>
                <w:bCs/>
              </w:rPr>
            </w:pPr>
          </w:p>
        </w:tc>
        <w:tc>
          <w:tcPr>
            <w:tcW w:w="1433" w:type="dxa"/>
          </w:tcPr>
          <w:p w14:paraId="6D8AE828" w14:textId="0350A336" w:rsidR="003B79C8" w:rsidRPr="00CF71E5" w:rsidRDefault="003B79C8" w:rsidP="00A71299">
            <w:pPr>
              <w:pStyle w:val="szovegfolytatas"/>
              <w:spacing w:before="0" w:beforeAutospacing="0" w:after="0" w:afterAutospacing="0"/>
              <w:jc w:val="center"/>
              <w:rPr>
                <w:bCs/>
              </w:rPr>
            </w:pPr>
            <w:r w:rsidRPr="00CF71E5">
              <w:rPr>
                <w:bCs/>
              </w:rPr>
              <w:t>X</w:t>
            </w:r>
          </w:p>
        </w:tc>
        <w:tc>
          <w:tcPr>
            <w:tcW w:w="1529" w:type="dxa"/>
          </w:tcPr>
          <w:p w14:paraId="04F93581" w14:textId="49838C14" w:rsidR="003B79C8" w:rsidRPr="00CF71E5" w:rsidRDefault="003B79C8" w:rsidP="00A71299">
            <w:pPr>
              <w:pStyle w:val="szovegfolytatas"/>
              <w:spacing w:before="0" w:beforeAutospacing="0" w:after="0" w:afterAutospacing="0"/>
              <w:jc w:val="center"/>
              <w:rPr>
                <w:bCs/>
              </w:rPr>
            </w:pPr>
            <w:r w:rsidRPr="00CF71E5">
              <w:rPr>
                <w:bCs/>
              </w:rPr>
              <w:t>X</w:t>
            </w:r>
          </w:p>
        </w:tc>
      </w:tr>
    </w:tbl>
    <w:p w14:paraId="25C99F81" w14:textId="77777777" w:rsidR="000047BA" w:rsidRPr="00CF71E5" w:rsidRDefault="000047BA" w:rsidP="000047BA">
      <w:pPr>
        <w:pStyle w:val="szovegfolytatas"/>
        <w:spacing w:before="120" w:beforeAutospacing="0" w:after="120" w:afterAutospacing="0" w:line="276" w:lineRule="auto"/>
        <w:jc w:val="both"/>
        <w:rPr>
          <w:b/>
          <w:bCs/>
        </w:rPr>
      </w:pPr>
      <w:r w:rsidRPr="00CF71E5">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CF71E5" w14:paraId="529D3BF0" w14:textId="77777777" w:rsidTr="00A71299">
        <w:tc>
          <w:tcPr>
            <w:tcW w:w="2144" w:type="pct"/>
            <w:shd w:val="clear" w:color="auto" w:fill="auto"/>
            <w:vAlign w:val="center"/>
          </w:tcPr>
          <w:p w14:paraId="42F8D887" w14:textId="32644808" w:rsidR="0058538F" w:rsidRPr="00CF71E5" w:rsidRDefault="0058538F" w:rsidP="0058538F">
            <w:pPr>
              <w:pStyle w:val="szovegfolytatas"/>
              <w:spacing w:before="120" w:beforeAutospacing="0" w:after="120" w:afterAutospacing="0"/>
              <w:rPr>
                <w:b/>
                <w:bCs/>
              </w:rPr>
            </w:pPr>
            <w:r w:rsidRPr="00CF71E5">
              <w:rPr>
                <w:b/>
                <w:bCs/>
              </w:rPr>
              <w:t>A tantárgy oktatása során alkalmazott teljesítményértékelés (</w:t>
            </w:r>
            <w:r w:rsidRPr="00CF71E5">
              <w:t>formatív értékelés):</w:t>
            </w:r>
          </w:p>
        </w:tc>
        <w:tc>
          <w:tcPr>
            <w:tcW w:w="2856" w:type="pct"/>
            <w:shd w:val="clear" w:color="auto" w:fill="auto"/>
            <w:vAlign w:val="center"/>
          </w:tcPr>
          <w:p w14:paraId="5F978384" w14:textId="55132A87" w:rsidR="0058538F" w:rsidRPr="00CF71E5" w:rsidRDefault="0058538F" w:rsidP="0058538F">
            <w:pPr>
              <w:pStyle w:val="szovegfolytatas"/>
              <w:spacing w:before="120" w:beforeAutospacing="0" w:after="120" w:afterAutospacing="0"/>
            </w:pPr>
            <w:r w:rsidRPr="00CF71E5">
              <w:t>Megbeszélések, önértékelés, társak értékelése, tesztfeladatok, szóbeli- és projektfeladatok</w:t>
            </w:r>
          </w:p>
        </w:tc>
      </w:tr>
      <w:tr w:rsidR="0058538F" w:rsidRPr="00CF71E5" w14:paraId="25741828" w14:textId="77777777" w:rsidTr="00A71299">
        <w:tc>
          <w:tcPr>
            <w:tcW w:w="2144" w:type="pct"/>
            <w:shd w:val="clear" w:color="auto" w:fill="auto"/>
            <w:vAlign w:val="center"/>
          </w:tcPr>
          <w:p w14:paraId="75114FFC" w14:textId="263079AC" w:rsidR="0058538F" w:rsidRPr="00CF71E5" w:rsidRDefault="0058538F" w:rsidP="0058538F">
            <w:pPr>
              <w:pStyle w:val="szovegfolytatas"/>
              <w:spacing w:before="120" w:beforeAutospacing="0" w:after="120" w:afterAutospacing="0"/>
              <w:rPr>
                <w:bCs/>
              </w:rPr>
            </w:pPr>
            <w:r w:rsidRPr="00CF71E5">
              <w:rPr>
                <w:b/>
                <w:bCs/>
              </w:rPr>
              <w:t xml:space="preserve">Minősítő, összegző és lezáró teljesítményértékelés </w:t>
            </w:r>
            <w:r w:rsidRPr="00CF71E5">
              <w:rPr>
                <w:b/>
                <w:bCs/>
              </w:rPr>
              <w:br/>
            </w:r>
            <w:r w:rsidRPr="00CF71E5">
              <w:rPr>
                <w:bCs/>
              </w:rPr>
              <w:t>(</w:t>
            </w:r>
            <w:proofErr w:type="spellStart"/>
            <w:r w:rsidRPr="00CF71E5">
              <w:rPr>
                <w:bCs/>
              </w:rPr>
              <w:t>szummatív</w:t>
            </w:r>
            <w:proofErr w:type="spellEnd"/>
            <w:r w:rsidRPr="00CF71E5">
              <w:rPr>
                <w:bCs/>
              </w:rPr>
              <w:t xml:space="preserve"> értékelés)</w:t>
            </w:r>
          </w:p>
        </w:tc>
        <w:tc>
          <w:tcPr>
            <w:tcW w:w="2856" w:type="pct"/>
            <w:shd w:val="clear" w:color="auto" w:fill="auto"/>
            <w:vAlign w:val="center"/>
          </w:tcPr>
          <w:p w14:paraId="343662AB" w14:textId="3F87AB5C" w:rsidR="0058538F" w:rsidRPr="00CF71E5" w:rsidRDefault="0058538F" w:rsidP="0058538F">
            <w:pPr>
              <w:pStyle w:val="szovegfolytatas"/>
              <w:spacing w:before="120" w:beforeAutospacing="0" w:after="120" w:afterAutospacing="0"/>
              <w:rPr>
                <w:bCs/>
              </w:rPr>
            </w:pPr>
            <w:r w:rsidRPr="00CF71E5">
              <w:t>Tesztfeladat és szóbeli feladat alapján</w:t>
            </w:r>
          </w:p>
        </w:tc>
      </w:tr>
      <w:tr w:rsidR="0058538F" w:rsidRPr="00CF71E5" w14:paraId="757D5AD5" w14:textId="77777777" w:rsidTr="00A71299">
        <w:tc>
          <w:tcPr>
            <w:tcW w:w="2144" w:type="pct"/>
            <w:shd w:val="clear" w:color="auto" w:fill="auto"/>
            <w:vAlign w:val="center"/>
          </w:tcPr>
          <w:p w14:paraId="71CF8ECB" w14:textId="082D50D8" w:rsidR="0058538F" w:rsidRPr="00CF71E5" w:rsidRDefault="0058538F" w:rsidP="0058538F">
            <w:pPr>
              <w:pStyle w:val="szovegfolytatas"/>
              <w:spacing w:before="120" w:beforeAutospacing="0" w:after="120" w:afterAutospacing="0"/>
            </w:pPr>
            <w:r w:rsidRPr="00CF71E5">
              <w:rPr>
                <w:b/>
                <w:bCs/>
              </w:rPr>
              <w:t xml:space="preserve">Az érdemjegy megállapításának módja </w:t>
            </w:r>
            <w:r w:rsidRPr="00CF71E5">
              <w:t>(pl. tantárgyanként egy-egy osztályzat):</w:t>
            </w:r>
          </w:p>
        </w:tc>
        <w:tc>
          <w:tcPr>
            <w:tcW w:w="2856" w:type="pct"/>
            <w:shd w:val="clear" w:color="auto" w:fill="auto"/>
            <w:vAlign w:val="center"/>
          </w:tcPr>
          <w:p w14:paraId="42A600E6" w14:textId="38F3E705" w:rsidR="0058538F" w:rsidRPr="00CF71E5" w:rsidRDefault="0058538F" w:rsidP="0058538F">
            <w:pPr>
              <w:pStyle w:val="Felsorol1"/>
              <w:spacing w:before="120" w:after="120"/>
              <w:ind w:left="0" w:firstLine="0"/>
              <w:jc w:val="left"/>
              <w:rPr>
                <w:rFonts w:ascii="Times New Roman" w:hAnsi="Times New Roman"/>
                <w:sz w:val="24"/>
                <w:szCs w:val="24"/>
              </w:rPr>
            </w:pPr>
            <w:r w:rsidRPr="00CF71E5">
              <w:rPr>
                <w:rFonts w:ascii="Times New Roman" w:hAnsi="Times New Roman"/>
                <w:sz w:val="24"/>
                <w:szCs w:val="24"/>
              </w:rPr>
              <w:t>A 2019. évi LXXX. törvény a szakképzésről 60.§ (3) bekezdés szerinti értékeléssel és a Szakmai program alapján</w:t>
            </w:r>
          </w:p>
        </w:tc>
      </w:tr>
    </w:tbl>
    <w:p w14:paraId="65129111" w14:textId="423C9031" w:rsidR="002725CF" w:rsidRPr="009467C8" w:rsidRDefault="002725CF" w:rsidP="000047BA">
      <w:pPr>
        <w:spacing w:line="276" w:lineRule="auto"/>
        <w:rPr>
          <w:rFonts w:ascii="Times New Roman" w:eastAsia="Times New Roman" w:hAnsi="Times New Roman" w:cs="Times New Roman"/>
          <w:b/>
          <w:bCs/>
        </w:rPr>
      </w:pPr>
    </w:p>
    <w:p w14:paraId="2E5F8C16" w14:textId="15E5AB8B" w:rsidR="0047317B" w:rsidRPr="00CF71E5" w:rsidRDefault="0047317B" w:rsidP="0047317B">
      <w:pPr>
        <w:spacing w:line="276" w:lineRule="auto"/>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b/>
          <w:bCs/>
          <w:color w:val="000000" w:themeColor="text1"/>
          <w:sz w:val="24"/>
          <w:szCs w:val="24"/>
        </w:rPr>
        <w:t>A tantárgy témakörei</w:t>
      </w:r>
    </w:p>
    <w:p w14:paraId="3CE63A2E" w14:textId="15BDBB28" w:rsidR="0047317B" w:rsidRPr="00CF71E5" w:rsidRDefault="0047317B" w:rsidP="001D293D">
      <w:pPr>
        <w:spacing w:after="120" w:line="276" w:lineRule="auto"/>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Családtani alapismeretek</w:t>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00CF71E5" w:rsidRPr="00CF71E5">
        <w:rPr>
          <w:rFonts w:ascii="Times New Roman" w:eastAsia="Times New Roman" w:hAnsi="Times New Roman" w:cs="Times New Roman"/>
          <w:color w:val="000000" w:themeColor="text1"/>
          <w:sz w:val="24"/>
          <w:szCs w:val="24"/>
        </w:rPr>
        <w:tab/>
      </w:r>
      <w:r w:rsidR="00CF71E5" w:rsidRPr="00CF71E5">
        <w:rPr>
          <w:rFonts w:ascii="Times New Roman" w:eastAsia="Times New Roman" w:hAnsi="Times New Roman" w:cs="Times New Roman"/>
          <w:color w:val="000000" w:themeColor="text1"/>
          <w:sz w:val="24"/>
          <w:szCs w:val="24"/>
        </w:rPr>
        <w:tab/>
      </w:r>
      <w:r w:rsidR="00CF71E5"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31/31 óra</w:t>
      </w:r>
    </w:p>
    <w:p w14:paraId="6752D438"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 és társadalom</w:t>
      </w:r>
    </w:p>
    <w:p w14:paraId="6FA45C8E"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család fogalma, családszociológiai alapismeretek</w:t>
      </w:r>
    </w:p>
    <w:p w14:paraId="0F7FA93A"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lastRenderedPageBreak/>
        <w:t>A családra ható legfontosabb folyamatok, tendenciák</w:t>
      </w:r>
    </w:p>
    <w:p w14:paraId="2F8BD071"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család történeti alakulása, változásai, családmodellek</w:t>
      </w:r>
    </w:p>
    <w:p w14:paraId="792439D2" w14:textId="59A488E3" w:rsidR="000047BA" w:rsidRPr="00CF71E5" w:rsidRDefault="0047317B" w:rsidP="000047BA">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fejlődési családmodell</w:t>
      </w:r>
      <w:r w:rsidR="000047BA" w:rsidRPr="00CF71E5">
        <w:rPr>
          <w:rFonts w:ascii="Times New Roman" w:eastAsia="Times New Roman" w:hAnsi="Times New Roman" w:cs="Times New Roman"/>
          <w:color w:val="000000" w:themeColor="text1"/>
          <w:sz w:val="24"/>
          <w:szCs w:val="24"/>
        </w:rPr>
        <w:t xml:space="preserve"> , a család fejlődési életciklusai</w:t>
      </w:r>
    </w:p>
    <w:p w14:paraId="1B2435BD"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 xml:space="preserve">A család szerkezete, családtípusok, családformák </w:t>
      </w:r>
      <w:proofErr w:type="spellStart"/>
      <w:r w:rsidRPr="00CF71E5">
        <w:rPr>
          <w:rFonts w:ascii="Times New Roman" w:eastAsia="Times New Roman" w:hAnsi="Times New Roman" w:cs="Times New Roman"/>
          <w:color w:val="000000" w:themeColor="text1"/>
          <w:sz w:val="24"/>
          <w:szCs w:val="24"/>
        </w:rPr>
        <w:t>pluralizálódása</w:t>
      </w:r>
      <w:proofErr w:type="spellEnd"/>
    </w:p>
    <w:p w14:paraId="572E5DFD"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Párkapcsolatok, gyermekvállalás</w:t>
      </w:r>
    </w:p>
    <w:p w14:paraId="28D893F2"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sz w:val="24"/>
          <w:szCs w:val="24"/>
        </w:rPr>
      </w:pPr>
      <w:r w:rsidRPr="00CF71E5">
        <w:rPr>
          <w:rFonts w:ascii="Times New Roman" w:eastAsia="Times New Roman" w:hAnsi="Times New Roman" w:cs="Times New Roman"/>
          <w:color w:val="000000" w:themeColor="text1"/>
          <w:sz w:val="24"/>
          <w:szCs w:val="24"/>
        </w:rPr>
        <w:t xml:space="preserve">A család funkciói </w:t>
      </w:r>
      <w:r w:rsidRPr="00CF71E5">
        <w:rPr>
          <w:rFonts w:ascii="Times New Roman" w:eastAsia="Times New Roman" w:hAnsi="Times New Roman" w:cs="Times New Roman"/>
          <w:sz w:val="24"/>
          <w:szCs w:val="24"/>
        </w:rPr>
        <w:t xml:space="preserve">(reprodukció, szocializáció, pszichés védelmi, gazdasági, fogyasztás) </w:t>
      </w:r>
    </w:p>
    <w:p w14:paraId="17B06702"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Családi szocializáció, családi életre nevelés (család és iskola)</w:t>
      </w:r>
    </w:p>
    <w:p w14:paraId="0F3C0ED2"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család mint támogató rendszer és mint problémaforrás</w:t>
      </w:r>
    </w:p>
    <w:p w14:paraId="0E113AE0"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 xml:space="preserve">Családpolitika, család- és gyermekvédelem, </w:t>
      </w:r>
      <w:r w:rsidRPr="00CF71E5">
        <w:rPr>
          <w:rFonts w:ascii="Times New Roman" w:eastAsia="Times New Roman" w:hAnsi="Times New Roman" w:cs="Times New Roman"/>
          <w:sz w:val="24"/>
          <w:szCs w:val="24"/>
        </w:rPr>
        <w:t>gyermeki jogok és kötelességek</w:t>
      </w:r>
    </w:p>
    <w:p w14:paraId="5939886B" w14:textId="458B3C44" w:rsidR="009467C8" w:rsidRPr="00CF71E5" w:rsidRDefault="009467C8">
      <w:pPr>
        <w:rPr>
          <w:rFonts w:ascii="Times New Roman" w:eastAsia="Times New Roman" w:hAnsi="Times New Roman" w:cs="Times New Roman"/>
          <w:color w:val="000000" w:themeColor="text1"/>
          <w:sz w:val="24"/>
          <w:szCs w:val="24"/>
        </w:rPr>
      </w:pPr>
    </w:p>
    <w:p w14:paraId="62DCD5D2" w14:textId="5205F534" w:rsidR="0047317B" w:rsidRPr="00CF71E5" w:rsidRDefault="0047317B" w:rsidP="001D293D">
      <w:pPr>
        <w:spacing w:after="120" w:line="276" w:lineRule="auto"/>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 xml:space="preserve">Krízishelyzetek a családban </w:t>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ab/>
      </w:r>
      <w:r w:rsidR="00CF71E5" w:rsidRPr="00CF71E5">
        <w:rPr>
          <w:rFonts w:ascii="Times New Roman" w:eastAsia="Times New Roman" w:hAnsi="Times New Roman" w:cs="Times New Roman"/>
          <w:color w:val="000000" w:themeColor="text1"/>
          <w:sz w:val="24"/>
          <w:szCs w:val="24"/>
        </w:rPr>
        <w:tab/>
      </w:r>
      <w:r w:rsidR="00CF71E5" w:rsidRPr="00CF71E5">
        <w:rPr>
          <w:rFonts w:ascii="Times New Roman" w:eastAsia="Times New Roman" w:hAnsi="Times New Roman" w:cs="Times New Roman"/>
          <w:color w:val="000000" w:themeColor="text1"/>
          <w:sz w:val="24"/>
          <w:szCs w:val="24"/>
        </w:rPr>
        <w:tab/>
      </w:r>
      <w:r w:rsidR="00CF71E5" w:rsidRPr="00CF71E5">
        <w:rPr>
          <w:rFonts w:ascii="Times New Roman" w:eastAsia="Times New Roman" w:hAnsi="Times New Roman" w:cs="Times New Roman"/>
          <w:color w:val="000000" w:themeColor="text1"/>
          <w:sz w:val="24"/>
          <w:szCs w:val="24"/>
        </w:rPr>
        <w:tab/>
      </w:r>
      <w:r w:rsidRPr="00CF71E5">
        <w:rPr>
          <w:rFonts w:ascii="Times New Roman" w:eastAsia="Times New Roman" w:hAnsi="Times New Roman" w:cs="Times New Roman"/>
          <w:color w:val="000000" w:themeColor="text1"/>
          <w:sz w:val="24"/>
          <w:szCs w:val="24"/>
        </w:rPr>
        <w:t>31/31 óra</w:t>
      </w:r>
    </w:p>
    <w:p w14:paraId="4D03D1C6"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Családi szerepek és szerepkonfliktusok</w:t>
      </w:r>
    </w:p>
    <w:p w14:paraId="269375C5"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Családon belüli nemi szerepek (férfi, nő, gyerek) és azok változása</w:t>
      </w:r>
    </w:p>
    <w:p w14:paraId="0219BC12" w14:textId="77777777" w:rsidR="0047317B" w:rsidRPr="00CF71E5" w:rsidRDefault="0047317B" w:rsidP="001D293D">
      <w:pPr>
        <w:tabs>
          <w:tab w:val="left" w:leader="underscore" w:pos="9072"/>
        </w:tabs>
        <w:spacing w:line="276" w:lineRule="auto"/>
        <w:ind w:left="284"/>
        <w:jc w:val="both"/>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Családon belüli diszfunkciók és következményeik (konfliktusok a családban, családon belüli erőszak, deviáns viselkedési formák)</w:t>
      </w:r>
    </w:p>
    <w:p w14:paraId="3050A62D"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Családi életciklusok mint „krízisforrások”</w:t>
      </w:r>
    </w:p>
    <w:p w14:paraId="2103E990"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Családi konfliktusok típusai</w:t>
      </w:r>
    </w:p>
    <w:p w14:paraId="2E24024B"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Az elhanyagolás fogalmai, területek, mutatói – teendők az intézmény részéről</w:t>
      </w:r>
    </w:p>
    <w:p w14:paraId="3678CDF0"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veszélyeztetettség fogalma, területei, jellemzői – teendők az intézmény részéről</w:t>
      </w:r>
    </w:p>
    <w:p w14:paraId="53815018"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krízis fogalma</w:t>
      </w:r>
    </w:p>
    <w:p w14:paraId="22EA95BE"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családon belüli krízishelyzetek formái</w:t>
      </w:r>
    </w:p>
    <w:p w14:paraId="1C7F5884"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Az iskolakerülés és a családi reakciók</w:t>
      </w:r>
    </w:p>
    <w:p w14:paraId="5C738629"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Fiatalkorú bűnöző a családban</w:t>
      </w:r>
    </w:p>
    <w:p w14:paraId="56EEB44D" w14:textId="77777777" w:rsidR="0047317B" w:rsidRPr="00CF71E5"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Devianciák megjelenése a családban</w:t>
      </w:r>
    </w:p>
    <w:p w14:paraId="1E87CCE9" w14:textId="59302C0B" w:rsidR="0047317B" w:rsidRDefault="0047317B"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r w:rsidRPr="00CF71E5">
        <w:rPr>
          <w:rFonts w:ascii="Times New Roman" w:eastAsia="Times New Roman" w:hAnsi="Times New Roman" w:cs="Times New Roman"/>
          <w:color w:val="000000" w:themeColor="text1"/>
          <w:sz w:val="24"/>
          <w:szCs w:val="24"/>
        </w:rPr>
        <w:t>A gyermekszegénység kérdései</w:t>
      </w:r>
    </w:p>
    <w:p w14:paraId="28168F18" w14:textId="77777777" w:rsidR="005A52D6" w:rsidRPr="00CF71E5" w:rsidRDefault="005A52D6" w:rsidP="001D293D">
      <w:pPr>
        <w:tabs>
          <w:tab w:val="left" w:leader="underscore" w:pos="9072"/>
        </w:tabs>
        <w:spacing w:line="276" w:lineRule="auto"/>
        <w:ind w:left="284"/>
        <w:rPr>
          <w:rFonts w:ascii="Times New Roman" w:eastAsia="Times New Roman" w:hAnsi="Times New Roman" w:cs="Times New Roman"/>
          <w:color w:val="000000" w:themeColor="text1"/>
          <w:sz w:val="24"/>
          <w:szCs w:val="24"/>
        </w:rPr>
      </w:pPr>
    </w:p>
    <w:p w14:paraId="53A3F073" w14:textId="467F316A" w:rsidR="0047317B" w:rsidRPr="005A52D6" w:rsidRDefault="0047317B" w:rsidP="005A52D6">
      <w:pPr>
        <w:rPr>
          <w:rFonts w:ascii="Times New Roman" w:eastAsia="Times New Roman" w:hAnsi="Times New Roman" w:cs="Times New Roman"/>
          <w:b/>
          <w:bCs/>
          <w:color w:val="000000" w:themeColor="text1"/>
          <w:sz w:val="24"/>
          <w:szCs w:val="24"/>
        </w:rPr>
      </w:pPr>
      <w:r w:rsidRPr="005A52D6">
        <w:rPr>
          <w:rFonts w:ascii="Times New Roman" w:eastAsia="Times New Roman" w:hAnsi="Times New Roman" w:cs="Times New Roman"/>
          <w:b/>
          <w:bCs/>
          <w:color w:val="000000" w:themeColor="text1"/>
          <w:sz w:val="24"/>
          <w:szCs w:val="24"/>
        </w:rPr>
        <w:t>Mentálhigiéné tantárgy </w:t>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00CF71E5" w:rsidRPr="005A52D6">
        <w:rPr>
          <w:rFonts w:ascii="Times New Roman" w:eastAsia="Times New Roman" w:hAnsi="Times New Roman" w:cs="Times New Roman"/>
          <w:b/>
          <w:bCs/>
          <w:color w:val="000000" w:themeColor="text1"/>
          <w:sz w:val="24"/>
          <w:szCs w:val="24"/>
        </w:rPr>
        <w:tab/>
      </w:r>
      <w:r w:rsidRPr="005A52D6">
        <w:rPr>
          <w:rFonts w:ascii="Times New Roman" w:eastAsia="Times New Roman" w:hAnsi="Times New Roman" w:cs="Times New Roman"/>
          <w:b/>
          <w:bCs/>
          <w:color w:val="000000" w:themeColor="text1"/>
          <w:sz w:val="24"/>
          <w:szCs w:val="24"/>
        </w:rPr>
        <w:t>98/98 óra</w:t>
      </w:r>
    </w:p>
    <w:p w14:paraId="08959F06" w14:textId="77777777" w:rsidR="009467C8" w:rsidRPr="00CF71E5" w:rsidRDefault="009467C8" w:rsidP="009467C8">
      <w:pPr>
        <w:rPr>
          <w:rFonts w:ascii="Times New Roman" w:eastAsia="Times New Roman" w:hAnsi="Times New Roman" w:cs="Times New Roman"/>
          <w:sz w:val="24"/>
          <w:szCs w:val="24"/>
          <w:lang w:eastAsia="hu-HU"/>
        </w:rPr>
      </w:pPr>
    </w:p>
    <w:p w14:paraId="534C549A" w14:textId="11F5ACB6" w:rsidR="0047317B" w:rsidRPr="00CF71E5" w:rsidRDefault="0047317B" w:rsidP="001D293D">
      <w:pPr>
        <w:spacing w:after="120" w:line="276" w:lineRule="auto"/>
        <w:ind w:left="284"/>
        <w:textAlignment w:val="baseline"/>
        <w:rPr>
          <w:rFonts w:ascii="Times New Roman" w:eastAsia="Times New Roman" w:hAnsi="Times New Roman" w:cs="Times New Roman"/>
          <w:b/>
          <w:bCs/>
          <w:sz w:val="24"/>
          <w:szCs w:val="24"/>
          <w:lang w:eastAsia="hu-HU"/>
        </w:rPr>
      </w:pPr>
      <w:r w:rsidRPr="00CF71E5">
        <w:rPr>
          <w:rFonts w:ascii="Times New Roman" w:eastAsia="Times New Roman" w:hAnsi="Times New Roman" w:cs="Times New Roman"/>
          <w:b/>
          <w:bCs/>
          <w:color w:val="000000" w:themeColor="text1"/>
          <w:sz w:val="24"/>
          <w:szCs w:val="24"/>
          <w:lang w:eastAsia="hu-HU"/>
        </w:rPr>
        <w:t>A tantárgy tanításának fő célja</w:t>
      </w:r>
    </w:p>
    <w:p w14:paraId="32567635" w14:textId="77777777" w:rsidR="0047317B" w:rsidRPr="00CF71E5" w:rsidRDefault="0047317B" w:rsidP="001D293D">
      <w:pPr>
        <w:spacing w:line="276" w:lineRule="auto"/>
        <w:ind w:left="284"/>
        <w:jc w:val="both"/>
        <w:textAlignment w:val="baseline"/>
        <w:rPr>
          <w:rFonts w:ascii="Times New Roman" w:eastAsia="Times New Roman" w:hAnsi="Times New Roman" w:cs="Times New Roman"/>
          <w:sz w:val="24"/>
          <w:szCs w:val="24"/>
          <w:lang w:eastAsia="hu-HU"/>
        </w:rPr>
      </w:pPr>
      <w:r w:rsidRPr="00CF71E5">
        <w:rPr>
          <w:rFonts w:ascii="Times New Roman" w:eastAsia="Times New Roman" w:hAnsi="Times New Roman" w:cs="Times New Roman"/>
          <w:color w:val="000000"/>
          <w:sz w:val="24"/>
          <w:szCs w:val="24"/>
          <w:lang w:eastAsia="hu-HU"/>
        </w:rPr>
        <w:t xml:space="preserve">A mentálhigiénés alapismeretek tanításának célja a mentálhigiénés szemléletmód megalapozása, a megszerzett ismeretek integrációja, a lelki egészség megőrzésének, a holisztikus szemlélet kialakításának segítése, a lelki egészségvédelem alapfogalmainak megismertetése, a családokkal való segítő munkához kapcsolódó ismeretek elsajátítása, elmélyítése. </w:t>
      </w:r>
      <w:r w:rsidRPr="00CF71E5">
        <w:rPr>
          <w:rFonts w:ascii="Times New Roman" w:eastAsia="Times New Roman" w:hAnsi="Times New Roman" w:cs="Times New Roman"/>
          <w:sz w:val="24"/>
          <w:szCs w:val="24"/>
          <w:lang w:eastAsia="hu-HU"/>
        </w:rPr>
        <w:t>A tantárgy tananyagtartalmának élményszerű és gyakorlatias feldolgozása támogatja a tanulók személyiséget védő megküzdési stratégiáinak fejlesztését.</w:t>
      </w:r>
    </w:p>
    <w:p w14:paraId="3A019610" w14:textId="77777777" w:rsidR="0047317B" w:rsidRPr="009467C8" w:rsidRDefault="0047317B" w:rsidP="001D293D">
      <w:pPr>
        <w:ind w:left="284"/>
        <w:textAlignment w:val="baseline"/>
        <w:rPr>
          <w:rFonts w:ascii="Times New Roman" w:eastAsia="Times New Roman" w:hAnsi="Times New Roman" w:cs="Times New Roman"/>
          <w:lang w:eastAsia="hu-HU"/>
        </w:rPr>
      </w:pPr>
    </w:p>
    <w:p w14:paraId="69E6B03D" w14:textId="18EF8302" w:rsidR="0047317B" w:rsidRPr="00CF71E5" w:rsidRDefault="0047317B" w:rsidP="001D293D">
      <w:pPr>
        <w:spacing w:line="276" w:lineRule="auto"/>
        <w:ind w:left="284"/>
        <w:textAlignment w:val="baseline"/>
        <w:rPr>
          <w:rFonts w:ascii="Times New Roman" w:eastAsia="Times New Roman" w:hAnsi="Times New Roman" w:cs="Times New Roman"/>
          <w:sz w:val="24"/>
          <w:szCs w:val="24"/>
          <w:lang w:eastAsia="hu-HU"/>
        </w:rPr>
      </w:pPr>
      <w:r w:rsidRPr="00CF71E5">
        <w:rPr>
          <w:rFonts w:ascii="Times New Roman" w:eastAsia="Times New Roman" w:hAnsi="Times New Roman" w:cs="Times New Roman"/>
          <w:b/>
          <w:bCs/>
          <w:color w:val="000000" w:themeColor="text1"/>
          <w:sz w:val="24"/>
          <w:szCs w:val="24"/>
          <w:lang w:eastAsia="hu-HU"/>
        </w:rPr>
        <w:t>A tantárgyat oktató végzettségére, szakképesítésére, munkatapasztalatára vonatkozó speciális elvárások</w:t>
      </w:r>
      <w:r w:rsidRPr="00CF71E5">
        <w:rPr>
          <w:rFonts w:ascii="Times New Roman" w:eastAsia="Times New Roman" w:hAnsi="Times New Roman" w:cs="Times New Roman"/>
          <w:color w:val="000000" w:themeColor="text1"/>
          <w:sz w:val="24"/>
          <w:szCs w:val="24"/>
          <w:lang w:eastAsia="hu-HU"/>
        </w:rPr>
        <w:t>:</w:t>
      </w:r>
      <w:r w:rsidRPr="00CF71E5">
        <w:rPr>
          <w:rFonts w:ascii="Times New Roman" w:eastAsia="Times New Roman" w:hAnsi="Times New Roman" w:cs="Times New Roman"/>
          <w:b/>
          <w:bCs/>
          <w:i/>
          <w:iCs/>
          <w:color w:val="000000" w:themeColor="text1"/>
          <w:sz w:val="24"/>
          <w:szCs w:val="24"/>
          <w:lang w:eastAsia="hu-HU"/>
        </w:rPr>
        <w:t> </w:t>
      </w:r>
      <w:r w:rsidRPr="00CF71E5">
        <w:rPr>
          <w:rFonts w:ascii="Times New Roman" w:eastAsia="Times New Roman" w:hAnsi="Times New Roman" w:cs="Times New Roman"/>
          <w:color w:val="000000" w:themeColor="text1"/>
          <w:sz w:val="24"/>
          <w:szCs w:val="24"/>
          <w:lang w:eastAsia="hu-HU"/>
        </w:rPr>
        <w:t>mentálhigiénikus, egészségfejlesztő- mentálhigiénés szakember, pszichológus </w:t>
      </w:r>
    </w:p>
    <w:p w14:paraId="7D60B590" w14:textId="3781A2BE" w:rsidR="0047317B" w:rsidRPr="00CF71E5" w:rsidRDefault="0047317B" w:rsidP="001D293D">
      <w:pPr>
        <w:spacing w:line="276" w:lineRule="auto"/>
        <w:ind w:left="284"/>
        <w:jc w:val="both"/>
        <w:textAlignment w:val="baseline"/>
        <w:rPr>
          <w:rFonts w:ascii="Times New Roman" w:eastAsia="Times New Roman" w:hAnsi="Times New Roman" w:cs="Times New Roman"/>
          <w:color w:val="000000" w:themeColor="text1"/>
          <w:sz w:val="24"/>
          <w:szCs w:val="24"/>
          <w:lang w:eastAsia="hu-HU"/>
        </w:rPr>
      </w:pPr>
      <w:r w:rsidRPr="00CF71E5">
        <w:rPr>
          <w:rFonts w:ascii="Times New Roman" w:eastAsia="Times New Roman" w:hAnsi="Times New Roman" w:cs="Times New Roman"/>
          <w:sz w:val="24"/>
          <w:szCs w:val="24"/>
          <w:lang w:eastAsia="hu-HU"/>
        </w:rPr>
        <w:t xml:space="preserve">A képzés órakeretének legalább 0 %-át gyakorlati helyszínen </w:t>
      </w:r>
      <w:r w:rsidRPr="00CF71E5">
        <w:rPr>
          <w:rFonts w:ascii="Times New Roman" w:eastAsia="Times New Roman" w:hAnsi="Times New Roman" w:cs="Times New Roman"/>
          <w:color w:val="000000" w:themeColor="text1"/>
          <w:sz w:val="24"/>
          <w:szCs w:val="24"/>
          <w:lang w:eastAsia="hu-HU"/>
        </w:rPr>
        <w:t>kell lebonyolítani.  </w:t>
      </w:r>
    </w:p>
    <w:p w14:paraId="02225392" w14:textId="77777777" w:rsidR="0047317B" w:rsidRPr="009467C8" w:rsidRDefault="0047317B" w:rsidP="0047317B">
      <w:pPr>
        <w:spacing w:line="276" w:lineRule="auto"/>
        <w:jc w:val="both"/>
        <w:textAlignment w:val="baseline"/>
        <w:rPr>
          <w:rFonts w:ascii="Times New Roman" w:eastAsia="Times New Roman" w:hAnsi="Times New Roman" w:cs="Times New Roman"/>
          <w:lang w:eastAsia="hu-HU"/>
        </w:rPr>
      </w:pPr>
    </w:p>
    <w:p w14:paraId="79ECBE0F" w14:textId="034D23A6" w:rsidR="0047317B" w:rsidRPr="00CF71E5" w:rsidRDefault="0047317B" w:rsidP="0047317B">
      <w:pPr>
        <w:textAlignment w:val="baseline"/>
        <w:rPr>
          <w:rFonts w:ascii="Times New Roman" w:eastAsia="Times New Roman" w:hAnsi="Times New Roman" w:cs="Times New Roman"/>
          <w:color w:val="000000" w:themeColor="text1"/>
          <w:sz w:val="24"/>
          <w:szCs w:val="24"/>
          <w:lang w:eastAsia="hu-HU"/>
        </w:rPr>
      </w:pPr>
      <w:r w:rsidRPr="00CF71E5">
        <w:rPr>
          <w:rFonts w:ascii="Times New Roman" w:eastAsia="Times New Roman" w:hAnsi="Times New Roman" w:cs="Times New Roman"/>
          <w:b/>
          <w:bCs/>
          <w:color w:val="000000" w:themeColor="text1"/>
          <w:sz w:val="24"/>
          <w:szCs w:val="24"/>
          <w:lang w:eastAsia="hu-HU"/>
        </w:rPr>
        <w:t>A tantárgy oktatása során fejlesztendő kompetenciák</w:t>
      </w:r>
      <w:r w:rsidRPr="00CF71E5">
        <w:rPr>
          <w:rFonts w:ascii="Times New Roman" w:eastAsia="Times New Roman" w:hAnsi="Times New Roman" w:cs="Times New Roman"/>
          <w:color w:val="000000" w:themeColor="text1"/>
          <w:sz w:val="24"/>
          <w:szCs w:val="24"/>
          <w:lang w:eastAsia="hu-HU"/>
        </w:rPr>
        <w:t> </w:t>
      </w:r>
    </w:p>
    <w:p w14:paraId="0A44443C" w14:textId="77777777" w:rsidR="0047317B" w:rsidRPr="009467C8" w:rsidRDefault="0047317B" w:rsidP="0047317B">
      <w:pPr>
        <w:textAlignment w:val="baseline"/>
        <w:rPr>
          <w:rFonts w:ascii="Times New Roman" w:eastAsia="Times New Roman" w:hAnsi="Times New Roman" w:cs="Times New Roman"/>
          <w:lang w:eastAsia="hu-HU"/>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1"/>
        <w:gridCol w:w="1841"/>
        <w:gridCol w:w="1764"/>
        <w:gridCol w:w="1782"/>
        <w:gridCol w:w="1697"/>
      </w:tblGrid>
      <w:tr w:rsidR="00CF71E5" w:rsidRPr="009467C8" w14:paraId="67EF6235" w14:textId="77777777" w:rsidTr="00CF71E5">
        <w:trPr>
          <w:trHeight w:val="1424"/>
        </w:trPr>
        <w:tc>
          <w:tcPr>
            <w:tcW w:w="1152" w:type="pct"/>
            <w:shd w:val="clear" w:color="auto" w:fill="auto"/>
            <w:vAlign w:val="center"/>
            <w:hideMark/>
          </w:tcPr>
          <w:p w14:paraId="77FA62DF" w14:textId="77777777" w:rsidR="0047317B" w:rsidRPr="009467C8" w:rsidRDefault="0047317B" w:rsidP="00CF71E5">
            <w:pPr>
              <w:jc w:val="center"/>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b/>
                <w:bCs/>
                <w:lang w:eastAsia="hu-HU"/>
              </w:rPr>
              <w:lastRenderedPageBreak/>
              <w:t>Készségek, képességek</w:t>
            </w:r>
            <w:r w:rsidRPr="009467C8">
              <w:rPr>
                <w:rFonts w:ascii="Times New Roman" w:eastAsia="Times New Roman" w:hAnsi="Times New Roman" w:cs="Times New Roman"/>
                <w:lang w:eastAsia="hu-HU"/>
              </w:rPr>
              <w:t> </w:t>
            </w:r>
          </w:p>
        </w:tc>
        <w:tc>
          <w:tcPr>
            <w:tcW w:w="1000" w:type="pct"/>
            <w:shd w:val="clear" w:color="auto" w:fill="auto"/>
            <w:vAlign w:val="center"/>
            <w:hideMark/>
          </w:tcPr>
          <w:p w14:paraId="5BB0043D" w14:textId="77777777" w:rsidR="0047317B" w:rsidRPr="009467C8" w:rsidRDefault="0047317B" w:rsidP="00CF71E5">
            <w:pPr>
              <w:jc w:val="center"/>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b/>
                <w:bCs/>
                <w:lang w:eastAsia="hu-HU"/>
              </w:rPr>
              <w:t>Ismeretek </w:t>
            </w:r>
            <w:r w:rsidRPr="009467C8">
              <w:rPr>
                <w:rFonts w:ascii="Times New Roman" w:eastAsia="Times New Roman" w:hAnsi="Times New Roman" w:cs="Times New Roman"/>
                <w:lang w:eastAsia="hu-HU"/>
              </w:rPr>
              <w:t> </w:t>
            </w:r>
          </w:p>
        </w:tc>
        <w:tc>
          <w:tcPr>
            <w:tcW w:w="958" w:type="pct"/>
            <w:shd w:val="clear" w:color="auto" w:fill="auto"/>
            <w:vAlign w:val="center"/>
            <w:hideMark/>
          </w:tcPr>
          <w:p w14:paraId="0A9F827D" w14:textId="77777777" w:rsidR="0047317B" w:rsidRPr="009467C8" w:rsidRDefault="0047317B" w:rsidP="00CF71E5">
            <w:pPr>
              <w:jc w:val="center"/>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b/>
                <w:bCs/>
                <w:lang w:eastAsia="hu-HU"/>
              </w:rPr>
              <w:t>Önállóság és felelősségvállalás mértéke</w:t>
            </w:r>
            <w:r w:rsidRPr="009467C8">
              <w:rPr>
                <w:rFonts w:ascii="Times New Roman" w:eastAsia="Times New Roman" w:hAnsi="Times New Roman" w:cs="Times New Roman"/>
                <w:lang w:eastAsia="hu-HU"/>
              </w:rPr>
              <w:t> </w:t>
            </w:r>
          </w:p>
        </w:tc>
        <w:tc>
          <w:tcPr>
            <w:tcW w:w="968" w:type="pct"/>
            <w:shd w:val="clear" w:color="auto" w:fill="auto"/>
            <w:vAlign w:val="center"/>
            <w:hideMark/>
          </w:tcPr>
          <w:p w14:paraId="245D9F39" w14:textId="77777777" w:rsidR="0047317B" w:rsidRPr="009467C8" w:rsidRDefault="0047317B" w:rsidP="00CF71E5">
            <w:pPr>
              <w:jc w:val="center"/>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b/>
                <w:bCs/>
                <w:lang w:eastAsia="hu-HU"/>
              </w:rPr>
              <w:t>Elvárt viselkedésmódok, attitűdök</w:t>
            </w:r>
            <w:r w:rsidRPr="009467C8">
              <w:rPr>
                <w:rFonts w:ascii="Times New Roman" w:eastAsia="Times New Roman" w:hAnsi="Times New Roman" w:cs="Times New Roman"/>
                <w:lang w:eastAsia="hu-HU"/>
              </w:rPr>
              <w:t> </w:t>
            </w:r>
          </w:p>
        </w:tc>
        <w:tc>
          <w:tcPr>
            <w:tcW w:w="922" w:type="pct"/>
            <w:shd w:val="clear" w:color="auto" w:fill="auto"/>
            <w:vAlign w:val="center"/>
            <w:hideMark/>
          </w:tcPr>
          <w:p w14:paraId="36B20ED2" w14:textId="77777777" w:rsidR="0047317B" w:rsidRPr="009467C8" w:rsidRDefault="0047317B" w:rsidP="00CF71E5">
            <w:pPr>
              <w:jc w:val="center"/>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b/>
                <w:bCs/>
                <w:lang w:eastAsia="hu-HU"/>
              </w:rPr>
              <w:t>Általános és szakmához kötődő digitális kompetenciák</w:t>
            </w:r>
            <w:r w:rsidRPr="009467C8">
              <w:rPr>
                <w:rFonts w:ascii="Times New Roman" w:eastAsia="Times New Roman" w:hAnsi="Times New Roman" w:cs="Times New Roman"/>
                <w:lang w:eastAsia="hu-HU"/>
              </w:rPr>
              <w:t> </w:t>
            </w:r>
          </w:p>
        </w:tc>
      </w:tr>
      <w:tr w:rsidR="00CF71E5" w:rsidRPr="009467C8" w14:paraId="6F1364EC" w14:textId="77777777" w:rsidTr="00CF71E5">
        <w:tc>
          <w:tcPr>
            <w:tcW w:w="1152" w:type="pct"/>
            <w:shd w:val="clear" w:color="auto" w:fill="auto"/>
            <w:vAlign w:val="center"/>
          </w:tcPr>
          <w:p w14:paraId="659775E0" w14:textId="4F5FED7F" w:rsidR="0047317B" w:rsidRPr="009467C8" w:rsidRDefault="0047317B" w:rsidP="00CF71E5">
            <w:pPr>
              <w:ind w:left="57"/>
              <w:textAlignment w:val="baseline"/>
              <w:rPr>
                <w:rFonts w:ascii="Times New Roman" w:eastAsia="Times New Roman" w:hAnsi="Times New Roman" w:cs="Times New Roman"/>
                <w:bCs/>
                <w:lang w:eastAsia="hu-HU"/>
              </w:rPr>
            </w:pPr>
            <w:r w:rsidRPr="009467C8">
              <w:rPr>
                <w:rFonts w:ascii="Times New Roman" w:eastAsia="Times New Roman" w:hAnsi="Times New Roman" w:cs="Times New Roman"/>
                <w:bCs/>
                <w:lang w:eastAsia="hu-HU"/>
              </w:rPr>
              <w:t xml:space="preserve">Pedagógiai helyzetekben </w:t>
            </w:r>
            <w:r w:rsidR="009467C8" w:rsidRPr="009467C8">
              <w:rPr>
                <w:rFonts w:ascii="Times New Roman" w:eastAsia="Times New Roman" w:hAnsi="Times New Roman" w:cs="Times New Roman"/>
                <w:bCs/>
                <w:lang w:eastAsia="hu-HU"/>
              </w:rPr>
              <w:t>megfelelően alkalmazza</w:t>
            </w:r>
            <w:r w:rsidRPr="009467C8">
              <w:rPr>
                <w:rFonts w:ascii="Times New Roman" w:eastAsia="Times New Roman" w:hAnsi="Times New Roman" w:cs="Times New Roman"/>
                <w:bCs/>
                <w:lang w:eastAsia="hu-HU"/>
              </w:rPr>
              <w:t xml:space="preserve"> személyiségének erősségeit az eredményes megoldás kialakításában.</w:t>
            </w:r>
          </w:p>
        </w:tc>
        <w:tc>
          <w:tcPr>
            <w:tcW w:w="1000" w:type="pct"/>
            <w:shd w:val="clear" w:color="auto" w:fill="auto"/>
            <w:vAlign w:val="center"/>
          </w:tcPr>
          <w:p w14:paraId="7E91FE6B" w14:textId="77777777" w:rsidR="0047317B" w:rsidRPr="009467C8" w:rsidRDefault="0047317B" w:rsidP="00CF71E5">
            <w:pPr>
              <w:ind w:left="57"/>
              <w:textAlignment w:val="baseline"/>
              <w:rPr>
                <w:rFonts w:ascii="Times New Roman" w:eastAsia="Times New Roman" w:hAnsi="Times New Roman" w:cs="Times New Roman"/>
                <w:bCs/>
                <w:lang w:eastAsia="hu-HU"/>
              </w:rPr>
            </w:pPr>
            <w:r w:rsidRPr="009467C8">
              <w:rPr>
                <w:rFonts w:ascii="Times New Roman" w:eastAsia="Times New Roman" w:hAnsi="Times New Roman" w:cs="Times New Roman"/>
                <w:bCs/>
                <w:lang w:eastAsia="hu-HU"/>
              </w:rPr>
              <w:t>Reális önismerettel rendelkezik, ismeri erősségeit és gyengeségeit.</w:t>
            </w:r>
          </w:p>
        </w:tc>
        <w:tc>
          <w:tcPr>
            <w:tcW w:w="958" w:type="pct"/>
            <w:shd w:val="clear" w:color="auto" w:fill="auto"/>
            <w:vAlign w:val="center"/>
          </w:tcPr>
          <w:p w14:paraId="41DA4C3A" w14:textId="77777777" w:rsidR="0047317B" w:rsidRPr="009467C8" w:rsidRDefault="0047317B" w:rsidP="00CF71E5">
            <w:pPr>
              <w:ind w:left="57"/>
              <w:textAlignment w:val="baseline"/>
              <w:rPr>
                <w:rFonts w:ascii="Times New Roman" w:eastAsia="Times New Roman" w:hAnsi="Times New Roman" w:cs="Times New Roman"/>
                <w:bCs/>
                <w:lang w:eastAsia="hu-HU"/>
              </w:rPr>
            </w:pPr>
            <w:r w:rsidRPr="009467C8">
              <w:rPr>
                <w:rFonts w:ascii="Times New Roman" w:eastAsia="Times New Roman" w:hAnsi="Times New Roman" w:cs="Times New Roman"/>
                <w:bCs/>
                <w:lang w:eastAsia="hu-HU"/>
              </w:rPr>
              <w:t>Megfogalmazza önmaga tulajdonságait, elfogadja mások visszajelzéseit saját magáról, s önálló javaslatokat fogalmaz meg a változtatás szükségességéről és lehetőségéről.</w:t>
            </w:r>
          </w:p>
        </w:tc>
        <w:tc>
          <w:tcPr>
            <w:tcW w:w="968" w:type="pct"/>
            <w:shd w:val="clear" w:color="auto" w:fill="auto"/>
            <w:vAlign w:val="center"/>
          </w:tcPr>
          <w:p w14:paraId="6EAB2290" w14:textId="77777777" w:rsidR="0047317B" w:rsidRPr="009467C8" w:rsidRDefault="0047317B" w:rsidP="00CF71E5">
            <w:pPr>
              <w:ind w:left="57"/>
              <w:textAlignment w:val="baseline"/>
              <w:rPr>
                <w:rFonts w:ascii="Times New Roman" w:eastAsia="Times New Roman" w:hAnsi="Times New Roman" w:cs="Times New Roman"/>
                <w:bCs/>
                <w:lang w:eastAsia="hu-HU"/>
              </w:rPr>
            </w:pPr>
            <w:r w:rsidRPr="009467C8">
              <w:rPr>
                <w:rFonts w:ascii="Times New Roman" w:eastAsia="Times New Roman" w:hAnsi="Times New Roman" w:cs="Times New Roman"/>
                <w:bCs/>
                <w:lang w:eastAsia="hu-HU"/>
              </w:rPr>
              <w:t>Törekszik személyisége előnyös jellemzőinek erősítésére.</w:t>
            </w:r>
          </w:p>
          <w:p w14:paraId="3659D1D1" w14:textId="1635AFA2" w:rsidR="0047317B" w:rsidRPr="009467C8" w:rsidRDefault="0047317B" w:rsidP="00CF71E5">
            <w:pPr>
              <w:ind w:left="57"/>
              <w:textAlignment w:val="baseline"/>
              <w:rPr>
                <w:rFonts w:ascii="Times New Roman" w:eastAsia="Times New Roman" w:hAnsi="Times New Roman" w:cs="Times New Roman"/>
                <w:bCs/>
                <w:lang w:eastAsia="hu-HU"/>
              </w:rPr>
            </w:pPr>
            <w:r w:rsidRPr="009467C8">
              <w:rPr>
                <w:rFonts w:ascii="Times New Roman" w:eastAsia="Times New Roman" w:hAnsi="Times New Roman" w:cs="Times New Roman"/>
                <w:bCs/>
                <w:lang w:eastAsia="hu-HU"/>
              </w:rPr>
              <w:t>Pedagógiai munkájában tiszteletben tartja önmaga és mások személyiség</w:t>
            </w:r>
            <w:r w:rsidR="001D293D" w:rsidRPr="009467C8">
              <w:rPr>
                <w:rFonts w:ascii="Times New Roman" w:eastAsia="Times New Roman" w:hAnsi="Times New Roman" w:cs="Times New Roman"/>
                <w:bCs/>
                <w:lang w:eastAsia="hu-HU"/>
              </w:rPr>
              <w:t>ét.</w:t>
            </w:r>
          </w:p>
        </w:tc>
        <w:tc>
          <w:tcPr>
            <w:tcW w:w="922" w:type="pct"/>
            <w:shd w:val="clear" w:color="auto" w:fill="auto"/>
            <w:vAlign w:val="center"/>
          </w:tcPr>
          <w:p w14:paraId="2ED32128" w14:textId="77777777" w:rsidR="0047317B" w:rsidRPr="009467C8" w:rsidRDefault="0047317B" w:rsidP="00CF71E5">
            <w:pPr>
              <w:ind w:left="57"/>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lang w:eastAsia="hu-HU"/>
              </w:rPr>
              <w:t>Digitális tartalmakat használ és készít.</w:t>
            </w:r>
          </w:p>
          <w:p w14:paraId="74ABDA63" w14:textId="77777777" w:rsidR="0047317B" w:rsidRPr="009467C8" w:rsidRDefault="0047317B" w:rsidP="00CF71E5">
            <w:pPr>
              <w:ind w:left="57"/>
              <w:textAlignment w:val="baseline"/>
              <w:rPr>
                <w:rFonts w:ascii="Times New Roman" w:eastAsia="Times New Roman" w:hAnsi="Times New Roman" w:cs="Times New Roman"/>
                <w:lang w:eastAsia="hu-HU"/>
              </w:rPr>
            </w:pPr>
          </w:p>
          <w:p w14:paraId="75198515" w14:textId="1103C78F" w:rsidR="0047317B" w:rsidRPr="009467C8" w:rsidRDefault="0047317B" w:rsidP="00CF71E5">
            <w:pPr>
              <w:ind w:left="57"/>
              <w:textAlignment w:val="baseline"/>
              <w:rPr>
                <w:rFonts w:ascii="Times New Roman" w:eastAsia="Times New Roman" w:hAnsi="Times New Roman" w:cs="Times New Roman"/>
                <w:lang w:eastAsia="hu-HU"/>
              </w:rPr>
            </w:pPr>
            <w:r w:rsidRPr="009467C8">
              <w:rPr>
                <w:rFonts w:ascii="Times New Roman" w:eastAsia="Times New Roman" w:hAnsi="Times New Roman" w:cs="Times New Roman"/>
                <w:lang w:eastAsia="hu-HU"/>
              </w:rPr>
              <w:t>Tanulmányai során digitális eszközöket használ (például </w:t>
            </w:r>
            <w:proofErr w:type="spellStart"/>
            <w:r w:rsidRPr="009467C8">
              <w:rPr>
                <w:rFonts w:ascii="Times New Roman" w:eastAsia="Times New Roman" w:hAnsi="Times New Roman" w:cs="Times New Roman"/>
                <w:lang w:eastAsia="hu-HU"/>
              </w:rPr>
              <w:t>prezentá</w:t>
            </w:r>
            <w:r w:rsidR="00CF71E5">
              <w:rPr>
                <w:rFonts w:ascii="Times New Roman" w:eastAsia="Times New Roman" w:hAnsi="Times New Roman" w:cs="Times New Roman"/>
                <w:lang w:eastAsia="hu-HU"/>
              </w:rPr>
              <w:t>-</w:t>
            </w:r>
            <w:r w:rsidRPr="009467C8">
              <w:rPr>
                <w:rFonts w:ascii="Times New Roman" w:eastAsia="Times New Roman" w:hAnsi="Times New Roman" w:cs="Times New Roman"/>
                <w:lang w:eastAsia="hu-HU"/>
              </w:rPr>
              <w:t>ció</w:t>
            </w:r>
            <w:proofErr w:type="spellEnd"/>
            <w:r w:rsidRPr="009467C8">
              <w:rPr>
                <w:rFonts w:ascii="Times New Roman" w:eastAsia="Times New Roman" w:hAnsi="Times New Roman" w:cs="Times New Roman"/>
                <w:lang w:eastAsia="hu-HU"/>
              </w:rPr>
              <w:t xml:space="preserve"> készítése, projektmunka készítése)</w:t>
            </w:r>
          </w:p>
        </w:tc>
      </w:tr>
      <w:tr w:rsidR="00CF71E5" w:rsidRPr="001D293D" w14:paraId="3D634144" w14:textId="77777777" w:rsidTr="00CF71E5">
        <w:tc>
          <w:tcPr>
            <w:tcW w:w="1152" w:type="pct"/>
            <w:shd w:val="clear" w:color="auto" w:fill="auto"/>
            <w:vAlign w:val="center"/>
            <w:hideMark/>
          </w:tcPr>
          <w:p w14:paraId="49063F51" w14:textId="30487ED8"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Adott szempontok alapján megfigyelést végez é</w:t>
            </w:r>
            <w:r w:rsidR="009467C8">
              <w:rPr>
                <w:rFonts w:ascii="Times New Roman" w:eastAsia="Times New Roman" w:hAnsi="Times New Roman" w:cs="Times New Roman"/>
                <w:bCs/>
                <w:lang w:eastAsia="hu-HU"/>
              </w:rPr>
              <w:t xml:space="preserve">s tapasztalatait lejegyzi. </w:t>
            </w:r>
            <w:r w:rsidRPr="001D293D">
              <w:rPr>
                <w:rFonts w:ascii="Times New Roman" w:eastAsia="Times New Roman" w:hAnsi="Times New Roman" w:cs="Times New Roman"/>
                <w:bCs/>
                <w:lang w:eastAsia="hu-HU"/>
              </w:rPr>
              <w:t>Betartja szakmai kompetencia</w:t>
            </w:r>
            <w:r w:rsidR="001D293D">
              <w:rPr>
                <w:rFonts w:ascii="Times New Roman" w:eastAsia="Times New Roman" w:hAnsi="Times New Roman" w:cs="Times New Roman"/>
                <w:bCs/>
                <w:lang w:eastAsia="hu-HU"/>
              </w:rPr>
              <w:t>-</w:t>
            </w:r>
            <w:r w:rsidRPr="001D293D">
              <w:rPr>
                <w:rFonts w:ascii="Times New Roman" w:eastAsia="Times New Roman" w:hAnsi="Times New Roman" w:cs="Times New Roman"/>
                <w:bCs/>
                <w:lang w:eastAsia="hu-HU"/>
              </w:rPr>
              <w:t>határait. </w:t>
            </w:r>
          </w:p>
        </w:tc>
        <w:tc>
          <w:tcPr>
            <w:tcW w:w="1000" w:type="pct"/>
            <w:shd w:val="clear" w:color="auto" w:fill="auto"/>
            <w:vAlign w:val="center"/>
            <w:hideMark/>
          </w:tcPr>
          <w:p w14:paraId="1F455E4C" w14:textId="2552C524"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Ismeri a család megfigyelésének lehetséges szempontjait</w:t>
            </w:r>
            <w:r w:rsidR="00C8306A">
              <w:rPr>
                <w:rFonts w:ascii="Times New Roman" w:eastAsia="Times New Roman" w:hAnsi="Times New Roman" w:cs="Times New Roman"/>
                <w:bCs/>
                <w:lang w:eastAsia="hu-HU"/>
              </w:rPr>
              <w:t xml:space="preserve">, </w:t>
            </w:r>
            <w:r w:rsidR="00C8306A" w:rsidRPr="00C8306A">
              <w:rPr>
                <w:rFonts w:ascii="Times New Roman" w:eastAsia="Times New Roman" w:hAnsi="Times New Roman" w:cs="Times New Roman"/>
                <w:bCs/>
                <w:lang w:eastAsia="hu-HU"/>
              </w:rPr>
              <w:t>a családdal történő kapcsolattartás és a családlátogatás dokumentumait, jegyzőkönyveit.</w:t>
            </w:r>
          </w:p>
          <w:p w14:paraId="433F3DC2" w14:textId="4288275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Tisztában van a tanult szakma kompetencia</w:t>
            </w:r>
            <w:r w:rsidR="001D293D">
              <w:rPr>
                <w:rFonts w:ascii="Times New Roman" w:eastAsia="Times New Roman" w:hAnsi="Times New Roman" w:cs="Times New Roman"/>
                <w:bCs/>
                <w:lang w:eastAsia="hu-HU"/>
              </w:rPr>
              <w:t>-</w:t>
            </w:r>
            <w:r w:rsidRPr="001D293D">
              <w:rPr>
                <w:rFonts w:ascii="Times New Roman" w:eastAsia="Times New Roman" w:hAnsi="Times New Roman" w:cs="Times New Roman"/>
                <w:bCs/>
                <w:lang w:eastAsia="hu-HU"/>
              </w:rPr>
              <w:t>határaival. </w:t>
            </w:r>
          </w:p>
        </w:tc>
        <w:tc>
          <w:tcPr>
            <w:tcW w:w="958" w:type="pct"/>
            <w:shd w:val="clear" w:color="auto" w:fill="auto"/>
            <w:vAlign w:val="center"/>
            <w:hideMark/>
          </w:tcPr>
          <w:p w14:paraId="34787A2A" w14:textId="13B00C90" w:rsidR="000047BA"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 xml:space="preserve">Szakmai iránymutatást követve önállóan </w:t>
            </w:r>
            <w:r w:rsidR="00C8306A">
              <w:rPr>
                <w:rFonts w:ascii="Times New Roman" w:eastAsia="Times New Roman" w:hAnsi="Times New Roman" w:cs="Times New Roman"/>
                <w:bCs/>
                <w:lang w:eastAsia="hu-HU"/>
              </w:rPr>
              <w:t xml:space="preserve">dokumentál, </w:t>
            </w:r>
            <w:r w:rsidRPr="001D293D">
              <w:rPr>
                <w:rFonts w:ascii="Times New Roman" w:eastAsia="Times New Roman" w:hAnsi="Times New Roman" w:cs="Times New Roman"/>
                <w:bCs/>
                <w:lang w:eastAsia="hu-HU"/>
              </w:rPr>
              <w:t xml:space="preserve">részt </w:t>
            </w:r>
            <w:r w:rsidR="00C8306A">
              <w:rPr>
                <w:rFonts w:ascii="Times New Roman" w:eastAsia="Times New Roman" w:hAnsi="Times New Roman" w:cs="Times New Roman"/>
                <w:bCs/>
                <w:lang w:eastAsia="hu-HU"/>
              </w:rPr>
              <w:t xml:space="preserve">vesz </w:t>
            </w:r>
            <w:r w:rsidRPr="001D293D">
              <w:rPr>
                <w:rFonts w:ascii="Times New Roman" w:eastAsia="Times New Roman" w:hAnsi="Times New Roman" w:cs="Times New Roman"/>
                <w:bCs/>
                <w:lang w:eastAsia="hu-HU"/>
              </w:rPr>
              <w:t>a családról szóló információ</w:t>
            </w:r>
            <w:r w:rsidR="00C8306A">
              <w:rPr>
                <w:rFonts w:ascii="Times New Roman" w:eastAsia="Times New Roman" w:hAnsi="Times New Roman" w:cs="Times New Roman"/>
                <w:bCs/>
                <w:lang w:eastAsia="hu-HU"/>
              </w:rPr>
              <w:t>-</w:t>
            </w:r>
            <w:r w:rsidRPr="001D293D">
              <w:rPr>
                <w:rFonts w:ascii="Times New Roman" w:eastAsia="Times New Roman" w:hAnsi="Times New Roman" w:cs="Times New Roman"/>
                <w:bCs/>
                <w:lang w:eastAsia="hu-HU"/>
              </w:rPr>
              <w:t>gyűjtésben, felveszi a kapcsolatot a családdal: telefonál, üzenő füzetbe ír,</w:t>
            </w:r>
            <w:r w:rsidR="001D293D">
              <w:rPr>
                <w:rFonts w:ascii="Times New Roman" w:eastAsia="Times New Roman" w:hAnsi="Times New Roman" w:cs="Times New Roman"/>
                <w:bCs/>
                <w:lang w:eastAsia="hu-HU"/>
              </w:rPr>
              <w:t xml:space="preserve"> </w:t>
            </w:r>
            <w:r w:rsidRPr="001D293D">
              <w:rPr>
                <w:rFonts w:ascii="Times New Roman" w:eastAsia="Times New Roman" w:hAnsi="Times New Roman" w:cs="Times New Roman"/>
                <w:bCs/>
                <w:lang w:eastAsia="hu-HU"/>
              </w:rPr>
              <w:t>személyesen konzultál.</w:t>
            </w:r>
          </w:p>
        </w:tc>
        <w:tc>
          <w:tcPr>
            <w:tcW w:w="968" w:type="pct"/>
            <w:shd w:val="clear" w:color="auto" w:fill="auto"/>
            <w:vAlign w:val="center"/>
            <w:hideMark/>
          </w:tcPr>
          <w:p w14:paraId="0CF36F02"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Magára nézve kötelezőnek tartja a tudomására jutott bizalmas információk megtartását.  </w:t>
            </w:r>
          </w:p>
          <w:p w14:paraId="71F659B8" w14:textId="562BE8BB"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Munkáját előítélet</w:t>
            </w:r>
            <w:r w:rsidR="009467C8">
              <w:rPr>
                <w:rFonts w:ascii="Times New Roman" w:eastAsia="Times New Roman" w:hAnsi="Times New Roman" w:cs="Times New Roman"/>
                <w:bCs/>
                <w:lang w:eastAsia="hu-HU"/>
              </w:rPr>
              <w:t>-</w:t>
            </w:r>
            <w:r w:rsidRPr="001D293D">
              <w:rPr>
                <w:rFonts w:ascii="Times New Roman" w:eastAsia="Times New Roman" w:hAnsi="Times New Roman" w:cs="Times New Roman"/>
                <w:bCs/>
                <w:lang w:eastAsia="hu-HU"/>
              </w:rPr>
              <w:t>mentesen, a családok értékeit és autonómiáját tiszteletben tartva végzi.  </w:t>
            </w:r>
          </w:p>
        </w:tc>
        <w:tc>
          <w:tcPr>
            <w:tcW w:w="922" w:type="pct"/>
            <w:vMerge w:val="restart"/>
            <w:vAlign w:val="center"/>
            <w:hideMark/>
          </w:tcPr>
          <w:p w14:paraId="67486E15" w14:textId="77777777" w:rsidR="009467C8" w:rsidRPr="009467C8" w:rsidRDefault="009467C8" w:rsidP="00CF71E5">
            <w:pPr>
              <w:ind w:left="57"/>
              <w:textAlignment w:val="baseline"/>
              <w:rPr>
                <w:rFonts w:ascii="Times New Roman" w:hAnsi="Times New Roman" w:cs="Times New Roman"/>
              </w:rPr>
            </w:pPr>
            <w:r w:rsidRPr="009467C8">
              <w:rPr>
                <w:rFonts w:ascii="Times New Roman" w:hAnsi="Times New Roman" w:cs="Times New Roman"/>
              </w:rPr>
              <w:t>Önálló információ gyűjtése és tájékozódás a digitális térben az adatvédelmi szabályok betartásával.</w:t>
            </w:r>
          </w:p>
          <w:p w14:paraId="60B3F731" w14:textId="77777777" w:rsidR="009467C8" w:rsidRPr="009467C8" w:rsidRDefault="009467C8" w:rsidP="00CF71E5">
            <w:pPr>
              <w:ind w:left="57"/>
              <w:textAlignment w:val="baseline"/>
              <w:rPr>
                <w:rFonts w:ascii="Times New Roman" w:hAnsi="Times New Roman" w:cs="Times New Roman"/>
              </w:rPr>
            </w:pPr>
          </w:p>
          <w:p w14:paraId="731EEB4A" w14:textId="77777777" w:rsidR="009467C8" w:rsidRPr="009467C8" w:rsidRDefault="009467C8" w:rsidP="00CF71E5">
            <w:pPr>
              <w:ind w:left="57"/>
              <w:textAlignment w:val="baseline"/>
              <w:rPr>
                <w:rFonts w:ascii="Times New Roman" w:hAnsi="Times New Roman" w:cs="Times New Roman"/>
              </w:rPr>
            </w:pPr>
            <w:r w:rsidRPr="009467C8">
              <w:rPr>
                <w:rFonts w:ascii="Times New Roman" w:hAnsi="Times New Roman" w:cs="Times New Roman"/>
              </w:rPr>
              <w:t>Az információ-források kritikus használata.</w:t>
            </w:r>
          </w:p>
          <w:p w14:paraId="04356395" w14:textId="77777777" w:rsidR="009467C8" w:rsidRPr="009467C8" w:rsidRDefault="009467C8" w:rsidP="00CF71E5">
            <w:pPr>
              <w:ind w:left="57"/>
              <w:textAlignment w:val="baseline"/>
              <w:rPr>
                <w:rFonts w:ascii="Times New Roman" w:hAnsi="Times New Roman" w:cs="Times New Roman"/>
                <w:color w:val="000000" w:themeColor="text1"/>
              </w:rPr>
            </w:pPr>
          </w:p>
          <w:p w14:paraId="0F39FB9C" w14:textId="77777777" w:rsidR="009467C8" w:rsidRPr="009467C8" w:rsidRDefault="009467C8" w:rsidP="00CF71E5">
            <w:pPr>
              <w:ind w:left="57"/>
              <w:textAlignment w:val="baseline"/>
              <w:rPr>
                <w:rFonts w:ascii="Times New Roman" w:hAnsi="Times New Roman" w:cs="Times New Roman"/>
                <w:color w:val="000000" w:themeColor="text1"/>
              </w:rPr>
            </w:pPr>
            <w:r w:rsidRPr="009467C8">
              <w:rPr>
                <w:rFonts w:ascii="Times New Roman" w:hAnsi="Times New Roman" w:cs="Times New Roman"/>
                <w:color w:val="000000" w:themeColor="text1"/>
              </w:rPr>
              <w:t>Létrehoz és használ digitális tartalmakat.</w:t>
            </w:r>
          </w:p>
          <w:p w14:paraId="3E765727" w14:textId="77777777" w:rsidR="009467C8" w:rsidRPr="009467C8" w:rsidRDefault="009467C8" w:rsidP="00CF71E5">
            <w:pPr>
              <w:ind w:left="57"/>
              <w:textAlignment w:val="baseline"/>
              <w:rPr>
                <w:rFonts w:ascii="Times New Roman" w:eastAsia="Times New Roman" w:hAnsi="Times New Roman" w:cs="Times New Roman"/>
                <w:highlight w:val="yellow"/>
              </w:rPr>
            </w:pPr>
          </w:p>
          <w:p w14:paraId="12DCD850" w14:textId="51F14228" w:rsidR="0047317B" w:rsidRPr="001D293D" w:rsidRDefault="009467C8" w:rsidP="00CF71E5">
            <w:pPr>
              <w:ind w:left="57"/>
              <w:textAlignment w:val="baseline"/>
              <w:rPr>
                <w:rFonts w:ascii="Times New Roman" w:eastAsia="Times New Roman" w:hAnsi="Times New Roman" w:cs="Times New Roman"/>
                <w:bCs/>
                <w:lang w:eastAsia="hu-HU"/>
              </w:rPr>
            </w:pPr>
            <w:r w:rsidRPr="009467C8">
              <w:rPr>
                <w:rFonts w:ascii="Times New Roman" w:eastAsia="Times New Roman" w:hAnsi="Times New Roman" w:cs="Times New Roman"/>
              </w:rPr>
              <w:t>Együttműködés a tanárral és a tanulótársakkal digitális eszközök és internet segítségével.</w:t>
            </w:r>
          </w:p>
        </w:tc>
      </w:tr>
      <w:tr w:rsidR="00CF71E5" w:rsidRPr="001D293D" w14:paraId="1DC9FF6D" w14:textId="77777777" w:rsidTr="00CF71E5">
        <w:tc>
          <w:tcPr>
            <w:tcW w:w="1152" w:type="pct"/>
            <w:shd w:val="clear" w:color="auto" w:fill="auto"/>
            <w:vAlign w:val="center"/>
            <w:hideMark/>
          </w:tcPr>
          <w:p w14:paraId="314AADE6" w14:textId="77777777" w:rsidR="00CF71E5" w:rsidRDefault="004422D6" w:rsidP="00CF71E5">
            <w:pPr>
              <w:ind w:left="57"/>
              <w:textAlignment w:val="baseline"/>
              <w:rPr>
                <w:rFonts w:ascii="Times New Roman" w:eastAsia="Times New Roman" w:hAnsi="Times New Roman" w:cs="Times New Roman"/>
                <w:bCs/>
                <w:lang w:eastAsia="hu-HU"/>
              </w:rPr>
            </w:pPr>
            <w:r>
              <w:rPr>
                <w:rFonts w:ascii="Times New Roman" w:eastAsia="Times New Roman" w:hAnsi="Times New Roman" w:cs="Times New Roman"/>
                <w:bCs/>
                <w:lang w:eastAsia="hu-HU"/>
              </w:rPr>
              <w:t>El</w:t>
            </w:r>
            <w:r w:rsidR="0047317B" w:rsidRPr="001D293D">
              <w:rPr>
                <w:rFonts w:ascii="Times New Roman" w:eastAsia="Times New Roman" w:hAnsi="Times New Roman" w:cs="Times New Roman"/>
                <w:bCs/>
                <w:lang w:eastAsia="hu-HU"/>
              </w:rPr>
              <w:t>ősegíti az intézmény és a család hatékony kommunikációját. </w:t>
            </w:r>
          </w:p>
          <w:p w14:paraId="5557C325" w14:textId="1B7D4EF4" w:rsidR="000047BA"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Alkalmazza a konfliktuskezelés problémamegoldást elősegítő módszere</w:t>
            </w:r>
            <w:r w:rsidR="004422D6">
              <w:rPr>
                <w:rFonts w:ascii="Times New Roman" w:eastAsia="Times New Roman" w:hAnsi="Times New Roman" w:cs="Times New Roman"/>
                <w:bCs/>
                <w:lang w:eastAsia="hu-HU"/>
              </w:rPr>
              <w:t>ket</w:t>
            </w:r>
            <w:r w:rsidRPr="001D293D">
              <w:rPr>
                <w:rFonts w:ascii="Times New Roman" w:eastAsia="Times New Roman" w:hAnsi="Times New Roman" w:cs="Times New Roman"/>
                <w:bCs/>
                <w:lang w:eastAsia="hu-HU"/>
              </w:rPr>
              <w:t>.</w:t>
            </w:r>
          </w:p>
        </w:tc>
        <w:tc>
          <w:tcPr>
            <w:tcW w:w="1000" w:type="pct"/>
            <w:shd w:val="clear" w:color="auto" w:fill="auto"/>
            <w:vAlign w:val="center"/>
            <w:hideMark/>
          </w:tcPr>
          <w:p w14:paraId="22E63936"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Felismeri és értelmezi a családon belüli, valamint a család és az intézmény között kialakult konfliktusokat.</w:t>
            </w:r>
          </w:p>
        </w:tc>
        <w:tc>
          <w:tcPr>
            <w:tcW w:w="958" w:type="pct"/>
            <w:shd w:val="clear" w:color="auto" w:fill="auto"/>
            <w:vAlign w:val="center"/>
            <w:hideMark/>
          </w:tcPr>
          <w:p w14:paraId="752D8D21"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Együttműködik pedagógusokkal, szociális szakemberekkel, a családokkal történő együttműködés elősegítése érdekében.</w:t>
            </w:r>
          </w:p>
        </w:tc>
        <w:tc>
          <w:tcPr>
            <w:tcW w:w="968" w:type="pct"/>
            <w:shd w:val="clear" w:color="auto" w:fill="auto"/>
            <w:vAlign w:val="center"/>
            <w:hideMark/>
          </w:tcPr>
          <w:p w14:paraId="6F8C13E3" w14:textId="3DCC1EA5" w:rsidR="0047317B" w:rsidRPr="001D293D" w:rsidRDefault="00C8306A" w:rsidP="00CF71E5">
            <w:pPr>
              <w:ind w:left="57"/>
              <w:textAlignment w:val="baseline"/>
              <w:rPr>
                <w:rFonts w:ascii="Times New Roman" w:eastAsia="Times New Roman" w:hAnsi="Times New Roman" w:cs="Times New Roman"/>
                <w:bCs/>
                <w:lang w:eastAsia="hu-HU"/>
              </w:rPr>
            </w:pPr>
            <w:r>
              <w:rPr>
                <w:rFonts w:ascii="Times New Roman" w:eastAsia="Times New Roman" w:hAnsi="Times New Roman" w:cs="Times New Roman"/>
                <w:bCs/>
                <w:lang w:eastAsia="hu-HU"/>
              </w:rPr>
              <w:t>S</w:t>
            </w:r>
            <w:r w:rsidR="0047317B" w:rsidRPr="001D293D">
              <w:rPr>
                <w:rFonts w:ascii="Times New Roman" w:eastAsia="Times New Roman" w:hAnsi="Times New Roman" w:cs="Times New Roman"/>
                <w:bCs/>
                <w:lang w:eastAsia="hu-HU"/>
              </w:rPr>
              <w:t xml:space="preserve">zóbeli és írásbeli </w:t>
            </w:r>
            <w:proofErr w:type="spellStart"/>
            <w:r w:rsidR="0047317B" w:rsidRPr="001D293D">
              <w:rPr>
                <w:rFonts w:ascii="Times New Roman" w:eastAsia="Times New Roman" w:hAnsi="Times New Roman" w:cs="Times New Roman"/>
                <w:bCs/>
                <w:lang w:eastAsia="hu-HU"/>
              </w:rPr>
              <w:t>kommunikációjá</w:t>
            </w:r>
            <w:proofErr w:type="spellEnd"/>
            <w:r w:rsidR="00CF71E5">
              <w:rPr>
                <w:rFonts w:ascii="Times New Roman" w:eastAsia="Times New Roman" w:hAnsi="Times New Roman" w:cs="Times New Roman"/>
                <w:bCs/>
                <w:lang w:eastAsia="hu-HU"/>
              </w:rPr>
              <w:t>-</w:t>
            </w:r>
            <w:r w:rsidR="0047317B" w:rsidRPr="001D293D">
              <w:rPr>
                <w:rFonts w:ascii="Times New Roman" w:eastAsia="Times New Roman" w:hAnsi="Times New Roman" w:cs="Times New Roman"/>
                <w:bCs/>
                <w:lang w:eastAsia="hu-HU"/>
              </w:rPr>
              <w:t>ban szem előtt tartja a pedagógiai munka szakmaetikai előírásait. </w:t>
            </w:r>
          </w:p>
        </w:tc>
        <w:tc>
          <w:tcPr>
            <w:tcW w:w="922" w:type="pct"/>
            <w:vMerge/>
            <w:vAlign w:val="center"/>
            <w:hideMark/>
          </w:tcPr>
          <w:p w14:paraId="6BE3D0B1" w14:textId="77777777" w:rsidR="0047317B" w:rsidRPr="001D293D" w:rsidRDefault="0047317B" w:rsidP="00CF71E5">
            <w:pPr>
              <w:ind w:left="57"/>
              <w:textAlignment w:val="baseline"/>
              <w:rPr>
                <w:rFonts w:ascii="Times New Roman" w:eastAsia="Times New Roman" w:hAnsi="Times New Roman" w:cs="Times New Roman"/>
                <w:bCs/>
                <w:lang w:eastAsia="hu-HU"/>
              </w:rPr>
            </w:pPr>
          </w:p>
        </w:tc>
      </w:tr>
      <w:tr w:rsidR="00CF71E5" w:rsidRPr="001D293D" w14:paraId="3E3168B3" w14:textId="77777777" w:rsidTr="00CF71E5">
        <w:tc>
          <w:tcPr>
            <w:tcW w:w="1152" w:type="pct"/>
            <w:shd w:val="clear" w:color="auto" w:fill="auto"/>
            <w:vAlign w:val="center"/>
            <w:hideMark/>
          </w:tcPr>
          <w:p w14:paraId="0EA7EEB5"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Tud pedagógiai megoldási lehetőségeket megfogalmazni a működési problémák csökkentésére, illetve további szakmák bevonására. </w:t>
            </w:r>
          </w:p>
        </w:tc>
        <w:tc>
          <w:tcPr>
            <w:tcW w:w="1000" w:type="pct"/>
            <w:shd w:val="clear" w:color="auto" w:fill="auto"/>
            <w:vAlign w:val="center"/>
            <w:hideMark/>
          </w:tcPr>
          <w:p w14:paraId="77B2005F" w14:textId="77777777" w:rsidR="00CF71E5"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Felismeri a családi diszfunkciókat</w:t>
            </w:r>
            <w:r w:rsidR="00CF71E5">
              <w:rPr>
                <w:rFonts w:ascii="Times New Roman" w:eastAsia="Times New Roman" w:hAnsi="Times New Roman" w:cs="Times New Roman"/>
                <w:bCs/>
                <w:lang w:eastAsia="hu-HU"/>
              </w:rPr>
              <w:t>.</w:t>
            </w:r>
          </w:p>
          <w:p w14:paraId="5B7D5F8F" w14:textId="41FC9ABD" w:rsidR="0047317B" w:rsidRPr="001D293D" w:rsidRDefault="00E91F28"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Keresi a kialakult probléma háttereit, a segítés lehetőségeit és módjait.</w:t>
            </w:r>
          </w:p>
        </w:tc>
        <w:tc>
          <w:tcPr>
            <w:tcW w:w="958" w:type="pct"/>
            <w:shd w:val="clear" w:color="auto" w:fill="auto"/>
            <w:vAlign w:val="center"/>
            <w:hideMark/>
          </w:tcPr>
          <w:p w14:paraId="73C7C790"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Önállóan képes értékítéleteket és megoldási javaslatokat megfogalmazni, szakmai kritikákat és segítséget elfogadni. </w:t>
            </w:r>
          </w:p>
        </w:tc>
        <w:tc>
          <w:tcPr>
            <w:tcW w:w="968" w:type="pct"/>
            <w:shd w:val="clear" w:color="auto" w:fill="auto"/>
            <w:vAlign w:val="center"/>
            <w:hideMark/>
          </w:tcPr>
          <w:p w14:paraId="523FDE9D"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Empatikus és érzékeny a családi működés problémáira és kész a családok támogatására a megoldások megtalálásában és igénybevételében. </w:t>
            </w:r>
          </w:p>
        </w:tc>
        <w:tc>
          <w:tcPr>
            <w:tcW w:w="922" w:type="pct"/>
            <w:vMerge/>
            <w:vAlign w:val="center"/>
            <w:hideMark/>
          </w:tcPr>
          <w:p w14:paraId="774C1E40" w14:textId="77777777" w:rsidR="0047317B" w:rsidRPr="001D293D" w:rsidRDefault="0047317B" w:rsidP="00CF71E5">
            <w:pPr>
              <w:ind w:left="57"/>
              <w:textAlignment w:val="baseline"/>
              <w:rPr>
                <w:rFonts w:ascii="Times New Roman" w:eastAsia="Times New Roman" w:hAnsi="Times New Roman" w:cs="Times New Roman"/>
                <w:bCs/>
                <w:lang w:eastAsia="hu-HU"/>
              </w:rPr>
            </w:pPr>
          </w:p>
        </w:tc>
      </w:tr>
      <w:tr w:rsidR="00CF71E5" w:rsidRPr="001D293D" w14:paraId="753323AD" w14:textId="77777777" w:rsidTr="00CF71E5">
        <w:tc>
          <w:tcPr>
            <w:tcW w:w="1152" w:type="pct"/>
            <w:shd w:val="clear" w:color="auto" w:fill="auto"/>
            <w:vAlign w:val="center"/>
            <w:hideMark/>
          </w:tcPr>
          <w:p w14:paraId="088A60CA"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Problémafeltárást végez, a felismert problémát megoldandó feladatként értelmezi. </w:t>
            </w:r>
          </w:p>
        </w:tc>
        <w:tc>
          <w:tcPr>
            <w:tcW w:w="1000" w:type="pct"/>
            <w:shd w:val="clear" w:color="auto" w:fill="auto"/>
            <w:vAlign w:val="center"/>
            <w:hideMark/>
          </w:tcPr>
          <w:p w14:paraId="3FAFDCFB"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Észleli a gyermek, tanuló pszichés állapotának változásait. </w:t>
            </w:r>
          </w:p>
        </w:tc>
        <w:tc>
          <w:tcPr>
            <w:tcW w:w="958" w:type="pct"/>
            <w:shd w:val="clear" w:color="auto" w:fill="auto"/>
            <w:vAlign w:val="center"/>
            <w:hideMark/>
          </w:tcPr>
          <w:p w14:paraId="58BD5A7B" w14:textId="4A54DA4F"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A pedagógus</w:t>
            </w:r>
            <w:r w:rsidR="00E91F28">
              <w:rPr>
                <w:rFonts w:ascii="Times New Roman" w:eastAsia="Times New Roman" w:hAnsi="Times New Roman" w:cs="Times New Roman"/>
                <w:bCs/>
                <w:lang w:eastAsia="hu-HU"/>
              </w:rPr>
              <w:t xml:space="preserve">sal </w:t>
            </w:r>
            <w:r w:rsidRPr="001D293D">
              <w:rPr>
                <w:rFonts w:ascii="Times New Roman" w:eastAsia="Times New Roman" w:hAnsi="Times New Roman" w:cs="Times New Roman"/>
                <w:bCs/>
                <w:lang w:eastAsia="hu-HU"/>
              </w:rPr>
              <w:t>együttműködve tevékenyen részt vesz a probléma megoldásában.  </w:t>
            </w:r>
          </w:p>
        </w:tc>
        <w:tc>
          <w:tcPr>
            <w:tcW w:w="968" w:type="pct"/>
            <w:shd w:val="clear" w:color="auto" w:fill="auto"/>
            <w:vAlign w:val="center"/>
            <w:hideMark/>
          </w:tcPr>
          <w:p w14:paraId="7344FD98" w14:textId="77777777" w:rsidR="0047317B" w:rsidRPr="001D293D" w:rsidRDefault="0047317B" w:rsidP="00CF71E5">
            <w:pPr>
              <w:ind w:left="57"/>
              <w:textAlignment w:val="baseline"/>
              <w:rPr>
                <w:rFonts w:ascii="Times New Roman" w:eastAsia="Times New Roman" w:hAnsi="Times New Roman" w:cs="Times New Roman"/>
                <w:bCs/>
                <w:lang w:eastAsia="hu-HU"/>
              </w:rPr>
            </w:pPr>
            <w:r w:rsidRPr="001D293D">
              <w:rPr>
                <w:rFonts w:ascii="Times New Roman" w:eastAsia="Times New Roman" w:hAnsi="Times New Roman" w:cs="Times New Roman"/>
                <w:bCs/>
                <w:lang w:eastAsia="hu-HU"/>
              </w:rPr>
              <w:t>Nyitott az együttműködésre, tud segítséget kérni és elfogadni. </w:t>
            </w:r>
          </w:p>
        </w:tc>
        <w:tc>
          <w:tcPr>
            <w:tcW w:w="922" w:type="pct"/>
            <w:vMerge/>
            <w:vAlign w:val="center"/>
            <w:hideMark/>
          </w:tcPr>
          <w:p w14:paraId="38C1930D" w14:textId="77777777" w:rsidR="0047317B" w:rsidRPr="001D293D" w:rsidRDefault="0047317B" w:rsidP="00CF71E5">
            <w:pPr>
              <w:ind w:left="57"/>
              <w:textAlignment w:val="baseline"/>
              <w:rPr>
                <w:rFonts w:ascii="Times New Roman" w:eastAsia="Times New Roman" w:hAnsi="Times New Roman" w:cs="Times New Roman"/>
                <w:bCs/>
                <w:lang w:eastAsia="hu-HU"/>
              </w:rPr>
            </w:pPr>
          </w:p>
        </w:tc>
      </w:tr>
    </w:tbl>
    <w:p w14:paraId="18245691" w14:textId="18504999" w:rsidR="000047BA" w:rsidRPr="00917DB3" w:rsidRDefault="000047BA" w:rsidP="000047BA">
      <w:pPr>
        <w:pStyle w:val="szovegfolytatas"/>
        <w:spacing w:before="120" w:beforeAutospacing="0" w:after="120" w:afterAutospacing="0" w:line="276" w:lineRule="auto"/>
        <w:jc w:val="both"/>
        <w:rPr>
          <w:b/>
          <w:bCs/>
        </w:rPr>
      </w:pPr>
      <w:r w:rsidRPr="00917DB3">
        <w:rPr>
          <w:b/>
          <w:bCs/>
        </w:rPr>
        <w:lastRenderedPageBreak/>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0047BA" w:rsidRPr="00917DB3" w14:paraId="4D51A573" w14:textId="77777777" w:rsidTr="003B79C8">
        <w:tc>
          <w:tcPr>
            <w:tcW w:w="1096" w:type="dxa"/>
            <w:vMerge w:val="restart"/>
            <w:vAlign w:val="center"/>
          </w:tcPr>
          <w:p w14:paraId="4519B3F2" w14:textId="77777777" w:rsidR="000047BA" w:rsidRPr="00917DB3" w:rsidRDefault="000047BA" w:rsidP="00CF71E5">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06191865" w14:textId="77777777" w:rsidR="000047BA" w:rsidRPr="00917DB3" w:rsidRDefault="000047BA" w:rsidP="00CF71E5">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0BC98721" w14:textId="77777777" w:rsidR="000047BA" w:rsidRPr="00917DB3" w:rsidRDefault="000047BA" w:rsidP="00CF71E5">
            <w:pPr>
              <w:pStyle w:val="szovegfolytatas"/>
              <w:spacing w:before="0" w:beforeAutospacing="0" w:after="0" w:afterAutospacing="0"/>
              <w:jc w:val="center"/>
              <w:rPr>
                <w:b/>
                <w:bCs/>
              </w:rPr>
            </w:pPr>
            <w:r w:rsidRPr="00917DB3">
              <w:rPr>
                <w:b/>
                <w:bCs/>
              </w:rPr>
              <w:t>A tanulói tevékenység szervezeti keretei</w:t>
            </w:r>
          </w:p>
        </w:tc>
      </w:tr>
      <w:tr w:rsidR="000047BA" w:rsidRPr="00917DB3" w14:paraId="17981479" w14:textId="77777777" w:rsidTr="003B79C8">
        <w:tc>
          <w:tcPr>
            <w:tcW w:w="1096" w:type="dxa"/>
            <w:vMerge/>
            <w:vAlign w:val="center"/>
          </w:tcPr>
          <w:p w14:paraId="504509EA" w14:textId="77777777" w:rsidR="000047BA" w:rsidRPr="00917DB3" w:rsidRDefault="000047BA" w:rsidP="00CF71E5">
            <w:pPr>
              <w:pStyle w:val="szovegfolytatas"/>
              <w:numPr>
                <w:ilvl w:val="0"/>
                <w:numId w:val="30"/>
              </w:numPr>
              <w:spacing w:before="0" w:beforeAutospacing="0" w:after="0" w:afterAutospacing="0"/>
              <w:jc w:val="center"/>
              <w:rPr>
                <w:b/>
                <w:bCs/>
              </w:rPr>
            </w:pPr>
          </w:p>
        </w:tc>
        <w:tc>
          <w:tcPr>
            <w:tcW w:w="2423" w:type="dxa"/>
            <w:vMerge/>
            <w:vAlign w:val="center"/>
          </w:tcPr>
          <w:p w14:paraId="039A2762" w14:textId="77777777" w:rsidR="000047BA" w:rsidRPr="00917DB3" w:rsidRDefault="000047BA" w:rsidP="00CF71E5">
            <w:pPr>
              <w:pStyle w:val="szovegfolytatas"/>
              <w:spacing w:before="0" w:beforeAutospacing="0" w:after="0" w:afterAutospacing="0"/>
              <w:jc w:val="center"/>
              <w:rPr>
                <w:b/>
                <w:bCs/>
              </w:rPr>
            </w:pPr>
          </w:p>
        </w:tc>
        <w:tc>
          <w:tcPr>
            <w:tcW w:w="1276" w:type="dxa"/>
            <w:vAlign w:val="center"/>
          </w:tcPr>
          <w:p w14:paraId="4BE5981E" w14:textId="77777777" w:rsidR="000047BA" w:rsidRPr="00917DB3" w:rsidRDefault="000047BA" w:rsidP="00CF71E5">
            <w:pPr>
              <w:pStyle w:val="szovegfolytatas"/>
              <w:spacing w:before="0" w:beforeAutospacing="0" w:after="0" w:afterAutospacing="0"/>
              <w:jc w:val="center"/>
              <w:rPr>
                <w:b/>
                <w:bCs/>
              </w:rPr>
            </w:pPr>
            <w:r w:rsidRPr="00917DB3">
              <w:rPr>
                <w:b/>
                <w:bCs/>
              </w:rPr>
              <w:t>egyéni</w:t>
            </w:r>
          </w:p>
        </w:tc>
        <w:tc>
          <w:tcPr>
            <w:tcW w:w="1444" w:type="dxa"/>
            <w:vAlign w:val="center"/>
          </w:tcPr>
          <w:p w14:paraId="4209959C" w14:textId="77777777" w:rsidR="000047BA" w:rsidRPr="00917DB3" w:rsidRDefault="000047BA" w:rsidP="00CF71E5">
            <w:pPr>
              <w:pStyle w:val="szovegfolytatas"/>
              <w:spacing w:before="0" w:beforeAutospacing="0" w:after="0" w:afterAutospacing="0"/>
              <w:jc w:val="center"/>
              <w:rPr>
                <w:b/>
                <w:bCs/>
              </w:rPr>
            </w:pPr>
            <w:r w:rsidRPr="00917DB3">
              <w:rPr>
                <w:b/>
                <w:bCs/>
              </w:rPr>
              <w:t>páros</w:t>
            </w:r>
          </w:p>
        </w:tc>
        <w:tc>
          <w:tcPr>
            <w:tcW w:w="1472" w:type="dxa"/>
            <w:vAlign w:val="center"/>
          </w:tcPr>
          <w:p w14:paraId="04BD4BEE" w14:textId="77777777" w:rsidR="000047BA" w:rsidRPr="00917DB3" w:rsidRDefault="000047BA" w:rsidP="00CF71E5">
            <w:pPr>
              <w:pStyle w:val="szovegfolytatas"/>
              <w:spacing w:before="0" w:beforeAutospacing="0" w:after="0" w:afterAutospacing="0"/>
              <w:jc w:val="center"/>
              <w:rPr>
                <w:b/>
                <w:bCs/>
              </w:rPr>
            </w:pPr>
            <w:r w:rsidRPr="00917DB3">
              <w:rPr>
                <w:b/>
                <w:bCs/>
              </w:rPr>
              <w:t>csoport</w:t>
            </w:r>
          </w:p>
        </w:tc>
        <w:tc>
          <w:tcPr>
            <w:tcW w:w="1581" w:type="dxa"/>
            <w:vAlign w:val="center"/>
          </w:tcPr>
          <w:p w14:paraId="6D169D29" w14:textId="77777777" w:rsidR="000047BA" w:rsidRPr="00917DB3" w:rsidRDefault="000047BA" w:rsidP="00CF71E5">
            <w:pPr>
              <w:pStyle w:val="szovegfolytatas"/>
              <w:spacing w:before="0" w:beforeAutospacing="0" w:after="0" w:afterAutospacing="0"/>
              <w:jc w:val="center"/>
              <w:rPr>
                <w:b/>
                <w:bCs/>
              </w:rPr>
            </w:pPr>
            <w:r w:rsidRPr="00917DB3">
              <w:rPr>
                <w:b/>
                <w:bCs/>
              </w:rPr>
              <w:t>osztály</w:t>
            </w:r>
          </w:p>
        </w:tc>
      </w:tr>
      <w:tr w:rsidR="003B79C8" w:rsidRPr="00917DB3" w14:paraId="014C48DC" w14:textId="77777777" w:rsidTr="003B79C8">
        <w:tc>
          <w:tcPr>
            <w:tcW w:w="1096" w:type="dxa"/>
          </w:tcPr>
          <w:p w14:paraId="4056330F" w14:textId="77777777" w:rsidR="003B79C8" w:rsidRPr="00917DB3" w:rsidRDefault="003B79C8" w:rsidP="00CF71E5">
            <w:pPr>
              <w:pStyle w:val="szovegfolytatas"/>
              <w:numPr>
                <w:ilvl w:val="0"/>
                <w:numId w:val="31"/>
              </w:numPr>
              <w:spacing w:before="0" w:beforeAutospacing="0" w:after="0" w:afterAutospacing="0"/>
              <w:jc w:val="both"/>
              <w:rPr>
                <w:b/>
                <w:bCs/>
              </w:rPr>
            </w:pPr>
          </w:p>
        </w:tc>
        <w:tc>
          <w:tcPr>
            <w:tcW w:w="2423" w:type="dxa"/>
          </w:tcPr>
          <w:p w14:paraId="45F19CC4" w14:textId="77777777" w:rsidR="003B79C8" w:rsidRPr="00917DB3" w:rsidRDefault="003B79C8" w:rsidP="00CF71E5">
            <w:pPr>
              <w:pStyle w:val="szovegfolytatas"/>
              <w:spacing w:before="0" w:beforeAutospacing="0" w:after="0" w:afterAutospacing="0"/>
              <w:jc w:val="both"/>
              <w:rPr>
                <w:bCs/>
              </w:rPr>
            </w:pPr>
            <w:r w:rsidRPr="00917DB3">
              <w:rPr>
                <w:bCs/>
              </w:rPr>
              <w:t>magyarázat</w:t>
            </w:r>
          </w:p>
        </w:tc>
        <w:tc>
          <w:tcPr>
            <w:tcW w:w="1276" w:type="dxa"/>
          </w:tcPr>
          <w:p w14:paraId="6117EEA2" w14:textId="1DB7DB25" w:rsidR="003B79C8" w:rsidRPr="00917DB3" w:rsidRDefault="003B79C8" w:rsidP="00CF71E5">
            <w:pPr>
              <w:pStyle w:val="szovegfolytatas"/>
              <w:spacing w:before="0" w:beforeAutospacing="0" w:after="0" w:afterAutospacing="0"/>
              <w:jc w:val="center"/>
              <w:rPr>
                <w:bCs/>
              </w:rPr>
            </w:pPr>
            <w:r w:rsidRPr="00917DB3">
              <w:rPr>
                <w:bCs/>
              </w:rPr>
              <w:t>X</w:t>
            </w:r>
          </w:p>
        </w:tc>
        <w:tc>
          <w:tcPr>
            <w:tcW w:w="1444" w:type="dxa"/>
          </w:tcPr>
          <w:p w14:paraId="6E2A981D" w14:textId="77777777" w:rsidR="003B79C8" w:rsidRPr="00917DB3" w:rsidRDefault="003B79C8" w:rsidP="00CF71E5">
            <w:pPr>
              <w:pStyle w:val="szovegfolytatas"/>
              <w:spacing w:before="0" w:beforeAutospacing="0" w:after="0" w:afterAutospacing="0"/>
              <w:jc w:val="center"/>
              <w:rPr>
                <w:bCs/>
              </w:rPr>
            </w:pPr>
          </w:p>
        </w:tc>
        <w:tc>
          <w:tcPr>
            <w:tcW w:w="1472" w:type="dxa"/>
          </w:tcPr>
          <w:p w14:paraId="731A7383" w14:textId="77777777" w:rsidR="003B79C8" w:rsidRPr="00917DB3" w:rsidRDefault="003B79C8" w:rsidP="00CF71E5">
            <w:pPr>
              <w:pStyle w:val="szovegfolytatas"/>
              <w:spacing w:before="0" w:beforeAutospacing="0" w:after="0" w:afterAutospacing="0"/>
              <w:jc w:val="center"/>
              <w:rPr>
                <w:bCs/>
              </w:rPr>
            </w:pPr>
          </w:p>
        </w:tc>
        <w:tc>
          <w:tcPr>
            <w:tcW w:w="1581" w:type="dxa"/>
          </w:tcPr>
          <w:p w14:paraId="58CE66D8" w14:textId="77777777" w:rsidR="003B79C8" w:rsidRPr="00917DB3" w:rsidRDefault="003B79C8" w:rsidP="00CF71E5">
            <w:pPr>
              <w:pStyle w:val="szovegfolytatas"/>
              <w:spacing w:before="0" w:beforeAutospacing="0" w:after="0" w:afterAutospacing="0"/>
              <w:jc w:val="center"/>
              <w:rPr>
                <w:bCs/>
              </w:rPr>
            </w:pPr>
          </w:p>
        </w:tc>
      </w:tr>
      <w:tr w:rsidR="003B79C8" w:rsidRPr="00917DB3" w14:paraId="3B9A01BB" w14:textId="77777777" w:rsidTr="003B79C8">
        <w:tc>
          <w:tcPr>
            <w:tcW w:w="1096" w:type="dxa"/>
          </w:tcPr>
          <w:p w14:paraId="6693D1F9" w14:textId="77777777" w:rsidR="003B79C8" w:rsidRPr="00917DB3" w:rsidRDefault="003B79C8" w:rsidP="00CF71E5">
            <w:pPr>
              <w:pStyle w:val="szovegfolytatas"/>
              <w:numPr>
                <w:ilvl w:val="0"/>
                <w:numId w:val="31"/>
              </w:numPr>
              <w:spacing w:before="0" w:beforeAutospacing="0" w:after="0" w:afterAutospacing="0"/>
              <w:jc w:val="both"/>
              <w:rPr>
                <w:b/>
                <w:bCs/>
              </w:rPr>
            </w:pPr>
          </w:p>
        </w:tc>
        <w:tc>
          <w:tcPr>
            <w:tcW w:w="2423" w:type="dxa"/>
          </w:tcPr>
          <w:p w14:paraId="4FEB242F" w14:textId="77777777" w:rsidR="003B79C8" w:rsidRPr="00917DB3" w:rsidRDefault="003B79C8" w:rsidP="00CF71E5">
            <w:pPr>
              <w:pStyle w:val="szovegfolytatas"/>
              <w:spacing w:before="0" w:beforeAutospacing="0" w:after="0" w:afterAutospacing="0"/>
              <w:jc w:val="both"/>
              <w:rPr>
                <w:bCs/>
              </w:rPr>
            </w:pPr>
            <w:r w:rsidRPr="00917DB3">
              <w:rPr>
                <w:bCs/>
              </w:rPr>
              <w:t>megbeszélés</w:t>
            </w:r>
          </w:p>
        </w:tc>
        <w:tc>
          <w:tcPr>
            <w:tcW w:w="1276" w:type="dxa"/>
          </w:tcPr>
          <w:p w14:paraId="0AD80581" w14:textId="77777777" w:rsidR="003B79C8" w:rsidRPr="00917DB3" w:rsidRDefault="003B79C8" w:rsidP="00CF71E5">
            <w:pPr>
              <w:pStyle w:val="szovegfolytatas"/>
              <w:spacing w:before="0" w:beforeAutospacing="0" w:after="0" w:afterAutospacing="0"/>
              <w:jc w:val="center"/>
              <w:rPr>
                <w:bCs/>
              </w:rPr>
            </w:pPr>
          </w:p>
        </w:tc>
        <w:tc>
          <w:tcPr>
            <w:tcW w:w="1444" w:type="dxa"/>
          </w:tcPr>
          <w:p w14:paraId="1C57E4F5" w14:textId="1D78DD43" w:rsidR="003B79C8" w:rsidRPr="00917DB3" w:rsidRDefault="003B79C8" w:rsidP="00CF71E5">
            <w:pPr>
              <w:pStyle w:val="szovegfolytatas"/>
              <w:spacing w:before="0" w:beforeAutospacing="0" w:after="0" w:afterAutospacing="0"/>
              <w:jc w:val="center"/>
              <w:rPr>
                <w:bCs/>
              </w:rPr>
            </w:pPr>
            <w:r w:rsidRPr="00917DB3">
              <w:rPr>
                <w:bCs/>
              </w:rPr>
              <w:t>X</w:t>
            </w:r>
          </w:p>
        </w:tc>
        <w:tc>
          <w:tcPr>
            <w:tcW w:w="1472" w:type="dxa"/>
          </w:tcPr>
          <w:p w14:paraId="72F73C3B" w14:textId="149F70B2" w:rsidR="003B79C8" w:rsidRPr="00917DB3" w:rsidRDefault="003B79C8" w:rsidP="00CF71E5">
            <w:pPr>
              <w:pStyle w:val="szovegfolytatas"/>
              <w:spacing w:before="0" w:beforeAutospacing="0" w:after="0" w:afterAutospacing="0"/>
              <w:jc w:val="center"/>
              <w:rPr>
                <w:bCs/>
              </w:rPr>
            </w:pPr>
            <w:r w:rsidRPr="00917DB3">
              <w:rPr>
                <w:bCs/>
              </w:rPr>
              <w:t>X</w:t>
            </w:r>
          </w:p>
        </w:tc>
        <w:tc>
          <w:tcPr>
            <w:tcW w:w="1581" w:type="dxa"/>
          </w:tcPr>
          <w:p w14:paraId="11CE8A3D" w14:textId="77777777" w:rsidR="003B79C8" w:rsidRPr="00917DB3" w:rsidRDefault="003B79C8" w:rsidP="00CF71E5">
            <w:pPr>
              <w:pStyle w:val="szovegfolytatas"/>
              <w:spacing w:before="0" w:beforeAutospacing="0" w:after="0" w:afterAutospacing="0"/>
              <w:jc w:val="center"/>
              <w:rPr>
                <w:bCs/>
              </w:rPr>
            </w:pPr>
          </w:p>
        </w:tc>
      </w:tr>
      <w:tr w:rsidR="003B79C8" w:rsidRPr="00917DB3" w14:paraId="58B7E879" w14:textId="77777777" w:rsidTr="003B79C8">
        <w:tc>
          <w:tcPr>
            <w:tcW w:w="1096" w:type="dxa"/>
          </w:tcPr>
          <w:p w14:paraId="1E4125EC" w14:textId="77777777" w:rsidR="003B79C8" w:rsidRPr="00917DB3" w:rsidRDefault="003B79C8" w:rsidP="00CF71E5">
            <w:pPr>
              <w:pStyle w:val="szovegfolytatas"/>
              <w:numPr>
                <w:ilvl w:val="0"/>
                <w:numId w:val="31"/>
              </w:numPr>
              <w:spacing w:before="0" w:beforeAutospacing="0" w:after="0" w:afterAutospacing="0"/>
              <w:jc w:val="both"/>
              <w:rPr>
                <w:b/>
                <w:bCs/>
              </w:rPr>
            </w:pPr>
          </w:p>
        </w:tc>
        <w:tc>
          <w:tcPr>
            <w:tcW w:w="2423" w:type="dxa"/>
          </w:tcPr>
          <w:p w14:paraId="4458910C" w14:textId="77777777" w:rsidR="003B79C8" w:rsidRPr="00917DB3" w:rsidRDefault="003B79C8" w:rsidP="00CF71E5">
            <w:pPr>
              <w:pStyle w:val="szovegfolytatas"/>
              <w:spacing w:before="0" w:beforeAutospacing="0" w:after="0" w:afterAutospacing="0"/>
              <w:jc w:val="both"/>
              <w:rPr>
                <w:bCs/>
              </w:rPr>
            </w:pPr>
            <w:r w:rsidRPr="00917DB3">
              <w:rPr>
                <w:bCs/>
              </w:rPr>
              <w:t>vita</w:t>
            </w:r>
          </w:p>
        </w:tc>
        <w:tc>
          <w:tcPr>
            <w:tcW w:w="1276" w:type="dxa"/>
          </w:tcPr>
          <w:p w14:paraId="14C149AF" w14:textId="77777777" w:rsidR="003B79C8" w:rsidRPr="00917DB3" w:rsidRDefault="003B79C8" w:rsidP="00CF71E5">
            <w:pPr>
              <w:pStyle w:val="szovegfolytatas"/>
              <w:spacing w:before="0" w:beforeAutospacing="0" w:after="0" w:afterAutospacing="0"/>
              <w:jc w:val="center"/>
              <w:rPr>
                <w:bCs/>
              </w:rPr>
            </w:pPr>
          </w:p>
        </w:tc>
        <w:tc>
          <w:tcPr>
            <w:tcW w:w="1444" w:type="dxa"/>
          </w:tcPr>
          <w:p w14:paraId="56348D9F" w14:textId="48DAD71A" w:rsidR="003B79C8" w:rsidRPr="00917DB3" w:rsidRDefault="003B79C8" w:rsidP="00CF71E5">
            <w:pPr>
              <w:pStyle w:val="szovegfolytatas"/>
              <w:spacing w:before="0" w:beforeAutospacing="0" w:after="0" w:afterAutospacing="0"/>
              <w:jc w:val="center"/>
              <w:rPr>
                <w:bCs/>
              </w:rPr>
            </w:pPr>
            <w:r w:rsidRPr="00917DB3">
              <w:rPr>
                <w:bCs/>
              </w:rPr>
              <w:t>X</w:t>
            </w:r>
          </w:p>
        </w:tc>
        <w:tc>
          <w:tcPr>
            <w:tcW w:w="1472" w:type="dxa"/>
          </w:tcPr>
          <w:p w14:paraId="3929FECE" w14:textId="1A0694D7" w:rsidR="003B79C8" w:rsidRPr="00917DB3" w:rsidRDefault="003B79C8" w:rsidP="00CF71E5">
            <w:pPr>
              <w:pStyle w:val="szovegfolytatas"/>
              <w:spacing w:before="0" w:beforeAutospacing="0" w:after="0" w:afterAutospacing="0"/>
              <w:jc w:val="center"/>
              <w:rPr>
                <w:bCs/>
              </w:rPr>
            </w:pPr>
            <w:r w:rsidRPr="00917DB3">
              <w:rPr>
                <w:bCs/>
              </w:rPr>
              <w:t>X</w:t>
            </w:r>
          </w:p>
        </w:tc>
        <w:tc>
          <w:tcPr>
            <w:tcW w:w="1581" w:type="dxa"/>
          </w:tcPr>
          <w:p w14:paraId="1B20E9D9" w14:textId="77777777" w:rsidR="003B79C8" w:rsidRPr="00917DB3" w:rsidRDefault="003B79C8" w:rsidP="00CF71E5">
            <w:pPr>
              <w:pStyle w:val="szovegfolytatas"/>
              <w:spacing w:before="0" w:beforeAutospacing="0" w:after="0" w:afterAutospacing="0"/>
              <w:jc w:val="center"/>
              <w:rPr>
                <w:bCs/>
              </w:rPr>
            </w:pPr>
          </w:p>
        </w:tc>
      </w:tr>
      <w:tr w:rsidR="003B79C8" w:rsidRPr="00917DB3" w14:paraId="5CF05B6D" w14:textId="77777777" w:rsidTr="003B79C8">
        <w:tc>
          <w:tcPr>
            <w:tcW w:w="1096" w:type="dxa"/>
          </w:tcPr>
          <w:p w14:paraId="225E3E1B" w14:textId="77777777" w:rsidR="003B79C8" w:rsidRPr="00917DB3" w:rsidRDefault="003B79C8" w:rsidP="00CF71E5">
            <w:pPr>
              <w:pStyle w:val="szovegfolytatas"/>
              <w:numPr>
                <w:ilvl w:val="0"/>
                <w:numId w:val="31"/>
              </w:numPr>
              <w:spacing w:before="0" w:beforeAutospacing="0" w:after="0" w:afterAutospacing="0"/>
              <w:jc w:val="both"/>
              <w:rPr>
                <w:b/>
                <w:bCs/>
              </w:rPr>
            </w:pPr>
          </w:p>
        </w:tc>
        <w:tc>
          <w:tcPr>
            <w:tcW w:w="2423" w:type="dxa"/>
          </w:tcPr>
          <w:p w14:paraId="1481449D" w14:textId="77777777" w:rsidR="003B79C8" w:rsidRPr="00917DB3" w:rsidRDefault="003B79C8" w:rsidP="00CF71E5">
            <w:pPr>
              <w:pStyle w:val="szovegfolytatas"/>
              <w:spacing w:before="0" w:beforeAutospacing="0" w:after="0" w:afterAutospacing="0"/>
              <w:jc w:val="both"/>
              <w:rPr>
                <w:bCs/>
              </w:rPr>
            </w:pPr>
            <w:r w:rsidRPr="00917DB3">
              <w:rPr>
                <w:bCs/>
              </w:rPr>
              <w:t>szerepjáték</w:t>
            </w:r>
          </w:p>
        </w:tc>
        <w:tc>
          <w:tcPr>
            <w:tcW w:w="1276" w:type="dxa"/>
          </w:tcPr>
          <w:p w14:paraId="3E31F45B" w14:textId="77777777" w:rsidR="003B79C8" w:rsidRPr="00917DB3" w:rsidRDefault="003B79C8" w:rsidP="00CF71E5">
            <w:pPr>
              <w:pStyle w:val="szovegfolytatas"/>
              <w:spacing w:before="0" w:beforeAutospacing="0" w:after="0" w:afterAutospacing="0"/>
              <w:jc w:val="center"/>
              <w:rPr>
                <w:bCs/>
              </w:rPr>
            </w:pPr>
          </w:p>
        </w:tc>
        <w:tc>
          <w:tcPr>
            <w:tcW w:w="1444" w:type="dxa"/>
          </w:tcPr>
          <w:p w14:paraId="1D781F2D" w14:textId="0988C3BE" w:rsidR="003B79C8" w:rsidRPr="00917DB3" w:rsidRDefault="003B79C8" w:rsidP="00CF71E5">
            <w:pPr>
              <w:pStyle w:val="szovegfolytatas"/>
              <w:spacing w:before="0" w:beforeAutospacing="0" w:after="0" w:afterAutospacing="0"/>
              <w:jc w:val="center"/>
              <w:rPr>
                <w:bCs/>
              </w:rPr>
            </w:pPr>
            <w:r w:rsidRPr="00917DB3">
              <w:rPr>
                <w:bCs/>
              </w:rPr>
              <w:t>X</w:t>
            </w:r>
          </w:p>
        </w:tc>
        <w:tc>
          <w:tcPr>
            <w:tcW w:w="1472" w:type="dxa"/>
          </w:tcPr>
          <w:p w14:paraId="2450CC34" w14:textId="5EC9F603" w:rsidR="003B79C8" w:rsidRPr="00917DB3" w:rsidRDefault="003B79C8" w:rsidP="00CF71E5">
            <w:pPr>
              <w:pStyle w:val="szovegfolytatas"/>
              <w:spacing w:before="0" w:beforeAutospacing="0" w:after="0" w:afterAutospacing="0"/>
              <w:jc w:val="center"/>
              <w:rPr>
                <w:bCs/>
              </w:rPr>
            </w:pPr>
            <w:r w:rsidRPr="00917DB3">
              <w:rPr>
                <w:bCs/>
              </w:rPr>
              <w:t>X</w:t>
            </w:r>
          </w:p>
        </w:tc>
        <w:tc>
          <w:tcPr>
            <w:tcW w:w="1581" w:type="dxa"/>
          </w:tcPr>
          <w:p w14:paraId="4AB6ABF9" w14:textId="7A04580D" w:rsidR="003B79C8" w:rsidRPr="00917DB3" w:rsidRDefault="003B79C8" w:rsidP="00CF71E5">
            <w:pPr>
              <w:pStyle w:val="szovegfolytatas"/>
              <w:spacing w:before="0" w:beforeAutospacing="0" w:after="0" w:afterAutospacing="0"/>
              <w:jc w:val="center"/>
              <w:rPr>
                <w:bCs/>
              </w:rPr>
            </w:pPr>
            <w:r w:rsidRPr="00917DB3">
              <w:rPr>
                <w:bCs/>
              </w:rPr>
              <w:t>X</w:t>
            </w:r>
          </w:p>
        </w:tc>
      </w:tr>
      <w:tr w:rsidR="003B79C8" w:rsidRPr="00917DB3" w14:paraId="555C85EC" w14:textId="77777777" w:rsidTr="003B79C8">
        <w:tc>
          <w:tcPr>
            <w:tcW w:w="1096" w:type="dxa"/>
          </w:tcPr>
          <w:p w14:paraId="0BF05AFD" w14:textId="77777777" w:rsidR="003B79C8" w:rsidRPr="00917DB3" w:rsidRDefault="003B79C8" w:rsidP="00CF71E5">
            <w:pPr>
              <w:pStyle w:val="szovegfolytatas"/>
              <w:numPr>
                <w:ilvl w:val="0"/>
                <w:numId w:val="31"/>
              </w:numPr>
              <w:spacing w:before="0" w:beforeAutospacing="0" w:after="0" w:afterAutospacing="0"/>
              <w:jc w:val="both"/>
              <w:rPr>
                <w:b/>
                <w:bCs/>
              </w:rPr>
            </w:pPr>
          </w:p>
        </w:tc>
        <w:tc>
          <w:tcPr>
            <w:tcW w:w="2423" w:type="dxa"/>
          </w:tcPr>
          <w:p w14:paraId="1EDF4F17" w14:textId="77777777" w:rsidR="003B79C8" w:rsidRPr="00917DB3" w:rsidRDefault="003B79C8" w:rsidP="00CF71E5">
            <w:pPr>
              <w:pStyle w:val="szovegfolytatas"/>
              <w:spacing w:before="0" w:beforeAutospacing="0" w:after="0" w:afterAutospacing="0"/>
              <w:jc w:val="both"/>
              <w:rPr>
                <w:bCs/>
              </w:rPr>
            </w:pPr>
            <w:r w:rsidRPr="00917DB3">
              <w:rPr>
                <w:bCs/>
              </w:rPr>
              <w:t>projektmódszer</w:t>
            </w:r>
          </w:p>
        </w:tc>
        <w:tc>
          <w:tcPr>
            <w:tcW w:w="1276" w:type="dxa"/>
          </w:tcPr>
          <w:p w14:paraId="77E9DB27" w14:textId="77777777" w:rsidR="003B79C8" w:rsidRPr="00917DB3" w:rsidRDefault="003B79C8" w:rsidP="00CF71E5">
            <w:pPr>
              <w:pStyle w:val="szovegfolytatas"/>
              <w:spacing w:before="0" w:beforeAutospacing="0" w:after="0" w:afterAutospacing="0"/>
              <w:jc w:val="center"/>
              <w:rPr>
                <w:bCs/>
              </w:rPr>
            </w:pPr>
          </w:p>
        </w:tc>
        <w:tc>
          <w:tcPr>
            <w:tcW w:w="1444" w:type="dxa"/>
          </w:tcPr>
          <w:p w14:paraId="6189510A" w14:textId="77777777" w:rsidR="003B79C8" w:rsidRPr="00917DB3" w:rsidRDefault="003B79C8" w:rsidP="00CF71E5">
            <w:pPr>
              <w:pStyle w:val="szovegfolytatas"/>
              <w:spacing w:before="0" w:beforeAutospacing="0" w:after="0" w:afterAutospacing="0"/>
              <w:jc w:val="center"/>
              <w:rPr>
                <w:bCs/>
              </w:rPr>
            </w:pPr>
          </w:p>
        </w:tc>
        <w:tc>
          <w:tcPr>
            <w:tcW w:w="1472" w:type="dxa"/>
          </w:tcPr>
          <w:p w14:paraId="6BF6DFCC" w14:textId="13B2E89B" w:rsidR="003B79C8" w:rsidRPr="00917DB3" w:rsidRDefault="003B79C8" w:rsidP="00CF71E5">
            <w:pPr>
              <w:pStyle w:val="szovegfolytatas"/>
              <w:spacing w:before="0" w:beforeAutospacing="0" w:after="0" w:afterAutospacing="0"/>
              <w:jc w:val="center"/>
              <w:rPr>
                <w:bCs/>
              </w:rPr>
            </w:pPr>
            <w:r w:rsidRPr="00917DB3">
              <w:rPr>
                <w:bCs/>
              </w:rPr>
              <w:t>X</w:t>
            </w:r>
          </w:p>
        </w:tc>
        <w:tc>
          <w:tcPr>
            <w:tcW w:w="1581" w:type="dxa"/>
          </w:tcPr>
          <w:p w14:paraId="78F475EA" w14:textId="720C2758" w:rsidR="003B79C8" w:rsidRPr="00917DB3" w:rsidRDefault="003B79C8" w:rsidP="00CF71E5">
            <w:pPr>
              <w:pStyle w:val="szovegfolytatas"/>
              <w:spacing w:before="0" w:beforeAutospacing="0" w:after="0" w:afterAutospacing="0"/>
              <w:jc w:val="center"/>
              <w:rPr>
                <w:bCs/>
              </w:rPr>
            </w:pPr>
            <w:r w:rsidRPr="00917DB3">
              <w:rPr>
                <w:bCs/>
              </w:rPr>
              <w:t>X</w:t>
            </w:r>
          </w:p>
        </w:tc>
      </w:tr>
    </w:tbl>
    <w:p w14:paraId="598A8892" w14:textId="19472BE9" w:rsidR="000047BA" w:rsidRPr="00917DB3" w:rsidRDefault="000047BA" w:rsidP="000047BA">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CF71E5" w14:paraId="45BDBE79" w14:textId="77777777" w:rsidTr="00CF71E5">
        <w:tc>
          <w:tcPr>
            <w:tcW w:w="2144" w:type="pct"/>
            <w:shd w:val="clear" w:color="auto" w:fill="auto"/>
            <w:vAlign w:val="center"/>
          </w:tcPr>
          <w:p w14:paraId="32A64113" w14:textId="1B1D4A8E" w:rsidR="0058538F" w:rsidRPr="00CF71E5" w:rsidRDefault="0058538F" w:rsidP="0058538F">
            <w:pPr>
              <w:pStyle w:val="szovegfolytatas"/>
              <w:spacing w:before="120" w:beforeAutospacing="0" w:after="120" w:afterAutospacing="0"/>
              <w:rPr>
                <w:b/>
                <w:bCs/>
              </w:rPr>
            </w:pPr>
            <w:r w:rsidRPr="00CF71E5">
              <w:rPr>
                <w:b/>
                <w:bCs/>
              </w:rPr>
              <w:t>A tantárgy oktatása során alkalmazott teljesítményértékelés (</w:t>
            </w:r>
            <w:r w:rsidRPr="00CF71E5">
              <w:t>formatív értékelés):</w:t>
            </w:r>
          </w:p>
        </w:tc>
        <w:tc>
          <w:tcPr>
            <w:tcW w:w="2856" w:type="pct"/>
            <w:shd w:val="clear" w:color="auto" w:fill="auto"/>
            <w:vAlign w:val="center"/>
          </w:tcPr>
          <w:p w14:paraId="2F1B4F4B" w14:textId="25F08AF2" w:rsidR="0058538F" w:rsidRPr="00CF71E5" w:rsidRDefault="0058538F" w:rsidP="0058538F">
            <w:pPr>
              <w:pStyle w:val="szovegfolytatas"/>
              <w:spacing w:before="120" w:beforeAutospacing="0" w:after="120" w:afterAutospacing="0"/>
            </w:pPr>
            <w:r w:rsidRPr="00CF71E5">
              <w:t>Megbeszélések, önértékelés, társak értékelése, tesztfeladatok, szóbeli- és projektfeladatok</w:t>
            </w:r>
          </w:p>
        </w:tc>
      </w:tr>
      <w:tr w:rsidR="0058538F" w:rsidRPr="00CF71E5" w14:paraId="11B0CE9B" w14:textId="77777777" w:rsidTr="00CF71E5">
        <w:tc>
          <w:tcPr>
            <w:tcW w:w="2144" w:type="pct"/>
            <w:shd w:val="clear" w:color="auto" w:fill="auto"/>
            <w:vAlign w:val="center"/>
          </w:tcPr>
          <w:p w14:paraId="1B40F3B6" w14:textId="1944C0DC" w:rsidR="0058538F" w:rsidRPr="00CF71E5" w:rsidRDefault="0058538F" w:rsidP="0058538F">
            <w:pPr>
              <w:pStyle w:val="szovegfolytatas"/>
              <w:spacing w:before="120" w:beforeAutospacing="0" w:after="120" w:afterAutospacing="0"/>
              <w:rPr>
                <w:bCs/>
              </w:rPr>
            </w:pPr>
            <w:r w:rsidRPr="00CF71E5">
              <w:rPr>
                <w:b/>
                <w:bCs/>
              </w:rPr>
              <w:t xml:space="preserve">Minősítő, összegző és lezáró teljesítményértékelés </w:t>
            </w:r>
            <w:r w:rsidRPr="00CF71E5">
              <w:rPr>
                <w:b/>
                <w:bCs/>
              </w:rPr>
              <w:br/>
            </w:r>
            <w:r w:rsidRPr="00CF71E5">
              <w:rPr>
                <w:bCs/>
              </w:rPr>
              <w:t>(</w:t>
            </w:r>
            <w:proofErr w:type="spellStart"/>
            <w:r w:rsidRPr="00CF71E5">
              <w:rPr>
                <w:bCs/>
              </w:rPr>
              <w:t>szummatív</w:t>
            </w:r>
            <w:proofErr w:type="spellEnd"/>
            <w:r w:rsidRPr="00CF71E5">
              <w:rPr>
                <w:bCs/>
              </w:rPr>
              <w:t xml:space="preserve"> értékelés)</w:t>
            </w:r>
          </w:p>
        </w:tc>
        <w:tc>
          <w:tcPr>
            <w:tcW w:w="2856" w:type="pct"/>
            <w:shd w:val="clear" w:color="auto" w:fill="auto"/>
            <w:vAlign w:val="center"/>
          </w:tcPr>
          <w:p w14:paraId="25D25919" w14:textId="1E6D9016" w:rsidR="0058538F" w:rsidRPr="00CF71E5" w:rsidRDefault="0058538F" w:rsidP="0058538F">
            <w:pPr>
              <w:pStyle w:val="szovegfolytatas"/>
              <w:spacing w:before="120" w:beforeAutospacing="0" w:after="120" w:afterAutospacing="0"/>
              <w:rPr>
                <w:bCs/>
              </w:rPr>
            </w:pPr>
            <w:r w:rsidRPr="00CF71E5">
              <w:t>Tesztfeladat és szóbeli feladat alapján</w:t>
            </w:r>
          </w:p>
        </w:tc>
      </w:tr>
      <w:tr w:rsidR="0058538F" w:rsidRPr="00CF71E5" w14:paraId="2F6B4C74" w14:textId="77777777" w:rsidTr="00CF71E5">
        <w:tc>
          <w:tcPr>
            <w:tcW w:w="2144" w:type="pct"/>
            <w:shd w:val="clear" w:color="auto" w:fill="auto"/>
            <w:vAlign w:val="center"/>
          </w:tcPr>
          <w:p w14:paraId="46F2BE77" w14:textId="0968E5E3" w:rsidR="0058538F" w:rsidRPr="00CF71E5" w:rsidRDefault="0058538F" w:rsidP="0058538F">
            <w:pPr>
              <w:pStyle w:val="szovegfolytatas"/>
              <w:spacing w:before="120" w:beforeAutospacing="0" w:after="120" w:afterAutospacing="0"/>
            </w:pPr>
            <w:r w:rsidRPr="00CF71E5">
              <w:rPr>
                <w:b/>
                <w:bCs/>
              </w:rPr>
              <w:t xml:space="preserve">Az érdemjegy megállapításának módja </w:t>
            </w:r>
            <w:r w:rsidRPr="00CF71E5">
              <w:t>(pl. tantárgyanként egy-egy osztályzat):</w:t>
            </w:r>
          </w:p>
        </w:tc>
        <w:tc>
          <w:tcPr>
            <w:tcW w:w="2856" w:type="pct"/>
            <w:shd w:val="clear" w:color="auto" w:fill="auto"/>
            <w:vAlign w:val="center"/>
          </w:tcPr>
          <w:p w14:paraId="6981B0DF" w14:textId="1A33320D" w:rsidR="0058538F" w:rsidRPr="00CF71E5" w:rsidRDefault="0058538F" w:rsidP="0058538F">
            <w:pPr>
              <w:pStyle w:val="Felsorol1"/>
              <w:spacing w:before="120" w:after="120"/>
              <w:ind w:left="0" w:firstLine="0"/>
              <w:jc w:val="left"/>
              <w:rPr>
                <w:rFonts w:ascii="Times New Roman" w:hAnsi="Times New Roman"/>
                <w:sz w:val="24"/>
                <w:szCs w:val="24"/>
              </w:rPr>
            </w:pPr>
            <w:r w:rsidRPr="00CF71E5">
              <w:rPr>
                <w:rFonts w:ascii="Times New Roman" w:hAnsi="Times New Roman"/>
                <w:sz w:val="24"/>
                <w:szCs w:val="24"/>
              </w:rPr>
              <w:t>A 2019. évi LXXX. törvény a szakképzésről 60.§ (3) bekezdés szerinti értékeléssel és a Szakmai program alapján</w:t>
            </w:r>
          </w:p>
        </w:tc>
      </w:tr>
    </w:tbl>
    <w:p w14:paraId="415FD4BB" w14:textId="2F83CBA1" w:rsidR="00321C0B" w:rsidRDefault="00321C0B">
      <w:pPr>
        <w:rPr>
          <w:rFonts w:ascii="Times New Roman" w:eastAsia="Times New Roman" w:hAnsi="Times New Roman" w:cs="Times New Roman"/>
          <w:b/>
          <w:bCs/>
          <w:sz w:val="24"/>
          <w:szCs w:val="24"/>
        </w:rPr>
      </w:pPr>
    </w:p>
    <w:p w14:paraId="1E39A845" w14:textId="4A27CD2D" w:rsidR="0047317B" w:rsidRPr="00C86104" w:rsidRDefault="0047317B" w:rsidP="00C8306A">
      <w:pPr>
        <w:spacing w:line="276" w:lineRule="auto"/>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b/>
          <w:bCs/>
          <w:color w:val="000000" w:themeColor="text1"/>
          <w:sz w:val="24"/>
          <w:szCs w:val="24"/>
          <w:lang w:eastAsia="hu-HU"/>
        </w:rPr>
        <w:t>A tantárgy témakörei</w:t>
      </w:r>
      <w:r w:rsidRPr="65EBA74F">
        <w:rPr>
          <w:rFonts w:ascii="Times New Roman" w:eastAsia="Times New Roman" w:hAnsi="Times New Roman" w:cs="Times New Roman"/>
          <w:color w:val="000000" w:themeColor="text1"/>
          <w:sz w:val="24"/>
          <w:szCs w:val="24"/>
          <w:lang w:eastAsia="hu-HU"/>
        </w:rPr>
        <w:t> </w:t>
      </w:r>
    </w:p>
    <w:p w14:paraId="24F9122B" w14:textId="77777777" w:rsidR="0047317B" w:rsidRPr="00C86104" w:rsidRDefault="0047317B" w:rsidP="00C8306A">
      <w:pPr>
        <w:spacing w:line="276" w:lineRule="auto"/>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 </w:t>
      </w:r>
    </w:p>
    <w:p w14:paraId="023AD0D2" w14:textId="345169DC" w:rsidR="0047317B" w:rsidRPr="00C86104" w:rsidRDefault="0047317B" w:rsidP="00C8306A">
      <w:pPr>
        <w:spacing w:line="276" w:lineRule="auto"/>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Mentálhigiénés alapismeretek</w:t>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36/36 óra</w:t>
      </w:r>
    </w:p>
    <w:p w14:paraId="2569A98F"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mentálhigiéné fogalma, szerepe, szükségessége </w:t>
      </w:r>
    </w:p>
    <w:p w14:paraId="619A9F4D"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mentálhigiéné fajtái (preventív, korrektív, egyéni, közösségi) </w:t>
      </w:r>
    </w:p>
    <w:p w14:paraId="03DE4157"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mentálhigiéné területei, színterei (egyéni és közösségi) </w:t>
      </w:r>
    </w:p>
    <w:p w14:paraId="007D5D75"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Az ember holisztikus értelmezése </w:t>
      </w:r>
    </w:p>
    <w:p w14:paraId="6477037B"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Az egészség fogalma (WHO) és „összetevői” </w:t>
      </w:r>
    </w:p>
    <w:p w14:paraId="44CD6571"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sz w:val="24"/>
          <w:szCs w:val="24"/>
          <w:lang w:eastAsia="hu-HU"/>
        </w:rPr>
        <w:t>Az egészségnevelés és a mentálhigiéné kapcsolata</w:t>
      </w:r>
    </w:p>
    <w:p w14:paraId="16B98A9A"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Egyéni és közösségi válsághelyzetek </w:t>
      </w:r>
    </w:p>
    <w:p w14:paraId="6706F4A9" w14:textId="77777777" w:rsidR="0047317B" w:rsidRPr="001521E1"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1521E1">
        <w:rPr>
          <w:rFonts w:ascii="Times New Roman" w:eastAsia="Times New Roman" w:hAnsi="Times New Roman" w:cs="Times New Roman"/>
          <w:sz w:val="24"/>
          <w:szCs w:val="24"/>
          <w:lang w:eastAsia="hu-HU"/>
        </w:rPr>
        <w:t>A lelki egészségvédelem feladatkörei </w:t>
      </w:r>
    </w:p>
    <w:p w14:paraId="10E4D283"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kiégés jelensége </w:t>
      </w:r>
    </w:p>
    <w:p w14:paraId="356C9A45"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mentálhigiéné szerepe az óvodai, iskolai prevenciós munkában </w:t>
      </w:r>
    </w:p>
    <w:p w14:paraId="22672920"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 xml:space="preserve">Interakció (szociálpszichológiai), </w:t>
      </w:r>
      <w:r w:rsidRPr="00C86104">
        <w:rPr>
          <w:rFonts w:ascii="Times New Roman" w:eastAsia="Times New Roman" w:hAnsi="Times New Roman" w:cs="Times New Roman"/>
          <w:sz w:val="24"/>
          <w:szCs w:val="24"/>
          <w:lang w:eastAsia="hu-HU"/>
        </w:rPr>
        <w:t>kontaktus és a konzultáció fogalma</w:t>
      </w:r>
      <w:r w:rsidRPr="00C86104">
        <w:rPr>
          <w:rFonts w:ascii="Times New Roman" w:eastAsia="Times New Roman" w:hAnsi="Times New Roman" w:cs="Times New Roman"/>
          <w:color w:val="000000"/>
          <w:sz w:val="24"/>
          <w:szCs w:val="24"/>
          <w:lang w:eastAsia="hu-HU"/>
        </w:rPr>
        <w:t>, folyamata </w:t>
      </w:r>
    </w:p>
    <w:p w14:paraId="6AA18537"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segítő kapcsolat jellemzői, kommunikációja, a segítő beszélgetés, mint sajátos kommunikációs forma </w:t>
      </w:r>
    </w:p>
    <w:p w14:paraId="518091F4" w14:textId="77777777" w:rsidR="0047317B" w:rsidRPr="00C86104" w:rsidRDefault="0047317B" w:rsidP="00C8306A">
      <w:pPr>
        <w:spacing w:line="276" w:lineRule="auto"/>
        <w:jc w:val="both"/>
        <w:textAlignment w:val="baseline"/>
        <w:rPr>
          <w:rFonts w:ascii="Times New Roman" w:eastAsia="Times New Roman" w:hAnsi="Times New Roman" w:cs="Times New Roman"/>
          <w:bCs/>
          <w:color w:val="000000"/>
          <w:sz w:val="24"/>
          <w:szCs w:val="24"/>
          <w:lang w:eastAsia="hu-HU"/>
        </w:rPr>
      </w:pPr>
    </w:p>
    <w:p w14:paraId="4C6C2AF6" w14:textId="35978431" w:rsidR="0047317B" w:rsidRPr="00C86104" w:rsidRDefault="0047317B" w:rsidP="00C8306A">
      <w:pPr>
        <w:spacing w:line="276" w:lineRule="auto"/>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Családi mentálhigiéné</w:t>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t>62/62 óra</w:t>
      </w:r>
    </w:p>
    <w:p w14:paraId="6CB8F9BA"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család lelki egészségének tényezői </w:t>
      </w:r>
    </w:p>
    <w:p w14:paraId="0F515706"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hatékony kommunikáció fogalma és technikája, a segítő kapcsolat csapdái </w:t>
      </w:r>
    </w:p>
    <w:p w14:paraId="3E843DCC"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P.E.T. módszer, a szülői hatékonyság fejlesztése (Gordon), a szülői eredményesség tanulása </w:t>
      </w:r>
    </w:p>
    <w:p w14:paraId="724392EC" w14:textId="77777777" w:rsidR="0047317B" w:rsidRPr="00C86104" w:rsidRDefault="0047317B" w:rsidP="00C8306A">
      <w:pPr>
        <w:spacing w:line="276" w:lineRule="auto"/>
        <w:ind w:left="284"/>
        <w:textAlignment w:val="baseline"/>
        <w:rPr>
          <w:rFonts w:ascii="Times New Roman" w:eastAsia="Times New Roman" w:hAnsi="Times New Roman" w:cs="Times New Roman"/>
          <w:color w:val="000000"/>
          <w:sz w:val="24"/>
          <w:szCs w:val="24"/>
          <w:lang w:eastAsia="hu-HU"/>
        </w:rPr>
      </w:pPr>
      <w:r w:rsidRPr="00C86104">
        <w:rPr>
          <w:rFonts w:ascii="Times New Roman" w:eastAsia="Times New Roman" w:hAnsi="Times New Roman" w:cs="Times New Roman"/>
          <w:color w:val="000000"/>
          <w:sz w:val="24"/>
          <w:szCs w:val="24"/>
          <w:lang w:eastAsia="hu-HU"/>
        </w:rPr>
        <w:t>A család elégtelen, hibás működése és annak következményei (túlkötés, elhanyagolás, túlkövetelés, bántalmazás stb.)</w:t>
      </w:r>
    </w:p>
    <w:p w14:paraId="25686371"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lastRenderedPageBreak/>
        <w:t>A gyermek lelki egészségvédelme, beilleszkedésének támogatása</w:t>
      </w:r>
    </w:p>
    <w:p w14:paraId="30BBBBB2"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Az esetmegbeszélés módszertana </w:t>
      </w:r>
    </w:p>
    <w:p w14:paraId="2D1C66BE"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Az interperszonális kapcsolatok (szülő-gyermek-pedagógus) működésmechanizmusa, családi konfliktusok, a konfliktuskezelés, a konfliktusfeloldás hatékony módszerei </w:t>
      </w:r>
    </w:p>
    <w:p w14:paraId="359E6103"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Együttműködés a családdal, szakemberekkel </w:t>
      </w:r>
    </w:p>
    <w:p w14:paraId="17FC8FB3"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családok megismerésének módja: a családlátogatás </w:t>
      </w:r>
    </w:p>
    <w:p w14:paraId="4F21972D" w14:textId="77777777" w:rsidR="0047317B" w:rsidRPr="00C86104"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T.E.T. módszer, a tanári hatékonyság fejlesztése (Gordon) </w:t>
      </w:r>
    </w:p>
    <w:p w14:paraId="56B16852" w14:textId="2B6E52DA" w:rsidR="00F41343" w:rsidRDefault="0047317B" w:rsidP="00C8306A">
      <w:pPr>
        <w:spacing w:line="276" w:lineRule="auto"/>
        <w:ind w:left="284"/>
        <w:textAlignment w:val="baseline"/>
        <w:rPr>
          <w:rFonts w:ascii="Times New Roman" w:eastAsia="Times New Roman" w:hAnsi="Times New Roman" w:cs="Times New Roman"/>
          <w:sz w:val="24"/>
          <w:szCs w:val="24"/>
          <w:lang w:eastAsia="hu-HU"/>
        </w:rPr>
      </w:pPr>
      <w:r w:rsidRPr="003E5100">
        <w:rPr>
          <w:rFonts w:ascii="Times New Roman" w:eastAsia="Times New Roman" w:hAnsi="Times New Roman" w:cs="Times New Roman"/>
          <w:sz w:val="24"/>
          <w:szCs w:val="24"/>
          <w:lang w:eastAsia="hu-HU"/>
        </w:rPr>
        <w:t xml:space="preserve">A segítő szerep </w:t>
      </w:r>
    </w:p>
    <w:p w14:paraId="5420736A" w14:textId="5D2D1F92" w:rsidR="0047317B" w:rsidRPr="002B0B35" w:rsidRDefault="0047317B" w:rsidP="009467C8">
      <w:pPr>
        <w:pStyle w:val="Cmsor2"/>
        <w:numPr>
          <w:ilvl w:val="0"/>
          <w:numId w:val="0"/>
        </w:numPr>
        <w:spacing w:before="240" w:after="240"/>
        <w:ind w:left="578" w:hanging="578"/>
        <w:rPr>
          <w:rFonts w:ascii="Times New Roman" w:eastAsia="Times New Roman" w:hAnsi="Times New Roman" w:cs="Times New Roman"/>
        </w:rPr>
      </w:pPr>
      <w:bookmarkStart w:id="66" w:name="_Toc105840439"/>
      <w:bookmarkStart w:id="67" w:name="_Toc134392535"/>
      <w:bookmarkStart w:id="68" w:name="_Toc209519295"/>
      <w:r w:rsidRPr="002B0B35">
        <w:rPr>
          <w:rFonts w:ascii="Times New Roman" w:eastAsia="Times New Roman" w:hAnsi="Times New Roman" w:cs="Times New Roman"/>
        </w:rPr>
        <w:t>Szabadidő-pedagógia megnevezésű tanulási terület</w:t>
      </w:r>
      <w:bookmarkEnd w:id="66"/>
      <w:bookmarkEnd w:id="67"/>
      <w:bookmarkEnd w:id="68"/>
    </w:p>
    <w:p w14:paraId="0971AC62" w14:textId="153C62D9" w:rsidR="0047317B" w:rsidRPr="00C86104" w:rsidRDefault="0047317B" w:rsidP="00C8306A">
      <w:pPr>
        <w:spacing w:line="276" w:lineRule="auto"/>
        <w:jc w:val="both"/>
        <w:textAlignment w:val="baseline"/>
        <w:rPr>
          <w:rFonts w:ascii="Times New Roman" w:eastAsia="Times New Roman" w:hAnsi="Times New Roman" w:cs="Times New Roman"/>
          <w:sz w:val="24"/>
          <w:szCs w:val="24"/>
          <w:lang w:eastAsia="hu-HU"/>
        </w:rPr>
      </w:pPr>
      <w:r w:rsidRPr="001D293D">
        <w:rPr>
          <w:rFonts w:ascii="Times New Roman" w:eastAsia="Times New Roman" w:hAnsi="Times New Roman" w:cs="Times New Roman"/>
          <w:b/>
          <w:color w:val="000000"/>
          <w:sz w:val="24"/>
          <w:szCs w:val="24"/>
          <w:lang w:eastAsia="hu-HU"/>
        </w:rPr>
        <w:t>A tanulási terület tantárgyainak</w:t>
      </w:r>
      <w:r w:rsidR="00F41343">
        <w:rPr>
          <w:rFonts w:ascii="Times New Roman" w:eastAsia="Times New Roman" w:hAnsi="Times New Roman" w:cs="Times New Roman"/>
          <w:b/>
          <w:color w:val="000000"/>
          <w:sz w:val="24"/>
          <w:szCs w:val="24"/>
          <w:lang w:eastAsia="hu-HU"/>
        </w:rPr>
        <w:t xml:space="preserve"> </w:t>
      </w:r>
      <w:proofErr w:type="spellStart"/>
      <w:r w:rsidRPr="001D293D">
        <w:rPr>
          <w:rFonts w:ascii="Times New Roman" w:eastAsia="Times New Roman" w:hAnsi="Times New Roman" w:cs="Times New Roman"/>
          <w:b/>
          <w:color w:val="000000"/>
          <w:sz w:val="24"/>
          <w:szCs w:val="24"/>
          <w:lang w:eastAsia="hu-HU"/>
        </w:rPr>
        <w:t>összóraszáma</w:t>
      </w:r>
      <w:proofErr w:type="spellEnd"/>
      <w:r w:rsidRPr="001D293D">
        <w:rPr>
          <w:rFonts w:ascii="Times New Roman" w:eastAsia="Times New Roman" w:hAnsi="Times New Roman" w:cs="Times New Roman"/>
          <w:b/>
          <w:color w:val="000000"/>
          <w:sz w:val="24"/>
          <w:szCs w:val="24"/>
          <w:lang w:eastAsia="hu-HU"/>
        </w:rPr>
        <w:t>:</w:t>
      </w:r>
      <w:r w:rsidR="00CF71E5">
        <w:rPr>
          <w:rFonts w:ascii="Times New Roman" w:eastAsia="Times New Roman" w:hAnsi="Times New Roman" w:cs="Times New Roman"/>
          <w:bCs/>
          <w:color w:val="000000"/>
          <w:sz w:val="24"/>
          <w:szCs w:val="24"/>
          <w:lang w:eastAsia="hu-HU"/>
        </w:rPr>
        <w:t xml:space="preserve"> </w:t>
      </w:r>
      <w:r w:rsidR="00CF71E5">
        <w:rPr>
          <w:rFonts w:ascii="Times New Roman" w:eastAsia="Times New Roman" w:hAnsi="Times New Roman" w:cs="Times New Roman"/>
          <w:bCs/>
          <w:color w:val="000000"/>
          <w:sz w:val="24"/>
          <w:szCs w:val="24"/>
          <w:lang w:eastAsia="hu-HU"/>
        </w:rPr>
        <w:tab/>
      </w:r>
      <w:r w:rsidR="00CF71E5">
        <w:rPr>
          <w:rFonts w:ascii="Times New Roman" w:eastAsia="Times New Roman" w:hAnsi="Times New Roman" w:cs="Times New Roman"/>
          <w:bCs/>
          <w:color w:val="000000"/>
          <w:sz w:val="24"/>
          <w:szCs w:val="24"/>
          <w:lang w:eastAsia="hu-HU"/>
        </w:rPr>
        <w:tab/>
      </w:r>
      <w:r w:rsidR="00CF71E5">
        <w:rPr>
          <w:rFonts w:ascii="Times New Roman" w:eastAsia="Times New Roman" w:hAnsi="Times New Roman" w:cs="Times New Roman"/>
          <w:bCs/>
          <w:color w:val="000000"/>
          <w:sz w:val="24"/>
          <w:szCs w:val="24"/>
          <w:lang w:eastAsia="hu-HU"/>
        </w:rPr>
        <w:tab/>
      </w:r>
      <w:r>
        <w:rPr>
          <w:rFonts w:ascii="Times New Roman" w:eastAsia="Times New Roman" w:hAnsi="Times New Roman" w:cs="Times New Roman"/>
          <w:bCs/>
          <w:color w:val="000000"/>
          <w:sz w:val="24"/>
          <w:szCs w:val="24"/>
          <w:lang w:eastAsia="hu-HU"/>
        </w:rPr>
        <w:tab/>
      </w:r>
      <w:r w:rsidRPr="00CF71E5">
        <w:rPr>
          <w:rFonts w:ascii="Times New Roman" w:eastAsia="Times New Roman" w:hAnsi="Times New Roman" w:cs="Times New Roman"/>
          <w:b/>
          <w:sz w:val="24"/>
          <w:szCs w:val="24"/>
          <w:lang w:eastAsia="hu-HU"/>
        </w:rPr>
        <w:t>129/129 óra</w:t>
      </w:r>
    </w:p>
    <w:p w14:paraId="27EDC91E" w14:textId="77777777" w:rsidR="001D293D" w:rsidRDefault="001D293D" w:rsidP="004422D6">
      <w:pPr>
        <w:spacing w:line="276" w:lineRule="auto"/>
        <w:jc w:val="both"/>
        <w:textAlignment w:val="baseline"/>
        <w:rPr>
          <w:rFonts w:ascii="Times New Roman" w:eastAsia="Times New Roman" w:hAnsi="Times New Roman" w:cs="Times New Roman"/>
          <w:color w:val="000000"/>
          <w:sz w:val="24"/>
          <w:szCs w:val="24"/>
          <w:lang w:eastAsia="hu-HU"/>
        </w:rPr>
      </w:pPr>
    </w:p>
    <w:p w14:paraId="68EEF328" w14:textId="40CD882C" w:rsidR="0047317B" w:rsidRPr="001D293D" w:rsidRDefault="0047317B" w:rsidP="004422D6">
      <w:pPr>
        <w:spacing w:line="276" w:lineRule="auto"/>
        <w:jc w:val="both"/>
        <w:textAlignment w:val="baseline"/>
        <w:rPr>
          <w:rFonts w:ascii="Times New Roman" w:eastAsia="Times New Roman" w:hAnsi="Times New Roman" w:cs="Times New Roman"/>
          <w:b/>
          <w:bCs/>
          <w:color w:val="000000"/>
          <w:sz w:val="24"/>
          <w:szCs w:val="24"/>
          <w:lang w:eastAsia="hu-HU"/>
        </w:rPr>
      </w:pPr>
      <w:r w:rsidRPr="001D293D">
        <w:rPr>
          <w:rFonts w:ascii="Times New Roman" w:eastAsia="Times New Roman" w:hAnsi="Times New Roman" w:cs="Times New Roman"/>
          <w:b/>
          <w:bCs/>
          <w:color w:val="000000"/>
          <w:sz w:val="24"/>
          <w:szCs w:val="24"/>
          <w:lang w:eastAsia="hu-HU"/>
        </w:rPr>
        <w:t>A tanulási terület tartalmi összefoglalója</w:t>
      </w:r>
    </w:p>
    <w:p w14:paraId="31F33148" w14:textId="77777777" w:rsidR="0047317B" w:rsidRPr="00C86104" w:rsidRDefault="0047317B" w:rsidP="004422D6">
      <w:pPr>
        <w:spacing w:line="276" w:lineRule="auto"/>
        <w:jc w:val="both"/>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color w:val="000000"/>
          <w:sz w:val="24"/>
          <w:szCs w:val="24"/>
          <w:lang w:eastAsia="hu-HU"/>
        </w:rPr>
        <w:t>A szabadidő pedagógia tanításának célja, olyan ismeretek közvetítése, készségek és képességek fejlesztése, amelynek eredményeként a tanuló képes játék- és szabadidős tevékenységeket kezdeményezni, megszervezni és vezetni. </w:t>
      </w:r>
    </w:p>
    <w:p w14:paraId="59B65246" w14:textId="77777777" w:rsidR="0047317B" w:rsidRDefault="0047317B" w:rsidP="004422D6">
      <w:pPr>
        <w:spacing w:line="276" w:lineRule="auto"/>
        <w:jc w:val="both"/>
        <w:textAlignment w:val="baseline"/>
        <w:rPr>
          <w:rFonts w:ascii="Times New Roman" w:eastAsia="Times New Roman" w:hAnsi="Times New Roman" w:cs="Times New Roman"/>
          <w:b/>
          <w:bCs/>
          <w:color w:val="000000"/>
          <w:sz w:val="24"/>
          <w:szCs w:val="24"/>
          <w:lang w:eastAsia="hu-HU"/>
        </w:rPr>
      </w:pPr>
    </w:p>
    <w:p w14:paraId="427F2D55" w14:textId="17E792AD" w:rsidR="0047317B" w:rsidRPr="005A52D6" w:rsidRDefault="0047317B" w:rsidP="005A52D6">
      <w:pPr>
        <w:rPr>
          <w:rFonts w:ascii="Times New Roman" w:eastAsia="Times New Roman" w:hAnsi="Times New Roman" w:cs="Times New Roman"/>
          <w:b/>
          <w:color w:val="000000"/>
          <w:sz w:val="24"/>
          <w:szCs w:val="24"/>
          <w:lang w:eastAsia="hu-HU"/>
        </w:rPr>
      </w:pPr>
      <w:r w:rsidRPr="005A52D6">
        <w:rPr>
          <w:rFonts w:ascii="Times New Roman" w:eastAsia="Times New Roman" w:hAnsi="Times New Roman" w:cs="Times New Roman"/>
          <w:b/>
          <w:color w:val="000000"/>
          <w:sz w:val="24"/>
          <w:szCs w:val="24"/>
          <w:lang w:eastAsia="hu-HU"/>
        </w:rPr>
        <w:t>Szabadidő-szervezés tantárgy</w:t>
      </w:r>
      <w:r w:rsidR="00CF71E5" w:rsidRPr="005A52D6">
        <w:rPr>
          <w:rFonts w:ascii="Times New Roman" w:eastAsia="Times New Roman" w:hAnsi="Times New Roman" w:cs="Times New Roman"/>
          <w:b/>
          <w:color w:val="000000"/>
          <w:sz w:val="24"/>
          <w:szCs w:val="24"/>
          <w:lang w:eastAsia="hu-HU"/>
        </w:rPr>
        <w:tab/>
      </w:r>
      <w:r w:rsidR="00CF71E5" w:rsidRPr="005A52D6">
        <w:rPr>
          <w:rFonts w:ascii="Times New Roman" w:eastAsia="Times New Roman" w:hAnsi="Times New Roman" w:cs="Times New Roman"/>
          <w:b/>
          <w:color w:val="000000"/>
          <w:sz w:val="24"/>
          <w:szCs w:val="24"/>
          <w:lang w:eastAsia="hu-HU"/>
        </w:rPr>
        <w:tab/>
      </w:r>
      <w:r w:rsidR="00CF71E5" w:rsidRPr="005A52D6">
        <w:rPr>
          <w:rFonts w:ascii="Times New Roman" w:eastAsia="Times New Roman" w:hAnsi="Times New Roman" w:cs="Times New Roman"/>
          <w:b/>
          <w:color w:val="000000"/>
          <w:sz w:val="24"/>
          <w:szCs w:val="24"/>
          <w:lang w:eastAsia="hu-HU"/>
        </w:rPr>
        <w:tab/>
      </w:r>
      <w:r w:rsidR="00CF71E5" w:rsidRPr="005A52D6">
        <w:rPr>
          <w:rFonts w:ascii="Times New Roman" w:eastAsia="Times New Roman" w:hAnsi="Times New Roman" w:cs="Times New Roman"/>
          <w:b/>
          <w:color w:val="000000"/>
          <w:sz w:val="24"/>
          <w:szCs w:val="24"/>
          <w:lang w:eastAsia="hu-HU"/>
        </w:rPr>
        <w:tab/>
      </w:r>
      <w:r w:rsidR="00CF71E5" w:rsidRPr="005A52D6">
        <w:rPr>
          <w:rFonts w:ascii="Times New Roman" w:eastAsia="Times New Roman" w:hAnsi="Times New Roman" w:cs="Times New Roman"/>
          <w:b/>
          <w:color w:val="000000"/>
          <w:sz w:val="24"/>
          <w:szCs w:val="24"/>
          <w:lang w:eastAsia="hu-HU"/>
        </w:rPr>
        <w:tab/>
      </w:r>
      <w:r w:rsidR="00CF71E5" w:rsidRPr="005A52D6">
        <w:rPr>
          <w:rFonts w:ascii="Times New Roman" w:eastAsia="Times New Roman" w:hAnsi="Times New Roman" w:cs="Times New Roman"/>
          <w:b/>
          <w:color w:val="000000"/>
          <w:sz w:val="24"/>
          <w:szCs w:val="24"/>
          <w:lang w:eastAsia="hu-HU"/>
        </w:rPr>
        <w:tab/>
      </w:r>
      <w:r w:rsidR="0084364E">
        <w:rPr>
          <w:rFonts w:ascii="Times New Roman" w:eastAsia="Times New Roman" w:hAnsi="Times New Roman" w:cs="Times New Roman"/>
          <w:b/>
          <w:color w:val="000000"/>
          <w:sz w:val="24"/>
          <w:szCs w:val="24"/>
          <w:lang w:eastAsia="hu-HU"/>
        </w:rPr>
        <w:t>1</w:t>
      </w:r>
      <w:r w:rsidRPr="005A52D6">
        <w:rPr>
          <w:rFonts w:ascii="Times New Roman" w:eastAsia="Times New Roman" w:hAnsi="Times New Roman" w:cs="Times New Roman"/>
          <w:b/>
          <w:color w:val="000000"/>
          <w:sz w:val="24"/>
          <w:szCs w:val="24"/>
          <w:lang w:eastAsia="hu-HU"/>
        </w:rPr>
        <w:t>29/129 óra</w:t>
      </w:r>
    </w:p>
    <w:p w14:paraId="23FAF0EB" w14:textId="77777777" w:rsidR="0047317B" w:rsidRDefault="0047317B" w:rsidP="004422D6">
      <w:pPr>
        <w:spacing w:line="276" w:lineRule="auto"/>
        <w:jc w:val="both"/>
        <w:textAlignment w:val="baseline"/>
        <w:rPr>
          <w:rFonts w:ascii="Times New Roman" w:eastAsia="Times New Roman" w:hAnsi="Times New Roman" w:cs="Times New Roman"/>
          <w:bCs/>
          <w:iCs/>
          <w:color w:val="000000"/>
          <w:sz w:val="24"/>
          <w:szCs w:val="24"/>
          <w:lang w:eastAsia="hu-HU"/>
        </w:rPr>
      </w:pPr>
    </w:p>
    <w:p w14:paraId="6CF93572" w14:textId="5D7C1CEC" w:rsidR="0047317B" w:rsidRPr="001D293D" w:rsidRDefault="0047317B" w:rsidP="004422D6">
      <w:pPr>
        <w:spacing w:line="276" w:lineRule="auto"/>
        <w:jc w:val="both"/>
        <w:textAlignment w:val="baseline"/>
        <w:rPr>
          <w:rFonts w:ascii="Times New Roman" w:eastAsia="Times New Roman" w:hAnsi="Times New Roman" w:cs="Times New Roman"/>
          <w:b/>
          <w:bCs/>
          <w:sz w:val="24"/>
          <w:szCs w:val="24"/>
          <w:lang w:eastAsia="hu-HU"/>
        </w:rPr>
      </w:pPr>
      <w:r w:rsidRPr="001D293D">
        <w:rPr>
          <w:rFonts w:ascii="Times New Roman" w:eastAsia="Times New Roman" w:hAnsi="Times New Roman" w:cs="Times New Roman"/>
          <w:b/>
          <w:bCs/>
          <w:color w:val="000000" w:themeColor="text1"/>
          <w:sz w:val="24"/>
          <w:szCs w:val="24"/>
          <w:lang w:eastAsia="hu-HU"/>
        </w:rPr>
        <w:t>A tanításának fő célja</w:t>
      </w:r>
    </w:p>
    <w:p w14:paraId="2F843A98" w14:textId="77777777" w:rsidR="0047317B" w:rsidRPr="00C86104" w:rsidRDefault="0047317B" w:rsidP="00CF71E5">
      <w:pPr>
        <w:ind w:left="284"/>
        <w:jc w:val="both"/>
        <w:textAlignment w:val="baseline"/>
        <w:rPr>
          <w:rFonts w:ascii="Times New Roman" w:eastAsia="Times New Roman" w:hAnsi="Times New Roman" w:cs="Times New Roman"/>
          <w:sz w:val="24"/>
          <w:szCs w:val="24"/>
          <w:lang w:eastAsia="hu-HU"/>
        </w:rPr>
      </w:pPr>
      <w:r w:rsidRPr="00C86104">
        <w:rPr>
          <w:rFonts w:ascii="Times New Roman" w:eastAsia="Times New Roman" w:hAnsi="Times New Roman" w:cs="Times New Roman"/>
          <w:sz w:val="24"/>
          <w:szCs w:val="24"/>
          <w:lang w:eastAsia="hu-HU"/>
        </w:rPr>
        <w:t>A tantárgy tanításának célja elméleti és gyakorlati ismeretek közvetítése a játékpedagógia, a szabadidő- és programszervezés témakörében. A tanuló ismerje meg a tanórán kívüli szabadidős lehetőségeket, rendezvényeket, ünnepeket, kirándulásokat, táborokat. Játékos képességfejlesztő technikákat alkalmazva tevékenyen részt tudjon venni az intézmény rendezvényeinek szervezésében, a műsorok összeállításában.</w:t>
      </w:r>
    </w:p>
    <w:p w14:paraId="7EC8AD82" w14:textId="77777777" w:rsidR="0047317B" w:rsidRPr="005656CB" w:rsidRDefault="0047317B" w:rsidP="00CF71E5">
      <w:pPr>
        <w:ind w:left="284"/>
        <w:textAlignment w:val="baseline"/>
        <w:rPr>
          <w:rFonts w:eastAsia="Times New Roman"/>
          <w:color w:val="000000"/>
          <w:szCs w:val="24"/>
          <w:lang w:eastAsia="hu-HU"/>
        </w:rPr>
      </w:pPr>
    </w:p>
    <w:p w14:paraId="73B561B0" w14:textId="7D6E7780" w:rsidR="0047317B" w:rsidRPr="008069EA" w:rsidRDefault="0047317B" w:rsidP="004422D6">
      <w:pPr>
        <w:spacing w:line="276" w:lineRule="auto"/>
        <w:ind w:left="284"/>
        <w:textAlignment w:val="baseline"/>
        <w:rPr>
          <w:rFonts w:ascii="Times New Roman" w:eastAsia="Times New Roman" w:hAnsi="Times New Roman" w:cs="Times New Roman"/>
          <w:color w:val="000000"/>
          <w:sz w:val="24"/>
          <w:szCs w:val="24"/>
          <w:lang w:eastAsia="hu-HU"/>
        </w:rPr>
      </w:pPr>
      <w:r w:rsidRPr="00C8306A">
        <w:rPr>
          <w:rFonts w:ascii="Times New Roman" w:eastAsia="Times New Roman" w:hAnsi="Times New Roman" w:cs="Times New Roman"/>
          <w:b/>
          <w:bCs/>
          <w:color w:val="000000" w:themeColor="text1"/>
          <w:sz w:val="24"/>
          <w:szCs w:val="24"/>
          <w:lang w:eastAsia="hu-HU"/>
        </w:rPr>
        <w:t>A tantárgyat oktató végzettségére, szakképesítésére, munkatapasztalatára vonatkozó speciális elvárások:</w:t>
      </w:r>
      <w:r w:rsidRPr="65EBA74F">
        <w:rPr>
          <w:rFonts w:ascii="Times New Roman" w:eastAsia="Times New Roman" w:hAnsi="Times New Roman" w:cs="Times New Roman"/>
          <w:color w:val="000000" w:themeColor="text1"/>
          <w:sz w:val="24"/>
          <w:szCs w:val="24"/>
          <w:lang w:eastAsia="hu-HU"/>
        </w:rPr>
        <w:t xml:space="preserve"> pedagógiatanár</w:t>
      </w:r>
      <w:r w:rsidRPr="65EBA74F">
        <w:rPr>
          <w:rFonts w:ascii="Times New Roman" w:eastAsia="Times New Roman" w:hAnsi="Times New Roman" w:cs="Times New Roman"/>
          <w:b/>
          <w:bCs/>
          <w:color w:val="000000" w:themeColor="text1"/>
          <w:sz w:val="24"/>
          <w:szCs w:val="24"/>
          <w:lang w:eastAsia="hu-HU"/>
        </w:rPr>
        <w:t>  </w:t>
      </w:r>
      <w:r w:rsidRPr="65EBA74F">
        <w:rPr>
          <w:rFonts w:ascii="Times New Roman" w:eastAsia="Times New Roman" w:hAnsi="Times New Roman" w:cs="Times New Roman"/>
          <w:color w:val="000000" w:themeColor="text1"/>
          <w:sz w:val="24"/>
          <w:szCs w:val="24"/>
          <w:lang w:eastAsia="hu-HU"/>
        </w:rPr>
        <w:t> </w:t>
      </w:r>
    </w:p>
    <w:p w14:paraId="714A43F6" w14:textId="11EB6DAD" w:rsidR="0047317B" w:rsidRPr="00CF71E5" w:rsidRDefault="0047317B" w:rsidP="004422D6">
      <w:pPr>
        <w:spacing w:line="276" w:lineRule="auto"/>
        <w:ind w:left="284"/>
        <w:jc w:val="both"/>
        <w:textAlignment w:val="baseline"/>
        <w:rPr>
          <w:rFonts w:ascii="Times New Roman" w:eastAsia="Times New Roman" w:hAnsi="Times New Roman" w:cs="Times New Roman"/>
          <w:b/>
          <w:sz w:val="24"/>
          <w:szCs w:val="24"/>
          <w:lang w:eastAsia="hu-HU"/>
        </w:rPr>
      </w:pPr>
      <w:r w:rsidRPr="00CF71E5">
        <w:rPr>
          <w:rFonts w:ascii="Times New Roman" w:eastAsia="Times New Roman" w:hAnsi="Times New Roman" w:cs="Times New Roman"/>
          <w:b/>
          <w:sz w:val="24"/>
          <w:szCs w:val="24"/>
          <w:lang w:eastAsia="hu-HU"/>
        </w:rPr>
        <w:t>A képzés órakeretének legalább 0 %-át gyakorlati helyszínen kell lebonyolítani.</w:t>
      </w:r>
    </w:p>
    <w:p w14:paraId="2491D0DB" w14:textId="3B87EF01" w:rsidR="0047317B" w:rsidRDefault="0047317B" w:rsidP="0047317B">
      <w:pPr>
        <w:spacing w:before="120"/>
        <w:textAlignment w:val="baseline"/>
        <w:rPr>
          <w:rFonts w:ascii="Times New Roman" w:eastAsia="Times New Roman" w:hAnsi="Times New Roman" w:cs="Times New Roman"/>
          <w:b/>
          <w:bCs/>
          <w:color w:val="000000"/>
          <w:sz w:val="24"/>
          <w:szCs w:val="24"/>
          <w:lang w:eastAsia="hu-HU"/>
        </w:rPr>
      </w:pPr>
      <w:r w:rsidRPr="008069EA">
        <w:rPr>
          <w:rFonts w:ascii="Times New Roman" w:eastAsia="Times New Roman" w:hAnsi="Times New Roman" w:cs="Times New Roman"/>
          <w:b/>
          <w:bCs/>
          <w:color w:val="000000"/>
          <w:sz w:val="24"/>
          <w:szCs w:val="24"/>
          <w:lang w:eastAsia="hu-HU"/>
        </w:rPr>
        <w:t>A tantárgy oktatása során fejlesztendő kompetenciák</w:t>
      </w:r>
    </w:p>
    <w:p w14:paraId="621129C1" w14:textId="77777777" w:rsidR="00C137A9" w:rsidRDefault="00C137A9" w:rsidP="0047317B">
      <w:pPr>
        <w:spacing w:before="120"/>
        <w:textAlignment w:val="baseline"/>
        <w:rPr>
          <w:rFonts w:ascii="Times New Roman" w:eastAsia="Times New Roman" w:hAnsi="Times New Roman" w:cs="Times New Roman"/>
          <w:color w:val="000000"/>
          <w:sz w:val="24"/>
          <w:szCs w:val="24"/>
          <w:lang w:eastAsia="hu-HU"/>
        </w:rPr>
      </w:pPr>
    </w:p>
    <w:tbl>
      <w:tblPr>
        <w:tblW w:w="90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21"/>
        <w:gridCol w:w="1799"/>
        <w:gridCol w:w="1717"/>
        <w:gridCol w:w="1668"/>
        <w:gridCol w:w="1862"/>
      </w:tblGrid>
      <w:tr w:rsidR="0047317B" w:rsidRPr="004422D6" w14:paraId="5D7E4625" w14:textId="77777777" w:rsidTr="00CF71E5">
        <w:trPr>
          <w:trHeight w:val="1367"/>
        </w:trPr>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6393A" w14:textId="77777777" w:rsidR="0047317B" w:rsidRPr="004422D6" w:rsidRDefault="0047317B" w:rsidP="00CF71E5">
            <w:pPr>
              <w:jc w:val="center"/>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b/>
                <w:bCs/>
                <w:lang w:eastAsia="hu-HU"/>
              </w:rPr>
              <w:t>Készségek, képességek </w:t>
            </w:r>
            <w:r w:rsidRPr="004422D6">
              <w:rPr>
                <w:rFonts w:ascii="Times New Roman" w:eastAsia="Times New Roman" w:hAnsi="Times New Roman" w:cs="Times New Roman"/>
                <w:lang w:eastAsia="hu-HU"/>
              </w:rPr>
              <w:t>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CE2D7A" w14:textId="77777777" w:rsidR="0047317B" w:rsidRPr="004422D6" w:rsidRDefault="0047317B" w:rsidP="00CF71E5">
            <w:pPr>
              <w:jc w:val="center"/>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b/>
                <w:bCs/>
                <w:lang w:eastAsia="hu-HU"/>
              </w:rPr>
              <w:t>Ismeretek </w:t>
            </w:r>
            <w:r w:rsidRPr="004422D6">
              <w:rPr>
                <w:rFonts w:ascii="Times New Roman" w:eastAsia="Times New Roman" w:hAnsi="Times New Roman" w:cs="Times New Roman"/>
                <w:lang w:eastAsia="hu-HU"/>
              </w:rPr>
              <w:t>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37F21" w14:textId="77777777" w:rsidR="0047317B" w:rsidRPr="004422D6" w:rsidRDefault="0047317B" w:rsidP="00CF71E5">
            <w:pPr>
              <w:jc w:val="center"/>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b/>
                <w:bCs/>
                <w:lang w:eastAsia="hu-HU"/>
              </w:rPr>
              <w:t>Önállóság és felelősségvállalás mértéke </w:t>
            </w:r>
            <w:r w:rsidRPr="004422D6">
              <w:rPr>
                <w:rFonts w:ascii="Times New Roman" w:eastAsia="Times New Roman" w:hAnsi="Times New Roman" w:cs="Times New Roman"/>
                <w:lang w:eastAsia="hu-HU"/>
              </w:rPr>
              <w:t>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0FEB6" w14:textId="77777777" w:rsidR="0047317B" w:rsidRPr="004422D6" w:rsidRDefault="0047317B" w:rsidP="00CF71E5">
            <w:pPr>
              <w:jc w:val="center"/>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b/>
                <w:bCs/>
                <w:lang w:eastAsia="hu-HU"/>
              </w:rPr>
              <w:t>Elvárt viselkedésmódok, attitűdök </w:t>
            </w:r>
            <w:r w:rsidRPr="004422D6">
              <w:rPr>
                <w:rFonts w:ascii="Times New Roman" w:eastAsia="Times New Roman" w:hAnsi="Times New Roman" w:cs="Times New Roman"/>
                <w:lang w:eastAsia="hu-HU"/>
              </w:rPr>
              <w:t> </w:t>
            </w:r>
          </w:p>
        </w:tc>
        <w:tc>
          <w:tcPr>
            <w:tcW w:w="1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87145" w14:textId="77777777" w:rsidR="0047317B" w:rsidRPr="004422D6" w:rsidRDefault="0047317B" w:rsidP="00CF71E5">
            <w:pPr>
              <w:jc w:val="center"/>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b/>
                <w:bCs/>
                <w:lang w:eastAsia="hu-HU"/>
              </w:rPr>
              <w:t>Általános és szakmához kötődő digitális kompetenciák </w:t>
            </w:r>
            <w:r w:rsidRPr="004422D6">
              <w:rPr>
                <w:rFonts w:ascii="Times New Roman" w:eastAsia="Times New Roman" w:hAnsi="Times New Roman" w:cs="Times New Roman"/>
                <w:lang w:eastAsia="hu-HU"/>
              </w:rPr>
              <w:t> </w:t>
            </w:r>
          </w:p>
        </w:tc>
      </w:tr>
      <w:tr w:rsidR="0047317B" w:rsidRPr="004422D6" w14:paraId="1FD9F225" w14:textId="77777777" w:rsidTr="00CF71E5">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5F0CD"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Képes a szabadidő eltöltésével kapcsolatos ismereteit rugalmasan alkalmazni és ezáltal elősegíteni a gyermekek/tanulók személyiségének fejlesztését.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3CFE1"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 xml:space="preserve">Ismeri a szabadidővel kapcsolatos elméleti-fogalmi alapokat, valamint tisztában van azzal, hogy a gyerekek mely képességei, készségei fejleszthetők a szabadidős </w:t>
            </w:r>
            <w:r w:rsidRPr="004422D6">
              <w:rPr>
                <w:rFonts w:ascii="Times New Roman" w:eastAsia="Times New Roman" w:hAnsi="Times New Roman" w:cs="Times New Roman"/>
                <w:lang w:eastAsia="hu-HU"/>
              </w:rPr>
              <w:lastRenderedPageBreak/>
              <w:t>tevékenység keretében.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4A9154"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lastRenderedPageBreak/>
              <w:t>Segíti a tanulói csoportok, közösségek alakulását és azok fejlesztését a különböző szabadidős programokban.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60BE6"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A szabadidős programok lebonyolítása során pozitív légkört teremt, Figyelembe veszi a gyermekek/ tanulók egyéni sajátosságait. </w:t>
            </w:r>
          </w:p>
        </w:tc>
        <w:tc>
          <w:tcPr>
            <w:tcW w:w="1862" w:type="dxa"/>
            <w:vMerge w:val="restart"/>
            <w:tcBorders>
              <w:top w:val="single" w:sz="6" w:space="0" w:color="auto"/>
              <w:left w:val="single" w:sz="6" w:space="0" w:color="auto"/>
              <w:right w:val="single" w:sz="6" w:space="0" w:color="auto"/>
            </w:tcBorders>
            <w:shd w:val="clear" w:color="auto" w:fill="auto"/>
            <w:vAlign w:val="center"/>
            <w:hideMark/>
          </w:tcPr>
          <w:p w14:paraId="3EF33BDD"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A programok tervezése, előkészítése és kivitelezése során IKT és audiovizuális eszközöket használ. </w:t>
            </w:r>
          </w:p>
          <w:p w14:paraId="144C67CD"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 xml:space="preserve">Digitális eszközöket használ (például prezentáció </w:t>
            </w:r>
            <w:r w:rsidRPr="004422D6">
              <w:rPr>
                <w:rFonts w:ascii="Times New Roman" w:eastAsia="Times New Roman" w:hAnsi="Times New Roman" w:cs="Times New Roman"/>
                <w:lang w:eastAsia="hu-HU"/>
              </w:rPr>
              <w:lastRenderedPageBreak/>
              <w:t>készítése, projektmunka készítése).</w:t>
            </w:r>
          </w:p>
          <w:p w14:paraId="5236E722" w14:textId="77777777" w:rsidR="0047317B" w:rsidRPr="004422D6" w:rsidRDefault="0047317B" w:rsidP="00CF71E5">
            <w:pPr>
              <w:ind w:left="57"/>
              <w:textAlignment w:val="baseline"/>
              <w:rPr>
                <w:rFonts w:ascii="Times New Roman" w:hAnsi="Times New Roman" w:cs="Times New Roman"/>
              </w:rPr>
            </w:pPr>
            <w:r w:rsidRPr="004422D6">
              <w:rPr>
                <w:rFonts w:ascii="Times New Roman" w:hAnsi="Times New Roman" w:cs="Times New Roman"/>
              </w:rPr>
              <w:t>Önálló információ gyűjtése és tájékozódás a digitális térben az adatvédelmi szabályok betartásával.</w:t>
            </w:r>
          </w:p>
          <w:p w14:paraId="1F4DDE04" w14:textId="77777777" w:rsidR="0047317B" w:rsidRPr="004422D6" w:rsidRDefault="0047317B" w:rsidP="00CF71E5">
            <w:pPr>
              <w:ind w:left="57"/>
              <w:textAlignment w:val="baseline"/>
              <w:rPr>
                <w:rFonts w:ascii="Times New Roman" w:hAnsi="Times New Roman" w:cs="Times New Roman"/>
              </w:rPr>
            </w:pPr>
            <w:r w:rsidRPr="004422D6">
              <w:rPr>
                <w:rFonts w:ascii="Times New Roman" w:hAnsi="Times New Roman" w:cs="Times New Roman"/>
              </w:rPr>
              <w:t>Az információ-források kritikus használata.</w:t>
            </w:r>
          </w:p>
          <w:p w14:paraId="094B110E"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rPr>
              <w:t>Együttműködés a tanárral és a tanulótársakkal digitális eszközök és internet segítségével.</w:t>
            </w:r>
          </w:p>
        </w:tc>
      </w:tr>
      <w:tr w:rsidR="0047317B" w:rsidRPr="004422D6" w14:paraId="31AB1805" w14:textId="77777777" w:rsidTr="00CF71E5">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B47CB"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lastRenderedPageBreak/>
              <w:t>Képes egyéni és csoportos szabadidős tevékenységek helyszínén a biztonság megteremtésére.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DDBC3"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 Ismeri a szabadidő különböző színtereit és az ezekhez kapcsolódó lehetőségeket.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597A9" w14:textId="77777777" w:rsidR="00CF71E5"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A munkáját irányító szakember útmutatása szerint gondoskodik a szabadidős tevékenység helysz</w:t>
            </w:r>
            <w:r w:rsidR="002725CF">
              <w:rPr>
                <w:rFonts w:ascii="Times New Roman" w:eastAsia="Times New Roman" w:hAnsi="Times New Roman" w:cs="Times New Roman"/>
                <w:lang w:eastAsia="hu-HU"/>
              </w:rPr>
              <w:t>í</w:t>
            </w:r>
            <w:r w:rsidRPr="004422D6">
              <w:rPr>
                <w:rFonts w:ascii="Times New Roman" w:eastAsia="Times New Roman" w:hAnsi="Times New Roman" w:cs="Times New Roman"/>
                <w:lang w:eastAsia="hu-HU"/>
              </w:rPr>
              <w:t>nének </w:t>
            </w:r>
          </w:p>
          <w:p w14:paraId="6B949756" w14:textId="4D60C72B"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biztonságáról.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EB3BB"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A pedagógus útmutatásai alapján egyénileg tudja segíteni a tanulót a tanórán kívüli foglalkozásokon </w:t>
            </w:r>
          </w:p>
        </w:tc>
        <w:tc>
          <w:tcPr>
            <w:tcW w:w="1862" w:type="dxa"/>
            <w:vMerge/>
            <w:vAlign w:val="center"/>
            <w:hideMark/>
          </w:tcPr>
          <w:p w14:paraId="1DC1DF95" w14:textId="77777777" w:rsidR="0047317B" w:rsidRPr="004422D6" w:rsidRDefault="0047317B" w:rsidP="00CF71E5">
            <w:pPr>
              <w:ind w:left="57"/>
              <w:textAlignment w:val="baseline"/>
              <w:rPr>
                <w:rFonts w:ascii="Times New Roman" w:eastAsia="Times New Roman" w:hAnsi="Times New Roman" w:cs="Times New Roman"/>
                <w:lang w:eastAsia="hu-HU"/>
              </w:rPr>
            </w:pPr>
          </w:p>
        </w:tc>
      </w:tr>
      <w:tr w:rsidR="0047317B" w:rsidRPr="004422D6" w14:paraId="142E5D08" w14:textId="77777777" w:rsidTr="00CF71E5">
        <w:trPr>
          <w:trHeight w:val="3381"/>
        </w:trPr>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C536D6"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Képes hatékonyan közreműködni az egyéni és a csoportos szabadidős tevékenységek előkészítésében és megvalósításában.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55A01"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Tájékozott az egyéni és csoportos szabadidős foglalkozások tervezésében és lebonyolításban.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A9CEC"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A szabadidős program céljának megfelelően és a munkáját irányító szakember útmutatásai szerint részt vesz az előkészítésben és kivitelezésben.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2EB4A" w14:textId="77777777" w:rsidR="0047317B" w:rsidRPr="004422D6" w:rsidRDefault="0047317B" w:rsidP="00CF71E5">
            <w:pPr>
              <w:ind w:left="57"/>
              <w:textAlignment w:val="baseline"/>
              <w:rPr>
                <w:rFonts w:ascii="Times New Roman" w:eastAsia="Times New Roman" w:hAnsi="Times New Roman" w:cs="Times New Roman"/>
                <w:lang w:eastAsia="hu-HU"/>
              </w:rPr>
            </w:pPr>
            <w:r w:rsidRPr="004422D6">
              <w:rPr>
                <w:rFonts w:ascii="Times New Roman" w:eastAsia="Times New Roman" w:hAnsi="Times New Roman" w:cs="Times New Roman"/>
                <w:lang w:eastAsia="hu-HU"/>
              </w:rPr>
              <w:t>Szükség esetén képes az előzetes tervek megváltozásához rugalmasan alkalmazkodni. </w:t>
            </w:r>
          </w:p>
        </w:tc>
        <w:tc>
          <w:tcPr>
            <w:tcW w:w="1862" w:type="dxa"/>
            <w:vMerge/>
            <w:vAlign w:val="center"/>
            <w:hideMark/>
          </w:tcPr>
          <w:p w14:paraId="245962C1" w14:textId="77777777" w:rsidR="0047317B" w:rsidRPr="004422D6" w:rsidRDefault="0047317B" w:rsidP="00CF71E5">
            <w:pPr>
              <w:ind w:left="57"/>
              <w:textAlignment w:val="baseline"/>
              <w:rPr>
                <w:rFonts w:ascii="Times New Roman" w:eastAsia="Times New Roman" w:hAnsi="Times New Roman" w:cs="Times New Roman"/>
                <w:lang w:eastAsia="hu-HU"/>
              </w:rPr>
            </w:pPr>
          </w:p>
        </w:tc>
      </w:tr>
    </w:tbl>
    <w:p w14:paraId="5DAEBC8F" w14:textId="4A2473BD"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F41343" w:rsidRPr="00917DB3" w14:paraId="13CD25B3" w14:textId="77777777" w:rsidTr="00ED07D2">
        <w:tc>
          <w:tcPr>
            <w:tcW w:w="1096" w:type="dxa"/>
            <w:vMerge w:val="restart"/>
            <w:vAlign w:val="center"/>
          </w:tcPr>
          <w:p w14:paraId="1384A82C"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Sorszám</w:t>
            </w:r>
          </w:p>
        </w:tc>
        <w:tc>
          <w:tcPr>
            <w:tcW w:w="2423" w:type="dxa"/>
            <w:vMerge w:val="restart"/>
            <w:vAlign w:val="center"/>
          </w:tcPr>
          <w:p w14:paraId="63345AE0"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módszer</w:t>
            </w:r>
          </w:p>
        </w:tc>
        <w:tc>
          <w:tcPr>
            <w:tcW w:w="5773" w:type="dxa"/>
            <w:gridSpan w:val="4"/>
            <w:vAlign w:val="center"/>
          </w:tcPr>
          <w:p w14:paraId="6A8F3ABC"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A tanulói tevékenység szervezeti keretei</w:t>
            </w:r>
          </w:p>
        </w:tc>
      </w:tr>
      <w:tr w:rsidR="00F41343" w:rsidRPr="00917DB3" w14:paraId="06178891" w14:textId="77777777" w:rsidTr="00ED07D2">
        <w:tc>
          <w:tcPr>
            <w:tcW w:w="1096" w:type="dxa"/>
            <w:vMerge/>
            <w:vAlign w:val="center"/>
          </w:tcPr>
          <w:p w14:paraId="402C10FB" w14:textId="77777777" w:rsidR="00F41343" w:rsidRPr="00917DB3" w:rsidRDefault="00F41343" w:rsidP="00ED07D2">
            <w:pPr>
              <w:pStyle w:val="szovegfolytatas"/>
              <w:numPr>
                <w:ilvl w:val="0"/>
                <w:numId w:val="40"/>
              </w:numPr>
              <w:spacing w:before="0" w:beforeAutospacing="0" w:after="0" w:afterAutospacing="0"/>
              <w:contextualSpacing/>
              <w:jc w:val="center"/>
              <w:rPr>
                <w:b/>
                <w:bCs/>
              </w:rPr>
            </w:pPr>
          </w:p>
        </w:tc>
        <w:tc>
          <w:tcPr>
            <w:tcW w:w="2423" w:type="dxa"/>
            <w:vMerge/>
            <w:vAlign w:val="center"/>
          </w:tcPr>
          <w:p w14:paraId="75943590" w14:textId="77777777" w:rsidR="00F41343" w:rsidRPr="00917DB3" w:rsidRDefault="00F41343" w:rsidP="00ED07D2">
            <w:pPr>
              <w:pStyle w:val="szovegfolytatas"/>
              <w:spacing w:before="0" w:beforeAutospacing="0" w:after="0" w:afterAutospacing="0"/>
              <w:contextualSpacing/>
              <w:jc w:val="center"/>
              <w:rPr>
                <w:b/>
                <w:bCs/>
              </w:rPr>
            </w:pPr>
          </w:p>
        </w:tc>
        <w:tc>
          <w:tcPr>
            <w:tcW w:w="1276" w:type="dxa"/>
            <w:vAlign w:val="center"/>
          </w:tcPr>
          <w:p w14:paraId="51D7C0FC"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egyéni</w:t>
            </w:r>
          </w:p>
        </w:tc>
        <w:tc>
          <w:tcPr>
            <w:tcW w:w="1444" w:type="dxa"/>
            <w:vAlign w:val="center"/>
          </w:tcPr>
          <w:p w14:paraId="5D135E22"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páros</w:t>
            </w:r>
          </w:p>
        </w:tc>
        <w:tc>
          <w:tcPr>
            <w:tcW w:w="1472" w:type="dxa"/>
            <w:vAlign w:val="center"/>
          </w:tcPr>
          <w:p w14:paraId="4B0F2F58"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csoport</w:t>
            </w:r>
          </w:p>
        </w:tc>
        <w:tc>
          <w:tcPr>
            <w:tcW w:w="1581" w:type="dxa"/>
            <w:vAlign w:val="center"/>
          </w:tcPr>
          <w:p w14:paraId="20981983" w14:textId="77777777" w:rsidR="00F41343" w:rsidRPr="00917DB3" w:rsidRDefault="00F41343" w:rsidP="00ED07D2">
            <w:pPr>
              <w:pStyle w:val="szovegfolytatas"/>
              <w:spacing w:before="0" w:beforeAutospacing="0" w:after="0" w:afterAutospacing="0"/>
              <w:contextualSpacing/>
              <w:jc w:val="center"/>
              <w:rPr>
                <w:b/>
                <w:bCs/>
              </w:rPr>
            </w:pPr>
            <w:r w:rsidRPr="00917DB3">
              <w:rPr>
                <w:b/>
                <w:bCs/>
              </w:rPr>
              <w:t>osztály</w:t>
            </w:r>
          </w:p>
        </w:tc>
      </w:tr>
      <w:tr w:rsidR="003B79C8" w:rsidRPr="00917DB3" w14:paraId="2B05EB60" w14:textId="77777777" w:rsidTr="00ED07D2">
        <w:tc>
          <w:tcPr>
            <w:tcW w:w="1096" w:type="dxa"/>
            <w:vAlign w:val="center"/>
          </w:tcPr>
          <w:p w14:paraId="4FDECB36" w14:textId="77777777" w:rsidR="003B79C8" w:rsidRPr="00917DB3" w:rsidRDefault="003B79C8" w:rsidP="00ED07D2">
            <w:pPr>
              <w:pStyle w:val="szovegfolytatas"/>
              <w:numPr>
                <w:ilvl w:val="0"/>
                <w:numId w:val="37"/>
              </w:numPr>
              <w:spacing w:before="0" w:beforeAutospacing="0" w:after="0" w:afterAutospacing="0"/>
              <w:contextualSpacing/>
              <w:jc w:val="both"/>
              <w:rPr>
                <w:b/>
                <w:bCs/>
              </w:rPr>
            </w:pPr>
          </w:p>
        </w:tc>
        <w:tc>
          <w:tcPr>
            <w:tcW w:w="2423" w:type="dxa"/>
            <w:vAlign w:val="center"/>
          </w:tcPr>
          <w:p w14:paraId="3126BAB9" w14:textId="77777777" w:rsidR="003B79C8" w:rsidRPr="00917DB3" w:rsidRDefault="003B79C8" w:rsidP="00ED07D2">
            <w:pPr>
              <w:pStyle w:val="szovegfolytatas"/>
              <w:spacing w:before="0" w:beforeAutospacing="0" w:after="0" w:afterAutospacing="0"/>
              <w:contextualSpacing/>
              <w:jc w:val="both"/>
              <w:rPr>
                <w:bCs/>
              </w:rPr>
            </w:pPr>
            <w:r w:rsidRPr="00917DB3">
              <w:rPr>
                <w:bCs/>
              </w:rPr>
              <w:t>magyarázat</w:t>
            </w:r>
          </w:p>
        </w:tc>
        <w:tc>
          <w:tcPr>
            <w:tcW w:w="1276" w:type="dxa"/>
            <w:vAlign w:val="center"/>
          </w:tcPr>
          <w:p w14:paraId="35D61876" w14:textId="3A8E7F1D"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444" w:type="dxa"/>
            <w:vAlign w:val="center"/>
          </w:tcPr>
          <w:p w14:paraId="717524C1" w14:textId="77777777" w:rsidR="003B79C8" w:rsidRPr="00917DB3" w:rsidRDefault="003B79C8" w:rsidP="00ED07D2">
            <w:pPr>
              <w:pStyle w:val="szovegfolytatas"/>
              <w:spacing w:before="0" w:beforeAutospacing="0" w:after="0" w:afterAutospacing="0"/>
              <w:contextualSpacing/>
              <w:jc w:val="center"/>
              <w:rPr>
                <w:bCs/>
              </w:rPr>
            </w:pPr>
          </w:p>
        </w:tc>
        <w:tc>
          <w:tcPr>
            <w:tcW w:w="1472" w:type="dxa"/>
            <w:vAlign w:val="center"/>
          </w:tcPr>
          <w:p w14:paraId="361001AA" w14:textId="77777777" w:rsidR="003B79C8" w:rsidRPr="00917DB3" w:rsidRDefault="003B79C8" w:rsidP="00ED07D2">
            <w:pPr>
              <w:pStyle w:val="szovegfolytatas"/>
              <w:spacing w:before="0" w:beforeAutospacing="0" w:after="0" w:afterAutospacing="0"/>
              <w:contextualSpacing/>
              <w:jc w:val="center"/>
              <w:rPr>
                <w:bCs/>
              </w:rPr>
            </w:pPr>
          </w:p>
        </w:tc>
        <w:tc>
          <w:tcPr>
            <w:tcW w:w="1581" w:type="dxa"/>
            <w:vAlign w:val="center"/>
          </w:tcPr>
          <w:p w14:paraId="1F1CB2D9" w14:textId="77777777" w:rsidR="003B79C8" w:rsidRPr="00917DB3" w:rsidRDefault="003B79C8" w:rsidP="00ED07D2">
            <w:pPr>
              <w:pStyle w:val="szovegfolytatas"/>
              <w:spacing w:before="0" w:beforeAutospacing="0" w:after="0" w:afterAutospacing="0"/>
              <w:contextualSpacing/>
              <w:jc w:val="center"/>
              <w:rPr>
                <w:bCs/>
              </w:rPr>
            </w:pPr>
          </w:p>
        </w:tc>
      </w:tr>
      <w:tr w:rsidR="003B79C8" w:rsidRPr="00917DB3" w14:paraId="7E772AC8" w14:textId="77777777" w:rsidTr="00ED07D2">
        <w:tc>
          <w:tcPr>
            <w:tcW w:w="1096" w:type="dxa"/>
            <w:vAlign w:val="center"/>
          </w:tcPr>
          <w:p w14:paraId="1D2392BA" w14:textId="77777777" w:rsidR="003B79C8" w:rsidRPr="00917DB3" w:rsidRDefault="003B79C8" w:rsidP="00ED07D2">
            <w:pPr>
              <w:pStyle w:val="szovegfolytatas"/>
              <w:numPr>
                <w:ilvl w:val="0"/>
                <w:numId w:val="37"/>
              </w:numPr>
              <w:spacing w:before="0" w:beforeAutospacing="0" w:after="0" w:afterAutospacing="0"/>
              <w:contextualSpacing/>
              <w:jc w:val="both"/>
              <w:rPr>
                <w:b/>
                <w:bCs/>
              </w:rPr>
            </w:pPr>
          </w:p>
        </w:tc>
        <w:tc>
          <w:tcPr>
            <w:tcW w:w="2423" w:type="dxa"/>
            <w:vAlign w:val="center"/>
          </w:tcPr>
          <w:p w14:paraId="78C09CAB" w14:textId="77777777" w:rsidR="003B79C8" w:rsidRPr="00917DB3" w:rsidRDefault="003B79C8" w:rsidP="00ED07D2">
            <w:pPr>
              <w:pStyle w:val="szovegfolytatas"/>
              <w:spacing w:before="0" w:beforeAutospacing="0" w:after="0" w:afterAutospacing="0"/>
              <w:contextualSpacing/>
              <w:jc w:val="both"/>
              <w:rPr>
                <w:bCs/>
              </w:rPr>
            </w:pPr>
            <w:r w:rsidRPr="00917DB3">
              <w:rPr>
                <w:bCs/>
              </w:rPr>
              <w:t>megbeszélés</w:t>
            </w:r>
          </w:p>
        </w:tc>
        <w:tc>
          <w:tcPr>
            <w:tcW w:w="1276" w:type="dxa"/>
            <w:vAlign w:val="center"/>
          </w:tcPr>
          <w:p w14:paraId="104747AE" w14:textId="77777777" w:rsidR="003B79C8" w:rsidRPr="00917DB3" w:rsidRDefault="003B79C8" w:rsidP="00ED07D2">
            <w:pPr>
              <w:pStyle w:val="szovegfolytatas"/>
              <w:spacing w:before="0" w:beforeAutospacing="0" w:after="0" w:afterAutospacing="0"/>
              <w:contextualSpacing/>
              <w:jc w:val="center"/>
              <w:rPr>
                <w:bCs/>
              </w:rPr>
            </w:pPr>
          </w:p>
        </w:tc>
        <w:tc>
          <w:tcPr>
            <w:tcW w:w="1444" w:type="dxa"/>
            <w:vAlign w:val="center"/>
          </w:tcPr>
          <w:p w14:paraId="1995A5EC" w14:textId="69999601"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472" w:type="dxa"/>
            <w:vAlign w:val="center"/>
          </w:tcPr>
          <w:p w14:paraId="1D0AFBB2" w14:textId="199A4395"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581" w:type="dxa"/>
            <w:vAlign w:val="center"/>
          </w:tcPr>
          <w:p w14:paraId="49668E8A" w14:textId="77777777" w:rsidR="003B79C8" w:rsidRPr="00917DB3" w:rsidRDefault="003B79C8" w:rsidP="00ED07D2">
            <w:pPr>
              <w:pStyle w:val="szovegfolytatas"/>
              <w:spacing w:before="0" w:beforeAutospacing="0" w:after="0" w:afterAutospacing="0"/>
              <w:contextualSpacing/>
              <w:jc w:val="center"/>
              <w:rPr>
                <w:bCs/>
              </w:rPr>
            </w:pPr>
          </w:p>
        </w:tc>
      </w:tr>
      <w:tr w:rsidR="003B79C8" w:rsidRPr="00917DB3" w14:paraId="339AA87B" w14:textId="77777777" w:rsidTr="00ED07D2">
        <w:tc>
          <w:tcPr>
            <w:tcW w:w="1096" w:type="dxa"/>
            <w:vAlign w:val="center"/>
          </w:tcPr>
          <w:p w14:paraId="3CB13504" w14:textId="77777777" w:rsidR="003B79C8" w:rsidRPr="00917DB3" w:rsidRDefault="003B79C8" w:rsidP="00ED07D2">
            <w:pPr>
              <w:pStyle w:val="szovegfolytatas"/>
              <w:numPr>
                <w:ilvl w:val="0"/>
                <w:numId w:val="37"/>
              </w:numPr>
              <w:spacing w:before="0" w:beforeAutospacing="0" w:after="0" w:afterAutospacing="0"/>
              <w:contextualSpacing/>
              <w:jc w:val="both"/>
              <w:rPr>
                <w:b/>
                <w:bCs/>
              </w:rPr>
            </w:pPr>
          </w:p>
        </w:tc>
        <w:tc>
          <w:tcPr>
            <w:tcW w:w="2423" w:type="dxa"/>
            <w:vAlign w:val="center"/>
          </w:tcPr>
          <w:p w14:paraId="754BA5C1" w14:textId="77777777" w:rsidR="003B79C8" w:rsidRPr="00917DB3" w:rsidRDefault="003B79C8" w:rsidP="00ED07D2">
            <w:pPr>
              <w:pStyle w:val="szovegfolytatas"/>
              <w:spacing w:before="0" w:beforeAutospacing="0" w:after="0" w:afterAutospacing="0"/>
              <w:contextualSpacing/>
              <w:jc w:val="both"/>
              <w:rPr>
                <w:bCs/>
              </w:rPr>
            </w:pPr>
            <w:r w:rsidRPr="00917DB3">
              <w:rPr>
                <w:bCs/>
              </w:rPr>
              <w:t>vita</w:t>
            </w:r>
          </w:p>
        </w:tc>
        <w:tc>
          <w:tcPr>
            <w:tcW w:w="1276" w:type="dxa"/>
            <w:vAlign w:val="center"/>
          </w:tcPr>
          <w:p w14:paraId="7222CC01" w14:textId="77777777" w:rsidR="003B79C8" w:rsidRPr="00917DB3" w:rsidRDefault="003B79C8" w:rsidP="00ED07D2">
            <w:pPr>
              <w:pStyle w:val="szovegfolytatas"/>
              <w:spacing w:before="0" w:beforeAutospacing="0" w:after="0" w:afterAutospacing="0"/>
              <w:contextualSpacing/>
              <w:jc w:val="center"/>
              <w:rPr>
                <w:bCs/>
              </w:rPr>
            </w:pPr>
          </w:p>
        </w:tc>
        <w:tc>
          <w:tcPr>
            <w:tcW w:w="1444" w:type="dxa"/>
            <w:vAlign w:val="center"/>
          </w:tcPr>
          <w:p w14:paraId="3BF93BF9" w14:textId="285CE55D"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472" w:type="dxa"/>
            <w:vAlign w:val="center"/>
          </w:tcPr>
          <w:p w14:paraId="637E91CD" w14:textId="0E4C4296"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581" w:type="dxa"/>
            <w:vAlign w:val="center"/>
          </w:tcPr>
          <w:p w14:paraId="09AC5738" w14:textId="77777777" w:rsidR="003B79C8" w:rsidRPr="00917DB3" w:rsidRDefault="003B79C8" w:rsidP="00ED07D2">
            <w:pPr>
              <w:pStyle w:val="szovegfolytatas"/>
              <w:spacing w:before="0" w:beforeAutospacing="0" w:after="0" w:afterAutospacing="0"/>
              <w:contextualSpacing/>
              <w:jc w:val="center"/>
              <w:rPr>
                <w:bCs/>
              </w:rPr>
            </w:pPr>
          </w:p>
        </w:tc>
      </w:tr>
      <w:tr w:rsidR="003B79C8" w:rsidRPr="00917DB3" w14:paraId="675C6F3E" w14:textId="77777777" w:rsidTr="00ED07D2">
        <w:tc>
          <w:tcPr>
            <w:tcW w:w="1096" w:type="dxa"/>
            <w:vAlign w:val="center"/>
          </w:tcPr>
          <w:p w14:paraId="4F3E45CF" w14:textId="77777777" w:rsidR="003B79C8" w:rsidRPr="00917DB3" w:rsidRDefault="003B79C8" w:rsidP="00ED07D2">
            <w:pPr>
              <w:pStyle w:val="szovegfolytatas"/>
              <w:numPr>
                <w:ilvl w:val="0"/>
                <w:numId w:val="37"/>
              </w:numPr>
              <w:spacing w:before="0" w:beforeAutospacing="0" w:after="0" w:afterAutospacing="0"/>
              <w:contextualSpacing/>
              <w:jc w:val="both"/>
              <w:rPr>
                <w:b/>
                <w:bCs/>
              </w:rPr>
            </w:pPr>
          </w:p>
        </w:tc>
        <w:tc>
          <w:tcPr>
            <w:tcW w:w="2423" w:type="dxa"/>
            <w:vAlign w:val="center"/>
          </w:tcPr>
          <w:p w14:paraId="2308E8D9" w14:textId="77777777" w:rsidR="003B79C8" w:rsidRPr="00917DB3" w:rsidRDefault="003B79C8" w:rsidP="00ED07D2">
            <w:pPr>
              <w:pStyle w:val="szovegfolytatas"/>
              <w:spacing w:before="0" w:beforeAutospacing="0" w:after="0" w:afterAutospacing="0"/>
              <w:contextualSpacing/>
              <w:jc w:val="both"/>
              <w:rPr>
                <w:bCs/>
              </w:rPr>
            </w:pPr>
            <w:r w:rsidRPr="00917DB3">
              <w:rPr>
                <w:bCs/>
              </w:rPr>
              <w:t>szerepjáték</w:t>
            </w:r>
          </w:p>
        </w:tc>
        <w:tc>
          <w:tcPr>
            <w:tcW w:w="1276" w:type="dxa"/>
            <w:vAlign w:val="center"/>
          </w:tcPr>
          <w:p w14:paraId="27D98DB9" w14:textId="77777777" w:rsidR="003B79C8" w:rsidRPr="00917DB3" w:rsidRDefault="003B79C8" w:rsidP="00ED07D2">
            <w:pPr>
              <w:pStyle w:val="szovegfolytatas"/>
              <w:spacing w:before="0" w:beforeAutospacing="0" w:after="0" w:afterAutospacing="0"/>
              <w:contextualSpacing/>
              <w:jc w:val="center"/>
              <w:rPr>
                <w:bCs/>
              </w:rPr>
            </w:pPr>
          </w:p>
        </w:tc>
        <w:tc>
          <w:tcPr>
            <w:tcW w:w="1444" w:type="dxa"/>
            <w:vAlign w:val="center"/>
          </w:tcPr>
          <w:p w14:paraId="601EB138" w14:textId="1EA3268C"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472" w:type="dxa"/>
            <w:vAlign w:val="center"/>
          </w:tcPr>
          <w:p w14:paraId="1481A855" w14:textId="740A8938"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581" w:type="dxa"/>
            <w:vAlign w:val="center"/>
          </w:tcPr>
          <w:p w14:paraId="4D238970" w14:textId="3954CFBE" w:rsidR="003B79C8" w:rsidRPr="00917DB3" w:rsidRDefault="003B79C8" w:rsidP="00ED07D2">
            <w:pPr>
              <w:pStyle w:val="szovegfolytatas"/>
              <w:spacing w:before="0" w:beforeAutospacing="0" w:after="0" w:afterAutospacing="0"/>
              <w:contextualSpacing/>
              <w:jc w:val="center"/>
              <w:rPr>
                <w:bCs/>
              </w:rPr>
            </w:pPr>
            <w:r w:rsidRPr="00917DB3">
              <w:rPr>
                <w:bCs/>
              </w:rPr>
              <w:t>X</w:t>
            </w:r>
          </w:p>
        </w:tc>
      </w:tr>
      <w:tr w:rsidR="002725CF" w:rsidRPr="00917DB3" w14:paraId="0A5D88EA" w14:textId="77777777" w:rsidTr="00ED07D2">
        <w:tc>
          <w:tcPr>
            <w:tcW w:w="1096" w:type="dxa"/>
            <w:vAlign w:val="center"/>
          </w:tcPr>
          <w:p w14:paraId="726270E2" w14:textId="77777777" w:rsidR="002725CF" w:rsidRPr="00917DB3" w:rsidRDefault="002725CF" w:rsidP="00ED07D2">
            <w:pPr>
              <w:pStyle w:val="szovegfolytatas"/>
              <w:numPr>
                <w:ilvl w:val="0"/>
                <w:numId w:val="37"/>
              </w:numPr>
              <w:spacing w:before="0" w:beforeAutospacing="0" w:after="0" w:afterAutospacing="0"/>
              <w:contextualSpacing/>
              <w:jc w:val="both"/>
              <w:rPr>
                <w:b/>
                <w:bCs/>
              </w:rPr>
            </w:pPr>
          </w:p>
        </w:tc>
        <w:tc>
          <w:tcPr>
            <w:tcW w:w="2423" w:type="dxa"/>
            <w:vAlign w:val="center"/>
          </w:tcPr>
          <w:p w14:paraId="45919246" w14:textId="415A2058" w:rsidR="002725CF" w:rsidRPr="00917DB3" w:rsidRDefault="002725CF" w:rsidP="00ED07D2">
            <w:pPr>
              <w:pStyle w:val="szovegfolytatas"/>
              <w:spacing w:before="0" w:beforeAutospacing="0" w:after="0" w:afterAutospacing="0"/>
              <w:contextualSpacing/>
              <w:jc w:val="both"/>
              <w:rPr>
                <w:bCs/>
              </w:rPr>
            </w:pPr>
            <w:r>
              <w:rPr>
                <w:bCs/>
              </w:rPr>
              <w:t>gyakorlati feladat</w:t>
            </w:r>
          </w:p>
        </w:tc>
        <w:tc>
          <w:tcPr>
            <w:tcW w:w="1276" w:type="dxa"/>
            <w:vAlign w:val="center"/>
          </w:tcPr>
          <w:p w14:paraId="7CA57126" w14:textId="298E7E6E" w:rsidR="002725CF" w:rsidRPr="00917DB3" w:rsidRDefault="002725CF" w:rsidP="00ED07D2">
            <w:pPr>
              <w:pStyle w:val="szovegfolytatas"/>
              <w:spacing w:before="0" w:beforeAutospacing="0" w:after="0" w:afterAutospacing="0"/>
              <w:contextualSpacing/>
              <w:jc w:val="center"/>
              <w:rPr>
                <w:bCs/>
              </w:rPr>
            </w:pPr>
            <w:r>
              <w:rPr>
                <w:bCs/>
              </w:rPr>
              <w:t>X</w:t>
            </w:r>
          </w:p>
        </w:tc>
        <w:tc>
          <w:tcPr>
            <w:tcW w:w="1444" w:type="dxa"/>
            <w:vAlign w:val="center"/>
          </w:tcPr>
          <w:p w14:paraId="71F2CA52" w14:textId="2D56F074" w:rsidR="002725CF" w:rsidRPr="00917DB3" w:rsidRDefault="002725CF" w:rsidP="00ED07D2">
            <w:pPr>
              <w:pStyle w:val="szovegfolytatas"/>
              <w:spacing w:before="0" w:beforeAutospacing="0" w:after="0" w:afterAutospacing="0"/>
              <w:contextualSpacing/>
              <w:jc w:val="center"/>
              <w:rPr>
                <w:bCs/>
              </w:rPr>
            </w:pPr>
            <w:r w:rsidRPr="000377D8">
              <w:rPr>
                <w:bCs/>
              </w:rPr>
              <w:t>X</w:t>
            </w:r>
          </w:p>
        </w:tc>
        <w:tc>
          <w:tcPr>
            <w:tcW w:w="1472" w:type="dxa"/>
            <w:vAlign w:val="center"/>
          </w:tcPr>
          <w:p w14:paraId="0A488E06" w14:textId="7B535619" w:rsidR="002725CF" w:rsidRPr="00917DB3" w:rsidRDefault="002725CF" w:rsidP="00ED07D2">
            <w:pPr>
              <w:pStyle w:val="szovegfolytatas"/>
              <w:spacing w:before="0" w:beforeAutospacing="0" w:after="0" w:afterAutospacing="0"/>
              <w:contextualSpacing/>
              <w:jc w:val="center"/>
              <w:rPr>
                <w:bCs/>
              </w:rPr>
            </w:pPr>
            <w:r w:rsidRPr="000377D8">
              <w:rPr>
                <w:bCs/>
              </w:rPr>
              <w:t>X</w:t>
            </w:r>
          </w:p>
        </w:tc>
        <w:tc>
          <w:tcPr>
            <w:tcW w:w="1581" w:type="dxa"/>
            <w:vAlign w:val="center"/>
          </w:tcPr>
          <w:p w14:paraId="1C7D34C1" w14:textId="471AF39E" w:rsidR="002725CF" w:rsidRPr="00917DB3" w:rsidRDefault="002725CF" w:rsidP="00ED07D2">
            <w:pPr>
              <w:pStyle w:val="szovegfolytatas"/>
              <w:spacing w:before="0" w:beforeAutospacing="0" w:after="0" w:afterAutospacing="0"/>
              <w:contextualSpacing/>
              <w:jc w:val="center"/>
              <w:rPr>
                <w:bCs/>
              </w:rPr>
            </w:pPr>
            <w:r w:rsidRPr="000377D8">
              <w:rPr>
                <w:bCs/>
              </w:rPr>
              <w:t>X</w:t>
            </w:r>
          </w:p>
        </w:tc>
      </w:tr>
      <w:tr w:rsidR="003B79C8" w:rsidRPr="00917DB3" w14:paraId="719237C2" w14:textId="77777777" w:rsidTr="00ED07D2">
        <w:tc>
          <w:tcPr>
            <w:tcW w:w="1096" w:type="dxa"/>
            <w:vAlign w:val="center"/>
          </w:tcPr>
          <w:p w14:paraId="60248A65" w14:textId="77777777" w:rsidR="003B79C8" w:rsidRPr="00917DB3" w:rsidRDefault="003B79C8" w:rsidP="00ED07D2">
            <w:pPr>
              <w:pStyle w:val="szovegfolytatas"/>
              <w:numPr>
                <w:ilvl w:val="0"/>
                <w:numId w:val="37"/>
              </w:numPr>
              <w:spacing w:before="0" w:beforeAutospacing="0" w:after="0" w:afterAutospacing="0"/>
              <w:contextualSpacing/>
              <w:jc w:val="both"/>
              <w:rPr>
                <w:b/>
                <w:bCs/>
              </w:rPr>
            </w:pPr>
          </w:p>
        </w:tc>
        <w:tc>
          <w:tcPr>
            <w:tcW w:w="2423" w:type="dxa"/>
            <w:vAlign w:val="center"/>
          </w:tcPr>
          <w:p w14:paraId="74DE1B9B" w14:textId="77777777" w:rsidR="003B79C8" w:rsidRPr="00917DB3" w:rsidRDefault="003B79C8" w:rsidP="00ED07D2">
            <w:pPr>
              <w:pStyle w:val="szovegfolytatas"/>
              <w:spacing w:before="0" w:beforeAutospacing="0" w:after="0" w:afterAutospacing="0"/>
              <w:contextualSpacing/>
              <w:jc w:val="both"/>
              <w:rPr>
                <w:bCs/>
              </w:rPr>
            </w:pPr>
            <w:r w:rsidRPr="00917DB3">
              <w:rPr>
                <w:bCs/>
              </w:rPr>
              <w:t>projektmódszer</w:t>
            </w:r>
          </w:p>
        </w:tc>
        <w:tc>
          <w:tcPr>
            <w:tcW w:w="1276" w:type="dxa"/>
            <w:vAlign w:val="center"/>
          </w:tcPr>
          <w:p w14:paraId="07D5FE20" w14:textId="77777777" w:rsidR="003B79C8" w:rsidRPr="00917DB3" w:rsidRDefault="003B79C8" w:rsidP="00ED07D2">
            <w:pPr>
              <w:pStyle w:val="szovegfolytatas"/>
              <w:spacing w:before="0" w:beforeAutospacing="0" w:after="0" w:afterAutospacing="0"/>
              <w:contextualSpacing/>
              <w:jc w:val="center"/>
              <w:rPr>
                <w:bCs/>
              </w:rPr>
            </w:pPr>
          </w:p>
        </w:tc>
        <w:tc>
          <w:tcPr>
            <w:tcW w:w="1444" w:type="dxa"/>
            <w:vAlign w:val="center"/>
          </w:tcPr>
          <w:p w14:paraId="3782CBFF" w14:textId="77777777" w:rsidR="003B79C8" w:rsidRPr="00917DB3" w:rsidRDefault="003B79C8" w:rsidP="00ED07D2">
            <w:pPr>
              <w:pStyle w:val="szovegfolytatas"/>
              <w:spacing w:before="0" w:beforeAutospacing="0" w:after="0" w:afterAutospacing="0"/>
              <w:contextualSpacing/>
              <w:jc w:val="center"/>
              <w:rPr>
                <w:bCs/>
              </w:rPr>
            </w:pPr>
          </w:p>
        </w:tc>
        <w:tc>
          <w:tcPr>
            <w:tcW w:w="1472" w:type="dxa"/>
            <w:vAlign w:val="center"/>
          </w:tcPr>
          <w:p w14:paraId="2FD8BC38" w14:textId="05B27BE7" w:rsidR="003B79C8" w:rsidRPr="00917DB3" w:rsidRDefault="003B79C8" w:rsidP="00ED07D2">
            <w:pPr>
              <w:pStyle w:val="szovegfolytatas"/>
              <w:spacing w:before="0" w:beforeAutospacing="0" w:after="0" w:afterAutospacing="0"/>
              <w:contextualSpacing/>
              <w:jc w:val="center"/>
              <w:rPr>
                <w:bCs/>
              </w:rPr>
            </w:pPr>
            <w:r w:rsidRPr="00917DB3">
              <w:rPr>
                <w:bCs/>
              </w:rPr>
              <w:t>X</w:t>
            </w:r>
          </w:p>
        </w:tc>
        <w:tc>
          <w:tcPr>
            <w:tcW w:w="1581" w:type="dxa"/>
            <w:vAlign w:val="center"/>
          </w:tcPr>
          <w:p w14:paraId="28B98E3B" w14:textId="0221CCF0" w:rsidR="003B79C8" w:rsidRPr="00917DB3" w:rsidRDefault="003B79C8" w:rsidP="00ED07D2">
            <w:pPr>
              <w:pStyle w:val="szovegfolytatas"/>
              <w:spacing w:before="0" w:beforeAutospacing="0" w:after="0" w:afterAutospacing="0"/>
              <w:contextualSpacing/>
              <w:jc w:val="center"/>
              <w:rPr>
                <w:bCs/>
              </w:rPr>
            </w:pPr>
            <w:r w:rsidRPr="00917DB3">
              <w:rPr>
                <w:bCs/>
              </w:rPr>
              <w:t>X</w:t>
            </w:r>
          </w:p>
        </w:tc>
      </w:tr>
    </w:tbl>
    <w:p w14:paraId="117214E0"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ED07D2" w14:paraId="6165ED5A" w14:textId="77777777" w:rsidTr="00ED07D2">
        <w:tc>
          <w:tcPr>
            <w:tcW w:w="2144" w:type="pct"/>
            <w:shd w:val="clear" w:color="auto" w:fill="auto"/>
            <w:vAlign w:val="center"/>
          </w:tcPr>
          <w:p w14:paraId="6097918A" w14:textId="54ABAD2C" w:rsidR="0058538F" w:rsidRPr="00ED07D2" w:rsidRDefault="0058538F" w:rsidP="0058538F">
            <w:pPr>
              <w:pStyle w:val="szovegfolytatas"/>
              <w:spacing w:before="120" w:beforeAutospacing="0" w:after="120" w:afterAutospacing="0"/>
              <w:rPr>
                <w:b/>
                <w:bCs/>
              </w:rPr>
            </w:pPr>
            <w:r w:rsidRPr="00ED07D2">
              <w:rPr>
                <w:b/>
                <w:bCs/>
              </w:rPr>
              <w:t>A tantárgy oktatása során alkalmazott teljesítményértékelés (</w:t>
            </w:r>
            <w:r w:rsidRPr="00ED07D2">
              <w:t>formatív értékelés):</w:t>
            </w:r>
          </w:p>
        </w:tc>
        <w:tc>
          <w:tcPr>
            <w:tcW w:w="2856" w:type="pct"/>
            <w:shd w:val="clear" w:color="auto" w:fill="auto"/>
            <w:vAlign w:val="center"/>
          </w:tcPr>
          <w:p w14:paraId="31B755DE" w14:textId="24438743" w:rsidR="0058538F" w:rsidRPr="00ED07D2" w:rsidRDefault="0058538F" w:rsidP="0058538F">
            <w:pPr>
              <w:pStyle w:val="szovegfolytatas"/>
              <w:spacing w:before="120" w:beforeAutospacing="0" w:after="120" w:afterAutospacing="0"/>
            </w:pPr>
            <w:r w:rsidRPr="00ED07D2">
              <w:t>Megbeszélések, önértékelés, társak értékelése, tesztfeladatok, szóbeli- és projektfeladatok</w:t>
            </w:r>
          </w:p>
        </w:tc>
      </w:tr>
      <w:tr w:rsidR="0058538F" w:rsidRPr="00ED07D2" w14:paraId="3EA80FF9" w14:textId="77777777" w:rsidTr="00ED07D2">
        <w:tc>
          <w:tcPr>
            <w:tcW w:w="2144" w:type="pct"/>
            <w:shd w:val="clear" w:color="auto" w:fill="auto"/>
            <w:vAlign w:val="center"/>
          </w:tcPr>
          <w:p w14:paraId="1E4F8F62" w14:textId="606BDD3E" w:rsidR="0058538F" w:rsidRPr="00ED07D2" w:rsidRDefault="0058538F" w:rsidP="0058538F">
            <w:pPr>
              <w:pStyle w:val="szovegfolytatas"/>
              <w:spacing w:before="120" w:beforeAutospacing="0" w:after="120" w:afterAutospacing="0"/>
              <w:rPr>
                <w:bCs/>
              </w:rPr>
            </w:pPr>
            <w:r w:rsidRPr="00ED07D2">
              <w:rPr>
                <w:b/>
                <w:bCs/>
              </w:rPr>
              <w:t xml:space="preserve">Minősítő, összegző és lezáró teljesítményértékelés </w:t>
            </w:r>
            <w:r w:rsidRPr="00ED07D2">
              <w:rPr>
                <w:b/>
                <w:bCs/>
              </w:rPr>
              <w:br/>
            </w:r>
            <w:r w:rsidRPr="00ED07D2">
              <w:rPr>
                <w:bCs/>
              </w:rPr>
              <w:t>(</w:t>
            </w:r>
            <w:proofErr w:type="spellStart"/>
            <w:r w:rsidRPr="00ED07D2">
              <w:rPr>
                <w:bCs/>
              </w:rPr>
              <w:t>szummatív</w:t>
            </w:r>
            <w:proofErr w:type="spellEnd"/>
            <w:r w:rsidRPr="00ED07D2">
              <w:rPr>
                <w:bCs/>
              </w:rPr>
              <w:t xml:space="preserve"> értékelés)</w:t>
            </w:r>
          </w:p>
        </w:tc>
        <w:tc>
          <w:tcPr>
            <w:tcW w:w="2856" w:type="pct"/>
            <w:shd w:val="clear" w:color="auto" w:fill="auto"/>
            <w:vAlign w:val="center"/>
          </w:tcPr>
          <w:p w14:paraId="6D3C557A" w14:textId="75B63630" w:rsidR="0058538F" w:rsidRPr="00ED07D2" w:rsidRDefault="0058538F" w:rsidP="0058538F">
            <w:pPr>
              <w:pStyle w:val="szovegfolytatas"/>
              <w:spacing w:before="120" w:beforeAutospacing="0" w:after="120" w:afterAutospacing="0"/>
              <w:rPr>
                <w:bCs/>
              </w:rPr>
            </w:pPr>
            <w:r w:rsidRPr="00ED07D2">
              <w:t>Tesztfeladat és szóbeli feladat alapján</w:t>
            </w:r>
          </w:p>
        </w:tc>
      </w:tr>
      <w:tr w:rsidR="0058538F" w:rsidRPr="00ED07D2" w14:paraId="693EB9DA" w14:textId="77777777" w:rsidTr="00ED07D2">
        <w:tc>
          <w:tcPr>
            <w:tcW w:w="2144" w:type="pct"/>
            <w:shd w:val="clear" w:color="auto" w:fill="auto"/>
            <w:vAlign w:val="center"/>
          </w:tcPr>
          <w:p w14:paraId="5079979A" w14:textId="297C5D42" w:rsidR="0058538F" w:rsidRPr="00ED07D2" w:rsidRDefault="0058538F" w:rsidP="0058538F">
            <w:pPr>
              <w:pStyle w:val="szovegfolytatas"/>
              <w:spacing w:before="120" w:beforeAutospacing="0" w:after="120" w:afterAutospacing="0"/>
            </w:pPr>
            <w:r w:rsidRPr="00ED07D2">
              <w:rPr>
                <w:b/>
                <w:bCs/>
              </w:rPr>
              <w:t xml:space="preserve">Az érdemjegy megállapításának módja </w:t>
            </w:r>
            <w:r w:rsidRPr="00ED07D2">
              <w:t>(pl. tantárgyanként egy-egy osztályzat):</w:t>
            </w:r>
          </w:p>
        </w:tc>
        <w:tc>
          <w:tcPr>
            <w:tcW w:w="2856" w:type="pct"/>
            <w:shd w:val="clear" w:color="auto" w:fill="auto"/>
            <w:vAlign w:val="center"/>
          </w:tcPr>
          <w:p w14:paraId="63B9C81C" w14:textId="1899F3CD" w:rsidR="0058538F" w:rsidRPr="00ED07D2" w:rsidRDefault="0058538F" w:rsidP="0058538F">
            <w:pPr>
              <w:pStyle w:val="Felsorol1"/>
              <w:spacing w:before="120" w:after="120"/>
              <w:ind w:left="0" w:firstLine="0"/>
              <w:jc w:val="left"/>
              <w:rPr>
                <w:rFonts w:ascii="Times New Roman" w:hAnsi="Times New Roman"/>
                <w:sz w:val="24"/>
                <w:szCs w:val="24"/>
              </w:rPr>
            </w:pPr>
            <w:r w:rsidRPr="00ED07D2">
              <w:rPr>
                <w:rFonts w:ascii="Times New Roman" w:hAnsi="Times New Roman"/>
                <w:sz w:val="24"/>
                <w:szCs w:val="24"/>
              </w:rPr>
              <w:t>A 2019. évi LXXX. törvény a szakképzésről 60.§ (3) bekezdés szerinti értékeléssel és a Szakmai program alapján</w:t>
            </w:r>
          </w:p>
        </w:tc>
      </w:tr>
    </w:tbl>
    <w:p w14:paraId="266CDEAD" w14:textId="3B2F7FAC" w:rsidR="002725CF" w:rsidRDefault="002725CF" w:rsidP="00F41343">
      <w:pPr>
        <w:spacing w:line="276" w:lineRule="auto"/>
        <w:rPr>
          <w:rFonts w:ascii="Times New Roman" w:eastAsia="Times New Roman" w:hAnsi="Times New Roman" w:cs="Times New Roman"/>
          <w:b/>
          <w:bCs/>
          <w:sz w:val="24"/>
          <w:szCs w:val="24"/>
        </w:rPr>
      </w:pPr>
    </w:p>
    <w:p w14:paraId="7966E5B7" w14:textId="548602EF" w:rsidR="0047317B" w:rsidRPr="008069EA" w:rsidRDefault="0047317B" w:rsidP="0047317B">
      <w:pPr>
        <w:spacing w:line="276" w:lineRule="auto"/>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b/>
          <w:bCs/>
          <w:sz w:val="24"/>
          <w:szCs w:val="24"/>
          <w:lang w:eastAsia="hu-HU"/>
        </w:rPr>
        <w:t>A tantárgy témakörei</w:t>
      </w:r>
      <w:r w:rsidRPr="65EBA74F">
        <w:rPr>
          <w:rFonts w:ascii="Times New Roman" w:eastAsia="Times New Roman" w:hAnsi="Times New Roman" w:cs="Times New Roman"/>
          <w:sz w:val="24"/>
          <w:szCs w:val="24"/>
          <w:lang w:eastAsia="hu-HU"/>
        </w:rPr>
        <w:t> </w:t>
      </w:r>
    </w:p>
    <w:p w14:paraId="7B878374" w14:textId="77777777" w:rsidR="0047317B" w:rsidRPr="008069EA" w:rsidRDefault="0047317B" w:rsidP="0047317B">
      <w:pPr>
        <w:spacing w:line="276" w:lineRule="auto"/>
        <w:textAlignment w:val="baseline"/>
        <w:rPr>
          <w:rFonts w:ascii="Times New Roman" w:eastAsia="Times New Roman" w:hAnsi="Times New Roman" w:cs="Times New Roman"/>
          <w:sz w:val="24"/>
          <w:szCs w:val="24"/>
          <w:lang w:eastAsia="hu-HU"/>
        </w:rPr>
      </w:pPr>
    </w:p>
    <w:p w14:paraId="18CB0196" w14:textId="68AA578F" w:rsidR="0047317B" w:rsidRPr="008069EA" w:rsidRDefault="0047317B" w:rsidP="004422D6">
      <w:pPr>
        <w:spacing w:after="120" w:line="276" w:lineRule="auto"/>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Játékpedagógia </w:t>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sidR="00321C0B">
        <w:rPr>
          <w:rFonts w:ascii="Times New Roman" w:eastAsia="Times New Roman" w:hAnsi="Times New Roman" w:cs="Times New Roman"/>
          <w:color w:val="000000" w:themeColor="text1"/>
          <w:sz w:val="24"/>
          <w:szCs w:val="24"/>
          <w:lang w:eastAsia="hu-HU"/>
        </w:rPr>
        <w:tab/>
      </w:r>
      <w:r>
        <w:rPr>
          <w:rFonts w:ascii="Times New Roman" w:eastAsia="Times New Roman" w:hAnsi="Times New Roman" w:cs="Times New Roman"/>
          <w:color w:val="000000" w:themeColor="text1"/>
          <w:sz w:val="24"/>
          <w:szCs w:val="24"/>
          <w:lang w:eastAsia="hu-HU"/>
        </w:rPr>
        <w:tab/>
        <w:t>36/36 óra</w:t>
      </w:r>
    </w:p>
    <w:p w14:paraId="3F08A87D"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lastRenderedPageBreak/>
        <w:t>Egyéni és csoportos foglalkozásokat meghatározó pedagógiai és pszichológiai jellemzők, feltételek</w:t>
      </w:r>
    </w:p>
    <w:p w14:paraId="4A34AAD0"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játékra vonatkozó pedagógiai-pszichológiai elméletek </w:t>
      </w:r>
    </w:p>
    <w:p w14:paraId="6189BA83"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gyermekjátékok biztonsági előírásai. Biztonságossági és egészségügy</w:t>
      </w:r>
      <w:r>
        <w:rPr>
          <w:rFonts w:ascii="Times New Roman" w:eastAsia="Times New Roman" w:hAnsi="Times New Roman" w:cs="Times New Roman"/>
          <w:color w:val="000000"/>
          <w:sz w:val="24"/>
          <w:szCs w:val="24"/>
          <w:lang w:eastAsia="hu-HU"/>
        </w:rPr>
        <w:t>i</w:t>
      </w:r>
      <w:r w:rsidRPr="008069EA">
        <w:rPr>
          <w:rFonts w:ascii="Times New Roman" w:eastAsia="Times New Roman" w:hAnsi="Times New Roman" w:cs="Times New Roman"/>
          <w:color w:val="000000"/>
          <w:sz w:val="24"/>
          <w:szCs w:val="24"/>
          <w:lang w:eastAsia="hu-HU"/>
        </w:rPr>
        <w:t xml:space="preserve"> követelmények </w:t>
      </w:r>
    </w:p>
    <w:p w14:paraId="7BC52255"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játékok általános jellemzői </w:t>
      </w:r>
    </w:p>
    <w:p w14:paraId="54C3028D"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 fajtái </w:t>
      </w:r>
    </w:p>
    <w:p w14:paraId="5845B5CF"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játéktevékenység fejlődése a k</w:t>
      </w:r>
      <w:r>
        <w:rPr>
          <w:rFonts w:ascii="Times New Roman" w:eastAsia="Times New Roman" w:hAnsi="Times New Roman" w:cs="Times New Roman"/>
          <w:color w:val="000000"/>
          <w:sz w:val="24"/>
          <w:szCs w:val="24"/>
          <w:lang w:eastAsia="hu-HU"/>
        </w:rPr>
        <w:t>ülönböző életkori szakaszokban</w:t>
      </w:r>
    </w:p>
    <w:p w14:paraId="055CB732"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 célja, szerepe az óvo</w:t>
      </w:r>
      <w:r>
        <w:rPr>
          <w:rFonts w:ascii="Times New Roman" w:eastAsia="Times New Roman" w:hAnsi="Times New Roman" w:cs="Times New Roman"/>
          <w:color w:val="000000"/>
          <w:sz w:val="24"/>
          <w:szCs w:val="24"/>
          <w:lang w:eastAsia="hu-HU"/>
        </w:rPr>
        <w:t>dások és az iskolások életében</w:t>
      </w:r>
    </w:p>
    <w:p w14:paraId="50ECA958"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játékfajták h</w:t>
      </w:r>
      <w:r>
        <w:rPr>
          <w:rFonts w:ascii="Times New Roman" w:eastAsia="Times New Roman" w:hAnsi="Times New Roman" w:cs="Times New Roman"/>
          <w:color w:val="000000"/>
          <w:sz w:val="24"/>
          <w:szCs w:val="24"/>
          <w:lang w:eastAsia="hu-HU"/>
        </w:rPr>
        <w:t>atásai a gyerekre és tanulókra</w:t>
      </w:r>
    </w:p>
    <w:p w14:paraId="222966F1"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Játékfajták a szabadban, zárt térben játszható játékok </w:t>
      </w:r>
    </w:p>
    <w:p w14:paraId="295EFA74"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sport szerepe a személyiség fejlődésében</w:t>
      </w:r>
    </w:p>
    <w:p w14:paraId="3BBAF1E2"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sportjátékok fajtái, szabályai, jellemzői, szerepe, megválasztásának szempontjai </w:t>
      </w:r>
    </w:p>
    <w:p w14:paraId="0DDE385B"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 szerepe a személyiség fejlődésében és önkifejezésben</w:t>
      </w:r>
    </w:p>
    <w:p w14:paraId="2124B8F4"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w:t>
      </w:r>
      <w:r>
        <w:rPr>
          <w:rFonts w:ascii="Times New Roman" w:eastAsia="Times New Roman" w:hAnsi="Times New Roman" w:cs="Times New Roman"/>
          <w:color w:val="000000"/>
          <w:sz w:val="24"/>
          <w:szCs w:val="24"/>
          <w:lang w:eastAsia="hu-HU"/>
        </w:rPr>
        <w:t>k „öngyógyító" szerepe, a játék</w:t>
      </w:r>
      <w:r w:rsidRPr="008069EA">
        <w:rPr>
          <w:rFonts w:ascii="Times New Roman" w:eastAsia="Times New Roman" w:hAnsi="Times New Roman" w:cs="Times New Roman"/>
          <w:color w:val="000000"/>
          <w:sz w:val="24"/>
          <w:szCs w:val="24"/>
          <w:lang w:eastAsia="hu-HU"/>
        </w:rPr>
        <w:t xml:space="preserve"> mint terápiás eszköz </w:t>
      </w:r>
    </w:p>
    <w:p w14:paraId="18D81D78"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Önismereti játékok fajtái, formái, a játék pszichoterápiás hatása </w:t>
      </w:r>
    </w:p>
    <w:p w14:paraId="35EF3A3E"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Mesék, versek feldolgozása szerepjátékkal </w:t>
      </w:r>
    </w:p>
    <w:p w14:paraId="359A3876"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játékvezető feladatai, a játékvezetővel szemben támasztott elvárások </w:t>
      </w:r>
    </w:p>
    <w:p w14:paraId="7874DBD5"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játékos csoportfoglalkozásokon részvevők csoportdinamikai fejlődése </w:t>
      </w:r>
    </w:p>
    <w:p w14:paraId="362279D5"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Játék – oktatás – szabadidő összefüggései, szerepük a személyiség fejlesztésében </w:t>
      </w:r>
    </w:p>
    <w:p w14:paraId="63A8B92B"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Konstrukciós játékok </w:t>
      </w:r>
    </w:p>
    <w:p w14:paraId="5AD489D3"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Korunk játékai: </w:t>
      </w:r>
      <w:proofErr w:type="spellStart"/>
      <w:r w:rsidRPr="008069EA">
        <w:rPr>
          <w:rFonts w:ascii="Times New Roman" w:eastAsia="Times New Roman" w:hAnsi="Times New Roman" w:cs="Times New Roman"/>
          <w:color w:val="000000"/>
          <w:sz w:val="24"/>
          <w:szCs w:val="24"/>
          <w:lang w:eastAsia="hu-HU"/>
        </w:rPr>
        <w:t>fantasy</w:t>
      </w:r>
      <w:proofErr w:type="spellEnd"/>
      <w:r w:rsidRPr="008069EA">
        <w:rPr>
          <w:rFonts w:ascii="Times New Roman" w:eastAsia="Times New Roman" w:hAnsi="Times New Roman" w:cs="Times New Roman"/>
          <w:color w:val="000000"/>
          <w:sz w:val="24"/>
          <w:szCs w:val="24"/>
          <w:lang w:eastAsia="hu-HU"/>
        </w:rPr>
        <w:t xml:space="preserve"> játékok, és virtuális játékok, ezek előnyei és veszélyei </w:t>
      </w:r>
    </w:p>
    <w:p w14:paraId="26B85060" w14:textId="77777777" w:rsidR="0047317B" w:rsidRPr="008069EA" w:rsidRDefault="0047317B" w:rsidP="0047317B">
      <w:pPr>
        <w:spacing w:line="276" w:lineRule="auto"/>
        <w:jc w:val="both"/>
        <w:textAlignment w:val="baseline"/>
        <w:rPr>
          <w:rFonts w:ascii="Times New Roman" w:eastAsia="Times New Roman" w:hAnsi="Times New Roman" w:cs="Times New Roman"/>
          <w:bCs/>
          <w:sz w:val="24"/>
          <w:szCs w:val="24"/>
          <w:lang w:eastAsia="hu-HU"/>
        </w:rPr>
      </w:pPr>
    </w:p>
    <w:p w14:paraId="07F03BDC" w14:textId="2E72B042" w:rsidR="0047317B" w:rsidRPr="008069EA" w:rsidRDefault="0047317B" w:rsidP="004422D6">
      <w:pPr>
        <w:spacing w:after="120" w:line="276" w:lineRule="auto"/>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sz w:val="24"/>
          <w:szCs w:val="24"/>
          <w:lang w:eastAsia="hu-HU"/>
        </w:rPr>
        <w:t>Szabadidő- és programszervezés</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00321C0B">
        <w:rPr>
          <w:rFonts w:ascii="Times New Roman" w:eastAsia="Times New Roman" w:hAnsi="Times New Roman" w:cs="Times New Roman"/>
          <w:sz w:val="24"/>
          <w:szCs w:val="24"/>
          <w:lang w:eastAsia="hu-HU"/>
        </w:rPr>
        <w:tab/>
      </w:r>
      <w:r w:rsidR="00321C0B">
        <w:rPr>
          <w:rFonts w:ascii="Times New Roman" w:eastAsia="Times New Roman" w:hAnsi="Times New Roman" w:cs="Times New Roman"/>
          <w:sz w:val="24"/>
          <w:szCs w:val="24"/>
          <w:lang w:eastAsia="hu-HU"/>
        </w:rPr>
        <w:tab/>
      </w:r>
      <w:r w:rsidR="00321C0B">
        <w:rPr>
          <w:rFonts w:ascii="Times New Roman" w:eastAsia="Times New Roman" w:hAnsi="Times New Roman" w:cs="Times New Roman"/>
          <w:sz w:val="24"/>
          <w:szCs w:val="24"/>
          <w:lang w:eastAsia="hu-HU"/>
        </w:rPr>
        <w:tab/>
      </w:r>
      <w:r w:rsidRPr="00175136">
        <w:rPr>
          <w:rFonts w:ascii="Times New Roman" w:eastAsia="Times New Roman" w:hAnsi="Times New Roman" w:cs="Times New Roman"/>
          <w:sz w:val="24"/>
          <w:szCs w:val="24"/>
          <w:lang w:eastAsia="hu-HU"/>
        </w:rPr>
        <w:t>93/93 óra</w:t>
      </w:r>
    </w:p>
    <w:p w14:paraId="26351741"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Szabadidő fogalma, funkciói, csoportosítása </w:t>
      </w:r>
    </w:p>
    <w:p w14:paraId="5DC9D228"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szabadidős tevékenységek tartalmi lehetőségei, tevékenységei és színterei </w:t>
      </w:r>
    </w:p>
    <w:p w14:paraId="2290358E"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szabadidő-szervezés célja, feladata, pedagógiai kérdései</w:t>
      </w:r>
    </w:p>
    <w:p w14:paraId="11634714"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szabadidő kultúra alakításának lehetőségei és feltételei </w:t>
      </w:r>
    </w:p>
    <w:p w14:paraId="28AA907A"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szabadidő-szervezést befolyásoló tényezők</w:t>
      </w:r>
    </w:p>
    <w:p w14:paraId="3275535D"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A különböző életkorokra jellemző szabadidős tevékenységek </w:t>
      </w:r>
    </w:p>
    <w:p w14:paraId="5A0BF5B8" w14:textId="77777777" w:rsidR="0047317B" w:rsidRPr="00114A8B"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65EBA74F">
        <w:rPr>
          <w:rFonts w:ascii="Times New Roman" w:eastAsia="Times New Roman" w:hAnsi="Times New Roman" w:cs="Times New Roman"/>
          <w:color w:val="000000" w:themeColor="text1"/>
          <w:sz w:val="24"/>
          <w:szCs w:val="24"/>
          <w:lang w:eastAsia="hu-HU"/>
        </w:rPr>
        <w:t>A szabadidő</w:t>
      </w:r>
      <w:r>
        <w:rPr>
          <w:rFonts w:ascii="Times New Roman" w:eastAsia="Times New Roman" w:hAnsi="Times New Roman" w:cs="Times New Roman"/>
          <w:color w:val="000000" w:themeColor="text1"/>
          <w:sz w:val="24"/>
          <w:szCs w:val="24"/>
          <w:lang w:eastAsia="hu-HU"/>
        </w:rPr>
        <w:t>,</w:t>
      </w:r>
      <w:r w:rsidRPr="65EBA74F">
        <w:rPr>
          <w:rFonts w:ascii="Times New Roman" w:eastAsia="Times New Roman" w:hAnsi="Times New Roman" w:cs="Times New Roman"/>
          <w:color w:val="000000" w:themeColor="text1"/>
          <w:sz w:val="24"/>
          <w:szCs w:val="24"/>
          <w:lang w:eastAsia="hu-HU"/>
        </w:rPr>
        <w:t xml:space="preserve"> mint személyiségfejlesztő, szemléletformáló tevékenység (az egészséges életmód, a </w:t>
      </w:r>
      <w:r w:rsidRPr="00114A8B">
        <w:rPr>
          <w:rFonts w:ascii="Times New Roman" w:eastAsia="Times New Roman" w:hAnsi="Times New Roman" w:cs="Times New Roman"/>
          <w:color w:val="000000" w:themeColor="text1"/>
          <w:sz w:val="24"/>
          <w:szCs w:val="24"/>
          <w:lang w:eastAsia="hu-HU"/>
        </w:rPr>
        <w:t>környezetvédelem alapelvei)</w:t>
      </w:r>
    </w:p>
    <w:p w14:paraId="17DE7301" w14:textId="77777777" w:rsidR="0047317B" w:rsidRPr="00114A8B"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color w:val="000000"/>
          <w:sz w:val="24"/>
          <w:szCs w:val="24"/>
          <w:lang w:eastAsia="hu-HU"/>
        </w:rPr>
        <w:t>Intézményen belüli és kívüli szabadidős tevékenységek </w:t>
      </w:r>
    </w:p>
    <w:p w14:paraId="4BEEBB10" w14:textId="77777777" w:rsidR="0047317B" w:rsidRPr="00114A8B"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color w:val="000000"/>
          <w:sz w:val="24"/>
          <w:szCs w:val="24"/>
          <w:lang w:eastAsia="hu-HU"/>
        </w:rPr>
        <w:t xml:space="preserve">A </w:t>
      </w:r>
      <w:r w:rsidRPr="00114A8B">
        <w:rPr>
          <w:rFonts w:ascii="Times New Roman" w:eastAsia="Times New Roman" w:hAnsi="Times New Roman" w:cs="Times New Roman"/>
          <w:color w:val="000000" w:themeColor="text1"/>
          <w:sz w:val="24"/>
          <w:szCs w:val="24"/>
          <w:lang w:eastAsia="hu-HU"/>
        </w:rPr>
        <w:t>rendezvényszervezés</w:t>
      </w:r>
      <w:r w:rsidRPr="00114A8B">
        <w:rPr>
          <w:rFonts w:ascii="Times New Roman" w:eastAsia="Times New Roman" w:hAnsi="Times New Roman" w:cs="Times New Roman"/>
          <w:color w:val="000000"/>
          <w:sz w:val="24"/>
          <w:szCs w:val="24"/>
          <w:lang w:eastAsia="hu-HU"/>
        </w:rPr>
        <w:t xml:space="preserve"> folyamata (tervezés, forgatókönyv-készítés, szervezés, lebonyolítás, utómunka) </w:t>
      </w:r>
    </w:p>
    <w:p w14:paraId="208B3C84" w14:textId="77777777" w:rsidR="0047317B" w:rsidRPr="00114A8B" w:rsidRDefault="0047317B" w:rsidP="004422D6">
      <w:pPr>
        <w:spacing w:line="276" w:lineRule="auto"/>
        <w:ind w:left="284"/>
        <w:jc w:val="both"/>
        <w:textAlignment w:val="baseline"/>
        <w:rPr>
          <w:rFonts w:ascii="Times New Roman" w:eastAsia="Times New Roman" w:hAnsi="Times New Roman" w:cs="Times New Roman"/>
          <w:color w:val="000000" w:themeColor="text1"/>
          <w:sz w:val="24"/>
          <w:szCs w:val="24"/>
          <w:lang w:eastAsia="hu-HU"/>
        </w:rPr>
      </w:pPr>
      <w:r w:rsidRPr="00114A8B">
        <w:rPr>
          <w:rFonts w:ascii="Times New Roman" w:eastAsia="Times New Roman" w:hAnsi="Times New Roman" w:cs="Times New Roman"/>
          <w:color w:val="000000" w:themeColor="text1"/>
          <w:sz w:val="24"/>
          <w:szCs w:val="24"/>
          <w:lang w:eastAsia="hu-HU"/>
        </w:rPr>
        <w:t>A forgatókönyv-készítés alapvető lépései, tartalma</w:t>
      </w:r>
    </w:p>
    <w:p w14:paraId="189D566B" w14:textId="77777777" w:rsidR="0047317B" w:rsidRPr="00114A8B" w:rsidRDefault="0047317B" w:rsidP="004422D6">
      <w:pPr>
        <w:spacing w:line="276" w:lineRule="auto"/>
        <w:ind w:left="284"/>
        <w:jc w:val="both"/>
        <w:textAlignment w:val="baseline"/>
        <w:rPr>
          <w:rFonts w:ascii="Times New Roman" w:eastAsia="Times New Roman" w:hAnsi="Times New Roman" w:cs="Times New Roman"/>
          <w:color w:val="FF0000"/>
          <w:sz w:val="24"/>
          <w:szCs w:val="24"/>
          <w:lang w:eastAsia="hu-HU"/>
        </w:rPr>
      </w:pPr>
      <w:r w:rsidRPr="00114A8B">
        <w:rPr>
          <w:rFonts w:ascii="Times New Roman" w:eastAsia="Times New Roman" w:hAnsi="Times New Roman" w:cs="Times New Roman"/>
          <w:color w:val="000000" w:themeColor="text1"/>
          <w:sz w:val="24"/>
          <w:szCs w:val="24"/>
          <w:lang w:eastAsia="hu-HU"/>
        </w:rPr>
        <w:t>Változatos módszerek a rendezvények szervezésében</w:t>
      </w:r>
    </w:p>
    <w:p w14:paraId="6708FEC4" w14:textId="77777777" w:rsidR="0047317B" w:rsidRPr="00114A8B"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color w:val="000000"/>
          <w:sz w:val="24"/>
          <w:szCs w:val="24"/>
          <w:lang w:eastAsia="hu-HU"/>
        </w:rPr>
        <w:t>A köznevelés intézményeinek nevelési feladatai a szabadidő kapcsán, kötött és kötetlen szabadidő az óvodában és az általános iskolában   </w:t>
      </w:r>
    </w:p>
    <w:p w14:paraId="5F22925F"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114A8B">
        <w:rPr>
          <w:rFonts w:ascii="Times New Roman" w:eastAsia="Times New Roman" w:hAnsi="Times New Roman" w:cs="Times New Roman"/>
          <w:color w:val="000000"/>
          <w:sz w:val="24"/>
          <w:szCs w:val="24"/>
          <w:lang w:eastAsia="hu-HU"/>
        </w:rPr>
        <w:t>Ünnepélyek, megemlékezések az óvodában, általános iskolában, jelentőségük a gyermek/tanuló és a közösség kapcsolatában</w:t>
      </w:r>
      <w:r w:rsidRPr="008069EA">
        <w:rPr>
          <w:rFonts w:ascii="Times New Roman" w:eastAsia="Times New Roman" w:hAnsi="Times New Roman" w:cs="Times New Roman"/>
          <w:color w:val="000000"/>
          <w:sz w:val="24"/>
          <w:szCs w:val="24"/>
          <w:lang w:eastAsia="hu-HU"/>
        </w:rPr>
        <w:t> </w:t>
      </w:r>
    </w:p>
    <w:p w14:paraId="4C56394D"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Ünnepekhez kapcsolódó népszokások, hagyományok, néprajzi értékeink, a néphagyomány ápolásának lehetősége az óvoda és az iskola szabadidős tevékenységeiben</w:t>
      </w:r>
    </w:p>
    <w:p w14:paraId="22E1234E"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 xml:space="preserve">Irodalommal kapcsolatos szabadidős tevékenységek szervezése, előkészítése, lebonyolítása (mesedélután, könyvtár-, színházlátogatás, irodalmi/színjátszó/dráma szakkör, versenyek </w:t>
      </w:r>
      <w:r w:rsidRPr="008069EA">
        <w:rPr>
          <w:rFonts w:ascii="Times New Roman" w:eastAsia="Times New Roman" w:hAnsi="Times New Roman" w:cs="Times New Roman"/>
          <w:color w:val="000000"/>
          <w:sz w:val="24"/>
          <w:szCs w:val="24"/>
          <w:lang w:eastAsia="hu-HU"/>
        </w:rPr>
        <w:lastRenderedPageBreak/>
        <w:t>szervezése stb.)</w:t>
      </w:r>
    </w:p>
    <w:p w14:paraId="32142321"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Kézműves tevékenységgel kapcsolatos programok szervezése, előkészítése, lebonyolítása (alkotóház, kézműves szakkör, versenyek szervezése, múzeumlátogatás stb.)</w:t>
      </w:r>
    </w:p>
    <w:p w14:paraId="499480E1"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Zenei szabadidős tevékenységgel kapcsolatos programok szervezése, előkészítése, lebonyolítása (gyermekkoncert, énekkar, zenei szakkörök szervezése, dalversenyek stb.)</w:t>
      </w:r>
    </w:p>
    <w:p w14:paraId="6121140C"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Mozgás- és sporttevékenységekkel kapcsolatos programok szervezése, előkészítése, lebonyolítása (vetélkedők, sor-, sportversenyek, sportdélután, kirándulás, sportágválasztó rendezvények stb.)</w:t>
      </w:r>
    </w:p>
    <w:p w14:paraId="4D0B082B" w14:textId="77777777" w:rsidR="0047317B" w:rsidRPr="008069EA" w:rsidRDefault="0047317B" w:rsidP="004422D6">
      <w:pPr>
        <w:spacing w:line="276" w:lineRule="auto"/>
        <w:ind w:left="284"/>
        <w:jc w:val="both"/>
        <w:textAlignment w:val="baseline"/>
        <w:rPr>
          <w:rFonts w:ascii="Times New Roman" w:eastAsia="Times New Roman" w:hAnsi="Times New Roman" w:cs="Times New Roman"/>
          <w:sz w:val="24"/>
          <w:szCs w:val="24"/>
          <w:lang w:eastAsia="hu-HU"/>
        </w:rPr>
      </w:pPr>
      <w:r w:rsidRPr="008069EA">
        <w:rPr>
          <w:rFonts w:ascii="Times New Roman" w:eastAsia="Times New Roman" w:hAnsi="Times New Roman" w:cs="Times New Roman"/>
          <w:color w:val="000000"/>
          <w:sz w:val="24"/>
          <w:szCs w:val="24"/>
          <w:lang w:eastAsia="hu-HU"/>
        </w:rPr>
        <w:t>Erdei iskola, tábor előkészítése, szervezése, lebonyolítása</w:t>
      </w:r>
    </w:p>
    <w:p w14:paraId="3B454478" w14:textId="77777777" w:rsidR="0047317B" w:rsidRDefault="0047317B" w:rsidP="004422D6">
      <w:pPr>
        <w:spacing w:line="276" w:lineRule="auto"/>
        <w:ind w:left="284"/>
        <w:jc w:val="both"/>
        <w:textAlignment w:val="baseline"/>
        <w:rPr>
          <w:rFonts w:ascii="Times New Roman" w:eastAsia="Times New Roman" w:hAnsi="Times New Roman" w:cs="Times New Roman"/>
          <w:color w:val="000000"/>
          <w:sz w:val="24"/>
          <w:szCs w:val="24"/>
          <w:lang w:eastAsia="hu-HU"/>
        </w:rPr>
      </w:pPr>
      <w:r w:rsidRPr="008069EA">
        <w:rPr>
          <w:rFonts w:ascii="Times New Roman" w:eastAsia="Times New Roman" w:hAnsi="Times New Roman" w:cs="Times New Roman"/>
          <w:color w:val="000000"/>
          <w:sz w:val="24"/>
          <w:szCs w:val="24"/>
          <w:lang w:eastAsia="hu-HU"/>
        </w:rPr>
        <w:t>Közművelődési intézmények helye a szabadidős tevékenységben, kapcsolatuk a köznevelési intézményekkel</w:t>
      </w:r>
    </w:p>
    <w:p w14:paraId="15D418EE" w14:textId="77777777" w:rsidR="00F41343" w:rsidRPr="008069EA" w:rsidRDefault="00F41343" w:rsidP="00F41343">
      <w:pPr>
        <w:spacing w:line="276" w:lineRule="auto"/>
        <w:jc w:val="both"/>
        <w:textAlignment w:val="baseline"/>
        <w:rPr>
          <w:rFonts w:ascii="Times New Roman" w:eastAsia="Times New Roman" w:hAnsi="Times New Roman" w:cs="Times New Roman"/>
          <w:color w:val="000000"/>
          <w:sz w:val="24"/>
          <w:szCs w:val="24"/>
          <w:lang w:eastAsia="hu-HU"/>
        </w:rPr>
      </w:pPr>
    </w:p>
    <w:p w14:paraId="71A1F7B3" w14:textId="50BE6708" w:rsidR="0047317B" w:rsidRPr="002B0B35" w:rsidRDefault="0047317B" w:rsidP="00EA741E">
      <w:pPr>
        <w:pStyle w:val="Cmsor2"/>
        <w:numPr>
          <w:ilvl w:val="0"/>
          <w:numId w:val="0"/>
        </w:numPr>
        <w:spacing w:before="0"/>
        <w:ind w:left="576" w:hanging="576"/>
        <w:rPr>
          <w:rFonts w:ascii="Times New Roman" w:eastAsia="Times New Roman" w:hAnsi="Times New Roman" w:cs="Times New Roman"/>
        </w:rPr>
      </w:pPr>
      <w:bookmarkStart w:id="69" w:name="_Toc134389159"/>
      <w:bookmarkStart w:id="70" w:name="_Toc134389192"/>
      <w:bookmarkStart w:id="71" w:name="_Toc134389226"/>
      <w:bookmarkStart w:id="72" w:name="_Toc134390399"/>
      <w:bookmarkStart w:id="73" w:name="_Toc134390465"/>
      <w:bookmarkStart w:id="74" w:name="_Toc134391244"/>
      <w:bookmarkStart w:id="75" w:name="_Toc134391318"/>
      <w:bookmarkStart w:id="76" w:name="_Toc134389160"/>
      <w:bookmarkStart w:id="77" w:name="_Toc134389193"/>
      <w:bookmarkStart w:id="78" w:name="_Toc134389227"/>
      <w:bookmarkStart w:id="79" w:name="_Toc134390400"/>
      <w:bookmarkStart w:id="80" w:name="_Toc134390466"/>
      <w:bookmarkStart w:id="81" w:name="_Toc134391245"/>
      <w:bookmarkStart w:id="82" w:name="_Toc134391319"/>
      <w:bookmarkStart w:id="83" w:name="_Toc134389161"/>
      <w:bookmarkStart w:id="84" w:name="_Toc134389194"/>
      <w:bookmarkStart w:id="85" w:name="_Toc134389228"/>
      <w:bookmarkStart w:id="86" w:name="_Toc134390401"/>
      <w:bookmarkStart w:id="87" w:name="_Toc134390467"/>
      <w:bookmarkStart w:id="88" w:name="_Toc134391246"/>
      <w:bookmarkStart w:id="89" w:name="_Toc134391320"/>
      <w:bookmarkStart w:id="90" w:name="_Toc134389162"/>
      <w:bookmarkStart w:id="91" w:name="_Toc134389195"/>
      <w:bookmarkStart w:id="92" w:name="_Toc134389229"/>
      <w:bookmarkStart w:id="93" w:name="_Toc134390402"/>
      <w:bookmarkStart w:id="94" w:name="_Toc134390468"/>
      <w:bookmarkStart w:id="95" w:name="_Toc134391247"/>
      <w:bookmarkStart w:id="96" w:name="_Toc134391321"/>
      <w:bookmarkStart w:id="97" w:name="_Toc105840440"/>
      <w:bookmarkStart w:id="98" w:name="_Toc134392536"/>
      <w:bookmarkStart w:id="99" w:name="_Toc20951929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B0B35">
        <w:rPr>
          <w:rFonts w:ascii="Times New Roman" w:eastAsia="Times New Roman" w:hAnsi="Times New Roman" w:cs="Times New Roman"/>
        </w:rPr>
        <w:t>Kommunikáció megnevezésű tanulási terület</w:t>
      </w:r>
      <w:bookmarkEnd w:id="97"/>
      <w:bookmarkEnd w:id="98"/>
      <w:bookmarkEnd w:id="99"/>
    </w:p>
    <w:p w14:paraId="6DA88AEE" w14:textId="77777777" w:rsidR="0047317B" w:rsidRPr="004422D6" w:rsidRDefault="0047317B" w:rsidP="0047317B">
      <w:pPr>
        <w:tabs>
          <w:tab w:val="right" w:pos="8647"/>
        </w:tabs>
        <w:spacing w:line="276" w:lineRule="auto"/>
        <w:rPr>
          <w:rFonts w:ascii="Times New Roman" w:eastAsia="Times New Roman" w:hAnsi="Times New Roman" w:cs="Times New Roman"/>
          <w:b/>
          <w:color w:val="000000" w:themeColor="text1"/>
          <w:sz w:val="24"/>
          <w:szCs w:val="24"/>
        </w:rPr>
      </w:pPr>
    </w:p>
    <w:p w14:paraId="75E6C4DE" w14:textId="77777777" w:rsidR="0047317B" w:rsidRPr="004422D6" w:rsidRDefault="0047317B" w:rsidP="00ED07D2">
      <w:pPr>
        <w:tabs>
          <w:tab w:val="right" w:pos="8647"/>
        </w:tabs>
        <w:rPr>
          <w:rFonts w:ascii="Times New Roman" w:eastAsia="Times New Roman" w:hAnsi="Times New Roman" w:cs="Times New Roman"/>
          <w:b/>
          <w:color w:val="000000" w:themeColor="text1"/>
          <w:sz w:val="24"/>
          <w:szCs w:val="24"/>
        </w:rPr>
      </w:pPr>
      <w:r w:rsidRPr="004422D6">
        <w:rPr>
          <w:rFonts w:ascii="Times New Roman" w:eastAsia="Times New Roman" w:hAnsi="Times New Roman" w:cs="Times New Roman"/>
          <w:b/>
          <w:color w:val="000000" w:themeColor="text1"/>
          <w:sz w:val="24"/>
          <w:szCs w:val="24"/>
        </w:rPr>
        <w:t xml:space="preserve">A tanulási terület tantárgyainak </w:t>
      </w:r>
      <w:proofErr w:type="spellStart"/>
      <w:r w:rsidRPr="004422D6">
        <w:rPr>
          <w:rFonts w:ascii="Times New Roman" w:eastAsia="Times New Roman" w:hAnsi="Times New Roman" w:cs="Times New Roman"/>
          <w:b/>
          <w:color w:val="000000" w:themeColor="text1"/>
          <w:sz w:val="24"/>
          <w:szCs w:val="24"/>
        </w:rPr>
        <w:t>összóraszáma</w:t>
      </w:r>
      <w:proofErr w:type="spellEnd"/>
      <w:r w:rsidRPr="004422D6">
        <w:rPr>
          <w:rFonts w:ascii="Times New Roman" w:eastAsia="Times New Roman" w:hAnsi="Times New Roman" w:cs="Times New Roman"/>
          <w:b/>
          <w:color w:val="000000" w:themeColor="text1"/>
          <w:sz w:val="24"/>
          <w:szCs w:val="24"/>
        </w:rPr>
        <w:t>:</w:t>
      </w:r>
      <w:r w:rsidRPr="004422D6">
        <w:rPr>
          <w:rFonts w:ascii="Times New Roman" w:eastAsia="Times New Roman" w:hAnsi="Times New Roman" w:cs="Times New Roman"/>
          <w:b/>
          <w:color w:val="000000" w:themeColor="text1"/>
          <w:sz w:val="24"/>
          <w:szCs w:val="24"/>
        </w:rPr>
        <w:tab/>
      </w:r>
      <w:r w:rsidRPr="004422D6">
        <w:rPr>
          <w:rFonts w:ascii="Times New Roman" w:eastAsia="Times New Roman" w:hAnsi="Times New Roman" w:cs="Times New Roman"/>
          <w:b/>
          <w:sz w:val="24"/>
          <w:szCs w:val="24"/>
        </w:rPr>
        <w:t>67/67 óra</w:t>
      </w:r>
    </w:p>
    <w:p w14:paraId="40A2043B" w14:textId="77777777" w:rsidR="00ED07D2" w:rsidRDefault="00ED07D2" w:rsidP="0047317B">
      <w:pPr>
        <w:tabs>
          <w:tab w:val="right" w:pos="8647"/>
        </w:tabs>
        <w:spacing w:line="276" w:lineRule="auto"/>
        <w:rPr>
          <w:rFonts w:ascii="Times New Roman" w:eastAsia="Times New Roman" w:hAnsi="Times New Roman" w:cs="Times New Roman"/>
          <w:b/>
          <w:color w:val="000000" w:themeColor="text1"/>
          <w:sz w:val="24"/>
          <w:szCs w:val="24"/>
        </w:rPr>
      </w:pPr>
    </w:p>
    <w:p w14:paraId="311B74F5" w14:textId="13D3D513" w:rsidR="0047317B" w:rsidRPr="004422D6" w:rsidRDefault="0047317B" w:rsidP="00ED07D2">
      <w:pPr>
        <w:tabs>
          <w:tab w:val="right" w:pos="8647"/>
        </w:tabs>
        <w:rPr>
          <w:rFonts w:ascii="Times New Roman" w:eastAsia="Times New Roman" w:hAnsi="Times New Roman" w:cs="Times New Roman"/>
          <w:b/>
          <w:color w:val="000000" w:themeColor="text1"/>
          <w:sz w:val="24"/>
          <w:szCs w:val="24"/>
        </w:rPr>
      </w:pPr>
      <w:r w:rsidRPr="004422D6">
        <w:rPr>
          <w:rFonts w:ascii="Times New Roman" w:eastAsia="Times New Roman" w:hAnsi="Times New Roman" w:cs="Times New Roman"/>
          <w:b/>
          <w:color w:val="000000" w:themeColor="text1"/>
          <w:sz w:val="24"/>
          <w:szCs w:val="24"/>
        </w:rPr>
        <w:t>A tanulási terület tartalmi összefoglalója</w:t>
      </w:r>
    </w:p>
    <w:p w14:paraId="05629BAC" w14:textId="77777777" w:rsidR="0047317B" w:rsidRPr="008069EA" w:rsidRDefault="0047317B" w:rsidP="0047317B">
      <w:pPr>
        <w:spacing w:line="276" w:lineRule="auto"/>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 xml:space="preserve">A tantárgy tanításának célja a kommunikációs ismeretek, készségek aktív, tudatos fejlesztése, kitérve azokra a jellemzőkre, melyek a pedagógiai pályán meghatározóak. Olyan korszerű ismeretek elsajátíttatása, amelyek révén a tanulókban tudatosul a kommunikáció egyetemessége, a kommunikációs megnyilvánulások kulturáltságának fontossága. A hatékony kommunikációs készségek elsajátíttatása, érzékenységének fejlesztése. </w:t>
      </w:r>
    </w:p>
    <w:p w14:paraId="32FABF98" w14:textId="77777777" w:rsidR="0047317B" w:rsidRPr="005656CB" w:rsidRDefault="0047317B" w:rsidP="0047317B">
      <w:pPr>
        <w:tabs>
          <w:tab w:val="left" w:leader="underscore" w:pos="9072"/>
        </w:tabs>
        <w:spacing w:line="276" w:lineRule="auto"/>
        <w:rPr>
          <w:rFonts w:eastAsia="Times New Roman"/>
          <w:color w:val="000000" w:themeColor="text1"/>
        </w:rPr>
      </w:pPr>
    </w:p>
    <w:p w14:paraId="58950734" w14:textId="2C5527E4" w:rsidR="0047317B" w:rsidRPr="00A211B9" w:rsidRDefault="0047317B" w:rsidP="00A211B9">
      <w:pPr>
        <w:rPr>
          <w:rFonts w:ascii="Times New Roman" w:hAnsi="Times New Roman" w:cs="Times New Roman"/>
          <w:b/>
          <w:bCs/>
          <w:sz w:val="24"/>
          <w:szCs w:val="24"/>
        </w:rPr>
      </w:pPr>
      <w:r w:rsidRPr="00A211B9">
        <w:rPr>
          <w:rFonts w:ascii="Times New Roman" w:hAnsi="Times New Roman" w:cs="Times New Roman"/>
          <w:b/>
          <w:sz w:val="24"/>
          <w:szCs w:val="24"/>
        </w:rPr>
        <w:t>Kommunikáció tantárgy</w:t>
      </w:r>
      <w:r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00ED07D2" w:rsidRPr="00A211B9">
        <w:rPr>
          <w:rFonts w:ascii="Times New Roman" w:hAnsi="Times New Roman" w:cs="Times New Roman"/>
          <w:b/>
          <w:sz w:val="24"/>
          <w:szCs w:val="24"/>
        </w:rPr>
        <w:tab/>
      </w:r>
      <w:r w:rsidRPr="00A211B9">
        <w:rPr>
          <w:rFonts w:ascii="Times New Roman" w:hAnsi="Times New Roman" w:cs="Times New Roman"/>
          <w:b/>
          <w:sz w:val="24"/>
          <w:szCs w:val="24"/>
        </w:rPr>
        <w:t>67/67 óra</w:t>
      </w:r>
    </w:p>
    <w:p w14:paraId="68423FB0" w14:textId="30E88EA8" w:rsidR="0047317B" w:rsidRPr="004422D6" w:rsidRDefault="0047317B" w:rsidP="003A37D0">
      <w:pPr>
        <w:tabs>
          <w:tab w:val="right" w:pos="8647"/>
        </w:tabs>
        <w:spacing w:before="120" w:after="120" w:line="276" w:lineRule="auto"/>
        <w:rPr>
          <w:rFonts w:ascii="Times New Roman" w:eastAsia="Times New Roman" w:hAnsi="Times New Roman" w:cs="Times New Roman"/>
          <w:b/>
          <w:bCs/>
          <w:color w:val="000000" w:themeColor="text1"/>
          <w:sz w:val="24"/>
          <w:szCs w:val="24"/>
        </w:rPr>
      </w:pPr>
      <w:r w:rsidRPr="004422D6">
        <w:rPr>
          <w:rFonts w:ascii="Times New Roman" w:eastAsia="Times New Roman" w:hAnsi="Times New Roman" w:cs="Times New Roman"/>
          <w:b/>
          <w:bCs/>
          <w:color w:val="000000" w:themeColor="text1"/>
          <w:sz w:val="24"/>
          <w:szCs w:val="24"/>
        </w:rPr>
        <w:t>A tantárgy tanításának fő célja</w:t>
      </w:r>
    </w:p>
    <w:p w14:paraId="50922F0F"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 xml:space="preserve">A tantárgy tanításának fő célja, verbális és nonverbális kommunikációs technikák olyan szintű elsajátíttatása, melynek birtokában a tanuló képes lesz gondolatának, véleményének a közösségi normák szerinti megfogalmazására, álláspontjának megvédésére, indoklásra és érvelésre. A tanuló ismerje meg és tudja használni a konfliktuskezelési technikákat. Legyen képes érthetően és helyesen kifejezni magát. </w:t>
      </w:r>
    </w:p>
    <w:p w14:paraId="1324306A" w14:textId="77777777" w:rsidR="0047317B" w:rsidRPr="008069EA" w:rsidRDefault="0047317B" w:rsidP="004422D6">
      <w:pPr>
        <w:tabs>
          <w:tab w:val="left" w:leader="underscore" w:pos="9072"/>
        </w:tabs>
        <w:spacing w:line="276" w:lineRule="auto"/>
        <w:ind w:left="284"/>
        <w:rPr>
          <w:rFonts w:ascii="Times New Roman" w:eastAsia="Times New Roman" w:hAnsi="Times New Roman" w:cs="Times New Roman"/>
          <w:color w:val="000000" w:themeColor="text1"/>
          <w:sz w:val="24"/>
          <w:szCs w:val="24"/>
        </w:rPr>
      </w:pPr>
    </w:p>
    <w:p w14:paraId="6E61FD70" w14:textId="02FAA241" w:rsidR="0047317B" w:rsidRPr="008069EA" w:rsidRDefault="0047317B" w:rsidP="004422D6">
      <w:pPr>
        <w:spacing w:line="276" w:lineRule="auto"/>
        <w:ind w:left="284"/>
        <w:rPr>
          <w:rFonts w:ascii="Times New Roman" w:eastAsia="Times New Roman" w:hAnsi="Times New Roman" w:cs="Times New Roman"/>
          <w:sz w:val="24"/>
          <w:szCs w:val="24"/>
        </w:rPr>
      </w:pPr>
      <w:r w:rsidRPr="004422D6">
        <w:rPr>
          <w:rFonts w:ascii="Times New Roman" w:eastAsia="Times New Roman" w:hAnsi="Times New Roman" w:cs="Times New Roman"/>
          <w:b/>
          <w:bCs/>
          <w:color w:val="000000" w:themeColor="text1"/>
          <w:sz w:val="24"/>
          <w:szCs w:val="24"/>
        </w:rPr>
        <w:t>A tantárgyat oktató végzettségére, szakképesítésére, munkatapasztalatára vonatkozó speciális elvárások</w:t>
      </w:r>
      <w:r w:rsidRPr="65EBA74F">
        <w:rPr>
          <w:rFonts w:ascii="Times New Roman" w:eastAsia="Times New Roman" w:hAnsi="Times New Roman" w:cs="Times New Roman"/>
          <w:color w:val="000000" w:themeColor="text1"/>
          <w:sz w:val="24"/>
          <w:szCs w:val="24"/>
        </w:rPr>
        <w:t>:</w:t>
      </w:r>
      <w:r w:rsidRPr="65EBA74F">
        <w:rPr>
          <w:rFonts w:ascii="Times New Roman" w:eastAsia="Times New Roman" w:hAnsi="Times New Roman" w:cs="Times New Roman"/>
          <w:i/>
          <w:iCs/>
          <w:color w:val="000000" w:themeColor="text1"/>
          <w:sz w:val="24"/>
          <w:szCs w:val="24"/>
        </w:rPr>
        <w:t xml:space="preserve"> </w:t>
      </w:r>
      <w:r w:rsidRPr="65EBA74F">
        <w:rPr>
          <w:rFonts w:ascii="Times New Roman" w:eastAsia="Times New Roman" w:hAnsi="Times New Roman" w:cs="Times New Roman"/>
          <w:sz w:val="24"/>
          <w:szCs w:val="24"/>
        </w:rPr>
        <w:t>logopédus, kommunikáció szakot végzett pedagógus, magyartanár, drámapedagógus</w:t>
      </w:r>
    </w:p>
    <w:p w14:paraId="4044B4F6" w14:textId="77777777" w:rsidR="0047317B" w:rsidRPr="008069EA" w:rsidRDefault="0047317B" w:rsidP="004422D6">
      <w:pPr>
        <w:tabs>
          <w:tab w:val="left" w:leader="underscore" w:pos="9072"/>
        </w:tabs>
        <w:spacing w:line="276" w:lineRule="auto"/>
        <w:ind w:left="284"/>
        <w:rPr>
          <w:rFonts w:ascii="Times New Roman" w:eastAsia="Times New Roman" w:hAnsi="Times New Roman" w:cs="Times New Roman"/>
          <w:sz w:val="24"/>
          <w:szCs w:val="24"/>
        </w:rPr>
      </w:pPr>
    </w:p>
    <w:p w14:paraId="26DF2433" w14:textId="642F3848" w:rsidR="0047317B" w:rsidRPr="00ED07D2" w:rsidRDefault="0047317B" w:rsidP="004422D6">
      <w:pPr>
        <w:tabs>
          <w:tab w:val="left" w:leader="underscore" w:pos="9072"/>
        </w:tabs>
        <w:spacing w:line="276" w:lineRule="auto"/>
        <w:ind w:left="284"/>
        <w:jc w:val="both"/>
        <w:rPr>
          <w:rFonts w:ascii="Times New Roman" w:eastAsia="Times New Roman" w:hAnsi="Times New Roman" w:cs="Times New Roman"/>
          <w:b/>
          <w:color w:val="000000" w:themeColor="text1"/>
          <w:sz w:val="24"/>
          <w:szCs w:val="24"/>
        </w:rPr>
      </w:pPr>
      <w:r w:rsidRPr="00ED07D2">
        <w:rPr>
          <w:rFonts w:ascii="Times New Roman" w:eastAsia="Times New Roman" w:hAnsi="Times New Roman" w:cs="Times New Roman"/>
          <w:b/>
          <w:sz w:val="24"/>
          <w:szCs w:val="24"/>
        </w:rPr>
        <w:t xml:space="preserve">A képzés órakeretének legalább 0 %-át gyakorlati helyszínen </w:t>
      </w:r>
      <w:r w:rsidRPr="00ED07D2">
        <w:rPr>
          <w:rFonts w:ascii="Times New Roman" w:eastAsia="Times New Roman" w:hAnsi="Times New Roman" w:cs="Times New Roman"/>
          <w:b/>
          <w:color w:val="000000" w:themeColor="text1"/>
          <w:sz w:val="24"/>
          <w:szCs w:val="24"/>
        </w:rPr>
        <w:t xml:space="preserve">kell lebonyolítani. </w:t>
      </w:r>
    </w:p>
    <w:p w14:paraId="5A3EC3F7" w14:textId="77777777" w:rsidR="0047317B" w:rsidRDefault="0047317B" w:rsidP="0047317B">
      <w:pPr>
        <w:tabs>
          <w:tab w:val="left" w:leader="underscore" w:pos="9072"/>
        </w:tabs>
        <w:spacing w:line="276" w:lineRule="auto"/>
        <w:rPr>
          <w:rFonts w:ascii="Times New Roman" w:eastAsia="Times New Roman" w:hAnsi="Times New Roman" w:cs="Times New Roman"/>
          <w:b/>
          <w:bCs/>
          <w:color w:val="000000" w:themeColor="text1"/>
          <w:sz w:val="24"/>
          <w:szCs w:val="24"/>
        </w:rPr>
      </w:pPr>
    </w:p>
    <w:p w14:paraId="34F0CC3F" w14:textId="715499AC" w:rsidR="0047317B" w:rsidRDefault="0047317B" w:rsidP="0047317B">
      <w:pPr>
        <w:tabs>
          <w:tab w:val="left" w:leader="underscore" w:pos="9072"/>
        </w:tabs>
        <w:spacing w:line="276" w:lineRule="auto"/>
        <w:rPr>
          <w:rFonts w:ascii="Times New Roman" w:eastAsia="Times New Roman" w:hAnsi="Times New Roman" w:cs="Times New Roman"/>
          <w:b/>
          <w:bCs/>
          <w:color w:val="000000" w:themeColor="text1"/>
          <w:sz w:val="24"/>
          <w:szCs w:val="24"/>
        </w:rPr>
      </w:pPr>
      <w:r w:rsidRPr="65EBA74F">
        <w:rPr>
          <w:rFonts w:ascii="Times New Roman" w:eastAsia="Times New Roman" w:hAnsi="Times New Roman" w:cs="Times New Roman"/>
          <w:b/>
          <w:bCs/>
          <w:color w:val="000000" w:themeColor="text1"/>
          <w:sz w:val="24"/>
          <w:szCs w:val="24"/>
        </w:rPr>
        <w:t>A tantárgy oktatása során fejlesztendő kompetenciák</w:t>
      </w:r>
    </w:p>
    <w:tbl>
      <w:tblPr>
        <w:tblStyle w:val="TableGrid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672"/>
        <w:gridCol w:w="1856"/>
        <w:gridCol w:w="1870"/>
        <w:gridCol w:w="1858"/>
      </w:tblGrid>
      <w:tr w:rsidR="0047317B" w:rsidRPr="004422D6" w14:paraId="7F827B75" w14:textId="77777777" w:rsidTr="002B0B35">
        <w:trPr>
          <w:jc w:val="center"/>
        </w:trPr>
        <w:tc>
          <w:tcPr>
            <w:tcW w:w="996" w:type="pct"/>
            <w:vAlign w:val="center"/>
          </w:tcPr>
          <w:p w14:paraId="14D86DD9" w14:textId="77777777" w:rsidR="0047317B" w:rsidRPr="004422D6" w:rsidRDefault="0047317B" w:rsidP="00ED07D2">
            <w:pPr>
              <w:jc w:val="center"/>
              <w:rPr>
                <w:rFonts w:ascii="Times New Roman" w:hAnsi="Times New Roman" w:cs="Times New Roman"/>
                <w:b/>
                <w:bCs/>
              </w:rPr>
            </w:pPr>
            <w:r w:rsidRPr="004422D6">
              <w:rPr>
                <w:rFonts w:ascii="Times New Roman" w:hAnsi="Times New Roman" w:cs="Times New Roman"/>
                <w:b/>
                <w:bCs/>
              </w:rPr>
              <w:t>Készségek, képességek</w:t>
            </w:r>
          </w:p>
        </w:tc>
        <w:tc>
          <w:tcPr>
            <w:tcW w:w="923" w:type="pct"/>
            <w:vAlign w:val="center"/>
          </w:tcPr>
          <w:p w14:paraId="4DFAD2F5" w14:textId="77777777" w:rsidR="0047317B" w:rsidRPr="004422D6" w:rsidRDefault="0047317B" w:rsidP="00ED07D2">
            <w:pPr>
              <w:jc w:val="center"/>
              <w:rPr>
                <w:rFonts w:ascii="Times New Roman" w:hAnsi="Times New Roman" w:cs="Times New Roman"/>
                <w:b/>
                <w:bCs/>
              </w:rPr>
            </w:pPr>
            <w:r w:rsidRPr="004422D6">
              <w:rPr>
                <w:rFonts w:ascii="Times New Roman" w:hAnsi="Times New Roman" w:cs="Times New Roman"/>
                <w:b/>
                <w:bCs/>
              </w:rPr>
              <w:t>Ismeretek</w:t>
            </w:r>
          </w:p>
        </w:tc>
        <w:tc>
          <w:tcPr>
            <w:tcW w:w="1024" w:type="pct"/>
            <w:vAlign w:val="center"/>
          </w:tcPr>
          <w:p w14:paraId="2A7BD287" w14:textId="77777777" w:rsidR="0047317B" w:rsidRPr="004422D6" w:rsidRDefault="0047317B" w:rsidP="00ED07D2">
            <w:pPr>
              <w:jc w:val="center"/>
              <w:rPr>
                <w:rFonts w:ascii="Times New Roman" w:hAnsi="Times New Roman" w:cs="Times New Roman"/>
                <w:b/>
                <w:bCs/>
              </w:rPr>
            </w:pPr>
            <w:r w:rsidRPr="004422D6">
              <w:rPr>
                <w:rFonts w:ascii="Times New Roman" w:hAnsi="Times New Roman" w:cs="Times New Roman"/>
                <w:b/>
                <w:bCs/>
              </w:rPr>
              <w:t>Önállóság és felelősségvállalás mértéke</w:t>
            </w:r>
          </w:p>
        </w:tc>
        <w:tc>
          <w:tcPr>
            <w:tcW w:w="1032" w:type="pct"/>
            <w:vAlign w:val="center"/>
          </w:tcPr>
          <w:p w14:paraId="6B48507E" w14:textId="77777777" w:rsidR="0047317B" w:rsidRPr="004422D6" w:rsidRDefault="0047317B" w:rsidP="00ED07D2">
            <w:pPr>
              <w:jc w:val="center"/>
              <w:rPr>
                <w:rFonts w:ascii="Times New Roman" w:hAnsi="Times New Roman" w:cs="Times New Roman"/>
                <w:b/>
                <w:bCs/>
              </w:rPr>
            </w:pPr>
            <w:r w:rsidRPr="004422D6">
              <w:rPr>
                <w:rFonts w:ascii="Times New Roman" w:hAnsi="Times New Roman" w:cs="Times New Roman"/>
                <w:b/>
                <w:bCs/>
              </w:rPr>
              <w:t>Elvárt viselkedésmódok, attitűdök</w:t>
            </w:r>
          </w:p>
        </w:tc>
        <w:tc>
          <w:tcPr>
            <w:tcW w:w="1025" w:type="pct"/>
            <w:vAlign w:val="center"/>
          </w:tcPr>
          <w:p w14:paraId="5044EE9A" w14:textId="77777777" w:rsidR="0047317B" w:rsidRPr="004422D6" w:rsidRDefault="0047317B" w:rsidP="00ED07D2">
            <w:pPr>
              <w:jc w:val="center"/>
              <w:rPr>
                <w:rFonts w:ascii="Times New Roman" w:hAnsi="Times New Roman" w:cs="Times New Roman"/>
                <w:b/>
                <w:bCs/>
              </w:rPr>
            </w:pPr>
            <w:r w:rsidRPr="004422D6">
              <w:rPr>
                <w:rFonts w:ascii="Times New Roman" w:hAnsi="Times New Roman" w:cs="Times New Roman"/>
                <w:b/>
                <w:bCs/>
              </w:rPr>
              <w:t>Általános és szakmához kötődő digitális kompetenciák</w:t>
            </w:r>
          </w:p>
        </w:tc>
      </w:tr>
      <w:tr w:rsidR="0047317B" w:rsidRPr="004422D6" w14:paraId="3270BE9B" w14:textId="77777777" w:rsidTr="002B0B35">
        <w:trPr>
          <w:jc w:val="center"/>
        </w:trPr>
        <w:tc>
          <w:tcPr>
            <w:tcW w:w="996" w:type="pct"/>
            <w:shd w:val="clear" w:color="auto" w:fill="auto"/>
            <w:vAlign w:val="center"/>
          </w:tcPr>
          <w:p w14:paraId="4BC73ED3" w14:textId="77777777" w:rsidR="0047317B" w:rsidRPr="004422D6" w:rsidRDefault="0047317B" w:rsidP="00ED07D2">
            <w:pPr>
              <w:ind w:left="57" w:right="22"/>
              <w:rPr>
                <w:rFonts w:ascii="Times New Roman" w:hAnsi="Times New Roman" w:cs="Times New Roman"/>
                <w:color w:val="000000"/>
              </w:rPr>
            </w:pPr>
            <w:r w:rsidRPr="004422D6">
              <w:rPr>
                <w:rFonts w:ascii="Times New Roman" w:hAnsi="Times New Roman" w:cs="Times New Roman"/>
                <w:color w:val="000000" w:themeColor="text1"/>
              </w:rPr>
              <w:t xml:space="preserve">Az eltérő szituációkban adekvátan használja a </w:t>
            </w:r>
            <w:r w:rsidRPr="004422D6">
              <w:rPr>
                <w:rFonts w:ascii="Times New Roman" w:hAnsi="Times New Roman" w:cs="Times New Roman"/>
                <w:color w:val="000000" w:themeColor="text1"/>
              </w:rPr>
              <w:lastRenderedPageBreak/>
              <w:t>verbális és nonverbális kommunikációs csatornákat.</w:t>
            </w:r>
          </w:p>
          <w:p w14:paraId="35C2004A" w14:textId="77777777" w:rsidR="0047317B" w:rsidRPr="004422D6" w:rsidRDefault="0047317B" w:rsidP="00ED07D2">
            <w:pPr>
              <w:ind w:left="57"/>
              <w:rPr>
                <w:rFonts w:ascii="Times New Roman" w:hAnsi="Times New Roman" w:cs="Times New Roman"/>
              </w:rPr>
            </w:pPr>
            <w:r w:rsidRPr="004422D6">
              <w:rPr>
                <w:rFonts w:ascii="Times New Roman" w:hAnsi="Times New Roman" w:cs="Times New Roman"/>
              </w:rPr>
              <w:t>Érthetően kommunikálja javaslatait.</w:t>
            </w:r>
          </w:p>
        </w:tc>
        <w:tc>
          <w:tcPr>
            <w:tcW w:w="923" w:type="pct"/>
            <w:shd w:val="clear" w:color="auto" w:fill="auto"/>
            <w:vAlign w:val="center"/>
          </w:tcPr>
          <w:p w14:paraId="6E91F657" w14:textId="0AF3FCD6" w:rsidR="003A37D0" w:rsidRPr="004422D6" w:rsidRDefault="0047317B" w:rsidP="00ED07D2">
            <w:pPr>
              <w:ind w:left="57"/>
              <w:rPr>
                <w:rFonts w:ascii="Times New Roman" w:hAnsi="Times New Roman" w:cs="Times New Roman"/>
              </w:rPr>
            </w:pPr>
            <w:r w:rsidRPr="004422D6">
              <w:rPr>
                <w:rFonts w:ascii="Times New Roman" w:hAnsi="Times New Roman" w:cs="Times New Roman"/>
                <w:color w:val="000000" w:themeColor="text1"/>
              </w:rPr>
              <w:lastRenderedPageBreak/>
              <w:t xml:space="preserve">Ismeri a kommunikációs alapelveket, a legfontosabb </w:t>
            </w:r>
            <w:r w:rsidRPr="004422D6">
              <w:rPr>
                <w:rFonts w:ascii="Times New Roman" w:hAnsi="Times New Roman" w:cs="Times New Roman"/>
                <w:color w:val="000000" w:themeColor="text1"/>
              </w:rPr>
              <w:lastRenderedPageBreak/>
              <w:t>alapfogalmakat, a kommunikáció működését, folyamatát, szereplőit, tényezőit, helyzettípusait, a kommunikációs stílusokat.</w:t>
            </w:r>
          </w:p>
        </w:tc>
        <w:tc>
          <w:tcPr>
            <w:tcW w:w="1024" w:type="pct"/>
            <w:shd w:val="clear" w:color="auto" w:fill="auto"/>
            <w:vAlign w:val="center"/>
          </w:tcPr>
          <w:p w14:paraId="70A4512D" w14:textId="77777777" w:rsidR="0047317B" w:rsidRPr="004422D6" w:rsidRDefault="0047317B" w:rsidP="00ED07D2">
            <w:pPr>
              <w:ind w:left="57"/>
              <w:rPr>
                <w:rFonts w:ascii="Times New Roman" w:hAnsi="Times New Roman" w:cs="Times New Roman"/>
                <w:color w:val="000000"/>
              </w:rPr>
            </w:pPr>
            <w:r w:rsidRPr="004422D6">
              <w:rPr>
                <w:rFonts w:ascii="Times New Roman" w:hAnsi="Times New Roman" w:cs="Times New Roman"/>
                <w:color w:val="000000" w:themeColor="text1"/>
              </w:rPr>
              <w:lastRenderedPageBreak/>
              <w:t xml:space="preserve">Nyitott arra, hogy kommunikációs képességeit </w:t>
            </w:r>
            <w:r w:rsidRPr="004422D6">
              <w:rPr>
                <w:rFonts w:ascii="Times New Roman" w:hAnsi="Times New Roman" w:cs="Times New Roman"/>
                <w:color w:val="000000" w:themeColor="text1"/>
              </w:rPr>
              <w:lastRenderedPageBreak/>
              <w:t>folyamatosan fejlessze.</w:t>
            </w:r>
          </w:p>
        </w:tc>
        <w:tc>
          <w:tcPr>
            <w:tcW w:w="1032" w:type="pct"/>
            <w:shd w:val="clear" w:color="auto" w:fill="auto"/>
            <w:vAlign w:val="center"/>
          </w:tcPr>
          <w:p w14:paraId="6ACB2900" w14:textId="6EE5A716" w:rsidR="0047317B" w:rsidRPr="004422D6" w:rsidRDefault="0047317B" w:rsidP="00ED07D2">
            <w:pPr>
              <w:tabs>
                <w:tab w:val="left" w:leader="underscore" w:pos="9072"/>
              </w:tabs>
              <w:ind w:left="57"/>
              <w:rPr>
                <w:rFonts w:ascii="Times New Roman" w:hAnsi="Times New Roman" w:cs="Times New Roman"/>
              </w:rPr>
            </w:pPr>
            <w:r w:rsidRPr="004422D6">
              <w:rPr>
                <w:rFonts w:ascii="Times New Roman" w:hAnsi="Times New Roman" w:cs="Times New Roman"/>
                <w:color w:val="000000" w:themeColor="text1"/>
              </w:rPr>
              <w:lastRenderedPageBreak/>
              <w:t xml:space="preserve">A gyermekek, tanulók életkori </w:t>
            </w:r>
            <w:r w:rsidR="004422D6">
              <w:rPr>
                <w:rFonts w:ascii="Times New Roman" w:hAnsi="Times New Roman" w:cs="Times New Roman"/>
                <w:color w:val="000000" w:themeColor="text1"/>
              </w:rPr>
              <w:t>sajátosságait</w:t>
            </w:r>
            <w:r w:rsidRPr="004422D6">
              <w:rPr>
                <w:rFonts w:ascii="Times New Roman" w:hAnsi="Times New Roman" w:cs="Times New Roman"/>
                <w:color w:val="000000" w:themeColor="text1"/>
              </w:rPr>
              <w:t xml:space="preserve"> figyelembe véve </w:t>
            </w:r>
            <w:r w:rsidRPr="004422D6">
              <w:rPr>
                <w:rFonts w:ascii="Times New Roman" w:hAnsi="Times New Roman" w:cs="Times New Roman"/>
                <w:color w:val="000000" w:themeColor="text1"/>
              </w:rPr>
              <w:lastRenderedPageBreak/>
              <w:t>kommunikál, meggyőződik a kommunikáció sikerességéről. Kommunikáció</w:t>
            </w:r>
            <w:r w:rsidR="004422D6">
              <w:rPr>
                <w:rFonts w:ascii="Times New Roman" w:hAnsi="Times New Roman" w:cs="Times New Roman"/>
                <w:color w:val="000000" w:themeColor="text1"/>
              </w:rPr>
              <w:t>-</w:t>
            </w:r>
            <w:proofErr w:type="spellStart"/>
            <w:r w:rsidRPr="004422D6">
              <w:rPr>
                <w:rFonts w:ascii="Times New Roman" w:hAnsi="Times New Roman" w:cs="Times New Roman"/>
                <w:color w:val="000000" w:themeColor="text1"/>
              </w:rPr>
              <w:t>jával</w:t>
            </w:r>
            <w:proofErr w:type="spellEnd"/>
            <w:r w:rsidRPr="004422D6">
              <w:rPr>
                <w:rFonts w:ascii="Times New Roman" w:hAnsi="Times New Roman" w:cs="Times New Roman"/>
                <w:color w:val="000000" w:themeColor="text1"/>
              </w:rPr>
              <w:t xml:space="preserve"> nevel, pozitív példát nyújt.</w:t>
            </w:r>
          </w:p>
        </w:tc>
        <w:tc>
          <w:tcPr>
            <w:tcW w:w="1025" w:type="pct"/>
            <w:vMerge w:val="restart"/>
            <w:vAlign w:val="center"/>
          </w:tcPr>
          <w:p w14:paraId="0EF0D65F" w14:textId="77777777" w:rsidR="0047317B" w:rsidRPr="004422D6" w:rsidRDefault="0047317B" w:rsidP="00ED07D2">
            <w:pPr>
              <w:tabs>
                <w:tab w:val="left" w:leader="underscore" w:pos="9072"/>
              </w:tabs>
              <w:ind w:left="57"/>
              <w:rPr>
                <w:rFonts w:ascii="Times New Roman" w:hAnsi="Times New Roman" w:cs="Times New Roman"/>
              </w:rPr>
            </w:pPr>
            <w:r w:rsidRPr="004422D6">
              <w:rPr>
                <w:rFonts w:ascii="Times New Roman" w:hAnsi="Times New Roman" w:cs="Times New Roman"/>
              </w:rPr>
              <w:lastRenderedPageBreak/>
              <w:t xml:space="preserve">Digitális internet alapú kommunikáció </w:t>
            </w:r>
            <w:r w:rsidRPr="004422D6">
              <w:rPr>
                <w:rFonts w:ascii="Times New Roman" w:hAnsi="Times New Roman" w:cs="Times New Roman"/>
              </w:rPr>
              <w:lastRenderedPageBreak/>
              <w:t>ismerete, használata.</w:t>
            </w:r>
          </w:p>
          <w:p w14:paraId="485CA73E" w14:textId="77777777" w:rsidR="0047317B" w:rsidRPr="004422D6" w:rsidRDefault="0047317B" w:rsidP="00ED07D2">
            <w:pPr>
              <w:tabs>
                <w:tab w:val="left" w:leader="underscore" w:pos="9072"/>
              </w:tabs>
              <w:ind w:left="57"/>
              <w:rPr>
                <w:rFonts w:ascii="Times New Roman" w:hAnsi="Times New Roman" w:cs="Times New Roman"/>
              </w:rPr>
            </w:pPr>
          </w:p>
          <w:p w14:paraId="7CE29480" w14:textId="77777777" w:rsidR="003A37D0" w:rsidRDefault="0047317B" w:rsidP="00ED07D2">
            <w:pPr>
              <w:ind w:left="57"/>
              <w:rPr>
                <w:rFonts w:ascii="Times New Roman" w:hAnsi="Times New Roman" w:cs="Times New Roman"/>
              </w:rPr>
            </w:pPr>
            <w:r w:rsidRPr="004422D6">
              <w:rPr>
                <w:rFonts w:ascii="Times New Roman" w:hAnsi="Times New Roman" w:cs="Times New Roman"/>
              </w:rPr>
              <w:t>Digitális eszközöket használ (például prezentáció készítése, projektmunka készítése)</w:t>
            </w:r>
          </w:p>
          <w:p w14:paraId="4D375291" w14:textId="77777777" w:rsidR="00C137A9" w:rsidRDefault="00C137A9" w:rsidP="00ED07D2">
            <w:pPr>
              <w:ind w:left="57"/>
              <w:rPr>
                <w:rFonts w:ascii="Times New Roman" w:hAnsi="Times New Roman" w:cs="Times New Roman"/>
              </w:rPr>
            </w:pPr>
          </w:p>
          <w:p w14:paraId="429D174B" w14:textId="79C7B11D" w:rsidR="0047317B" w:rsidRPr="004422D6" w:rsidRDefault="0047317B" w:rsidP="00ED07D2">
            <w:pPr>
              <w:ind w:left="57"/>
              <w:rPr>
                <w:rFonts w:ascii="Times New Roman" w:hAnsi="Times New Roman" w:cs="Times New Roman"/>
              </w:rPr>
            </w:pPr>
            <w:r w:rsidRPr="004422D6">
              <w:rPr>
                <w:rFonts w:ascii="Times New Roman" w:hAnsi="Times New Roman" w:cs="Times New Roman"/>
              </w:rPr>
              <w:t>Önálló információ gyűjtése és tájékozódás a digitális térben az adatvédelmi szabályok betartásával.</w:t>
            </w:r>
          </w:p>
          <w:p w14:paraId="1F936E0B" w14:textId="77777777" w:rsidR="0047317B" w:rsidRPr="004422D6" w:rsidRDefault="0047317B" w:rsidP="00ED07D2">
            <w:pPr>
              <w:ind w:left="57"/>
              <w:rPr>
                <w:rFonts w:ascii="Times New Roman" w:hAnsi="Times New Roman" w:cs="Times New Roman"/>
              </w:rPr>
            </w:pPr>
          </w:p>
          <w:p w14:paraId="75F14EA5" w14:textId="77777777" w:rsidR="0047317B" w:rsidRPr="004422D6" w:rsidRDefault="0047317B" w:rsidP="00ED07D2">
            <w:pPr>
              <w:ind w:left="57"/>
              <w:rPr>
                <w:rFonts w:ascii="Times New Roman" w:hAnsi="Times New Roman" w:cs="Times New Roman"/>
              </w:rPr>
            </w:pPr>
            <w:r w:rsidRPr="004422D6">
              <w:rPr>
                <w:rFonts w:ascii="Times New Roman" w:hAnsi="Times New Roman" w:cs="Times New Roman"/>
              </w:rPr>
              <w:t>Az információ-források kritikus használata.</w:t>
            </w:r>
          </w:p>
          <w:p w14:paraId="4563080D" w14:textId="77777777" w:rsidR="0047317B" w:rsidRPr="004422D6" w:rsidRDefault="0047317B" w:rsidP="00ED07D2">
            <w:pPr>
              <w:ind w:left="57"/>
              <w:rPr>
                <w:rFonts w:ascii="Times New Roman" w:hAnsi="Times New Roman" w:cs="Times New Roman"/>
                <w:color w:val="000000" w:themeColor="text1"/>
              </w:rPr>
            </w:pPr>
          </w:p>
          <w:p w14:paraId="0338BB29" w14:textId="77777777" w:rsidR="0047317B" w:rsidRPr="004422D6" w:rsidRDefault="0047317B" w:rsidP="00ED07D2">
            <w:pPr>
              <w:ind w:left="57"/>
              <w:rPr>
                <w:rFonts w:ascii="Times New Roman" w:hAnsi="Times New Roman" w:cs="Times New Roman"/>
              </w:rPr>
            </w:pPr>
            <w:r w:rsidRPr="004422D6">
              <w:rPr>
                <w:rFonts w:ascii="Times New Roman" w:hAnsi="Times New Roman" w:cs="Times New Roman"/>
              </w:rPr>
              <w:t>Együttműködés a tanárral és a tanulótársakkal digitális eszközök és internet segítségével.</w:t>
            </w:r>
          </w:p>
        </w:tc>
      </w:tr>
      <w:tr w:rsidR="0047317B" w:rsidRPr="004422D6" w14:paraId="359524BC" w14:textId="77777777" w:rsidTr="002B0B35">
        <w:trPr>
          <w:jc w:val="center"/>
        </w:trPr>
        <w:tc>
          <w:tcPr>
            <w:tcW w:w="996" w:type="pct"/>
            <w:shd w:val="clear" w:color="auto" w:fill="auto"/>
            <w:vAlign w:val="center"/>
          </w:tcPr>
          <w:p w14:paraId="2A4D0852"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lastRenderedPageBreak/>
              <w:t xml:space="preserve">Képes az online térben a beszédhelyzetnek megfelelően kommunikálni, ismeri és alkalmazza a netikett szabályait. </w:t>
            </w:r>
          </w:p>
        </w:tc>
        <w:tc>
          <w:tcPr>
            <w:tcW w:w="923" w:type="pct"/>
            <w:shd w:val="clear" w:color="auto" w:fill="auto"/>
            <w:vAlign w:val="center"/>
          </w:tcPr>
          <w:p w14:paraId="6844EB42"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Ismeri az online felületeket, azok használatát. Tisztában van a netikett szabályaival.</w:t>
            </w:r>
          </w:p>
        </w:tc>
        <w:tc>
          <w:tcPr>
            <w:tcW w:w="1024" w:type="pct"/>
            <w:shd w:val="clear" w:color="auto" w:fill="auto"/>
            <w:vAlign w:val="center"/>
          </w:tcPr>
          <w:p w14:paraId="37022908"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Felelős a nyilvános kommunikációjáért, megosztásaiért (képek, kommentek, bejegyzések stb.).</w:t>
            </w:r>
          </w:p>
        </w:tc>
        <w:tc>
          <w:tcPr>
            <w:tcW w:w="1032" w:type="pct"/>
            <w:shd w:val="clear" w:color="auto" w:fill="auto"/>
            <w:vAlign w:val="center"/>
          </w:tcPr>
          <w:p w14:paraId="68ECDA84"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A netikett szabályait figyelembe véve kommunikál, kellő óvatossággal és felelősségtudattal van jelen az online térben, és másokat is erre a magatartásra ösztönöz.</w:t>
            </w:r>
          </w:p>
        </w:tc>
        <w:tc>
          <w:tcPr>
            <w:tcW w:w="1025" w:type="pct"/>
            <w:vMerge/>
          </w:tcPr>
          <w:p w14:paraId="6187E626" w14:textId="77777777" w:rsidR="0047317B" w:rsidRPr="004422D6" w:rsidRDefault="0047317B" w:rsidP="00ED07D2">
            <w:pPr>
              <w:ind w:left="57" w:right="22"/>
              <w:rPr>
                <w:rFonts w:ascii="Times New Roman" w:hAnsi="Times New Roman" w:cs="Times New Roman"/>
                <w:color w:val="000000" w:themeColor="text1"/>
              </w:rPr>
            </w:pPr>
          </w:p>
        </w:tc>
      </w:tr>
      <w:tr w:rsidR="0047317B" w:rsidRPr="004422D6" w14:paraId="02F0B039" w14:textId="77777777" w:rsidTr="002B0B35">
        <w:trPr>
          <w:jc w:val="center"/>
        </w:trPr>
        <w:tc>
          <w:tcPr>
            <w:tcW w:w="996" w:type="pct"/>
            <w:shd w:val="clear" w:color="auto" w:fill="auto"/>
            <w:vAlign w:val="center"/>
          </w:tcPr>
          <w:p w14:paraId="35AF0D79"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Képes a családtagokkal történő kapcsolatfelvételre és az adekvát kommunikációra. </w:t>
            </w:r>
          </w:p>
        </w:tc>
        <w:tc>
          <w:tcPr>
            <w:tcW w:w="923" w:type="pct"/>
            <w:shd w:val="clear" w:color="auto" w:fill="auto"/>
            <w:vAlign w:val="center"/>
          </w:tcPr>
          <w:p w14:paraId="17A4B83F"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Ismeri a családdal való kapcsolattartás szerepét, formáit, szabályait a pedagógiai munkában. </w:t>
            </w:r>
          </w:p>
        </w:tc>
        <w:tc>
          <w:tcPr>
            <w:tcW w:w="1024" w:type="pct"/>
            <w:shd w:val="clear" w:color="auto" w:fill="auto"/>
            <w:vAlign w:val="center"/>
          </w:tcPr>
          <w:p w14:paraId="253D01D6"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Munkája során betartja a szakmai, etikai szabályokat. Tájékoztatási kötelezettségére a hitelesség és tapintat jellemző.</w:t>
            </w:r>
          </w:p>
        </w:tc>
        <w:tc>
          <w:tcPr>
            <w:tcW w:w="1032" w:type="pct"/>
            <w:shd w:val="clear" w:color="auto" w:fill="auto"/>
            <w:vAlign w:val="center"/>
          </w:tcPr>
          <w:p w14:paraId="307C2404"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Felelősséget érez az objektív, tudatos megfigyelésekkel alátámasztott tájékoztatásra, részt vállal a segítő beszélgetésben.</w:t>
            </w:r>
          </w:p>
        </w:tc>
        <w:tc>
          <w:tcPr>
            <w:tcW w:w="1025" w:type="pct"/>
            <w:vMerge/>
          </w:tcPr>
          <w:p w14:paraId="257E8CEA" w14:textId="77777777" w:rsidR="0047317B" w:rsidRPr="004422D6" w:rsidRDefault="0047317B" w:rsidP="00ED07D2">
            <w:pPr>
              <w:ind w:left="57" w:right="22"/>
              <w:rPr>
                <w:rFonts w:ascii="Times New Roman" w:hAnsi="Times New Roman" w:cs="Times New Roman"/>
                <w:color w:val="000000" w:themeColor="text1"/>
              </w:rPr>
            </w:pPr>
          </w:p>
        </w:tc>
      </w:tr>
      <w:tr w:rsidR="0047317B" w:rsidRPr="004422D6" w14:paraId="13AD430B" w14:textId="77777777" w:rsidTr="002B0B35">
        <w:tblPrEx>
          <w:jc w:val="left"/>
        </w:tblPrEx>
        <w:tc>
          <w:tcPr>
            <w:tcW w:w="996" w:type="pct"/>
            <w:vAlign w:val="center"/>
          </w:tcPr>
          <w:p w14:paraId="66A52B8F"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Képes megfelelő légzéstechnikával, artikulációval, hangképzési technikákkal megnyilvánulni. </w:t>
            </w:r>
          </w:p>
        </w:tc>
        <w:tc>
          <w:tcPr>
            <w:tcW w:w="923" w:type="pct"/>
            <w:vAlign w:val="center"/>
          </w:tcPr>
          <w:p w14:paraId="6984F746"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Ismeri a beszédtechnika, beszédművelés fejlesztő, gyakorló módszereit.</w:t>
            </w:r>
          </w:p>
        </w:tc>
        <w:tc>
          <w:tcPr>
            <w:tcW w:w="1024" w:type="pct"/>
            <w:vAlign w:val="center"/>
          </w:tcPr>
          <w:p w14:paraId="2D0F1F9C"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Ügyel a helyes artikulációra és légzéstechnikára.</w:t>
            </w:r>
          </w:p>
        </w:tc>
        <w:tc>
          <w:tcPr>
            <w:tcW w:w="1032" w:type="pct"/>
            <w:vAlign w:val="center"/>
          </w:tcPr>
          <w:p w14:paraId="383C5BB8" w14:textId="6B611B66"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A helyzetnek megfelelő hangszín, hangerő, </w:t>
            </w:r>
            <w:r w:rsidR="00B16E8A" w:rsidRPr="004422D6">
              <w:rPr>
                <w:rFonts w:ascii="Times New Roman" w:hAnsi="Times New Roman" w:cs="Times New Roman"/>
                <w:color w:val="000000" w:themeColor="text1"/>
              </w:rPr>
              <w:t xml:space="preserve">ritmus </w:t>
            </w:r>
            <w:r w:rsidRPr="004422D6">
              <w:rPr>
                <w:rFonts w:ascii="Times New Roman" w:hAnsi="Times New Roman" w:cs="Times New Roman"/>
                <w:color w:val="000000" w:themeColor="text1"/>
              </w:rPr>
              <w:t>beszédtempó, megválasztásával és helyes artikulációval, légzéstechnikával beszél.</w:t>
            </w:r>
          </w:p>
        </w:tc>
        <w:tc>
          <w:tcPr>
            <w:tcW w:w="1025" w:type="pct"/>
            <w:vMerge/>
            <w:vAlign w:val="center"/>
          </w:tcPr>
          <w:p w14:paraId="7E977696" w14:textId="77777777" w:rsidR="0047317B" w:rsidRPr="004422D6" w:rsidRDefault="0047317B" w:rsidP="00ED07D2">
            <w:pPr>
              <w:ind w:left="57" w:right="22"/>
              <w:rPr>
                <w:rFonts w:ascii="Times New Roman" w:hAnsi="Times New Roman" w:cs="Times New Roman"/>
                <w:color w:val="000000" w:themeColor="text1"/>
              </w:rPr>
            </w:pPr>
          </w:p>
        </w:tc>
      </w:tr>
      <w:tr w:rsidR="0047317B" w:rsidRPr="004422D6" w14:paraId="1A8CAA7C" w14:textId="77777777" w:rsidTr="002B0B35">
        <w:trPr>
          <w:jc w:val="center"/>
        </w:trPr>
        <w:tc>
          <w:tcPr>
            <w:tcW w:w="996" w:type="pct"/>
            <w:shd w:val="clear" w:color="auto" w:fill="auto"/>
            <w:vAlign w:val="center"/>
          </w:tcPr>
          <w:p w14:paraId="78F1BBDC"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Ápolt, képes külső megjelenésében egyéniségének és hivatásának összeegyeztetésére. </w:t>
            </w:r>
          </w:p>
        </w:tc>
        <w:tc>
          <w:tcPr>
            <w:tcW w:w="923" w:type="pct"/>
            <w:shd w:val="clear" w:color="auto" w:fill="auto"/>
            <w:vAlign w:val="center"/>
          </w:tcPr>
          <w:p w14:paraId="6CC0CFF8" w14:textId="7E1CE6CA"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A külső megjelenést</w:t>
            </w:r>
            <w:r w:rsidR="004422D6">
              <w:rPr>
                <w:rFonts w:ascii="Times New Roman" w:hAnsi="Times New Roman" w:cs="Times New Roman"/>
                <w:color w:val="000000" w:themeColor="text1"/>
              </w:rPr>
              <w:t xml:space="preserve">, </w:t>
            </w:r>
            <w:r w:rsidRPr="004422D6">
              <w:rPr>
                <w:rFonts w:ascii="Times New Roman" w:hAnsi="Times New Roman" w:cs="Times New Roman"/>
                <w:color w:val="000000" w:themeColor="text1"/>
              </w:rPr>
              <w:t xml:space="preserve">mint </w:t>
            </w:r>
            <w:proofErr w:type="spellStart"/>
            <w:r w:rsidRPr="004422D6">
              <w:rPr>
                <w:rFonts w:ascii="Times New Roman" w:hAnsi="Times New Roman" w:cs="Times New Roman"/>
                <w:color w:val="000000" w:themeColor="text1"/>
              </w:rPr>
              <w:t>meta</w:t>
            </w:r>
            <w:proofErr w:type="spellEnd"/>
            <w:r w:rsidR="004422D6">
              <w:rPr>
                <w:rFonts w:ascii="Times New Roman" w:hAnsi="Times New Roman" w:cs="Times New Roman"/>
                <w:color w:val="000000" w:themeColor="text1"/>
              </w:rPr>
              <w:t>-</w:t>
            </w:r>
            <w:r w:rsidRPr="004422D6">
              <w:rPr>
                <w:rFonts w:ascii="Times New Roman" w:hAnsi="Times New Roman" w:cs="Times New Roman"/>
                <w:color w:val="000000" w:themeColor="text1"/>
              </w:rPr>
              <w:t>kommunikációs eszközt a helyzetnek megfelelően alkalmazza.</w:t>
            </w:r>
          </w:p>
        </w:tc>
        <w:tc>
          <w:tcPr>
            <w:tcW w:w="1024" w:type="pct"/>
            <w:shd w:val="clear" w:color="auto" w:fill="auto"/>
            <w:vAlign w:val="center"/>
          </w:tcPr>
          <w:p w14:paraId="3BF75069"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Igényes magával </w:t>
            </w:r>
          </w:p>
          <w:p w14:paraId="19D4949A"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szemben, és ezt másoktól is elvárja. </w:t>
            </w:r>
          </w:p>
        </w:tc>
        <w:tc>
          <w:tcPr>
            <w:tcW w:w="1032" w:type="pct"/>
            <w:shd w:val="clear" w:color="auto" w:fill="auto"/>
            <w:vAlign w:val="center"/>
          </w:tcPr>
          <w:p w14:paraId="0B55A43A" w14:textId="77777777" w:rsidR="0047317B" w:rsidRPr="004422D6" w:rsidRDefault="0047317B" w:rsidP="00ED07D2">
            <w:pPr>
              <w:ind w:left="57" w:right="22"/>
              <w:rPr>
                <w:rFonts w:ascii="Times New Roman" w:hAnsi="Times New Roman" w:cs="Times New Roman"/>
                <w:color w:val="000000" w:themeColor="text1"/>
              </w:rPr>
            </w:pPr>
            <w:r w:rsidRPr="004422D6">
              <w:rPr>
                <w:rFonts w:ascii="Times New Roman" w:hAnsi="Times New Roman" w:cs="Times New Roman"/>
                <w:color w:val="000000" w:themeColor="text1"/>
              </w:rPr>
              <w:t xml:space="preserve">Megjelenésével is nevel, pozitív mintát nyújt a rábízott gyermek/tanuló számára. </w:t>
            </w:r>
          </w:p>
        </w:tc>
        <w:tc>
          <w:tcPr>
            <w:tcW w:w="1025" w:type="pct"/>
            <w:vMerge/>
          </w:tcPr>
          <w:p w14:paraId="6F89F519" w14:textId="77777777" w:rsidR="0047317B" w:rsidRPr="004422D6" w:rsidRDefault="0047317B" w:rsidP="00ED07D2">
            <w:pPr>
              <w:ind w:left="57" w:right="22"/>
              <w:rPr>
                <w:rFonts w:ascii="Times New Roman" w:hAnsi="Times New Roman" w:cs="Times New Roman"/>
                <w:color w:val="000000" w:themeColor="text1"/>
              </w:rPr>
            </w:pPr>
          </w:p>
        </w:tc>
      </w:tr>
    </w:tbl>
    <w:p w14:paraId="22F74F3A"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F41343" w:rsidRPr="00917DB3" w14:paraId="703A1155" w14:textId="77777777" w:rsidTr="003B79C8">
        <w:tc>
          <w:tcPr>
            <w:tcW w:w="1096" w:type="dxa"/>
            <w:vMerge w:val="restart"/>
            <w:vAlign w:val="center"/>
          </w:tcPr>
          <w:p w14:paraId="04A7178D" w14:textId="77777777" w:rsidR="00F41343" w:rsidRPr="00917DB3" w:rsidRDefault="00F41343" w:rsidP="00C137A9">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193F2789" w14:textId="77777777" w:rsidR="00F41343" w:rsidRPr="00917DB3" w:rsidRDefault="00F41343" w:rsidP="00C137A9">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26DC65CC" w14:textId="77777777" w:rsidR="00F41343" w:rsidRPr="00917DB3" w:rsidRDefault="00F41343" w:rsidP="00C137A9">
            <w:pPr>
              <w:pStyle w:val="szovegfolytatas"/>
              <w:spacing w:before="0" w:beforeAutospacing="0" w:after="0" w:afterAutospacing="0"/>
              <w:jc w:val="center"/>
              <w:rPr>
                <w:b/>
                <w:bCs/>
              </w:rPr>
            </w:pPr>
            <w:r w:rsidRPr="00917DB3">
              <w:rPr>
                <w:b/>
                <w:bCs/>
              </w:rPr>
              <w:t>A tanulói tevékenység szervezeti keretei</w:t>
            </w:r>
          </w:p>
        </w:tc>
      </w:tr>
      <w:tr w:rsidR="00F41343" w:rsidRPr="00917DB3" w14:paraId="41FF018E" w14:textId="77777777" w:rsidTr="003B79C8">
        <w:tc>
          <w:tcPr>
            <w:tcW w:w="1096" w:type="dxa"/>
            <w:vMerge/>
            <w:vAlign w:val="center"/>
          </w:tcPr>
          <w:p w14:paraId="7EB7DBFE" w14:textId="77777777" w:rsidR="00F41343" w:rsidRPr="00917DB3" w:rsidRDefault="00F41343" w:rsidP="00140793">
            <w:pPr>
              <w:pStyle w:val="szovegfolytatas"/>
              <w:numPr>
                <w:ilvl w:val="0"/>
                <w:numId w:val="37"/>
              </w:numPr>
              <w:spacing w:before="0" w:beforeAutospacing="0" w:after="0" w:afterAutospacing="0"/>
              <w:jc w:val="center"/>
              <w:rPr>
                <w:b/>
                <w:bCs/>
              </w:rPr>
            </w:pPr>
          </w:p>
        </w:tc>
        <w:tc>
          <w:tcPr>
            <w:tcW w:w="2423" w:type="dxa"/>
            <w:vMerge/>
            <w:vAlign w:val="center"/>
          </w:tcPr>
          <w:p w14:paraId="6E7F91B0" w14:textId="77777777" w:rsidR="00F41343" w:rsidRPr="00917DB3" w:rsidRDefault="00F41343" w:rsidP="00C137A9">
            <w:pPr>
              <w:pStyle w:val="szovegfolytatas"/>
              <w:spacing w:before="0" w:beforeAutospacing="0" w:after="0" w:afterAutospacing="0"/>
              <w:jc w:val="center"/>
              <w:rPr>
                <w:b/>
                <w:bCs/>
              </w:rPr>
            </w:pPr>
          </w:p>
        </w:tc>
        <w:tc>
          <w:tcPr>
            <w:tcW w:w="1276" w:type="dxa"/>
            <w:vAlign w:val="center"/>
          </w:tcPr>
          <w:p w14:paraId="2F04F4DD" w14:textId="77777777" w:rsidR="00F41343" w:rsidRPr="00917DB3" w:rsidRDefault="00F41343" w:rsidP="00C137A9">
            <w:pPr>
              <w:pStyle w:val="szovegfolytatas"/>
              <w:spacing w:before="0" w:beforeAutospacing="0" w:after="0" w:afterAutospacing="0"/>
              <w:jc w:val="center"/>
              <w:rPr>
                <w:b/>
                <w:bCs/>
              </w:rPr>
            </w:pPr>
            <w:r w:rsidRPr="00917DB3">
              <w:rPr>
                <w:b/>
                <w:bCs/>
              </w:rPr>
              <w:t>egyéni</w:t>
            </w:r>
          </w:p>
        </w:tc>
        <w:tc>
          <w:tcPr>
            <w:tcW w:w="1444" w:type="dxa"/>
            <w:vAlign w:val="center"/>
          </w:tcPr>
          <w:p w14:paraId="6C3299B9" w14:textId="77777777" w:rsidR="00F41343" w:rsidRPr="00917DB3" w:rsidRDefault="00F41343" w:rsidP="00C137A9">
            <w:pPr>
              <w:pStyle w:val="szovegfolytatas"/>
              <w:spacing w:before="0" w:beforeAutospacing="0" w:after="0" w:afterAutospacing="0"/>
              <w:jc w:val="center"/>
              <w:rPr>
                <w:b/>
                <w:bCs/>
              </w:rPr>
            </w:pPr>
            <w:r w:rsidRPr="00917DB3">
              <w:rPr>
                <w:b/>
                <w:bCs/>
              </w:rPr>
              <w:t>páros</w:t>
            </w:r>
          </w:p>
        </w:tc>
        <w:tc>
          <w:tcPr>
            <w:tcW w:w="1472" w:type="dxa"/>
            <w:vAlign w:val="center"/>
          </w:tcPr>
          <w:p w14:paraId="6C404D6F" w14:textId="77777777" w:rsidR="00F41343" w:rsidRPr="00917DB3" w:rsidRDefault="00F41343" w:rsidP="00C137A9">
            <w:pPr>
              <w:pStyle w:val="szovegfolytatas"/>
              <w:spacing w:before="0" w:beforeAutospacing="0" w:after="0" w:afterAutospacing="0"/>
              <w:jc w:val="center"/>
              <w:rPr>
                <w:b/>
                <w:bCs/>
              </w:rPr>
            </w:pPr>
            <w:r w:rsidRPr="00917DB3">
              <w:rPr>
                <w:b/>
                <w:bCs/>
              </w:rPr>
              <w:t>csoport</w:t>
            </w:r>
          </w:p>
        </w:tc>
        <w:tc>
          <w:tcPr>
            <w:tcW w:w="1581" w:type="dxa"/>
            <w:vAlign w:val="center"/>
          </w:tcPr>
          <w:p w14:paraId="79E785A5" w14:textId="77777777" w:rsidR="00F41343" w:rsidRPr="00917DB3" w:rsidRDefault="00F41343" w:rsidP="00C137A9">
            <w:pPr>
              <w:pStyle w:val="szovegfolytatas"/>
              <w:spacing w:before="0" w:beforeAutospacing="0" w:after="0" w:afterAutospacing="0"/>
              <w:jc w:val="center"/>
              <w:rPr>
                <w:b/>
                <w:bCs/>
              </w:rPr>
            </w:pPr>
            <w:r w:rsidRPr="00917DB3">
              <w:rPr>
                <w:b/>
                <w:bCs/>
              </w:rPr>
              <w:t>osztály</w:t>
            </w:r>
          </w:p>
        </w:tc>
      </w:tr>
      <w:tr w:rsidR="003B79C8" w:rsidRPr="00917DB3" w14:paraId="784C7B2C" w14:textId="77777777" w:rsidTr="003B79C8">
        <w:tc>
          <w:tcPr>
            <w:tcW w:w="1096" w:type="dxa"/>
          </w:tcPr>
          <w:p w14:paraId="6EEB6CBD" w14:textId="32F3525B" w:rsidR="003B79C8" w:rsidRPr="00917DB3" w:rsidRDefault="003B79C8" w:rsidP="00140793">
            <w:pPr>
              <w:pStyle w:val="szovegfolytatas"/>
              <w:numPr>
                <w:ilvl w:val="0"/>
                <w:numId w:val="36"/>
              </w:numPr>
              <w:spacing w:before="0" w:beforeAutospacing="0" w:after="0" w:afterAutospacing="0"/>
              <w:jc w:val="both"/>
              <w:rPr>
                <w:b/>
                <w:bCs/>
              </w:rPr>
            </w:pPr>
          </w:p>
        </w:tc>
        <w:tc>
          <w:tcPr>
            <w:tcW w:w="2423" w:type="dxa"/>
          </w:tcPr>
          <w:p w14:paraId="58B78BCA" w14:textId="77777777" w:rsidR="003B79C8" w:rsidRPr="00917DB3" w:rsidRDefault="003B79C8" w:rsidP="00C137A9">
            <w:pPr>
              <w:pStyle w:val="szovegfolytatas"/>
              <w:spacing w:before="0" w:beforeAutospacing="0" w:after="0" w:afterAutospacing="0"/>
              <w:jc w:val="both"/>
              <w:rPr>
                <w:bCs/>
              </w:rPr>
            </w:pPr>
            <w:r w:rsidRPr="00917DB3">
              <w:rPr>
                <w:bCs/>
              </w:rPr>
              <w:t>magyarázat</w:t>
            </w:r>
          </w:p>
        </w:tc>
        <w:tc>
          <w:tcPr>
            <w:tcW w:w="1276" w:type="dxa"/>
          </w:tcPr>
          <w:p w14:paraId="147AAB6A" w14:textId="3D59378D" w:rsidR="003B79C8" w:rsidRPr="00917DB3" w:rsidRDefault="003B79C8" w:rsidP="00C137A9">
            <w:pPr>
              <w:pStyle w:val="szovegfolytatas"/>
              <w:spacing w:before="0" w:beforeAutospacing="0" w:after="0" w:afterAutospacing="0"/>
              <w:jc w:val="center"/>
              <w:rPr>
                <w:bCs/>
              </w:rPr>
            </w:pPr>
            <w:r w:rsidRPr="00917DB3">
              <w:rPr>
                <w:bCs/>
              </w:rPr>
              <w:t>X</w:t>
            </w:r>
          </w:p>
        </w:tc>
        <w:tc>
          <w:tcPr>
            <w:tcW w:w="1444" w:type="dxa"/>
          </w:tcPr>
          <w:p w14:paraId="410EAB9E" w14:textId="77777777" w:rsidR="003B79C8" w:rsidRPr="00917DB3" w:rsidRDefault="003B79C8" w:rsidP="00C137A9">
            <w:pPr>
              <w:pStyle w:val="szovegfolytatas"/>
              <w:spacing w:before="0" w:beforeAutospacing="0" w:after="0" w:afterAutospacing="0"/>
              <w:jc w:val="center"/>
              <w:rPr>
                <w:bCs/>
              </w:rPr>
            </w:pPr>
          </w:p>
        </w:tc>
        <w:tc>
          <w:tcPr>
            <w:tcW w:w="1472" w:type="dxa"/>
          </w:tcPr>
          <w:p w14:paraId="6ADAA962" w14:textId="77777777" w:rsidR="003B79C8" w:rsidRPr="00917DB3" w:rsidRDefault="003B79C8" w:rsidP="00C137A9">
            <w:pPr>
              <w:pStyle w:val="szovegfolytatas"/>
              <w:spacing w:before="0" w:beforeAutospacing="0" w:after="0" w:afterAutospacing="0"/>
              <w:jc w:val="center"/>
              <w:rPr>
                <w:bCs/>
              </w:rPr>
            </w:pPr>
          </w:p>
        </w:tc>
        <w:tc>
          <w:tcPr>
            <w:tcW w:w="1581" w:type="dxa"/>
          </w:tcPr>
          <w:p w14:paraId="61A0FE66" w14:textId="77777777" w:rsidR="003B79C8" w:rsidRPr="00917DB3" w:rsidRDefault="003B79C8" w:rsidP="00C137A9">
            <w:pPr>
              <w:pStyle w:val="szovegfolytatas"/>
              <w:spacing w:before="0" w:beforeAutospacing="0" w:after="0" w:afterAutospacing="0"/>
              <w:jc w:val="center"/>
              <w:rPr>
                <w:bCs/>
              </w:rPr>
            </w:pPr>
          </w:p>
        </w:tc>
      </w:tr>
      <w:tr w:rsidR="003B79C8" w:rsidRPr="00917DB3" w14:paraId="07D0CA3F" w14:textId="77777777" w:rsidTr="003B79C8">
        <w:tc>
          <w:tcPr>
            <w:tcW w:w="1096" w:type="dxa"/>
          </w:tcPr>
          <w:p w14:paraId="291E4B4F" w14:textId="3BAB428D" w:rsidR="003B79C8" w:rsidRPr="00917DB3" w:rsidRDefault="003B79C8" w:rsidP="00140793">
            <w:pPr>
              <w:pStyle w:val="szovegfolytatas"/>
              <w:numPr>
                <w:ilvl w:val="0"/>
                <w:numId w:val="36"/>
              </w:numPr>
              <w:spacing w:before="0" w:beforeAutospacing="0" w:after="0" w:afterAutospacing="0"/>
              <w:jc w:val="both"/>
              <w:rPr>
                <w:b/>
                <w:bCs/>
              </w:rPr>
            </w:pPr>
          </w:p>
        </w:tc>
        <w:tc>
          <w:tcPr>
            <w:tcW w:w="2423" w:type="dxa"/>
          </w:tcPr>
          <w:p w14:paraId="0A3BE726" w14:textId="77777777" w:rsidR="003B79C8" w:rsidRPr="00917DB3" w:rsidRDefault="003B79C8" w:rsidP="00C137A9">
            <w:pPr>
              <w:pStyle w:val="szovegfolytatas"/>
              <w:spacing w:before="0" w:beforeAutospacing="0" w:after="0" w:afterAutospacing="0"/>
              <w:jc w:val="both"/>
              <w:rPr>
                <w:bCs/>
              </w:rPr>
            </w:pPr>
            <w:r w:rsidRPr="00917DB3">
              <w:rPr>
                <w:bCs/>
              </w:rPr>
              <w:t>megbeszélés</w:t>
            </w:r>
          </w:p>
        </w:tc>
        <w:tc>
          <w:tcPr>
            <w:tcW w:w="1276" w:type="dxa"/>
          </w:tcPr>
          <w:p w14:paraId="371F614A" w14:textId="77777777" w:rsidR="003B79C8" w:rsidRPr="00917DB3" w:rsidRDefault="003B79C8" w:rsidP="00C137A9">
            <w:pPr>
              <w:pStyle w:val="szovegfolytatas"/>
              <w:spacing w:before="0" w:beforeAutospacing="0" w:after="0" w:afterAutospacing="0"/>
              <w:jc w:val="center"/>
              <w:rPr>
                <w:bCs/>
              </w:rPr>
            </w:pPr>
          </w:p>
        </w:tc>
        <w:tc>
          <w:tcPr>
            <w:tcW w:w="1444" w:type="dxa"/>
          </w:tcPr>
          <w:p w14:paraId="49E42E79" w14:textId="14D783E6" w:rsidR="003B79C8" w:rsidRPr="00917DB3" w:rsidRDefault="003B79C8" w:rsidP="00C137A9">
            <w:pPr>
              <w:pStyle w:val="szovegfolytatas"/>
              <w:spacing w:before="0" w:beforeAutospacing="0" w:after="0" w:afterAutospacing="0"/>
              <w:jc w:val="center"/>
              <w:rPr>
                <w:bCs/>
              </w:rPr>
            </w:pPr>
            <w:r w:rsidRPr="00917DB3">
              <w:rPr>
                <w:bCs/>
              </w:rPr>
              <w:t>X</w:t>
            </w:r>
          </w:p>
        </w:tc>
        <w:tc>
          <w:tcPr>
            <w:tcW w:w="1472" w:type="dxa"/>
          </w:tcPr>
          <w:p w14:paraId="51D7A296" w14:textId="33AD257D" w:rsidR="003B79C8" w:rsidRPr="00917DB3" w:rsidRDefault="003B79C8" w:rsidP="00C137A9">
            <w:pPr>
              <w:pStyle w:val="szovegfolytatas"/>
              <w:spacing w:before="0" w:beforeAutospacing="0" w:after="0" w:afterAutospacing="0"/>
              <w:jc w:val="center"/>
              <w:rPr>
                <w:bCs/>
              </w:rPr>
            </w:pPr>
            <w:r w:rsidRPr="00917DB3">
              <w:rPr>
                <w:bCs/>
              </w:rPr>
              <w:t>X</w:t>
            </w:r>
          </w:p>
        </w:tc>
        <w:tc>
          <w:tcPr>
            <w:tcW w:w="1581" w:type="dxa"/>
          </w:tcPr>
          <w:p w14:paraId="58852B08" w14:textId="77777777" w:rsidR="003B79C8" w:rsidRPr="00917DB3" w:rsidRDefault="003B79C8" w:rsidP="00C137A9">
            <w:pPr>
              <w:pStyle w:val="szovegfolytatas"/>
              <w:spacing w:before="0" w:beforeAutospacing="0" w:after="0" w:afterAutospacing="0"/>
              <w:jc w:val="center"/>
              <w:rPr>
                <w:bCs/>
              </w:rPr>
            </w:pPr>
          </w:p>
        </w:tc>
      </w:tr>
      <w:tr w:rsidR="003B79C8" w:rsidRPr="00917DB3" w14:paraId="2F7A20C7" w14:textId="77777777" w:rsidTr="003B79C8">
        <w:tc>
          <w:tcPr>
            <w:tcW w:w="1096" w:type="dxa"/>
          </w:tcPr>
          <w:p w14:paraId="6FEB7B6C" w14:textId="3424FEBA" w:rsidR="003B79C8" w:rsidRPr="00917DB3" w:rsidRDefault="003B79C8" w:rsidP="00140793">
            <w:pPr>
              <w:pStyle w:val="szovegfolytatas"/>
              <w:numPr>
                <w:ilvl w:val="0"/>
                <w:numId w:val="36"/>
              </w:numPr>
              <w:spacing w:before="0" w:beforeAutospacing="0" w:after="0" w:afterAutospacing="0"/>
              <w:jc w:val="both"/>
              <w:rPr>
                <w:b/>
                <w:bCs/>
              </w:rPr>
            </w:pPr>
          </w:p>
        </w:tc>
        <w:tc>
          <w:tcPr>
            <w:tcW w:w="2423" w:type="dxa"/>
          </w:tcPr>
          <w:p w14:paraId="37EAC257" w14:textId="77777777" w:rsidR="003B79C8" w:rsidRPr="00917DB3" w:rsidRDefault="003B79C8" w:rsidP="00C137A9">
            <w:pPr>
              <w:pStyle w:val="szovegfolytatas"/>
              <w:spacing w:before="0" w:beforeAutospacing="0" w:after="0" w:afterAutospacing="0"/>
              <w:jc w:val="both"/>
              <w:rPr>
                <w:bCs/>
              </w:rPr>
            </w:pPr>
            <w:r w:rsidRPr="00917DB3">
              <w:rPr>
                <w:bCs/>
              </w:rPr>
              <w:t>vita</w:t>
            </w:r>
          </w:p>
        </w:tc>
        <w:tc>
          <w:tcPr>
            <w:tcW w:w="1276" w:type="dxa"/>
          </w:tcPr>
          <w:p w14:paraId="442E50DB" w14:textId="77777777" w:rsidR="003B79C8" w:rsidRPr="00917DB3" w:rsidRDefault="003B79C8" w:rsidP="00C137A9">
            <w:pPr>
              <w:pStyle w:val="szovegfolytatas"/>
              <w:spacing w:before="0" w:beforeAutospacing="0" w:after="0" w:afterAutospacing="0"/>
              <w:jc w:val="center"/>
              <w:rPr>
                <w:bCs/>
              </w:rPr>
            </w:pPr>
          </w:p>
        </w:tc>
        <w:tc>
          <w:tcPr>
            <w:tcW w:w="1444" w:type="dxa"/>
          </w:tcPr>
          <w:p w14:paraId="3FE0C5D0" w14:textId="28CB0D18" w:rsidR="003B79C8" w:rsidRPr="00917DB3" w:rsidRDefault="003B79C8" w:rsidP="00C137A9">
            <w:pPr>
              <w:pStyle w:val="szovegfolytatas"/>
              <w:spacing w:before="0" w:beforeAutospacing="0" w:after="0" w:afterAutospacing="0"/>
              <w:jc w:val="center"/>
              <w:rPr>
                <w:bCs/>
              </w:rPr>
            </w:pPr>
            <w:r w:rsidRPr="00917DB3">
              <w:rPr>
                <w:bCs/>
              </w:rPr>
              <w:t>X</w:t>
            </w:r>
          </w:p>
        </w:tc>
        <w:tc>
          <w:tcPr>
            <w:tcW w:w="1472" w:type="dxa"/>
          </w:tcPr>
          <w:p w14:paraId="2D1197C0" w14:textId="030B2A44" w:rsidR="003B79C8" w:rsidRPr="00917DB3" w:rsidRDefault="003B79C8" w:rsidP="00C137A9">
            <w:pPr>
              <w:pStyle w:val="szovegfolytatas"/>
              <w:spacing w:before="0" w:beforeAutospacing="0" w:after="0" w:afterAutospacing="0"/>
              <w:jc w:val="center"/>
              <w:rPr>
                <w:bCs/>
              </w:rPr>
            </w:pPr>
            <w:r w:rsidRPr="00917DB3">
              <w:rPr>
                <w:bCs/>
              </w:rPr>
              <w:t>X</w:t>
            </w:r>
          </w:p>
        </w:tc>
        <w:tc>
          <w:tcPr>
            <w:tcW w:w="1581" w:type="dxa"/>
          </w:tcPr>
          <w:p w14:paraId="16F77CC4" w14:textId="77777777" w:rsidR="003B79C8" w:rsidRPr="00917DB3" w:rsidRDefault="003B79C8" w:rsidP="00C137A9">
            <w:pPr>
              <w:pStyle w:val="szovegfolytatas"/>
              <w:spacing w:before="0" w:beforeAutospacing="0" w:after="0" w:afterAutospacing="0"/>
              <w:jc w:val="center"/>
              <w:rPr>
                <w:bCs/>
              </w:rPr>
            </w:pPr>
          </w:p>
        </w:tc>
      </w:tr>
      <w:tr w:rsidR="003B79C8" w:rsidRPr="00917DB3" w14:paraId="5FC424E5" w14:textId="77777777" w:rsidTr="003B79C8">
        <w:tc>
          <w:tcPr>
            <w:tcW w:w="1096" w:type="dxa"/>
          </w:tcPr>
          <w:p w14:paraId="7B484742" w14:textId="77777777" w:rsidR="003B79C8" w:rsidRPr="00917DB3" w:rsidRDefault="003B79C8" w:rsidP="00140793">
            <w:pPr>
              <w:pStyle w:val="szovegfolytatas"/>
              <w:numPr>
                <w:ilvl w:val="0"/>
                <w:numId w:val="36"/>
              </w:numPr>
              <w:spacing w:before="0" w:beforeAutospacing="0" w:after="0" w:afterAutospacing="0"/>
              <w:jc w:val="both"/>
              <w:rPr>
                <w:b/>
                <w:bCs/>
              </w:rPr>
            </w:pPr>
          </w:p>
        </w:tc>
        <w:tc>
          <w:tcPr>
            <w:tcW w:w="2423" w:type="dxa"/>
          </w:tcPr>
          <w:p w14:paraId="1EE2AE6F" w14:textId="77777777" w:rsidR="003B79C8" w:rsidRPr="00917DB3" w:rsidRDefault="003B79C8" w:rsidP="00C137A9">
            <w:pPr>
              <w:pStyle w:val="szovegfolytatas"/>
              <w:spacing w:before="0" w:beforeAutospacing="0" w:after="0" w:afterAutospacing="0"/>
              <w:jc w:val="both"/>
              <w:rPr>
                <w:bCs/>
              </w:rPr>
            </w:pPr>
            <w:r w:rsidRPr="00917DB3">
              <w:rPr>
                <w:bCs/>
              </w:rPr>
              <w:t>szerepjáték</w:t>
            </w:r>
          </w:p>
        </w:tc>
        <w:tc>
          <w:tcPr>
            <w:tcW w:w="1276" w:type="dxa"/>
          </w:tcPr>
          <w:p w14:paraId="794A8ABF" w14:textId="77777777" w:rsidR="003B79C8" w:rsidRPr="00917DB3" w:rsidRDefault="003B79C8" w:rsidP="00C137A9">
            <w:pPr>
              <w:pStyle w:val="szovegfolytatas"/>
              <w:spacing w:before="0" w:beforeAutospacing="0" w:after="0" w:afterAutospacing="0"/>
              <w:jc w:val="center"/>
              <w:rPr>
                <w:bCs/>
              </w:rPr>
            </w:pPr>
          </w:p>
        </w:tc>
        <w:tc>
          <w:tcPr>
            <w:tcW w:w="1444" w:type="dxa"/>
          </w:tcPr>
          <w:p w14:paraId="3BB9CAF5" w14:textId="5E6118FD" w:rsidR="003B79C8" w:rsidRPr="00917DB3" w:rsidRDefault="003B79C8" w:rsidP="00C137A9">
            <w:pPr>
              <w:pStyle w:val="szovegfolytatas"/>
              <w:spacing w:before="0" w:beforeAutospacing="0" w:after="0" w:afterAutospacing="0"/>
              <w:jc w:val="center"/>
              <w:rPr>
                <w:bCs/>
              </w:rPr>
            </w:pPr>
            <w:r w:rsidRPr="00917DB3">
              <w:rPr>
                <w:bCs/>
              </w:rPr>
              <w:t>X</w:t>
            </w:r>
          </w:p>
        </w:tc>
        <w:tc>
          <w:tcPr>
            <w:tcW w:w="1472" w:type="dxa"/>
          </w:tcPr>
          <w:p w14:paraId="61ABDF5C" w14:textId="4E089B25" w:rsidR="003B79C8" w:rsidRPr="00917DB3" w:rsidRDefault="003B79C8" w:rsidP="00C137A9">
            <w:pPr>
              <w:pStyle w:val="szovegfolytatas"/>
              <w:spacing w:before="0" w:beforeAutospacing="0" w:after="0" w:afterAutospacing="0"/>
              <w:jc w:val="center"/>
              <w:rPr>
                <w:bCs/>
              </w:rPr>
            </w:pPr>
            <w:r w:rsidRPr="00917DB3">
              <w:rPr>
                <w:bCs/>
              </w:rPr>
              <w:t>X</w:t>
            </w:r>
          </w:p>
        </w:tc>
        <w:tc>
          <w:tcPr>
            <w:tcW w:w="1581" w:type="dxa"/>
          </w:tcPr>
          <w:p w14:paraId="19A4BBC5" w14:textId="72CC3F1B" w:rsidR="003B79C8" w:rsidRPr="00917DB3" w:rsidRDefault="003B79C8" w:rsidP="00C137A9">
            <w:pPr>
              <w:pStyle w:val="szovegfolytatas"/>
              <w:spacing w:before="0" w:beforeAutospacing="0" w:after="0" w:afterAutospacing="0"/>
              <w:jc w:val="center"/>
              <w:rPr>
                <w:bCs/>
              </w:rPr>
            </w:pPr>
            <w:r w:rsidRPr="00917DB3">
              <w:rPr>
                <w:bCs/>
              </w:rPr>
              <w:t>X</w:t>
            </w:r>
          </w:p>
        </w:tc>
      </w:tr>
      <w:tr w:rsidR="003B79C8" w:rsidRPr="00917DB3" w14:paraId="29D4AACA" w14:textId="77777777" w:rsidTr="003B79C8">
        <w:tc>
          <w:tcPr>
            <w:tcW w:w="1096" w:type="dxa"/>
          </w:tcPr>
          <w:p w14:paraId="02C8451B" w14:textId="77777777" w:rsidR="003B79C8" w:rsidRPr="00917DB3" w:rsidRDefault="003B79C8" w:rsidP="00140793">
            <w:pPr>
              <w:pStyle w:val="szovegfolytatas"/>
              <w:numPr>
                <w:ilvl w:val="0"/>
                <w:numId w:val="36"/>
              </w:numPr>
              <w:spacing w:before="0" w:beforeAutospacing="0" w:after="0" w:afterAutospacing="0"/>
              <w:jc w:val="both"/>
              <w:rPr>
                <w:b/>
                <w:bCs/>
              </w:rPr>
            </w:pPr>
          </w:p>
        </w:tc>
        <w:tc>
          <w:tcPr>
            <w:tcW w:w="2423" w:type="dxa"/>
          </w:tcPr>
          <w:p w14:paraId="580FBD1A" w14:textId="77777777" w:rsidR="003B79C8" w:rsidRPr="00917DB3" w:rsidRDefault="003B79C8" w:rsidP="00C137A9">
            <w:pPr>
              <w:pStyle w:val="szovegfolytatas"/>
              <w:spacing w:before="0" w:beforeAutospacing="0" w:after="0" w:afterAutospacing="0"/>
              <w:jc w:val="both"/>
              <w:rPr>
                <w:bCs/>
              </w:rPr>
            </w:pPr>
            <w:r w:rsidRPr="00917DB3">
              <w:rPr>
                <w:bCs/>
              </w:rPr>
              <w:t>projektmódszer</w:t>
            </w:r>
          </w:p>
        </w:tc>
        <w:tc>
          <w:tcPr>
            <w:tcW w:w="1276" w:type="dxa"/>
          </w:tcPr>
          <w:p w14:paraId="6ED6734C" w14:textId="77777777" w:rsidR="003B79C8" w:rsidRPr="00917DB3" w:rsidRDefault="003B79C8" w:rsidP="00C137A9">
            <w:pPr>
              <w:pStyle w:val="szovegfolytatas"/>
              <w:spacing w:before="0" w:beforeAutospacing="0" w:after="0" w:afterAutospacing="0"/>
              <w:jc w:val="center"/>
              <w:rPr>
                <w:bCs/>
              </w:rPr>
            </w:pPr>
          </w:p>
        </w:tc>
        <w:tc>
          <w:tcPr>
            <w:tcW w:w="1444" w:type="dxa"/>
          </w:tcPr>
          <w:p w14:paraId="34122E2F" w14:textId="77777777" w:rsidR="003B79C8" w:rsidRPr="00917DB3" w:rsidRDefault="003B79C8" w:rsidP="00C137A9">
            <w:pPr>
              <w:pStyle w:val="szovegfolytatas"/>
              <w:spacing w:before="0" w:beforeAutospacing="0" w:after="0" w:afterAutospacing="0"/>
              <w:jc w:val="center"/>
              <w:rPr>
                <w:bCs/>
              </w:rPr>
            </w:pPr>
          </w:p>
        </w:tc>
        <w:tc>
          <w:tcPr>
            <w:tcW w:w="1472" w:type="dxa"/>
          </w:tcPr>
          <w:p w14:paraId="3882996A" w14:textId="209DE7BF" w:rsidR="003B79C8" w:rsidRPr="00917DB3" w:rsidRDefault="003B79C8" w:rsidP="00C137A9">
            <w:pPr>
              <w:pStyle w:val="szovegfolytatas"/>
              <w:spacing w:before="0" w:beforeAutospacing="0" w:after="0" w:afterAutospacing="0"/>
              <w:jc w:val="center"/>
              <w:rPr>
                <w:bCs/>
              </w:rPr>
            </w:pPr>
            <w:r w:rsidRPr="00917DB3">
              <w:rPr>
                <w:bCs/>
              </w:rPr>
              <w:t>X</w:t>
            </w:r>
          </w:p>
        </w:tc>
        <w:tc>
          <w:tcPr>
            <w:tcW w:w="1581" w:type="dxa"/>
          </w:tcPr>
          <w:p w14:paraId="05445745" w14:textId="24DF0D94" w:rsidR="003B79C8" w:rsidRPr="00917DB3" w:rsidRDefault="003B79C8" w:rsidP="00C137A9">
            <w:pPr>
              <w:pStyle w:val="szovegfolytatas"/>
              <w:spacing w:before="0" w:beforeAutospacing="0" w:after="0" w:afterAutospacing="0"/>
              <w:jc w:val="center"/>
              <w:rPr>
                <w:bCs/>
              </w:rPr>
            </w:pPr>
            <w:r w:rsidRPr="00917DB3">
              <w:rPr>
                <w:bCs/>
              </w:rPr>
              <w:t>X</w:t>
            </w:r>
          </w:p>
        </w:tc>
      </w:tr>
    </w:tbl>
    <w:p w14:paraId="51077A2D" w14:textId="77777777" w:rsidR="00672E13" w:rsidRDefault="00672E13" w:rsidP="00F41343">
      <w:pPr>
        <w:pStyle w:val="szovegfolytatas"/>
        <w:spacing w:before="120" w:beforeAutospacing="0" w:after="120" w:afterAutospacing="0" w:line="276" w:lineRule="auto"/>
        <w:jc w:val="both"/>
        <w:rPr>
          <w:b/>
          <w:bCs/>
        </w:rPr>
      </w:pPr>
    </w:p>
    <w:p w14:paraId="5EA8CE1D" w14:textId="3EE0CC39" w:rsidR="00F41343" w:rsidRPr="00917DB3" w:rsidRDefault="00F41343" w:rsidP="00F41343">
      <w:pPr>
        <w:pStyle w:val="szovegfolytatas"/>
        <w:spacing w:before="120" w:beforeAutospacing="0" w:after="120" w:afterAutospacing="0" w:line="276" w:lineRule="auto"/>
        <w:jc w:val="both"/>
        <w:rPr>
          <w:b/>
          <w:bCs/>
        </w:rPr>
      </w:pPr>
      <w:r w:rsidRPr="00917DB3">
        <w:rPr>
          <w:b/>
          <w:bCs/>
        </w:rPr>
        <w:lastRenderedPageBreak/>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672E13" w14:paraId="24654603" w14:textId="77777777" w:rsidTr="0058538F">
        <w:tc>
          <w:tcPr>
            <w:tcW w:w="2144" w:type="pct"/>
            <w:shd w:val="clear" w:color="auto" w:fill="auto"/>
            <w:vAlign w:val="center"/>
          </w:tcPr>
          <w:p w14:paraId="0CF81A5C" w14:textId="57853FDB" w:rsidR="0058538F" w:rsidRPr="00672E13" w:rsidRDefault="0058538F" w:rsidP="0058538F">
            <w:pPr>
              <w:pStyle w:val="szovegfolytatas"/>
              <w:spacing w:before="120" w:beforeAutospacing="0" w:after="120" w:afterAutospacing="0"/>
              <w:rPr>
                <w:b/>
                <w:bCs/>
              </w:rPr>
            </w:pPr>
            <w:r w:rsidRPr="00672E13">
              <w:rPr>
                <w:b/>
                <w:bCs/>
              </w:rPr>
              <w:t>A tantárgy oktatása során alkalmazott teljesítményértékelés (</w:t>
            </w:r>
            <w:r w:rsidRPr="00672E13">
              <w:t>formatív értékelés):</w:t>
            </w:r>
          </w:p>
        </w:tc>
        <w:tc>
          <w:tcPr>
            <w:tcW w:w="2856" w:type="pct"/>
            <w:shd w:val="clear" w:color="auto" w:fill="auto"/>
          </w:tcPr>
          <w:p w14:paraId="2517FD83" w14:textId="5D58ACA5" w:rsidR="0058538F" w:rsidRPr="00672E13" w:rsidRDefault="0058538F" w:rsidP="0058538F">
            <w:pPr>
              <w:pStyle w:val="szovegfolytatas"/>
              <w:spacing w:before="120" w:beforeAutospacing="0" w:after="120" w:afterAutospacing="0"/>
            </w:pPr>
            <w:r w:rsidRPr="00672E13">
              <w:t>Megbeszélések, önértékelés, társak értékelése, tesztfeladatok, szóbeli- és projektfeladatok</w:t>
            </w:r>
          </w:p>
        </w:tc>
      </w:tr>
      <w:tr w:rsidR="0058538F" w:rsidRPr="00672E13" w14:paraId="7640EF6C" w14:textId="77777777" w:rsidTr="0058538F">
        <w:tc>
          <w:tcPr>
            <w:tcW w:w="2144" w:type="pct"/>
            <w:shd w:val="clear" w:color="auto" w:fill="auto"/>
            <w:vAlign w:val="center"/>
          </w:tcPr>
          <w:p w14:paraId="5C3B9623" w14:textId="21581C2B" w:rsidR="0058538F" w:rsidRPr="00672E13" w:rsidRDefault="0058538F" w:rsidP="0058538F">
            <w:pPr>
              <w:pStyle w:val="szovegfolytatas"/>
              <w:spacing w:before="120" w:beforeAutospacing="0" w:after="120" w:afterAutospacing="0"/>
              <w:rPr>
                <w:bCs/>
              </w:rPr>
            </w:pPr>
            <w:r w:rsidRPr="00672E13">
              <w:rPr>
                <w:b/>
                <w:bCs/>
              </w:rPr>
              <w:t xml:space="preserve">Minősítő, összegző és lezáró teljesítményértékelés </w:t>
            </w:r>
            <w:r w:rsidRPr="00672E13">
              <w:rPr>
                <w:b/>
                <w:bCs/>
              </w:rPr>
              <w:br/>
            </w:r>
            <w:r w:rsidRPr="00672E13">
              <w:rPr>
                <w:bCs/>
              </w:rPr>
              <w:t>(</w:t>
            </w:r>
            <w:proofErr w:type="spellStart"/>
            <w:r w:rsidRPr="00672E13">
              <w:rPr>
                <w:bCs/>
              </w:rPr>
              <w:t>szummatív</w:t>
            </w:r>
            <w:proofErr w:type="spellEnd"/>
            <w:r w:rsidRPr="00672E13">
              <w:rPr>
                <w:bCs/>
              </w:rPr>
              <w:t xml:space="preserve"> értékelés)</w:t>
            </w:r>
          </w:p>
        </w:tc>
        <w:tc>
          <w:tcPr>
            <w:tcW w:w="2856" w:type="pct"/>
            <w:shd w:val="clear" w:color="auto" w:fill="auto"/>
          </w:tcPr>
          <w:p w14:paraId="74FBADA1" w14:textId="677C9C54" w:rsidR="0058538F" w:rsidRPr="00672E13" w:rsidRDefault="0058538F" w:rsidP="0058538F">
            <w:pPr>
              <w:pStyle w:val="szovegfolytatas"/>
              <w:spacing w:before="120" w:beforeAutospacing="0" w:after="120" w:afterAutospacing="0"/>
              <w:rPr>
                <w:bCs/>
              </w:rPr>
            </w:pPr>
            <w:r w:rsidRPr="00672E13">
              <w:t>Tesztfeladat és szóbeli feladat alapján</w:t>
            </w:r>
          </w:p>
        </w:tc>
      </w:tr>
      <w:tr w:rsidR="0058538F" w:rsidRPr="00672E13" w14:paraId="1A202BEF" w14:textId="77777777" w:rsidTr="0058538F">
        <w:tc>
          <w:tcPr>
            <w:tcW w:w="2144" w:type="pct"/>
            <w:shd w:val="clear" w:color="auto" w:fill="auto"/>
            <w:vAlign w:val="center"/>
          </w:tcPr>
          <w:p w14:paraId="342DFED7" w14:textId="629DCB51" w:rsidR="0058538F" w:rsidRPr="00672E13" w:rsidRDefault="0058538F" w:rsidP="0058538F">
            <w:pPr>
              <w:pStyle w:val="szovegfolytatas"/>
              <w:spacing w:before="120" w:beforeAutospacing="0" w:after="120" w:afterAutospacing="0"/>
            </w:pPr>
            <w:r w:rsidRPr="00672E13">
              <w:rPr>
                <w:b/>
                <w:bCs/>
              </w:rPr>
              <w:t xml:space="preserve">Az érdemjegy megállapításának módja </w:t>
            </w:r>
            <w:r w:rsidRPr="00672E13">
              <w:t>(pl. tantárgyanként egy-egy osztályzat):</w:t>
            </w:r>
          </w:p>
        </w:tc>
        <w:tc>
          <w:tcPr>
            <w:tcW w:w="2856" w:type="pct"/>
            <w:shd w:val="clear" w:color="auto" w:fill="auto"/>
          </w:tcPr>
          <w:p w14:paraId="63965AA4" w14:textId="0E114520" w:rsidR="0058538F" w:rsidRPr="00672E13" w:rsidRDefault="0058538F" w:rsidP="0058538F">
            <w:pPr>
              <w:pStyle w:val="Felsorol1"/>
              <w:spacing w:before="120" w:after="120"/>
              <w:ind w:left="0" w:firstLine="0"/>
              <w:jc w:val="left"/>
              <w:rPr>
                <w:rFonts w:ascii="Times New Roman" w:hAnsi="Times New Roman"/>
                <w:sz w:val="24"/>
                <w:szCs w:val="24"/>
              </w:rPr>
            </w:pPr>
            <w:r w:rsidRPr="00672E13">
              <w:rPr>
                <w:rFonts w:ascii="Times New Roman" w:hAnsi="Times New Roman"/>
                <w:sz w:val="24"/>
                <w:szCs w:val="24"/>
              </w:rPr>
              <w:t>A 2019. évi LXXX. törvény a szakképzésről 60.§ (3) bekezdés szerinti értékeléssel és a Szakmai program alapján</w:t>
            </w:r>
          </w:p>
        </w:tc>
      </w:tr>
    </w:tbl>
    <w:p w14:paraId="5F4227F2" w14:textId="2117877A" w:rsidR="00F41343" w:rsidRDefault="00F41343" w:rsidP="00F41343">
      <w:pPr>
        <w:spacing w:line="276" w:lineRule="auto"/>
        <w:rPr>
          <w:rFonts w:ascii="Times New Roman" w:eastAsia="Times New Roman" w:hAnsi="Times New Roman" w:cs="Times New Roman"/>
          <w:b/>
          <w:bCs/>
          <w:sz w:val="24"/>
          <w:szCs w:val="24"/>
        </w:rPr>
      </w:pPr>
    </w:p>
    <w:p w14:paraId="7991DA05" w14:textId="35CEC101" w:rsidR="0047317B" w:rsidRPr="008069EA" w:rsidRDefault="0047317B" w:rsidP="004422D6">
      <w:pPr>
        <w:tabs>
          <w:tab w:val="left" w:leader="underscore" w:pos="9072"/>
        </w:tabs>
        <w:spacing w:line="276" w:lineRule="auto"/>
        <w:rPr>
          <w:rFonts w:ascii="Times New Roman" w:eastAsia="Times New Roman" w:hAnsi="Times New Roman" w:cs="Times New Roman"/>
          <w:color w:val="000000" w:themeColor="text1"/>
          <w:sz w:val="24"/>
          <w:szCs w:val="24"/>
        </w:rPr>
      </w:pPr>
      <w:r w:rsidRPr="65EBA74F">
        <w:rPr>
          <w:rFonts w:ascii="Times New Roman" w:eastAsia="Times New Roman" w:hAnsi="Times New Roman" w:cs="Times New Roman"/>
          <w:b/>
          <w:bCs/>
          <w:color w:val="000000" w:themeColor="text1"/>
          <w:sz w:val="24"/>
          <w:szCs w:val="24"/>
        </w:rPr>
        <w:t>A tantárgy témakörei</w:t>
      </w:r>
    </w:p>
    <w:p w14:paraId="6B65D8EA" w14:textId="77777777" w:rsidR="0047317B" w:rsidRPr="008069EA" w:rsidRDefault="0047317B" w:rsidP="004422D6">
      <w:pPr>
        <w:spacing w:line="276" w:lineRule="auto"/>
        <w:jc w:val="both"/>
        <w:rPr>
          <w:rFonts w:ascii="Times New Roman" w:eastAsia="Times New Roman" w:hAnsi="Times New Roman" w:cs="Times New Roman"/>
          <w:color w:val="000000" w:themeColor="text1"/>
          <w:sz w:val="24"/>
          <w:szCs w:val="24"/>
        </w:rPr>
      </w:pPr>
    </w:p>
    <w:p w14:paraId="3D3F86D0" w14:textId="12A5B8F7" w:rsidR="0047317B" w:rsidRPr="008069EA" w:rsidRDefault="0047317B" w:rsidP="004422D6">
      <w:pPr>
        <w:spacing w:line="276" w:lineRule="auto"/>
        <w:jc w:val="both"/>
        <w:rPr>
          <w:rFonts w:ascii="Times New Roman" w:eastAsia="Times New Roman" w:hAnsi="Times New Roman" w:cs="Times New Roman"/>
          <w:color w:val="000000" w:themeColor="text1"/>
          <w:sz w:val="24"/>
          <w:szCs w:val="24"/>
        </w:rPr>
      </w:pPr>
      <w:r w:rsidRPr="65EBA74F">
        <w:rPr>
          <w:rFonts w:ascii="Times New Roman" w:eastAsia="Times New Roman" w:hAnsi="Times New Roman" w:cs="Times New Roman"/>
          <w:color w:val="000000" w:themeColor="text1"/>
          <w:sz w:val="24"/>
          <w:szCs w:val="24"/>
        </w:rPr>
        <w:t>A kommunikáció és zavarai</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321C0B">
        <w:rPr>
          <w:rFonts w:ascii="Times New Roman" w:eastAsia="Times New Roman" w:hAnsi="Times New Roman" w:cs="Times New Roman"/>
          <w:color w:val="000000" w:themeColor="text1"/>
          <w:sz w:val="24"/>
          <w:szCs w:val="24"/>
        </w:rPr>
        <w:tab/>
      </w:r>
      <w:r w:rsidR="00321C0B">
        <w:rPr>
          <w:rFonts w:ascii="Times New Roman" w:eastAsia="Times New Roman" w:hAnsi="Times New Roman" w:cs="Times New Roman"/>
          <w:color w:val="000000" w:themeColor="text1"/>
          <w:sz w:val="24"/>
          <w:szCs w:val="24"/>
        </w:rPr>
        <w:tab/>
      </w:r>
      <w:r w:rsidR="00321C0B">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9/9 óra</w:t>
      </w:r>
    </w:p>
    <w:p w14:paraId="4923B281"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kommunikáció fogalma, jelentősége</w:t>
      </w:r>
    </w:p>
    <w:p w14:paraId="7983C9A3"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közvetlen emberi kommunikáció csatornái</w:t>
      </w:r>
    </w:p>
    <w:p w14:paraId="4FDB7D0E"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szóbeli és írásbeli kommunikáció (helyzetgyakorlatok)</w:t>
      </w:r>
    </w:p>
    <w:p w14:paraId="32597241"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nonverbális kommunikáció (helyzetgyakorlatok)</w:t>
      </w:r>
    </w:p>
    <w:p w14:paraId="2C80FE3B"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mimika kifejező</w:t>
      </w:r>
      <w:r>
        <w:rPr>
          <w:rFonts w:ascii="Times New Roman" w:eastAsia="Times New Roman" w:hAnsi="Times New Roman" w:cs="Times New Roman"/>
          <w:color w:val="000000" w:themeColor="text1"/>
          <w:sz w:val="24"/>
          <w:szCs w:val="24"/>
        </w:rPr>
        <w:t xml:space="preserve"> </w:t>
      </w:r>
      <w:r w:rsidRPr="008069EA">
        <w:rPr>
          <w:rFonts w:ascii="Times New Roman" w:eastAsia="Times New Roman" w:hAnsi="Times New Roman" w:cs="Times New Roman"/>
          <w:color w:val="000000" w:themeColor="text1"/>
          <w:sz w:val="24"/>
          <w:szCs w:val="24"/>
        </w:rPr>
        <w:t>ereje (helyzetgyakorlatok, képelemzés)</w:t>
      </w:r>
    </w:p>
    <w:p w14:paraId="6BA5F65F"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gesztusok jelentősége (helyzetgyakorlatok)</w:t>
      </w:r>
    </w:p>
    <w:p w14:paraId="58E98BA7"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65EBA74F">
        <w:rPr>
          <w:rFonts w:ascii="Times New Roman" w:eastAsia="Times New Roman" w:hAnsi="Times New Roman" w:cs="Times New Roman"/>
          <w:color w:val="000000" w:themeColor="text1"/>
          <w:sz w:val="24"/>
          <w:szCs w:val="24"/>
        </w:rPr>
        <w:t>A külső megjelenés</w:t>
      </w:r>
      <w:r>
        <w:rPr>
          <w:rFonts w:ascii="Times New Roman" w:eastAsia="Times New Roman" w:hAnsi="Times New Roman" w:cs="Times New Roman"/>
          <w:color w:val="000000" w:themeColor="text1"/>
          <w:sz w:val="24"/>
          <w:szCs w:val="24"/>
        </w:rPr>
        <w:t xml:space="preserve">, </w:t>
      </w:r>
      <w:r w:rsidRPr="65EBA74F">
        <w:rPr>
          <w:rFonts w:ascii="Times New Roman" w:eastAsia="Times New Roman" w:hAnsi="Times New Roman" w:cs="Times New Roman"/>
          <w:color w:val="000000" w:themeColor="text1"/>
          <w:sz w:val="24"/>
          <w:szCs w:val="24"/>
        </w:rPr>
        <w:t>mint metakommunikáció (helyzetgyakorlatok, képelemzés)</w:t>
      </w:r>
    </w:p>
    <w:p w14:paraId="129F6A4D"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tér, a térköz (elemző- és helyzetgyakorlatok)</w:t>
      </w:r>
    </w:p>
    <w:p w14:paraId="08BDBD47"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kommunikáció hatékonyságát fokozó tényezők</w:t>
      </w:r>
    </w:p>
    <w:p w14:paraId="72131432"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kommunikáció zavarai, gátló tényezői</w:t>
      </w:r>
    </w:p>
    <w:p w14:paraId="60FAC656"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Az érzelmek viselkedésre gyakorolt hatása</w:t>
      </w:r>
    </w:p>
    <w:p w14:paraId="0F97BAF8" w14:textId="77777777" w:rsidR="0047317B" w:rsidRPr="008069EA" w:rsidRDefault="0047317B" w:rsidP="004422D6">
      <w:pPr>
        <w:spacing w:line="276" w:lineRule="auto"/>
        <w:jc w:val="both"/>
        <w:rPr>
          <w:rFonts w:ascii="Times New Roman" w:eastAsia="Times New Roman" w:hAnsi="Times New Roman" w:cs="Times New Roman"/>
          <w:color w:val="000000" w:themeColor="text1"/>
          <w:sz w:val="24"/>
          <w:szCs w:val="24"/>
        </w:rPr>
      </w:pPr>
    </w:p>
    <w:p w14:paraId="4AEC7AE2" w14:textId="1F308760" w:rsidR="0047317B" w:rsidRPr="00D90E34" w:rsidRDefault="0047317B" w:rsidP="004422D6">
      <w:pPr>
        <w:spacing w:line="276" w:lineRule="auto"/>
        <w:jc w:val="both"/>
        <w:rPr>
          <w:rFonts w:ascii="Times New Roman" w:eastAsia="Times New Roman" w:hAnsi="Times New Roman" w:cs="Times New Roman"/>
          <w:color w:val="000000" w:themeColor="text1"/>
          <w:sz w:val="24"/>
          <w:szCs w:val="24"/>
        </w:rPr>
      </w:pPr>
      <w:r w:rsidRPr="65EBA74F">
        <w:rPr>
          <w:rFonts w:ascii="Times New Roman" w:eastAsia="Times New Roman" w:hAnsi="Times New Roman" w:cs="Times New Roman"/>
          <w:color w:val="000000" w:themeColor="text1"/>
          <w:sz w:val="24"/>
          <w:szCs w:val="24"/>
        </w:rPr>
        <w:t xml:space="preserve">Beszédművelés, beszédtechnika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22/9 óra</w:t>
      </w:r>
    </w:p>
    <w:p w14:paraId="5B4D65FF"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beszédművelés célja, területei</w:t>
      </w:r>
    </w:p>
    <w:p w14:paraId="434EC812"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beszédművelés fejlesztésének lehetőségei (szókincs bővítése, nyelvi norma)</w:t>
      </w:r>
    </w:p>
    <w:p w14:paraId="405E2B9D"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beszéd stílusa, a stílusok kommunikációs szerepe (helyzetgyakorlatok)</w:t>
      </w:r>
    </w:p>
    <w:p w14:paraId="77BBEE0A"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Hangsúly, hanglejtés, beszédtempó, hangerő, hangszín (helyzetgyakorlatok)</w:t>
      </w:r>
    </w:p>
    <w:p w14:paraId="7FA7E4D3"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leggyakoribb beszédhibák felismerése, rendszere, típusai (helyzetgyakorlatok, felismerő gyakorlatok)</w:t>
      </w:r>
    </w:p>
    <w:p w14:paraId="670261C5"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Koncentrációt, összpontosítást erősítő gyakorlatok</w:t>
      </w:r>
    </w:p>
    <w:p w14:paraId="616DAACA"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Fújó-, légző- és ritmusgyakorlatok megismerése és elsajátítása (helyzetgyakorlatok)</w:t>
      </w:r>
    </w:p>
    <w:p w14:paraId="473DFA9F"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Hangképzési, artikulációs gyakorlatok megismerése és elsajátítása (helyzetgyakorlatok)</w:t>
      </w:r>
    </w:p>
    <w:p w14:paraId="2FC48D8A"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Nyilvános megszólalás formái (hozzászólás, felszólalás)</w:t>
      </w:r>
    </w:p>
    <w:p w14:paraId="2276B091"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Komplex kommunikációs helyzetgyakorlatok</w:t>
      </w:r>
    </w:p>
    <w:p w14:paraId="3E605E74" w14:textId="77777777" w:rsidR="0047317B" w:rsidRPr="008069EA" w:rsidRDefault="0047317B" w:rsidP="004422D6">
      <w:pPr>
        <w:spacing w:line="276" w:lineRule="auto"/>
        <w:ind w:left="851"/>
        <w:rPr>
          <w:rFonts w:ascii="Times New Roman" w:eastAsia="Times New Roman" w:hAnsi="Times New Roman" w:cs="Times New Roman"/>
          <w:color w:val="000000" w:themeColor="text1"/>
          <w:sz w:val="24"/>
          <w:szCs w:val="24"/>
        </w:rPr>
      </w:pPr>
    </w:p>
    <w:p w14:paraId="12144F53" w14:textId="2C0881B8" w:rsidR="0047317B" w:rsidRPr="008069EA" w:rsidRDefault="0047317B" w:rsidP="004422D6">
      <w:pPr>
        <w:spacing w:line="276" w:lineRule="auto"/>
        <w:jc w:val="both"/>
        <w:rPr>
          <w:rFonts w:ascii="Times New Roman" w:eastAsia="Times New Roman" w:hAnsi="Times New Roman" w:cs="Times New Roman"/>
          <w:color w:val="000000" w:themeColor="text1"/>
          <w:sz w:val="24"/>
          <w:szCs w:val="24"/>
        </w:rPr>
      </w:pPr>
      <w:r w:rsidRPr="65EBA74F">
        <w:rPr>
          <w:rFonts w:ascii="Times New Roman" w:eastAsia="Times New Roman" w:hAnsi="Times New Roman" w:cs="Times New Roman"/>
          <w:color w:val="000000" w:themeColor="text1"/>
          <w:sz w:val="24"/>
          <w:szCs w:val="24"/>
        </w:rPr>
        <w:t xml:space="preserve">Kommunikáció és </w:t>
      </w:r>
      <w:r w:rsidRPr="65EBA74F">
        <w:rPr>
          <w:rFonts w:ascii="Times New Roman" w:eastAsia="Times New Roman" w:hAnsi="Times New Roman" w:cs="Times New Roman"/>
          <w:sz w:val="24"/>
          <w:szCs w:val="24"/>
        </w:rPr>
        <w:t xml:space="preserve">konfliktuskezelés </w:t>
      </w:r>
      <w:r w:rsidRPr="65EBA74F">
        <w:rPr>
          <w:rFonts w:ascii="Times New Roman" w:eastAsia="Times New Roman" w:hAnsi="Times New Roman" w:cs="Times New Roman"/>
          <w:color w:val="000000" w:themeColor="text1"/>
          <w:sz w:val="24"/>
          <w:szCs w:val="24"/>
        </w:rPr>
        <w:t xml:space="preserve">a pedagógiai folyamatban és a családdal </w:t>
      </w:r>
      <w:r>
        <w:rPr>
          <w:rFonts w:ascii="Times New Roman" w:eastAsia="Times New Roman" w:hAnsi="Times New Roman" w:cs="Times New Roman"/>
          <w:color w:val="000000" w:themeColor="text1"/>
          <w:sz w:val="24"/>
          <w:szCs w:val="24"/>
        </w:rPr>
        <w:tab/>
      </w:r>
      <w:r w:rsidRPr="00175136">
        <w:rPr>
          <w:rFonts w:ascii="Times New Roman" w:eastAsia="Times New Roman" w:hAnsi="Times New Roman" w:cs="Times New Roman"/>
          <w:sz w:val="24"/>
          <w:szCs w:val="24"/>
        </w:rPr>
        <w:t>36/49 óra</w:t>
      </w:r>
    </w:p>
    <w:p w14:paraId="3033EC0F"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 xml:space="preserve">Kapcsolatépítés, kapcsolattartás szabályai, elvárásai, </w:t>
      </w:r>
      <w:r w:rsidRPr="008069EA">
        <w:rPr>
          <w:rFonts w:ascii="Times New Roman" w:eastAsia="Times New Roman" w:hAnsi="Times New Roman" w:cs="Times New Roman"/>
          <w:sz w:val="24"/>
          <w:szCs w:val="24"/>
        </w:rPr>
        <w:t>etikus viselkedés</w:t>
      </w:r>
    </w:p>
    <w:p w14:paraId="52F3CB2C" w14:textId="77777777" w:rsidR="0047317B" w:rsidRPr="008069EA" w:rsidRDefault="0047317B" w:rsidP="004422D6">
      <w:pPr>
        <w:spacing w:line="276" w:lineRule="auto"/>
        <w:ind w:left="284"/>
        <w:jc w:val="both"/>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Viselkedéskultúra és illemtan</w:t>
      </w:r>
    </w:p>
    <w:p w14:paraId="6DC63B03" w14:textId="77777777" w:rsidR="0047317B" w:rsidRPr="008069EA" w:rsidRDefault="0047317B" w:rsidP="004422D6">
      <w:pPr>
        <w:spacing w:line="276" w:lineRule="auto"/>
        <w:ind w:left="284"/>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Bemutatkozás illemtana – az első benyomás jelentősége</w:t>
      </w:r>
    </w:p>
    <w:p w14:paraId="68D2CEBC" w14:textId="77777777" w:rsidR="0047317B" w:rsidRPr="008069EA" w:rsidRDefault="0047317B" w:rsidP="004422D6">
      <w:pPr>
        <w:spacing w:line="276" w:lineRule="auto"/>
        <w:ind w:left="284"/>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lastRenderedPageBreak/>
        <w:t>Köszönési formák, megszólítás, telefonálás illemtana</w:t>
      </w:r>
    </w:p>
    <w:p w14:paraId="7A51EAD2" w14:textId="77777777" w:rsidR="0047317B" w:rsidRPr="008069EA" w:rsidRDefault="0047317B" w:rsidP="004422D6">
      <w:pPr>
        <w:spacing w:line="276" w:lineRule="auto"/>
        <w:ind w:left="284"/>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Írásbeli, szóbeli közlések illemtana</w:t>
      </w:r>
    </w:p>
    <w:p w14:paraId="33AA630A" w14:textId="77777777" w:rsidR="0047317B" w:rsidRPr="008069EA" w:rsidRDefault="0047317B" w:rsidP="004422D6">
      <w:pPr>
        <w:spacing w:line="276" w:lineRule="auto"/>
        <w:ind w:left="284"/>
        <w:rPr>
          <w:rFonts w:ascii="Times New Roman" w:eastAsia="Times New Roman" w:hAnsi="Times New Roman" w:cs="Times New Roman"/>
          <w:sz w:val="24"/>
          <w:szCs w:val="24"/>
        </w:rPr>
      </w:pPr>
      <w:r w:rsidRPr="008069EA">
        <w:rPr>
          <w:rFonts w:ascii="Times New Roman" w:eastAsia="Times New Roman" w:hAnsi="Times New Roman" w:cs="Times New Roman"/>
          <w:sz w:val="24"/>
          <w:szCs w:val="24"/>
        </w:rPr>
        <w:t>A digitális kommunikáció szabályai (netikett, tömegkommunikáció, média)</w:t>
      </w:r>
    </w:p>
    <w:p w14:paraId="2AA64E13" w14:textId="77777777" w:rsidR="0047317B" w:rsidRPr="008069EA" w:rsidRDefault="0047317B" w:rsidP="004422D6">
      <w:pPr>
        <w:spacing w:line="276" w:lineRule="auto"/>
        <w:ind w:left="284"/>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meggyőző kommunikáció, az eredményes közlésfolyamat feltételei</w:t>
      </w:r>
    </w:p>
    <w:p w14:paraId="490E07C4" w14:textId="77777777" w:rsidR="0047317B" w:rsidRPr="008069EA" w:rsidRDefault="0047317B" w:rsidP="004422D6">
      <w:pPr>
        <w:spacing w:line="276" w:lineRule="auto"/>
        <w:ind w:left="284"/>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szülővel történő kapcsolatfelvétel formái, szabályai</w:t>
      </w:r>
    </w:p>
    <w:p w14:paraId="3A4CD461" w14:textId="77777777" w:rsidR="0047317B" w:rsidRPr="008069EA" w:rsidRDefault="0047317B" w:rsidP="004422D6">
      <w:pPr>
        <w:spacing w:line="276" w:lineRule="auto"/>
        <w:ind w:left="284"/>
        <w:rPr>
          <w:rFonts w:ascii="Times New Roman" w:eastAsia="Times New Roman" w:hAnsi="Times New Roman" w:cs="Times New Roman"/>
          <w:sz w:val="24"/>
          <w:szCs w:val="24"/>
        </w:rPr>
      </w:pPr>
      <w:r w:rsidRPr="008069EA">
        <w:rPr>
          <w:rFonts w:ascii="Times New Roman" w:eastAsia="Times New Roman" w:hAnsi="Times New Roman" w:cs="Times New Roman"/>
          <w:sz w:val="24"/>
          <w:szCs w:val="24"/>
        </w:rPr>
        <w:t>Az asszertív kommunikáció módszerei</w:t>
      </w:r>
    </w:p>
    <w:p w14:paraId="307C4F7A" w14:textId="77777777" w:rsidR="0047317B" w:rsidRPr="008069EA" w:rsidRDefault="0047317B" w:rsidP="004422D6">
      <w:pPr>
        <w:spacing w:line="276" w:lineRule="auto"/>
        <w:ind w:left="284"/>
        <w:rPr>
          <w:rFonts w:ascii="Times New Roman" w:eastAsia="Times New Roman" w:hAnsi="Times New Roman" w:cs="Times New Roman"/>
          <w:sz w:val="24"/>
          <w:szCs w:val="24"/>
        </w:rPr>
      </w:pPr>
      <w:r w:rsidRPr="008069EA">
        <w:rPr>
          <w:rFonts w:ascii="Times New Roman" w:eastAsia="Times New Roman" w:hAnsi="Times New Roman" w:cs="Times New Roman"/>
          <w:sz w:val="24"/>
          <w:szCs w:val="24"/>
        </w:rPr>
        <w:t>A konfliktuskezelési stratégiák a gyakorlatban (kommunikációs helyzetgyakorlatok)</w:t>
      </w:r>
    </w:p>
    <w:p w14:paraId="2C01C4AD" w14:textId="77777777" w:rsidR="0047317B" w:rsidRPr="008069EA" w:rsidRDefault="0047317B" w:rsidP="004422D6">
      <w:pPr>
        <w:spacing w:line="276" w:lineRule="auto"/>
        <w:ind w:left="284"/>
        <w:rPr>
          <w:rFonts w:ascii="Times New Roman" w:eastAsia="Times New Roman" w:hAnsi="Times New Roman" w:cs="Times New Roman"/>
          <w:sz w:val="24"/>
          <w:szCs w:val="24"/>
        </w:rPr>
      </w:pPr>
      <w:r w:rsidRPr="008069EA">
        <w:rPr>
          <w:rFonts w:ascii="Times New Roman" w:eastAsia="Times New Roman" w:hAnsi="Times New Roman" w:cs="Times New Roman"/>
          <w:sz w:val="24"/>
          <w:szCs w:val="24"/>
        </w:rPr>
        <w:t>A szülői kapcsolattartás lehetőségei (családlátogatás szerepe, szülői értekezletek, fogadó óra gyakorisága, a felkészülés és a lebonyolítás lépései)</w:t>
      </w:r>
    </w:p>
    <w:p w14:paraId="5AE2F404" w14:textId="77777777" w:rsidR="0047317B" w:rsidRPr="008069EA" w:rsidRDefault="0047317B" w:rsidP="004422D6">
      <w:pPr>
        <w:spacing w:line="276" w:lineRule="auto"/>
        <w:ind w:left="284"/>
        <w:rPr>
          <w:rFonts w:ascii="Times New Roman" w:eastAsia="Times New Roman" w:hAnsi="Times New Roman" w:cs="Times New Roman"/>
          <w:color w:val="000000" w:themeColor="text1"/>
          <w:sz w:val="24"/>
          <w:szCs w:val="24"/>
        </w:rPr>
      </w:pPr>
      <w:r w:rsidRPr="008069EA">
        <w:rPr>
          <w:rFonts w:ascii="Times New Roman" w:eastAsia="Times New Roman" w:hAnsi="Times New Roman" w:cs="Times New Roman"/>
          <w:color w:val="000000" w:themeColor="text1"/>
          <w:sz w:val="24"/>
          <w:szCs w:val="24"/>
        </w:rPr>
        <w:t>A nyílt napok szerepe, gyakorisága, a felkészülés, és lebonyolítás lépései</w:t>
      </w:r>
    </w:p>
    <w:p w14:paraId="2BED7A66" w14:textId="4A0B04FF" w:rsidR="00F41343" w:rsidRDefault="00F41343">
      <w:pPr>
        <w:rPr>
          <w:rFonts w:eastAsia="Times New Roman"/>
        </w:rPr>
      </w:pPr>
      <w:bookmarkStart w:id="100" w:name="_Toc105840441"/>
    </w:p>
    <w:p w14:paraId="67F480CA" w14:textId="55EF8D6F" w:rsidR="0047317B" w:rsidRPr="002B0B35" w:rsidRDefault="0047317B" w:rsidP="00C137A9">
      <w:pPr>
        <w:pStyle w:val="Cmsor2"/>
        <w:numPr>
          <w:ilvl w:val="0"/>
          <w:numId w:val="0"/>
        </w:numPr>
        <w:spacing w:before="240" w:after="240"/>
        <w:ind w:left="578" w:hanging="578"/>
        <w:rPr>
          <w:rFonts w:ascii="Times New Roman" w:eastAsia="Times New Roman" w:hAnsi="Times New Roman" w:cs="Times New Roman"/>
        </w:rPr>
      </w:pPr>
      <w:bookmarkStart w:id="101" w:name="_Toc134392537"/>
      <w:bookmarkStart w:id="102" w:name="_Toc209519297"/>
      <w:r w:rsidRPr="002B0B35">
        <w:rPr>
          <w:rFonts w:ascii="Times New Roman" w:eastAsia="Times New Roman" w:hAnsi="Times New Roman" w:cs="Times New Roman"/>
        </w:rPr>
        <w:t>Gyermekirodalom megnevezésű tanulási terület</w:t>
      </w:r>
      <w:bookmarkEnd w:id="100"/>
      <w:bookmarkEnd w:id="101"/>
      <w:bookmarkEnd w:id="102"/>
    </w:p>
    <w:p w14:paraId="0694E88C" w14:textId="77777777" w:rsidR="0047317B" w:rsidRPr="004422D6" w:rsidRDefault="0047317B" w:rsidP="0047317B">
      <w:pPr>
        <w:tabs>
          <w:tab w:val="right" w:pos="8647"/>
        </w:tabs>
        <w:rPr>
          <w:rFonts w:ascii="Times New Roman" w:eastAsia="Times New Roman" w:hAnsi="Times New Roman" w:cs="Times New Roman"/>
          <w:b/>
          <w:bCs/>
          <w:color w:val="000000" w:themeColor="text1"/>
          <w:sz w:val="24"/>
          <w:szCs w:val="24"/>
        </w:rPr>
      </w:pPr>
      <w:r w:rsidRPr="004422D6">
        <w:rPr>
          <w:rFonts w:ascii="Times New Roman" w:eastAsia="Times New Roman" w:hAnsi="Times New Roman" w:cs="Times New Roman"/>
          <w:b/>
          <w:bCs/>
          <w:color w:val="000000" w:themeColor="text1"/>
          <w:sz w:val="24"/>
          <w:szCs w:val="24"/>
        </w:rPr>
        <w:t xml:space="preserve">A tanulási terület tantárgyainak </w:t>
      </w:r>
      <w:proofErr w:type="spellStart"/>
      <w:r w:rsidRPr="004422D6">
        <w:rPr>
          <w:rFonts w:ascii="Times New Roman" w:eastAsia="Times New Roman" w:hAnsi="Times New Roman" w:cs="Times New Roman"/>
          <w:b/>
          <w:bCs/>
          <w:color w:val="000000" w:themeColor="text1"/>
          <w:sz w:val="24"/>
          <w:szCs w:val="24"/>
        </w:rPr>
        <w:t>összóraszáma</w:t>
      </w:r>
      <w:proofErr w:type="spellEnd"/>
      <w:r w:rsidRPr="004422D6">
        <w:rPr>
          <w:rFonts w:ascii="Times New Roman" w:eastAsia="Times New Roman" w:hAnsi="Times New Roman" w:cs="Times New Roman"/>
          <w:b/>
          <w:bCs/>
          <w:color w:val="000000" w:themeColor="text1"/>
          <w:sz w:val="24"/>
          <w:szCs w:val="24"/>
        </w:rPr>
        <w:t>:</w:t>
      </w:r>
      <w:r w:rsidRPr="004422D6">
        <w:rPr>
          <w:rFonts w:ascii="Times New Roman" w:eastAsia="Times New Roman" w:hAnsi="Times New Roman" w:cs="Times New Roman"/>
          <w:b/>
          <w:bCs/>
          <w:color w:val="000000" w:themeColor="text1"/>
          <w:sz w:val="24"/>
          <w:szCs w:val="24"/>
        </w:rPr>
        <w:tab/>
        <w:t>72/</w:t>
      </w:r>
      <w:r w:rsidRPr="004422D6">
        <w:rPr>
          <w:rFonts w:ascii="Times New Roman" w:eastAsia="Times New Roman" w:hAnsi="Times New Roman" w:cs="Times New Roman"/>
          <w:b/>
          <w:bCs/>
          <w:sz w:val="24"/>
          <w:szCs w:val="24"/>
        </w:rPr>
        <w:t>72</w:t>
      </w:r>
      <w:r w:rsidRPr="004422D6">
        <w:rPr>
          <w:rFonts w:ascii="Times New Roman" w:eastAsia="Times New Roman" w:hAnsi="Times New Roman" w:cs="Times New Roman"/>
          <w:b/>
          <w:bCs/>
          <w:color w:val="000000" w:themeColor="text1"/>
          <w:sz w:val="24"/>
          <w:szCs w:val="24"/>
        </w:rPr>
        <w:t xml:space="preserve"> óra</w:t>
      </w:r>
    </w:p>
    <w:p w14:paraId="5EBBD7C3" w14:textId="77777777" w:rsidR="004422D6" w:rsidRDefault="004422D6" w:rsidP="0047317B">
      <w:pPr>
        <w:tabs>
          <w:tab w:val="right" w:pos="8647"/>
        </w:tabs>
        <w:rPr>
          <w:rFonts w:ascii="Times New Roman" w:eastAsia="Times New Roman" w:hAnsi="Times New Roman" w:cs="Times New Roman"/>
          <w:b/>
          <w:bCs/>
          <w:color w:val="000000" w:themeColor="text1"/>
          <w:sz w:val="24"/>
          <w:szCs w:val="24"/>
        </w:rPr>
      </w:pPr>
    </w:p>
    <w:p w14:paraId="19AA0746" w14:textId="400D712E" w:rsidR="0047317B" w:rsidRPr="004422D6" w:rsidRDefault="0047317B" w:rsidP="0047317B">
      <w:pPr>
        <w:tabs>
          <w:tab w:val="right" w:pos="8647"/>
        </w:tabs>
        <w:rPr>
          <w:rFonts w:ascii="Times New Roman" w:eastAsia="Times New Roman" w:hAnsi="Times New Roman" w:cs="Times New Roman"/>
          <w:b/>
          <w:bCs/>
          <w:color w:val="000000" w:themeColor="text1"/>
          <w:sz w:val="24"/>
          <w:szCs w:val="24"/>
        </w:rPr>
      </w:pPr>
      <w:r w:rsidRPr="004422D6">
        <w:rPr>
          <w:rFonts w:ascii="Times New Roman" w:eastAsia="Times New Roman" w:hAnsi="Times New Roman" w:cs="Times New Roman"/>
          <w:b/>
          <w:bCs/>
          <w:color w:val="000000" w:themeColor="text1"/>
          <w:sz w:val="24"/>
          <w:szCs w:val="24"/>
        </w:rPr>
        <w:t>A tanulási terület tartalmi összefoglalója</w:t>
      </w:r>
    </w:p>
    <w:p w14:paraId="2D7F7BD0" w14:textId="77777777" w:rsidR="00C137A9" w:rsidRDefault="0047317B" w:rsidP="00AB7A4E">
      <w:pPr>
        <w:tabs>
          <w:tab w:val="right" w:pos="8647"/>
        </w:tabs>
        <w:jc w:val="both"/>
        <w:rPr>
          <w:rFonts w:ascii="Times New Roman" w:eastAsia="Times New Roman" w:hAnsi="Times New Roman" w:cs="Times New Roman"/>
          <w:bCs/>
          <w:sz w:val="24"/>
          <w:szCs w:val="24"/>
        </w:rPr>
      </w:pPr>
      <w:r w:rsidRPr="00D90E34">
        <w:rPr>
          <w:rFonts w:ascii="Times New Roman" w:eastAsia="Times New Roman" w:hAnsi="Times New Roman" w:cs="Times New Roman"/>
          <w:bCs/>
          <w:sz w:val="24"/>
          <w:szCs w:val="24"/>
        </w:rPr>
        <w:t xml:space="preserve">Kiemelten fontos, hogy a </w:t>
      </w:r>
      <w:r w:rsidRPr="00114A8B">
        <w:rPr>
          <w:rFonts w:ascii="Times New Roman" w:eastAsia="Times New Roman" w:hAnsi="Times New Roman" w:cs="Times New Roman"/>
          <w:bCs/>
          <w:sz w:val="24"/>
          <w:szCs w:val="24"/>
        </w:rPr>
        <w:t>pedagógusok tisztában legyenek azon szépirodalmi művek jelentőségével, a személyiségfejlődésben betöltött szerepével, amelyek a gyermekek és a kamaszok számára íródtak. A gyermek- és kamaszirodalmi szövegek dramatizálása segíti, kiegészíti a megismerési és megértési, illetve a pedagógiai folyamatot.</w:t>
      </w:r>
    </w:p>
    <w:p w14:paraId="4977EFB0" w14:textId="1F1AA0F4" w:rsidR="00F41343" w:rsidRDefault="00F41343" w:rsidP="00AB7A4E">
      <w:pPr>
        <w:tabs>
          <w:tab w:val="right" w:pos="8647"/>
        </w:tabs>
        <w:jc w:val="both"/>
        <w:rPr>
          <w:rFonts w:ascii="Times New Roman" w:eastAsia="Times New Roman" w:hAnsi="Times New Roman" w:cs="Times New Roman"/>
          <w:bCs/>
          <w:sz w:val="24"/>
          <w:szCs w:val="24"/>
        </w:rPr>
      </w:pPr>
    </w:p>
    <w:p w14:paraId="1933091C" w14:textId="1C3E0D84" w:rsidR="0047317B" w:rsidRPr="005A2CF6" w:rsidRDefault="0047317B" w:rsidP="005A2CF6">
      <w:pPr>
        <w:rPr>
          <w:rFonts w:ascii="Times New Roman" w:hAnsi="Times New Roman" w:cs="Times New Roman"/>
          <w:b/>
          <w:sz w:val="24"/>
          <w:szCs w:val="24"/>
        </w:rPr>
      </w:pPr>
      <w:r w:rsidRPr="005A2CF6">
        <w:rPr>
          <w:rFonts w:ascii="Times New Roman" w:hAnsi="Times New Roman" w:cs="Times New Roman"/>
          <w:b/>
          <w:sz w:val="24"/>
          <w:szCs w:val="24"/>
        </w:rPr>
        <w:t xml:space="preserve">Gyermek- és </w:t>
      </w:r>
      <w:r w:rsidR="00C137A9" w:rsidRPr="005A2CF6">
        <w:rPr>
          <w:rFonts w:ascii="Times New Roman" w:hAnsi="Times New Roman" w:cs="Times New Roman"/>
          <w:b/>
          <w:sz w:val="24"/>
          <w:szCs w:val="24"/>
        </w:rPr>
        <w:t>kamaszirodalom tantárgy</w:t>
      </w:r>
      <w:r w:rsidR="00672E13" w:rsidRPr="005A2CF6">
        <w:rPr>
          <w:rFonts w:ascii="Times New Roman" w:hAnsi="Times New Roman" w:cs="Times New Roman"/>
          <w:b/>
          <w:sz w:val="24"/>
          <w:szCs w:val="24"/>
        </w:rPr>
        <w:tab/>
      </w:r>
      <w:r w:rsidR="00672E13" w:rsidRPr="005A2CF6">
        <w:rPr>
          <w:rFonts w:ascii="Times New Roman" w:hAnsi="Times New Roman" w:cs="Times New Roman"/>
          <w:b/>
          <w:sz w:val="24"/>
          <w:szCs w:val="24"/>
        </w:rPr>
        <w:tab/>
      </w:r>
      <w:r w:rsidR="00672E13" w:rsidRPr="005A2CF6">
        <w:rPr>
          <w:rFonts w:ascii="Times New Roman" w:hAnsi="Times New Roman" w:cs="Times New Roman"/>
          <w:b/>
          <w:sz w:val="24"/>
          <w:szCs w:val="24"/>
        </w:rPr>
        <w:tab/>
      </w:r>
      <w:r w:rsidR="00672E13" w:rsidRPr="005A2CF6">
        <w:rPr>
          <w:rFonts w:ascii="Times New Roman" w:hAnsi="Times New Roman" w:cs="Times New Roman"/>
          <w:b/>
          <w:sz w:val="24"/>
          <w:szCs w:val="24"/>
        </w:rPr>
        <w:tab/>
      </w:r>
      <w:r w:rsidR="00672E13" w:rsidRPr="005A2CF6">
        <w:rPr>
          <w:rFonts w:ascii="Times New Roman" w:hAnsi="Times New Roman" w:cs="Times New Roman"/>
          <w:b/>
          <w:sz w:val="24"/>
          <w:szCs w:val="24"/>
        </w:rPr>
        <w:tab/>
      </w:r>
      <w:r w:rsidR="00672E13" w:rsidRPr="005A2CF6">
        <w:rPr>
          <w:rFonts w:ascii="Times New Roman" w:hAnsi="Times New Roman" w:cs="Times New Roman"/>
          <w:b/>
          <w:sz w:val="24"/>
          <w:szCs w:val="24"/>
        </w:rPr>
        <w:tab/>
      </w:r>
      <w:r w:rsidRPr="005A2CF6">
        <w:rPr>
          <w:rFonts w:ascii="Times New Roman" w:hAnsi="Times New Roman" w:cs="Times New Roman"/>
          <w:b/>
          <w:sz w:val="24"/>
          <w:szCs w:val="24"/>
        </w:rPr>
        <w:t>72/72 óra</w:t>
      </w:r>
    </w:p>
    <w:p w14:paraId="55F1264D" w14:textId="7AB5A322" w:rsidR="0047317B" w:rsidRPr="00114A8B" w:rsidRDefault="00321C0B" w:rsidP="0047317B">
      <w:pPr>
        <w:tabs>
          <w:tab w:val="right" w:pos="8647"/>
        </w:tabs>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1F573B7B" w14:textId="68DBEAE3" w:rsidR="0047317B" w:rsidRPr="004422D6" w:rsidRDefault="0047317B" w:rsidP="0047317B">
      <w:pPr>
        <w:tabs>
          <w:tab w:val="right" w:pos="8647"/>
        </w:tabs>
        <w:spacing w:after="120" w:line="276" w:lineRule="auto"/>
        <w:rPr>
          <w:rFonts w:ascii="Times New Roman" w:eastAsia="Times New Roman" w:hAnsi="Times New Roman" w:cs="Times New Roman"/>
          <w:b/>
          <w:bCs/>
          <w:color w:val="000000" w:themeColor="text1"/>
          <w:sz w:val="24"/>
          <w:szCs w:val="24"/>
        </w:rPr>
      </w:pPr>
      <w:r w:rsidRPr="004422D6">
        <w:rPr>
          <w:rFonts w:ascii="Times New Roman" w:eastAsia="Times New Roman" w:hAnsi="Times New Roman" w:cs="Times New Roman"/>
          <w:b/>
          <w:bCs/>
          <w:color w:val="000000" w:themeColor="text1"/>
          <w:sz w:val="24"/>
          <w:szCs w:val="24"/>
        </w:rPr>
        <w:t>A tantárgy tanításának fő célja</w:t>
      </w:r>
    </w:p>
    <w:p w14:paraId="7091998C"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 tantárgy tanításának célja a gyermek- és kamaszirodalom körébe tartozó szövegek rendszerének, műfajainak, megjelenési lehetőségeinek ismerete. A tanuló legyen képes a gyermekek és kamaszok életkori sajátosságait, fejlődési szintjét figyelembe véve a nekik leghasznosabb könyveket, alkotásokat átadni az egészséges fejlődés, nevelődés érdekében. A drámapedagógia módszereinek elsajátítása, a drámajátékok kipróbálása, átélése „élővé” teszi a történeteket, ezzel megkönnyíti a megértést, és fejleszti a diákok, illetve a majd általuk nevelt-oktatott gyermekek együttműködési, kifejezőképességét, ön- és társismeretét.</w:t>
      </w:r>
    </w:p>
    <w:p w14:paraId="1CBC9516" w14:textId="77777777" w:rsidR="0047317B" w:rsidRPr="00D90E34" w:rsidRDefault="0047317B" w:rsidP="004422D6">
      <w:pPr>
        <w:tabs>
          <w:tab w:val="left" w:leader="underscore" w:pos="9072"/>
        </w:tabs>
        <w:spacing w:line="276" w:lineRule="auto"/>
        <w:ind w:left="284"/>
        <w:rPr>
          <w:rFonts w:ascii="Times New Roman" w:eastAsia="Times New Roman" w:hAnsi="Times New Roman" w:cs="Times New Roman"/>
          <w:b/>
          <w:bCs/>
          <w:i/>
          <w:iCs/>
          <w:color w:val="000000" w:themeColor="text1"/>
          <w:sz w:val="24"/>
          <w:szCs w:val="24"/>
        </w:rPr>
      </w:pPr>
    </w:p>
    <w:p w14:paraId="09B01EF9" w14:textId="7521C7DD"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color w:val="00B050"/>
          <w:sz w:val="24"/>
          <w:szCs w:val="24"/>
        </w:rPr>
      </w:pPr>
      <w:r w:rsidRPr="004422D6">
        <w:rPr>
          <w:rFonts w:ascii="Times New Roman" w:eastAsia="Times New Roman" w:hAnsi="Times New Roman" w:cs="Times New Roman"/>
          <w:b/>
          <w:bCs/>
          <w:color w:val="000000" w:themeColor="text1"/>
          <w:sz w:val="24"/>
          <w:szCs w:val="24"/>
        </w:rPr>
        <w:t>A tantárgyat oktató végzettségére, szakképesítésére, munkatapasztalatára vonatkozó speciális elvárások:</w:t>
      </w:r>
      <w:r w:rsidRPr="65EBA74F">
        <w:rPr>
          <w:rFonts w:ascii="Times New Roman" w:eastAsia="Times New Roman" w:hAnsi="Times New Roman" w:cs="Times New Roman"/>
          <w:i/>
          <w:iCs/>
          <w:color w:val="000000" w:themeColor="text1"/>
          <w:sz w:val="24"/>
          <w:szCs w:val="24"/>
        </w:rPr>
        <w:t xml:space="preserve"> </w:t>
      </w:r>
      <w:r w:rsidRPr="65EBA74F">
        <w:rPr>
          <w:rFonts w:ascii="Times New Roman" w:eastAsia="Times New Roman" w:hAnsi="Times New Roman" w:cs="Times New Roman"/>
          <w:sz w:val="24"/>
          <w:szCs w:val="24"/>
        </w:rPr>
        <w:t>magyartanár, drámapedagógus, dráma szakos tanár</w:t>
      </w:r>
    </w:p>
    <w:p w14:paraId="310A3182" w14:textId="77777777" w:rsidR="004422D6" w:rsidRDefault="004422D6" w:rsidP="004422D6">
      <w:pPr>
        <w:tabs>
          <w:tab w:val="left" w:leader="underscore" w:pos="9072"/>
        </w:tabs>
        <w:spacing w:line="276" w:lineRule="auto"/>
        <w:ind w:left="284"/>
        <w:jc w:val="both"/>
        <w:rPr>
          <w:rFonts w:ascii="Times New Roman" w:eastAsia="Times New Roman" w:hAnsi="Times New Roman" w:cs="Times New Roman"/>
          <w:sz w:val="24"/>
          <w:szCs w:val="24"/>
        </w:rPr>
      </w:pPr>
    </w:p>
    <w:p w14:paraId="6755C755" w14:textId="3580EB4F" w:rsidR="004422D6" w:rsidRPr="00672E13" w:rsidRDefault="0047317B" w:rsidP="004422D6">
      <w:pPr>
        <w:tabs>
          <w:tab w:val="left" w:leader="underscore" w:pos="9072"/>
        </w:tabs>
        <w:spacing w:line="276" w:lineRule="auto"/>
        <w:ind w:left="284"/>
        <w:jc w:val="both"/>
        <w:rPr>
          <w:rFonts w:ascii="Times New Roman" w:eastAsia="Times New Roman" w:hAnsi="Times New Roman" w:cs="Times New Roman"/>
          <w:b/>
          <w:color w:val="000000" w:themeColor="text1"/>
          <w:sz w:val="24"/>
          <w:szCs w:val="24"/>
        </w:rPr>
      </w:pPr>
      <w:r w:rsidRPr="00672E13">
        <w:rPr>
          <w:rFonts w:ascii="Times New Roman" w:eastAsia="Times New Roman" w:hAnsi="Times New Roman" w:cs="Times New Roman"/>
          <w:b/>
          <w:sz w:val="24"/>
          <w:szCs w:val="24"/>
        </w:rPr>
        <w:t xml:space="preserve">A képzés órakeretének legalább 0 %-át gyakorlati helyszínen </w:t>
      </w:r>
      <w:r w:rsidRPr="00672E13">
        <w:rPr>
          <w:rFonts w:ascii="Times New Roman" w:eastAsia="Times New Roman" w:hAnsi="Times New Roman" w:cs="Times New Roman"/>
          <w:b/>
          <w:color w:val="000000" w:themeColor="text1"/>
          <w:sz w:val="24"/>
          <w:szCs w:val="24"/>
        </w:rPr>
        <w:t>kell lebonyolítani.</w:t>
      </w:r>
    </w:p>
    <w:p w14:paraId="6D1E5D47" w14:textId="60CCE9CF" w:rsidR="0047317B" w:rsidRDefault="0047317B" w:rsidP="004422D6">
      <w:pPr>
        <w:tabs>
          <w:tab w:val="left" w:leader="underscore" w:pos="9072"/>
        </w:tabs>
        <w:spacing w:line="276" w:lineRule="auto"/>
        <w:jc w:val="both"/>
        <w:rPr>
          <w:rFonts w:ascii="Times New Roman" w:eastAsia="Times New Roman" w:hAnsi="Times New Roman" w:cs="Times New Roman"/>
          <w:b/>
          <w:bCs/>
          <w:color w:val="000000" w:themeColor="text1"/>
          <w:sz w:val="24"/>
          <w:szCs w:val="24"/>
        </w:rPr>
      </w:pPr>
      <w:r w:rsidRPr="65EBA74F">
        <w:rPr>
          <w:rFonts w:ascii="Times New Roman" w:eastAsia="Times New Roman" w:hAnsi="Times New Roman" w:cs="Times New Roman"/>
          <w:b/>
          <w:bCs/>
          <w:color w:val="000000" w:themeColor="text1"/>
          <w:sz w:val="24"/>
          <w:szCs w:val="24"/>
        </w:rPr>
        <w:t>A tantárgy oktatása során fejlesztendő kompetenciák</w:t>
      </w:r>
    </w:p>
    <w:p w14:paraId="2EE183E8" w14:textId="77777777" w:rsidR="004422D6" w:rsidRPr="00D90E34" w:rsidRDefault="004422D6" w:rsidP="004422D6">
      <w:pPr>
        <w:tabs>
          <w:tab w:val="left" w:leader="underscore" w:pos="9072"/>
        </w:tabs>
        <w:spacing w:line="276" w:lineRule="auto"/>
        <w:jc w:val="both"/>
        <w:rPr>
          <w:rFonts w:ascii="Times New Roman" w:eastAsia="Times New Roman" w:hAnsi="Times New Roman" w:cs="Times New Roman"/>
          <w:color w:val="000000" w:themeColor="text1"/>
          <w:sz w:val="24"/>
          <w:szCs w:val="24"/>
        </w:rPr>
      </w:pPr>
    </w:p>
    <w:tbl>
      <w:tblPr>
        <w:tblStyle w:val="TableGrid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838"/>
        <w:gridCol w:w="1696"/>
        <w:gridCol w:w="1812"/>
        <w:gridCol w:w="1729"/>
      </w:tblGrid>
      <w:tr w:rsidR="0047317B" w:rsidRPr="004422D6" w14:paraId="68374FB7" w14:textId="77777777" w:rsidTr="004422D6">
        <w:tc>
          <w:tcPr>
            <w:tcW w:w="1096" w:type="pct"/>
            <w:vAlign w:val="center"/>
          </w:tcPr>
          <w:p w14:paraId="40ED59E4" w14:textId="77777777" w:rsidR="0047317B" w:rsidRPr="004422D6" w:rsidRDefault="0047317B" w:rsidP="00672E13">
            <w:pPr>
              <w:ind w:left="57"/>
              <w:jc w:val="center"/>
              <w:rPr>
                <w:rFonts w:ascii="Times New Roman" w:hAnsi="Times New Roman" w:cs="Times New Roman"/>
                <w:b/>
                <w:bCs/>
              </w:rPr>
            </w:pPr>
            <w:r w:rsidRPr="004422D6">
              <w:rPr>
                <w:rFonts w:ascii="Times New Roman" w:hAnsi="Times New Roman" w:cs="Times New Roman"/>
                <w:b/>
                <w:bCs/>
              </w:rPr>
              <w:t>Készségek, képességek</w:t>
            </w:r>
          </w:p>
        </w:tc>
        <w:tc>
          <w:tcPr>
            <w:tcW w:w="1014" w:type="pct"/>
            <w:vAlign w:val="center"/>
          </w:tcPr>
          <w:p w14:paraId="6C9E4549" w14:textId="77777777" w:rsidR="0047317B" w:rsidRPr="004422D6" w:rsidRDefault="0047317B" w:rsidP="00672E13">
            <w:pPr>
              <w:ind w:left="57"/>
              <w:jc w:val="center"/>
              <w:rPr>
                <w:rFonts w:ascii="Times New Roman" w:hAnsi="Times New Roman" w:cs="Times New Roman"/>
                <w:b/>
                <w:bCs/>
              </w:rPr>
            </w:pPr>
            <w:r w:rsidRPr="004422D6">
              <w:rPr>
                <w:rFonts w:ascii="Times New Roman" w:hAnsi="Times New Roman" w:cs="Times New Roman"/>
                <w:b/>
                <w:bCs/>
              </w:rPr>
              <w:t>Ismeretek</w:t>
            </w:r>
          </w:p>
        </w:tc>
        <w:tc>
          <w:tcPr>
            <w:tcW w:w="936" w:type="pct"/>
            <w:vAlign w:val="center"/>
          </w:tcPr>
          <w:p w14:paraId="0ED4E9F9" w14:textId="77777777" w:rsidR="0047317B" w:rsidRPr="004422D6" w:rsidRDefault="0047317B" w:rsidP="00672E13">
            <w:pPr>
              <w:ind w:left="57"/>
              <w:jc w:val="center"/>
              <w:rPr>
                <w:rFonts w:ascii="Times New Roman" w:hAnsi="Times New Roman" w:cs="Times New Roman"/>
                <w:b/>
                <w:bCs/>
              </w:rPr>
            </w:pPr>
            <w:r w:rsidRPr="004422D6">
              <w:rPr>
                <w:rFonts w:ascii="Times New Roman" w:hAnsi="Times New Roman" w:cs="Times New Roman"/>
                <w:b/>
                <w:bCs/>
              </w:rPr>
              <w:t>Önállóság és felelősségvállalás mértéke</w:t>
            </w:r>
          </w:p>
        </w:tc>
        <w:tc>
          <w:tcPr>
            <w:tcW w:w="1000" w:type="pct"/>
            <w:vAlign w:val="center"/>
          </w:tcPr>
          <w:p w14:paraId="1920B107" w14:textId="77777777" w:rsidR="0047317B" w:rsidRPr="004422D6" w:rsidRDefault="0047317B" w:rsidP="00672E13">
            <w:pPr>
              <w:ind w:left="57"/>
              <w:jc w:val="center"/>
              <w:rPr>
                <w:rFonts w:ascii="Times New Roman" w:hAnsi="Times New Roman" w:cs="Times New Roman"/>
                <w:b/>
                <w:bCs/>
              </w:rPr>
            </w:pPr>
            <w:r w:rsidRPr="004422D6">
              <w:rPr>
                <w:rFonts w:ascii="Times New Roman" w:hAnsi="Times New Roman" w:cs="Times New Roman"/>
                <w:b/>
                <w:bCs/>
              </w:rPr>
              <w:t>Elvárt viselkedésmódok, attitűdök</w:t>
            </w:r>
          </w:p>
        </w:tc>
        <w:tc>
          <w:tcPr>
            <w:tcW w:w="954" w:type="pct"/>
            <w:vAlign w:val="center"/>
          </w:tcPr>
          <w:p w14:paraId="16341C88" w14:textId="77777777" w:rsidR="0047317B" w:rsidRPr="004422D6" w:rsidRDefault="0047317B" w:rsidP="00672E13">
            <w:pPr>
              <w:ind w:left="57"/>
              <w:jc w:val="center"/>
              <w:rPr>
                <w:rFonts w:ascii="Times New Roman" w:hAnsi="Times New Roman" w:cs="Times New Roman"/>
                <w:b/>
                <w:bCs/>
              </w:rPr>
            </w:pPr>
            <w:r w:rsidRPr="004422D6">
              <w:rPr>
                <w:rFonts w:ascii="Times New Roman" w:hAnsi="Times New Roman" w:cs="Times New Roman"/>
                <w:b/>
                <w:bCs/>
              </w:rPr>
              <w:t>Általános és szakmához kötődő digitális kompetenciák</w:t>
            </w:r>
          </w:p>
        </w:tc>
      </w:tr>
      <w:tr w:rsidR="0047317B" w:rsidRPr="004422D6" w14:paraId="1DC35D81" w14:textId="77777777" w:rsidTr="004422D6">
        <w:tc>
          <w:tcPr>
            <w:tcW w:w="1096" w:type="pct"/>
            <w:shd w:val="clear" w:color="auto" w:fill="auto"/>
            <w:vAlign w:val="center"/>
          </w:tcPr>
          <w:p w14:paraId="2CFA162B" w14:textId="77777777" w:rsidR="0047317B" w:rsidRPr="004422D6" w:rsidRDefault="0047317B" w:rsidP="00672E13">
            <w:pPr>
              <w:ind w:left="57" w:right="22"/>
              <w:rPr>
                <w:rFonts w:ascii="Times New Roman" w:hAnsi="Times New Roman" w:cs="Times New Roman"/>
                <w:color w:val="000000"/>
              </w:rPr>
            </w:pPr>
            <w:r w:rsidRPr="004422D6">
              <w:rPr>
                <w:rFonts w:ascii="Times New Roman" w:hAnsi="Times New Roman" w:cs="Times New Roman"/>
                <w:color w:val="000000"/>
              </w:rPr>
              <w:t xml:space="preserve">Képes a gyermek- és kamaszirodalom alkotásait az életkori sajátosságoknak megfelelően </w:t>
            </w:r>
            <w:r w:rsidRPr="004422D6">
              <w:rPr>
                <w:rFonts w:ascii="Times New Roman" w:hAnsi="Times New Roman" w:cs="Times New Roman"/>
                <w:color w:val="000000"/>
              </w:rPr>
              <w:lastRenderedPageBreak/>
              <w:t>válogatni, felhasználni.</w:t>
            </w:r>
          </w:p>
        </w:tc>
        <w:tc>
          <w:tcPr>
            <w:tcW w:w="1014" w:type="pct"/>
            <w:shd w:val="clear" w:color="auto" w:fill="auto"/>
            <w:vAlign w:val="center"/>
          </w:tcPr>
          <w:p w14:paraId="11313EAC" w14:textId="7777777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rPr>
              <w:lastRenderedPageBreak/>
              <w:t>Ismeri a hazai és nemzetközi mese- és kamaszirodalom kiemelkedő alkotásait.</w:t>
            </w:r>
          </w:p>
        </w:tc>
        <w:tc>
          <w:tcPr>
            <w:tcW w:w="936" w:type="pct"/>
            <w:shd w:val="clear" w:color="auto" w:fill="auto"/>
            <w:vAlign w:val="center"/>
          </w:tcPr>
          <w:p w14:paraId="293E182A" w14:textId="7777777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themeColor="text1"/>
              </w:rPr>
              <w:t xml:space="preserve">Önállóan választ az ünnepnapok, jeles események és napi tevékenységek </w:t>
            </w:r>
            <w:r w:rsidRPr="004422D6">
              <w:rPr>
                <w:rFonts w:ascii="Times New Roman" w:hAnsi="Times New Roman" w:cs="Times New Roman"/>
                <w:color w:val="000000" w:themeColor="text1"/>
              </w:rPr>
              <w:lastRenderedPageBreak/>
              <w:t xml:space="preserve">témájához igazodó alkotást. </w:t>
            </w:r>
          </w:p>
        </w:tc>
        <w:tc>
          <w:tcPr>
            <w:tcW w:w="1000" w:type="pct"/>
            <w:shd w:val="clear" w:color="auto" w:fill="auto"/>
            <w:vAlign w:val="center"/>
          </w:tcPr>
          <w:p w14:paraId="4E31C844" w14:textId="77777777" w:rsidR="0047317B" w:rsidRPr="004422D6" w:rsidRDefault="0047317B" w:rsidP="00672E13">
            <w:pPr>
              <w:tabs>
                <w:tab w:val="left" w:leader="underscore" w:pos="9072"/>
              </w:tabs>
              <w:ind w:left="57"/>
              <w:rPr>
                <w:rFonts w:ascii="Times New Roman" w:hAnsi="Times New Roman" w:cs="Times New Roman"/>
                <w:color w:val="000000"/>
              </w:rPr>
            </w:pPr>
            <w:r w:rsidRPr="004422D6">
              <w:rPr>
                <w:rFonts w:ascii="Times New Roman" w:hAnsi="Times New Roman" w:cs="Times New Roman"/>
                <w:color w:val="000000" w:themeColor="text1"/>
              </w:rPr>
              <w:lastRenderedPageBreak/>
              <w:t>Törekszik a kiválasztott alkotás szemléletes, élményszerű előadására.</w:t>
            </w:r>
          </w:p>
        </w:tc>
        <w:tc>
          <w:tcPr>
            <w:tcW w:w="954" w:type="pct"/>
            <w:vMerge w:val="restart"/>
            <w:vAlign w:val="center"/>
          </w:tcPr>
          <w:p w14:paraId="66DCBDB4" w14:textId="3793554A" w:rsidR="0047317B" w:rsidRPr="004422D6" w:rsidRDefault="0047317B" w:rsidP="00672E13">
            <w:pPr>
              <w:ind w:left="57"/>
              <w:rPr>
                <w:rFonts w:ascii="Times New Roman" w:hAnsi="Times New Roman" w:cs="Times New Roman"/>
              </w:rPr>
            </w:pPr>
            <w:r w:rsidRPr="004422D6">
              <w:rPr>
                <w:rFonts w:ascii="Times New Roman" w:hAnsi="Times New Roman" w:cs="Times New Roman"/>
              </w:rPr>
              <w:t>Digitális eszközöket használ (például </w:t>
            </w:r>
            <w:proofErr w:type="spellStart"/>
            <w:r w:rsidRPr="004422D6">
              <w:rPr>
                <w:rFonts w:ascii="Times New Roman" w:hAnsi="Times New Roman" w:cs="Times New Roman"/>
              </w:rPr>
              <w:t>prezentá</w:t>
            </w:r>
            <w:r w:rsidR="00672E13">
              <w:rPr>
                <w:rFonts w:ascii="Times New Roman" w:hAnsi="Times New Roman" w:cs="Times New Roman"/>
              </w:rPr>
              <w:t>-</w:t>
            </w:r>
            <w:r w:rsidRPr="004422D6">
              <w:rPr>
                <w:rFonts w:ascii="Times New Roman" w:hAnsi="Times New Roman" w:cs="Times New Roman"/>
              </w:rPr>
              <w:t>ció</w:t>
            </w:r>
            <w:proofErr w:type="spellEnd"/>
            <w:r w:rsidRPr="004422D6">
              <w:rPr>
                <w:rFonts w:ascii="Times New Roman" w:hAnsi="Times New Roman" w:cs="Times New Roman"/>
              </w:rPr>
              <w:t xml:space="preserve"> készítése, </w:t>
            </w:r>
            <w:r w:rsidRPr="004422D6">
              <w:rPr>
                <w:rFonts w:ascii="Times New Roman" w:hAnsi="Times New Roman" w:cs="Times New Roman"/>
              </w:rPr>
              <w:lastRenderedPageBreak/>
              <w:t>projektmunka készítése).</w:t>
            </w:r>
          </w:p>
          <w:p w14:paraId="3D669CE6" w14:textId="77777777" w:rsidR="0047317B" w:rsidRPr="004422D6" w:rsidRDefault="0047317B" w:rsidP="00672E13">
            <w:pPr>
              <w:ind w:left="57"/>
              <w:rPr>
                <w:rFonts w:ascii="Times New Roman" w:hAnsi="Times New Roman" w:cs="Times New Roman"/>
              </w:rPr>
            </w:pPr>
          </w:p>
          <w:p w14:paraId="249DFCB9" w14:textId="77777777" w:rsidR="0047317B" w:rsidRPr="004422D6" w:rsidRDefault="0047317B" w:rsidP="00672E13">
            <w:pPr>
              <w:ind w:left="57"/>
              <w:rPr>
                <w:rFonts w:ascii="Times New Roman" w:hAnsi="Times New Roman" w:cs="Times New Roman"/>
              </w:rPr>
            </w:pPr>
            <w:r w:rsidRPr="004422D6">
              <w:rPr>
                <w:rFonts w:ascii="Times New Roman" w:hAnsi="Times New Roman" w:cs="Times New Roman"/>
              </w:rPr>
              <w:t>Önálló információ gyűjtése és tájékozódás a digitális térben az adatvédelmi szabályok betartásával.</w:t>
            </w:r>
          </w:p>
          <w:p w14:paraId="5BF4FE87" w14:textId="77777777" w:rsidR="0047317B" w:rsidRPr="004422D6" w:rsidRDefault="0047317B" w:rsidP="00672E13">
            <w:pPr>
              <w:ind w:left="57"/>
              <w:rPr>
                <w:rFonts w:ascii="Times New Roman" w:hAnsi="Times New Roman" w:cs="Times New Roman"/>
              </w:rPr>
            </w:pPr>
          </w:p>
          <w:p w14:paraId="60D55928" w14:textId="77777777" w:rsidR="0047317B" w:rsidRPr="004422D6" w:rsidRDefault="0047317B" w:rsidP="00672E13">
            <w:pPr>
              <w:ind w:left="57"/>
              <w:rPr>
                <w:rFonts w:ascii="Times New Roman" w:hAnsi="Times New Roman" w:cs="Times New Roman"/>
              </w:rPr>
            </w:pPr>
            <w:r w:rsidRPr="004422D6">
              <w:rPr>
                <w:rFonts w:ascii="Times New Roman" w:hAnsi="Times New Roman" w:cs="Times New Roman"/>
              </w:rPr>
              <w:t>Az információ-források kritikus használata.</w:t>
            </w:r>
          </w:p>
          <w:p w14:paraId="73CA44BF" w14:textId="77777777" w:rsidR="0047317B" w:rsidRPr="004422D6" w:rsidRDefault="0047317B" w:rsidP="00672E13">
            <w:pPr>
              <w:ind w:left="57"/>
              <w:rPr>
                <w:rFonts w:ascii="Times New Roman" w:hAnsi="Times New Roman" w:cs="Times New Roman"/>
                <w:color w:val="000000" w:themeColor="text1"/>
              </w:rPr>
            </w:pPr>
          </w:p>
          <w:p w14:paraId="31BC3ED6" w14:textId="77777777" w:rsidR="0047317B" w:rsidRPr="004422D6" w:rsidRDefault="0047317B" w:rsidP="00672E13">
            <w:pPr>
              <w:ind w:left="57"/>
              <w:rPr>
                <w:rFonts w:ascii="Times New Roman" w:hAnsi="Times New Roman" w:cs="Times New Roman"/>
              </w:rPr>
            </w:pPr>
            <w:r w:rsidRPr="004422D6">
              <w:rPr>
                <w:rFonts w:ascii="Times New Roman" w:hAnsi="Times New Roman" w:cs="Times New Roman"/>
              </w:rPr>
              <w:t>Együttműködés a tanárral és a tanulótársakkal digitális eszközök és internet segítségével.</w:t>
            </w:r>
          </w:p>
        </w:tc>
      </w:tr>
      <w:tr w:rsidR="0047317B" w:rsidRPr="004422D6" w14:paraId="482E569B" w14:textId="77777777" w:rsidTr="004422D6">
        <w:tc>
          <w:tcPr>
            <w:tcW w:w="1096" w:type="pct"/>
            <w:shd w:val="clear" w:color="auto" w:fill="auto"/>
            <w:vAlign w:val="center"/>
          </w:tcPr>
          <w:p w14:paraId="6AE6D575" w14:textId="13DB3FF4" w:rsidR="0006288A" w:rsidRPr="004422D6" w:rsidRDefault="0047317B" w:rsidP="00672E13">
            <w:pPr>
              <w:ind w:left="57" w:right="22"/>
              <w:rPr>
                <w:rFonts w:ascii="Times New Roman" w:hAnsi="Times New Roman" w:cs="Times New Roman"/>
              </w:rPr>
            </w:pPr>
            <w:r w:rsidRPr="004422D6">
              <w:rPr>
                <w:rFonts w:ascii="Times New Roman" w:hAnsi="Times New Roman" w:cs="Times New Roman"/>
              </w:rPr>
              <w:lastRenderedPageBreak/>
              <w:t>Képes az irodalmi alkotást a nevelés (erkölcsi, esztétikai stb.) szolgálatába állítani.</w:t>
            </w:r>
          </w:p>
        </w:tc>
        <w:tc>
          <w:tcPr>
            <w:tcW w:w="1014" w:type="pct"/>
            <w:shd w:val="clear" w:color="auto" w:fill="auto"/>
            <w:vAlign w:val="center"/>
          </w:tcPr>
          <w:p w14:paraId="3497E12A" w14:textId="77777777" w:rsidR="0047317B" w:rsidRPr="004422D6" w:rsidRDefault="0047317B" w:rsidP="00672E13">
            <w:pPr>
              <w:ind w:left="57"/>
              <w:rPr>
                <w:rFonts w:ascii="Times New Roman" w:hAnsi="Times New Roman" w:cs="Times New Roman"/>
              </w:rPr>
            </w:pPr>
            <w:r w:rsidRPr="004422D6">
              <w:rPr>
                <w:rFonts w:ascii="Times New Roman" w:hAnsi="Times New Roman" w:cs="Times New Roman"/>
              </w:rPr>
              <w:t>Tisztában van a társadalmi, erkölcsi normákkal, az esztétikai alapelvekkel.</w:t>
            </w:r>
          </w:p>
        </w:tc>
        <w:tc>
          <w:tcPr>
            <w:tcW w:w="936" w:type="pct"/>
            <w:shd w:val="clear" w:color="auto" w:fill="auto"/>
            <w:vAlign w:val="center"/>
          </w:tcPr>
          <w:p w14:paraId="41A5E53E" w14:textId="77777777" w:rsidR="0047317B" w:rsidRPr="004422D6" w:rsidRDefault="0047317B" w:rsidP="00672E13">
            <w:pPr>
              <w:ind w:left="57"/>
              <w:rPr>
                <w:rFonts w:ascii="Times New Roman" w:hAnsi="Times New Roman" w:cs="Times New Roman"/>
              </w:rPr>
            </w:pPr>
            <w:r w:rsidRPr="004422D6">
              <w:rPr>
                <w:rFonts w:ascii="Times New Roman" w:hAnsi="Times New Roman" w:cs="Times New Roman"/>
              </w:rPr>
              <w:t>Az általa választott művek közvetítsék az erkölcsi, esztétikai elveket.</w:t>
            </w:r>
          </w:p>
        </w:tc>
        <w:tc>
          <w:tcPr>
            <w:tcW w:w="1000" w:type="pct"/>
            <w:shd w:val="clear" w:color="auto" w:fill="auto"/>
            <w:vAlign w:val="center"/>
          </w:tcPr>
          <w:p w14:paraId="14586553" w14:textId="77777777" w:rsidR="0047317B" w:rsidRPr="004422D6" w:rsidRDefault="0047317B" w:rsidP="00672E13">
            <w:pPr>
              <w:tabs>
                <w:tab w:val="left" w:leader="underscore" w:pos="9072"/>
              </w:tabs>
              <w:ind w:left="57"/>
              <w:rPr>
                <w:rFonts w:ascii="Times New Roman" w:hAnsi="Times New Roman" w:cs="Times New Roman"/>
              </w:rPr>
            </w:pPr>
            <w:r w:rsidRPr="004422D6">
              <w:rPr>
                <w:rFonts w:ascii="Times New Roman" w:hAnsi="Times New Roman" w:cs="Times New Roman"/>
              </w:rPr>
              <w:t>Magatartásával képviseli az elvárt társadalmi normákat.</w:t>
            </w:r>
          </w:p>
        </w:tc>
        <w:tc>
          <w:tcPr>
            <w:tcW w:w="954" w:type="pct"/>
            <w:vMerge/>
          </w:tcPr>
          <w:p w14:paraId="1E33E6EA" w14:textId="77777777" w:rsidR="0047317B" w:rsidRPr="004422D6" w:rsidRDefault="0047317B" w:rsidP="00672E13">
            <w:pPr>
              <w:tabs>
                <w:tab w:val="left" w:leader="underscore" w:pos="9072"/>
              </w:tabs>
              <w:ind w:left="57"/>
              <w:rPr>
                <w:rFonts w:ascii="Times New Roman" w:hAnsi="Times New Roman" w:cs="Times New Roman"/>
              </w:rPr>
            </w:pPr>
          </w:p>
        </w:tc>
      </w:tr>
      <w:tr w:rsidR="0047317B" w:rsidRPr="004422D6" w14:paraId="7744DE97" w14:textId="77777777" w:rsidTr="004422D6">
        <w:tc>
          <w:tcPr>
            <w:tcW w:w="1096" w:type="pct"/>
            <w:vAlign w:val="center"/>
          </w:tcPr>
          <w:p w14:paraId="34BD499B" w14:textId="77777777" w:rsidR="0047317B" w:rsidRPr="004422D6" w:rsidRDefault="0047317B" w:rsidP="00672E13">
            <w:pPr>
              <w:ind w:left="57" w:right="22"/>
              <w:rPr>
                <w:rFonts w:ascii="Times New Roman" w:hAnsi="Times New Roman" w:cs="Times New Roman"/>
                <w:color w:val="000000"/>
              </w:rPr>
            </w:pPr>
            <w:r w:rsidRPr="004422D6">
              <w:rPr>
                <w:rFonts w:ascii="Times New Roman" w:hAnsi="Times New Roman" w:cs="Times New Roman"/>
                <w:color w:val="000000"/>
              </w:rPr>
              <w:t>Képes a műfaji sajátosságokat felismerni és a kiválasztott művet nevelési célokhoz rendelni.</w:t>
            </w:r>
          </w:p>
        </w:tc>
        <w:tc>
          <w:tcPr>
            <w:tcW w:w="1014" w:type="pct"/>
            <w:vAlign w:val="center"/>
          </w:tcPr>
          <w:p w14:paraId="5CBD9C38" w14:textId="7777777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rPr>
              <w:t>Tájékozott a gyermek- és kamaszirodalom műfajai terén.</w:t>
            </w:r>
          </w:p>
        </w:tc>
        <w:tc>
          <w:tcPr>
            <w:tcW w:w="936" w:type="pct"/>
            <w:vAlign w:val="center"/>
          </w:tcPr>
          <w:p w14:paraId="711EF32C" w14:textId="7777777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themeColor="text1"/>
              </w:rPr>
              <w:t>A nevelési célok elérése érdekében tudatosan használja a különböző műfajú szövegeket.</w:t>
            </w:r>
          </w:p>
        </w:tc>
        <w:tc>
          <w:tcPr>
            <w:tcW w:w="1000" w:type="pct"/>
            <w:vAlign w:val="center"/>
          </w:tcPr>
          <w:p w14:paraId="4B63CF3A" w14:textId="1219D911" w:rsidR="0047317B" w:rsidRPr="004422D6" w:rsidRDefault="0047317B" w:rsidP="00672E13">
            <w:pPr>
              <w:tabs>
                <w:tab w:val="left" w:leader="underscore" w:pos="9072"/>
              </w:tabs>
              <w:ind w:left="57"/>
              <w:rPr>
                <w:rFonts w:ascii="Times New Roman" w:hAnsi="Times New Roman" w:cs="Times New Roman"/>
                <w:color w:val="000000"/>
              </w:rPr>
            </w:pPr>
            <w:r w:rsidRPr="004422D6">
              <w:rPr>
                <w:rFonts w:ascii="Times New Roman" w:hAnsi="Times New Roman" w:cs="Times New Roman"/>
                <w:color w:val="000000" w:themeColor="text1"/>
              </w:rPr>
              <w:t xml:space="preserve">Rugalmasan alkalmazkodik a nevelési helyzethez, </w:t>
            </w:r>
            <w:r w:rsidR="00C137A9">
              <w:rPr>
                <w:rFonts w:ascii="Times New Roman" w:hAnsi="Times New Roman" w:cs="Times New Roman"/>
                <w:color w:val="000000" w:themeColor="text1"/>
              </w:rPr>
              <w:t xml:space="preserve">figyel a </w:t>
            </w:r>
            <w:r w:rsidRPr="004422D6">
              <w:rPr>
                <w:rFonts w:ascii="Times New Roman" w:hAnsi="Times New Roman" w:cs="Times New Roman"/>
                <w:color w:val="000000" w:themeColor="text1"/>
              </w:rPr>
              <w:t xml:space="preserve">gyerekek, </w:t>
            </w:r>
            <w:r w:rsidRPr="004422D6">
              <w:rPr>
                <w:rFonts w:ascii="Times New Roman" w:hAnsi="Times New Roman" w:cs="Times New Roman"/>
              </w:rPr>
              <w:t>serdülők, fiatalok</w:t>
            </w:r>
            <w:r w:rsidRPr="004422D6">
              <w:rPr>
                <w:rFonts w:ascii="Times New Roman" w:hAnsi="Times New Roman" w:cs="Times New Roman"/>
                <w:color w:val="000000" w:themeColor="text1"/>
              </w:rPr>
              <w:t xml:space="preserve"> igényeire, problémáira, érzelmi állapotára, hangulatára.</w:t>
            </w:r>
          </w:p>
        </w:tc>
        <w:tc>
          <w:tcPr>
            <w:tcW w:w="954" w:type="pct"/>
            <w:vMerge/>
            <w:vAlign w:val="center"/>
          </w:tcPr>
          <w:p w14:paraId="4F11C1CE" w14:textId="77777777" w:rsidR="0047317B" w:rsidRPr="004422D6" w:rsidRDefault="0047317B" w:rsidP="00672E13">
            <w:pPr>
              <w:tabs>
                <w:tab w:val="left" w:leader="underscore" w:pos="9072"/>
              </w:tabs>
              <w:ind w:left="57"/>
              <w:rPr>
                <w:rFonts w:ascii="Times New Roman" w:hAnsi="Times New Roman" w:cs="Times New Roman"/>
              </w:rPr>
            </w:pPr>
          </w:p>
        </w:tc>
      </w:tr>
      <w:tr w:rsidR="0047317B" w:rsidRPr="004422D6" w14:paraId="5B4FA00A" w14:textId="77777777" w:rsidTr="004422D6">
        <w:tc>
          <w:tcPr>
            <w:tcW w:w="1096" w:type="pct"/>
            <w:shd w:val="clear" w:color="auto" w:fill="auto"/>
            <w:vAlign w:val="center"/>
          </w:tcPr>
          <w:p w14:paraId="281C3022" w14:textId="3589ECE9" w:rsidR="0047317B" w:rsidRPr="004422D6" w:rsidRDefault="0047317B" w:rsidP="00672E13">
            <w:pPr>
              <w:ind w:left="57" w:right="22"/>
              <w:rPr>
                <w:rFonts w:ascii="Times New Roman" w:hAnsi="Times New Roman" w:cs="Times New Roman"/>
                <w:color w:val="000000"/>
              </w:rPr>
            </w:pPr>
            <w:r w:rsidRPr="004422D6">
              <w:rPr>
                <w:rFonts w:ascii="Times New Roman" w:hAnsi="Times New Roman" w:cs="Times New Roman"/>
                <w:color w:val="000000"/>
              </w:rPr>
              <w:t>A</w:t>
            </w:r>
            <w:r w:rsidR="00C137A9">
              <w:rPr>
                <w:rFonts w:ascii="Times New Roman" w:hAnsi="Times New Roman" w:cs="Times New Roman"/>
                <w:color w:val="000000"/>
              </w:rPr>
              <w:t xml:space="preserve"> </w:t>
            </w:r>
            <w:r w:rsidRPr="004422D6">
              <w:rPr>
                <w:rFonts w:ascii="Times New Roman" w:hAnsi="Times New Roman" w:cs="Times New Roman"/>
                <w:bCs/>
                <w:iCs/>
                <w:color w:val="000000"/>
              </w:rPr>
              <w:t>drámapedagógia</w:t>
            </w:r>
            <w:r w:rsidRPr="004422D6">
              <w:rPr>
                <w:rFonts w:ascii="Times New Roman" w:hAnsi="Times New Roman" w:cs="Times New Roman"/>
                <w:iCs/>
                <w:color w:val="000000"/>
              </w:rPr>
              <w:t xml:space="preserve"> módszereivel képes</w:t>
            </w:r>
            <w:r w:rsidRPr="004422D6">
              <w:rPr>
                <w:rFonts w:ascii="Times New Roman" w:hAnsi="Times New Roman" w:cs="Times New Roman"/>
                <w:color w:val="000000"/>
              </w:rPr>
              <w:t xml:space="preserve"> az </w:t>
            </w:r>
            <w:r w:rsidRPr="004422D6">
              <w:rPr>
                <w:rFonts w:ascii="Times New Roman" w:hAnsi="Times New Roman" w:cs="Times New Roman"/>
                <w:iCs/>
                <w:color w:val="000000"/>
              </w:rPr>
              <w:t>élményen alapuló </w:t>
            </w:r>
            <w:r w:rsidRPr="004422D6">
              <w:rPr>
                <w:rFonts w:ascii="Times New Roman" w:hAnsi="Times New Roman" w:cs="Times New Roman"/>
                <w:bCs/>
                <w:iCs/>
                <w:color w:val="000000"/>
              </w:rPr>
              <w:t>cselekvéses</w:t>
            </w:r>
            <w:r w:rsidRPr="004422D6">
              <w:rPr>
                <w:rFonts w:ascii="Times New Roman" w:hAnsi="Times New Roman" w:cs="Times New Roman"/>
                <w:iCs/>
                <w:color w:val="000000"/>
              </w:rPr>
              <w:t> tanulásra</w:t>
            </w:r>
            <w:r w:rsidRPr="004422D6">
              <w:rPr>
                <w:rFonts w:ascii="Times New Roman" w:hAnsi="Times New Roman" w:cs="Times New Roman"/>
                <w:color w:val="000000"/>
              </w:rPr>
              <w:t>.</w:t>
            </w:r>
          </w:p>
        </w:tc>
        <w:tc>
          <w:tcPr>
            <w:tcW w:w="1014" w:type="pct"/>
            <w:shd w:val="clear" w:color="auto" w:fill="auto"/>
            <w:vAlign w:val="center"/>
          </w:tcPr>
          <w:p w14:paraId="5C6F43C5" w14:textId="1E0259FD" w:rsidR="0047317B" w:rsidRPr="004422D6" w:rsidRDefault="0047317B" w:rsidP="00672E13">
            <w:pPr>
              <w:ind w:left="57" w:right="22"/>
              <w:rPr>
                <w:rFonts w:ascii="Times New Roman" w:hAnsi="Times New Roman" w:cs="Times New Roman"/>
                <w:color w:val="000000"/>
              </w:rPr>
            </w:pPr>
            <w:r w:rsidRPr="004422D6">
              <w:rPr>
                <w:rFonts w:ascii="Times New Roman" w:hAnsi="Times New Roman" w:cs="Times New Roman"/>
              </w:rPr>
              <w:t>Ismer</w:t>
            </w:r>
            <w:r w:rsidR="00C137A9">
              <w:rPr>
                <w:rFonts w:ascii="Times New Roman" w:hAnsi="Times New Roman" w:cs="Times New Roman"/>
              </w:rPr>
              <w:t>i</w:t>
            </w:r>
            <w:r w:rsidRPr="004422D6">
              <w:rPr>
                <w:rFonts w:ascii="Times New Roman" w:hAnsi="Times New Roman" w:cs="Times New Roman"/>
              </w:rPr>
              <w:t xml:space="preserve"> a drámapedagógia alapvető módszereit, a drámajátékok formáit, lehetőségeit. </w:t>
            </w:r>
          </w:p>
        </w:tc>
        <w:tc>
          <w:tcPr>
            <w:tcW w:w="936" w:type="pct"/>
            <w:shd w:val="clear" w:color="auto" w:fill="auto"/>
            <w:vAlign w:val="center"/>
          </w:tcPr>
          <w:p w14:paraId="3387B7FB" w14:textId="3813481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themeColor="text1"/>
              </w:rPr>
              <w:t>A dráma</w:t>
            </w:r>
            <w:r w:rsidR="001F1D98">
              <w:rPr>
                <w:rFonts w:ascii="Times New Roman" w:hAnsi="Times New Roman" w:cs="Times New Roman"/>
                <w:color w:val="000000" w:themeColor="text1"/>
              </w:rPr>
              <w:t>-</w:t>
            </w:r>
            <w:r w:rsidRPr="004422D6">
              <w:rPr>
                <w:rFonts w:ascii="Times New Roman" w:hAnsi="Times New Roman" w:cs="Times New Roman"/>
                <w:color w:val="000000" w:themeColor="text1"/>
              </w:rPr>
              <w:t xml:space="preserve">pedagógiai </w:t>
            </w:r>
            <w:r w:rsidR="00C137A9">
              <w:rPr>
                <w:rFonts w:ascii="Times New Roman" w:hAnsi="Times New Roman" w:cs="Times New Roman"/>
                <w:color w:val="000000" w:themeColor="text1"/>
              </w:rPr>
              <w:t xml:space="preserve">módszereit </w:t>
            </w:r>
            <w:r w:rsidRPr="004422D6">
              <w:rPr>
                <w:rFonts w:ascii="Times New Roman" w:hAnsi="Times New Roman" w:cs="Times New Roman"/>
                <w:color w:val="000000" w:themeColor="text1"/>
              </w:rPr>
              <w:t xml:space="preserve">munkájában </w:t>
            </w:r>
            <w:r w:rsidR="00C137A9">
              <w:rPr>
                <w:rFonts w:ascii="Times New Roman" w:hAnsi="Times New Roman" w:cs="Times New Roman"/>
                <w:color w:val="000000" w:themeColor="text1"/>
              </w:rPr>
              <w:t>alkalmazza.</w:t>
            </w:r>
          </w:p>
        </w:tc>
        <w:tc>
          <w:tcPr>
            <w:tcW w:w="1000" w:type="pct"/>
            <w:shd w:val="clear" w:color="auto" w:fill="auto"/>
            <w:vAlign w:val="center"/>
          </w:tcPr>
          <w:p w14:paraId="78A9E2BC" w14:textId="77777777" w:rsidR="0047317B" w:rsidRPr="004422D6" w:rsidRDefault="0047317B" w:rsidP="00672E13">
            <w:pPr>
              <w:tabs>
                <w:tab w:val="left" w:leader="underscore" w:pos="9072"/>
              </w:tabs>
              <w:ind w:left="57"/>
              <w:rPr>
                <w:rFonts w:ascii="Times New Roman" w:hAnsi="Times New Roman" w:cs="Times New Roman"/>
                <w:color w:val="000000"/>
              </w:rPr>
            </w:pPr>
            <w:r w:rsidRPr="004422D6">
              <w:rPr>
                <w:rFonts w:ascii="Times New Roman" w:hAnsi="Times New Roman" w:cs="Times New Roman"/>
                <w:color w:val="000000" w:themeColor="text1"/>
              </w:rPr>
              <w:t>Kezdeményező viselkedésével hozzájárul a közös dramatikus játék során a személyiség pozitív fejlődéséhez.</w:t>
            </w:r>
          </w:p>
        </w:tc>
        <w:tc>
          <w:tcPr>
            <w:tcW w:w="954" w:type="pct"/>
            <w:vMerge/>
            <w:vAlign w:val="center"/>
          </w:tcPr>
          <w:p w14:paraId="286C3C3C" w14:textId="77777777" w:rsidR="0047317B" w:rsidRPr="004422D6" w:rsidRDefault="0047317B" w:rsidP="00672E13">
            <w:pPr>
              <w:tabs>
                <w:tab w:val="left" w:leader="underscore" w:pos="9072"/>
              </w:tabs>
              <w:ind w:left="57"/>
              <w:rPr>
                <w:rFonts w:ascii="Times New Roman" w:hAnsi="Times New Roman" w:cs="Times New Roman"/>
              </w:rPr>
            </w:pPr>
          </w:p>
        </w:tc>
      </w:tr>
      <w:tr w:rsidR="0047317B" w:rsidRPr="004422D6" w14:paraId="1F596BC0" w14:textId="77777777" w:rsidTr="004422D6">
        <w:tc>
          <w:tcPr>
            <w:tcW w:w="1096" w:type="pct"/>
            <w:shd w:val="clear" w:color="auto" w:fill="auto"/>
            <w:vAlign w:val="center"/>
          </w:tcPr>
          <w:p w14:paraId="18BB7C19" w14:textId="08B814F8" w:rsidR="0047317B" w:rsidRPr="004422D6" w:rsidRDefault="0047317B" w:rsidP="00672E13">
            <w:pPr>
              <w:ind w:left="57" w:right="22"/>
              <w:rPr>
                <w:rFonts w:ascii="Times New Roman" w:hAnsi="Times New Roman" w:cs="Times New Roman"/>
                <w:color w:val="000000"/>
              </w:rPr>
            </w:pPr>
            <w:r w:rsidRPr="004422D6">
              <w:rPr>
                <w:rFonts w:ascii="Times New Roman" w:hAnsi="Times New Roman" w:cs="Times New Roman"/>
                <w:color w:val="000000"/>
              </w:rPr>
              <w:t xml:space="preserve">Képes </w:t>
            </w:r>
            <w:proofErr w:type="spellStart"/>
            <w:r w:rsidRPr="004422D6">
              <w:rPr>
                <w:rFonts w:ascii="Times New Roman" w:hAnsi="Times New Roman" w:cs="Times New Roman"/>
                <w:color w:val="000000"/>
              </w:rPr>
              <w:t>élményszerűen</w:t>
            </w:r>
            <w:proofErr w:type="spellEnd"/>
            <w:r w:rsidRPr="004422D6">
              <w:rPr>
                <w:rFonts w:ascii="Times New Roman" w:hAnsi="Times New Roman" w:cs="Times New Roman"/>
                <w:color w:val="000000"/>
              </w:rPr>
              <w:t xml:space="preserve"> előadni, és ezzel érdeklődést, felkelteni az irodalmi alkotások iránt.</w:t>
            </w:r>
          </w:p>
        </w:tc>
        <w:tc>
          <w:tcPr>
            <w:tcW w:w="1014" w:type="pct"/>
            <w:shd w:val="clear" w:color="auto" w:fill="auto"/>
            <w:vAlign w:val="center"/>
          </w:tcPr>
          <w:p w14:paraId="6B94841A" w14:textId="2203D96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rPr>
              <w:t>Ismeri a beszéd megszólaltatásának eszközeit, a beszéd zenei és nonverbális eszköz</w:t>
            </w:r>
            <w:r w:rsidR="00C137A9">
              <w:rPr>
                <w:rFonts w:ascii="Times New Roman" w:hAnsi="Times New Roman" w:cs="Times New Roman"/>
                <w:color w:val="000000"/>
              </w:rPr>
              <w:t>eit.</w:t>
            </w:r>
          </w:p>
        </w:tc>
        <w:tc>
          <w:tcPr>
            <w:tcW w:w="936" w:type="pct"/>
            <w:shd w:val="clear" w:color="auto" w:fill="auto"/>
            <w:vAlign w:val="center"/>
          </w:tcPr>
          <w:p w14:paraId="3B9CBC0D" w14:textId="77777777"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themeColor="text1"/>
              </w:rPr>
              <w:t xml:space="preserve">Az adott életkori sajátosságoknak megfelelően felelősen válogat az előadói módszerek, technikák közül. </w:t>
            </w:r>
          </w:p>
        </w:tc>
        <w:tc>
          <w:tcPr>
            <w:tcW w:w="1000" w:type="pct"/>
            <w:shd w:val="clear" w:color="auto" w:fill="auto"/>
            <w:vAlign w:val="center"/>
          </w:tcPr>
          <w:p w14:paraId="06E71A10" w14:textId="77777777" w:rsidR="0047317B" w:rsidRPr="004422D6" w:rsidRDefault="0047317B" w:rsidP="00672E13">
            <w:pPr>
              <w:tabs>
                <w:tab w:val="left" w:leader="underscore" w:pos="9072"/>
              </w:tabs>
              <w:ind w:left="57"/>
              <w:rPr>
                <w:rFonts w:ascii="Times New Roman" w:hAnsi="Times New Roman" w:cs="Times New Roman"/>
                <w:color w:val="000000"/>
              </w:rPr>
            </w:pPr>
            <w:r w:rsidRPr="004422D6">
              <w:rPr>
                <w:rFonts w:ascii="Times New Roman" w:hAnsi="Times New Roman" w:cs="Times New Roman"/>
                <w:color w:val="000000" w:themeColor="text1"/>
              </w:rPr>
              <w:t>Kezdeményezően szervezi az előadásokat.</w:t>
            </w:r>
          </w:p>
        </w:tc>
        <w:tc>
          <w:tcPr>
            <w:tcW w:w="954" w:type="pct"/>
            <w:vMerge/>
          </w:tcPr>
          <w:p w14:paraId="6ADF9B65" w14:textId="77777777" w:rsidR="0047317B" w:rsidRPr="004422D6" w:rsidRDefault="0047317B" w:rsidP="00672E13">
            <w:pPr>
              <w:tabs>
                <w:tab w:val="left" w:leader="underscore" w:pos="9072"/>
              </w:tabs>
              <w:ind w:left="57"/>
              <w:rPr>
                <w:rFonts w:ascii="Times New Roman" w:hAnsi="Times New Roman" w:cs="Times New Roman"/>
              </w:rPr>
            </w:pPr>
          </w:p>
        </w:tc>
      </w:tr>
      <w:tr w:rsidR="0047317B" w:rsidRPr="004422D6" w14:paraId="6BD2EDD9" w14:textId="77777777" w:rsidTr="004422D6">
        <w:tc>
          <w:tcPr>
            <w:tcW w:w="1096" w:type="pct"/>
            <w:shd w:val="clear" w:color="auto" w:fill="auto"/>
            <w:vAlign w:val="center"/>
          </w:tcPr>
          <w:p w14:paraId="44877A8B" w14:textId="77777777" w:rsidR="0047317B" w:rsidRPr="004422D6" w:rsidRDefault="0047317B" w:rsidP="00672E13">
            <w:pPr>
              <w:ind w:left="57" w:right="22"/>
              <w:rPr>
                <w:rFonts w:ascii="Times New Roman" w:hAnsi="Times New Roman" w:cs="Times New Roman"/>
                <w:color w:val="000000"/>
              </w:rPr>
            </w:pPr>
            <w:r w:rsidRPr="004422D6">
              <w:rPr>
                <w:rFonts w:ascii="Times New Roman" w:hAnsi="Times New Roman" w:cs="Times New Roman"/>
                <w:color w:val="000000"/>
              </w:rPr>
              <w:t>Képes az IKT eszközök bevonására az irodalmi művek megismertetése során.</w:t>
            </w:r>
          </w:p>
        </w:tc>
        <w:tc>
          <w:tcPr>
            <w:tcW w:w="1014" w:type="pct"/>
            <w:shd w:val="clear" w:color="auto" w:fill="auto"/>
            <w:vAlign w:val="center"/>
          </w:tcPr>
          <w:p w14:paraId="1C74FF83" w14:textId="50A0898A" w:rsidR="0047317B" w:rsidRPr="004422D6" w:rsidRDefault="0047317B" w:rsidP="00672E13">
            <w:pPr>
              <w:ind w:left="57"/>
              <w:rPr>
                <w:rFonts w:ascii="Times New Roman" w:hAnsi="Times New Roman" w:cs="Times New Roman"/>
                <w:color w:val="000000"/>
              </w:rPr>
            </w:pPr>
            <w:r w:rsidRPr="004422D6">
              <w:rPr>
                <w:rFonts w:ascii="Times New Roman" w:hAnsi="Times New Roman" w:cs="Times New Roman"/>
                <w:color w:val="000000"/>
              </w:rPr>
              <w:t xml:space="preserve">Ismeri </w:t>
            </w:r>
            <w:r w:rsidR="00C137A9">
              <w:rPr>
                <w:rFonts w:ascii="Times New Roman" w:hAnsi="Times New Roman" w:cs="Times New Roman"/>
                <w:color w:val="000000"/>
              </w:rPr>
              <w:t xml:space="preserve">az </w:t>
            </w:r>
            <w:r w:rsidRPr="004422D6">
              <w:rPr>
                <w:rFonts w:ascii="Times New Roman" w:hAnsi="Times New Roman" w:cs="Times New Roman"/>
                <w:color w:val="000000"/>
              </w:rPr>
              <w:t>irodalmi alkotások megjelenítésében, előadásában felhasználható</w:t>
            </w:r>
            <w:r w:rsidR="00C137A9">
              <w:rPr>
                <w:rFonts w:ascii="Times New Roman" w:hAnsi="Times New Roman" w:cs="Times New Roman"/>
                <w:color w:val="000000"/>
              </w:rPr>
              <w:t xml:space="preserve"> IKT eszközöket</w:t>
            </w:r>
            <w:r w:rsidRPr="004422D6">
              <w:rPr>
                <w:rFonts w:ascii="Times New Roman" w:hAnsi="Times New Roman" w:cs="Times New Roman"/>
                <w:color w:val="000000"/>
              </w:rPr>
              <w:t>.</w:t>
            </w:r>
          </w:p>
        </w:tc>
        <w:tc>
          <w:tcPr>
            <w:tcW w:w="936" w:type="pct"/>
            <w:shd w:val="clear" w:color="auto" w:fill="auto"/>
            <w:vAlign w:val="center"/>
          </w:tcPr>
          <w:p w14:paraId="4F7B1656" w14:textId="27389016" w:rsidR="0047317B" w:rsidRPr="004422D6" w:rsidRDefault="00C137A9" w:rsidP="00672E13">
            <w:pPr>
              <w:ind w:left="57"/>
              <w:rPr>
                <w:rFonts w:ascii="Times New Roman" w:hAnsi="Times New Roman" w:cs="Times New Roman"/>
                <w:color w:val="000000"/>
              </w:rPr>
            </w:pPr>
            <w:r>
              <w:rPr>
                <w:rFonts w:ascii="Times New Roman" w:hAnsi="Times New Roman" w:cs="Times New Roman"/>
                <w:color w:val="000000" w:themeColor="text1"/>
              </w:rPr>
              <w:t>A</w:t>
            </w:r>
            <w:r w:rsidR="0047317B" w:rsidRPr="004422D6">
              <w:rPr>
                <w:rFonts w:ascii="Times New Roman" w:hAnsi="Times New Roman" w:cs="Times New Roman"/>
                <w:color w:val="000000" w:themeColor="text1"/>
              </w:rPr>
              <w:t xml:space="preserve">z intézmény lehetőségeihez mérten </w:t>
            </w:r>
            <w:r>
              <w:rPr>
                <w:rFonts w:ascii="Times New Roman" w:hAnsi="Times New Roman" w:cs="Times New Roman"/>
                <w:color w:val="000000" w:themeColor="text1"/>
              </w:rPr>
              <w:t xml:space="preserve">önállóan </w:t>
            </w:r>
            <w:r w:rsidR="0047317B" w:rsidRPr="004422D6">
              <w:rPr>
                <w:rFonts w:ascii="Times New Roman" w:hAnsi="Times New Roman" w:cs="Times New Roman"/>
                <w:color w:val="000000" w:themeColor="text1"/>
              </w:rPr>
              <w:t xml:space="preserve">alkalmazza </w:t>
            </w:r>
            <w:r>
              <w:rPr>
                <w:rFonts w:ascii="Times New Roman" w:hAnsi="Times New Roman" w:cs="Times New Roman"/>
                <w:color w:val="000000" w:themeColor="text1"/>
              </w:rPr>
              <w:t>az eszközöket</w:t>
            </w:r>
            <w:r w:rsidR="0047317B" w:rsidRPr="004422D6">
              <w:rPr>
                <w:rFonts w:ascii="Times New Roman" w:hAnsi="Times New Roman" w:cs="Times New Roman"/>
                <w:color w:val="000000" w:themeColor="text1"/>
              </w:rPr>
              <w:t>.</w:t>
            </w:r>
          </w:p>
        </w:tc>
        <w:tc>
          <w:tcPr>
            <w:tcW w:w="1000" w:type="pct"/>
            <w:shd w:val="clear" w:color="auto" w:fill="auto"/>
            <w:vAlign w:val="center"/>
          </w:tcPr>
          <w:p w14:paraId="4014C19A" w14:textId="77777777" w:rsidR="0047317B" w:rsidRPr="004422D6" w:rsidRDefault="0047317B" w:rsidP="00672E13">
            <w:pPr>
              <w:tabs>
                <w:tab w:val="left" w:leader="underscore" w:pos="9072"/>
              </w:tabs>
              <w:ind w:left="57"/>
              <w:rPr>
                <w:rFonts w:ascii="Times New Roman" w:hAnsi="Times New Roman" w:cs="Times New Roman"/>
                <w:color w:val="000000"/>
              </w:rPr>
            </w:pPr>
            <w:r w:rsidRPr="004422D6">
              <w:rPr>
                <w:rFonts w:ascii="Times New Roman" w:hAnsi="Times New Roman" w:cs="Times New Roman"/>
                <w:color w:val="000000" w:themeColor="text1"/>
              </w:rPr>
              <w:t xml:space="preserve">Nyitott a legmodernebb technikák alkalmazására. </w:t>
            </w:r>
          </w:p>
        </w:tc>
        <w:tc>
          <w:tcPr>
            <w:tcW w:w="954" w:type="pct"/>
            <w:vMerge/>
          </w:tcPr>
          <w:p w14:paraId="7753FB0C" w14:textId="77777777" w:rsidR="0047317B" w:rsidRPr="004422D6" w:rsidRDefault="0047317B" w:rsidP="00672E13">
            <w:pPr>
              <w:tabs>
                <w:tab w:val="left" w:leader="underscore" w:pos="9072"/>
              </w:tabs>
              <w:ind w:left="57"/>
              <w:rPr>
                <w:rFonts w:ascii="Times New Roman" w:hAnsi="Times New Roman" w:cs="Times New Roman"/>
              </w:rPr>
            </w:pPr>
          </w:p>
        </w:tc>
      </w:tr>
    </w:tbl>
    <w:p w14:paraId="29BE3303" w14:textId="01F70B3B"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F41343" w:rsidRPr="00917DB3" w14:paraId="1B32E060" w14:textId="77777777" w:rsidTr="003B79C8">
        <w:tc>
          <w:tcPr>
            <w:tcW w:w="1096" w:type="dxa"/>
            <w:vMerge w:val="restart"/>
            <w:vAlign w:val="center"/>
          </w:tcPr>
          <w:p w14:paraId="00B7C446" w14:textId="77777777" w:rsidR="00F41343" w:rsidRPr="00917DB3" w:rsidRDefault="00F41343" w:rsidP="00197C92">
            <w:pPr>
              <w:pStyle w:val="szovegfolytatas"/>
              <w:spacing w:before="120" w:beforeAutospacing="0" w:after="120" w:afterAutospacing="0"/>
              <w:jc w:val="center"/>
              <w:rPr>
                <w:b/>
                <w:bCs/>
              </w:rPr>
            </w:pPr>
            <w:r w:rsidRPr="00917DB3">
              <w:rPr>
                <w:b/>
                <w:bCs/>
              </w:rPr>
              <w:t>Sorszám</w:t>
            </w:r>
          </w:p>
        </w:tc>
        <w:tc>
          <w:tcPr>
            <w:tcW w:w="2423" w:type="dxa"/>
            <w:vMerge w:val="restart"/>
            <w:vAlign w:val="center"/>
          </w:tcPr>
          <w:p w14:paraId="24F15E2A" w14:textId="77777777" w:rsidR="00F41343" w:rsidRPr="00917DB3" w:rsidRDefault="00F41343" w:rsidP="00197C92">
            <w:pPr>
              <w:pStyle w:val="szovegfolytatas"/>
              <w:spacing w:before="120" w:beforeAutospacing="0" w:after="120" w:afterAutospacing="0"/>
              <w:jc w:val="center"/>
              <w:rPr>
                <w:b/>
                <w:bCs/>
              </w:rPr>
            </w:pPr>
            <w:r w:rsidRPr="00917DB3">
              <w:rPr>
                <w:b/>
                <w:bCs/>
              </w:rPr>
              <w:t>módszer</w:t>
            </w:r>
          </w:p>
        </w:tc>
        <w:tc>
          <w:tcPr>
            <w:tcW w:w="5773" w:type="dxa"/>
            <w:gridSpan w:val="4"/>
            <w:vAlign w:val="center"/>
          </w:tcPr>
          <w:p w14:paraId="5AB63598" w14:textId="77777777" w:rsidR="00F41343" w:rsidRPr="00917DB3" w:rsidRDefault="00F41343" w:rsidP="00197C92">
            <w:pPr>
              <w:pStyle w:val="szovegfolytatas"/>
              <w:spacing w:before="120" w:beforeAutospacing="0" w:after="120" w:afterAutospacing="0"/>
              <w:jc w:val="center"/>
              <w:rPr>
                <w:b/>
                <w:bCs/>
              </w:rPr>
            </w:pPr>
            <w:r w:rsidRPr="00917DB3">
              <w:rPr>
                <w:b/>
                <w:bCs/>
              </w:rPr>
              <w:t>A tanulói tevékenység szervezeti keretei</w:t>
            </w:r>
          </w:p>
        </w:tc>
      </w:tr>
      <w:tr w:rsidR="00F41343" w:rsidRPr="00917DB3" w14:paraId="1C0906F2" w14:textId="77777777" w:rsidTr="003B79C8">
        <w:tc>
          <w:tcPr>
            <w:tcW w:w="1096" w:type="dxa"/>
            <w:vMerge/>
            <w:vAlign w:val="center"/>
          </w:tcPr>
          <w:p w14:paraId="09D67E12" w14:textId="77777777" w:rsidR="00F41343" w:rsidRPr="00917DB3" w:rsidRDefault="00F41343" w:rsidP="00140793">
            <w:pPr>
              <w:pStyle w:val="szovegfolytatas"/>
              <w:numPr>
                <w:ilvl w:val="0"/>
                <w:numId w:val="36"/>
              </w:numPr>
              <w:spacing w:before="120" w:beforeAutospacing="0" w:after="120" w:afterAutospacing="0"/>
              <w:jc w:val="center"/>
              <w:rPr>
                <w:b/>
                <w:bCs/>
              </w:rPr>
            </w:pPr>
          </w:p>
        </w:tc>
        <w:tc>
          <w:tcPr>
            <w:tcW w:w="2423" w:type="dxa"/>
            <w:vMerge/>
            <w:vAlign w:val="center"/>
          </w:tcPr>
          <w:p w14:paraId="04AF3F0D" w14:textId="77777777" w:rsidR="00F41343" w:rsidRPr="00917DB3" w:rsidRDefault="00F41343" w:rsidP="00197C92">
            <w:pPr>
              <w:pStyle w:val="szovegfolytatas"/>
              <w:spacing w:before="120" w:beforeAutospacing="0" w:after="120" w:afterAutospacing="0"/>
              <w:jc w:val="center"/>
              <w:rPr>
                <w:b/>
                <w:bCs/>
              </w:rPr>
            </w:pPr>
          </w:p>
        </w:tc>
        <w:tc>
          <w:tcPr>
            <w:tcW w:w="1276" w:type="dxa"/>
            <w:vAlign w:val="center"/>
          </w:tcPr>
          <w:p w14:paraId="52128647" w14:textId="77777777" w:rsidR="00F41343" w:rsidRPr="00917DB3" w:rsidRDefault="00F41343" w:rsidP="00197C92">
            <w:pPr>
              <w:pStyle w:val="szovegfolytatas"/>
              <w:spacing w:before="120" w:beforeAutospacing="0" w:after="120" w:afterAutospacing="0"/>
              <w:jc w:val="center"/>
              <w:rPr>
                <w:b/>
                <w:bCs/>
              </w:rPr>
            </w:pPr>
            <w:r w:rsidRPr="00917DB3">
              <w:rPr>
                <w:b/>
                <w:bCs/>
              </w:rPr>
              <w:t>egyéni</w:t>
            </w:r>
          </w:p>
        </w:tc>
        <w:tc>
          <w:tcPr>
            <w:tcW w:w="1444" w:type="dxa"/>
            <w:vAlign w:val="center"/>
          </w:tcPr>
          <w:p w14:paraId="2BB6203F" w14:textId="77777777" w:rsidR="00F41343" w:rsidRPr="00917DB3" w:rsidRDefault="00F41343" w:rsidP="00197C92">
            <w:pPr>
              <w:pStyle w:val="szovegfolytatas"/>
              <w:spacing w:before="120" w:beforeAutospacing="0" w:after="120" w:afterAutospacing="0"/>
              <w:jc w:val="center"/>
              <w:rPr>
                <w:b/>
                <w:bCs/>
              </w:rPr>
            </w:pPr>
            <w:r w:rsidRPr="00917DB3">
              <w:rPr>
                <w:b/>
                <w:bCs/>
              </w:rPr>
              <w:t>páros</w:t>
            </w:r>
          </w:p>
        </w:tc>
        <w:tc>
          <w:tcPr>
            <w:tcW w:w="1472" w:type="dxa"/>
            <w:vAlign w:val="center"/>
          </w:tcPr>
          <w:p w14:paraId="04FFCB2F" w14:textId="77777777" w:rsidR="00F41343" w:rsidRPr="00917DB3" w:rsidRDefault="00F41343" w:rsidP="00197C92">
            <w:pPr>
              <w:pStyle w:val="szovegfolytatas"/>
              <w:spacing w:before="120" w:beforeAutospacing="0" w:after="120" w:afterAutospacing="0"/>
              <w:jc w:val="center"/>
              <w:rPr>
                <w:b/>
                <w:bCs/>
              </w:rPr>
            </w:pPr>
            <w:r w:rsidRPr="00917DB3">
              <w:rPr>
                <w:b/>
                <w:bCs/>
              </w:rPr>
              <w:t>csoport</w:t>
            </w:r>
          </w:p>
        </w:tc>
        <w:tc>
          <w:tcPr>
            <w:tcW w:w="1581" w:type="dxa"/>
            <w:vAlign w:val="center"/>
          </w:tcPr>
          <w:p w14:paraId="642289B0" w14:textId="77777777" w:rsidR="00F41343" w:rsidRPr="00917DB3" w:rsidRDefault="00F41343" w:rsidP="00197C92">
            <w:pPr>
              <w:pStyle w:val="szovegfolytatas"/>
              <w:spacing w:before="120" w:beforeAutospacing="0" w:after="120" w:afterAutospacing="0"/>
              <w:jc w:val="center"/>
              <w:rPr>
                <w:b/>
                <w:bCs/>
              </w:rPr>
            </w:pPr>
            <w:r w:rsidRPr="00917DB3">
              <w:rPr>
                <w:b/>
                <w:bCs/>
              </w:rPr>
              <w:t>osztály</w:t>
            </w:r>
          </w:p>
        </w:tc>
      </w:tr>
      <w:tr w:rsidR="003B79C8" w:rsidRPr="00917DB3" w14:paraId="25791D80" w14:textId="77777777" w:rsidTr="003B79C8">
        <w:tc>
          <w:tcPr>
            <w:tcW w:w="1096" w:type="dxa"/>
          </w:tcPr>
          <w:p w14:paraId="215C3BDF" w14:textId="77777777" w:rsidR="003B79C8" w:rsidRPr="00917DB3" w:rsidRDefault="003B79C8" w:rsidP="00140793">
            <w:pPr>
              <w:pStyle w:val="szovegfolytatas"/>
              <w:numPr>
                <w:ilvl w:val="0"/>
                <w:numId w:val="32"/>
              </w:numPr>
              <w:spacing w:before="0" w:beforeAutospacing="0" w:after="0" w:afterAutospacing="0" w:line="276" w:lineRule="auto"/>
              <w:jc w:val="both"/>
              <w:rPr>
                <w:b/>
                <w:bCs/>
              </w:rPr>
            </w:pPr>
          </w:p>
        </w:tc>
        <w:tc>
          <w:tcPr>
            <w:tcW w:w="2423" w:type="dxa"/>
          </w:tcPr>
          <w:p w14:paraId="6A719833" w14:textId="77777777" w:rsidR="003B79C8" w:rsidRPr="00917DB3" w:rsidRDefault="003B79C8" w:rsidP="003B79C8">
            <w:pPr>
              <w:pStyle w:val="szovegfolytatas"/>
              <w:spacing w:before="0" w:beforeAutospacing="0" w:after="0" w:afterAutospacing="0" w:line="276" w:lineRule="auto"/>
              <w:jc w:val="both"/>
              <w:rPr>
                <w:bCs/>
              </w:rPr>
            </w:pPr>
            <w:r w:rsidRPr="00917DB3">
              <w:rPr>
                <w:bCs/>
              </w:rPr>
              <w:t>magyarázat</w:t>
            </w:r>
          </w:p>
        </w:tc>
        <w:tc>
          <w:tcPr>
            <w:tcW w:w="1276" w:type="dxa"/>
          </w:tcPr>
          <w:p w14:paraId="22E8D397" w14:textId="71464EA8"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44" w:type="dxa"/>
          </w:tcPr>
          <w:p w14:paraId="590A1362" w14:textId="77777777" w:rsidR="003B79C8" w:rsidRPr="00917DB3" w:rsidRDefault="003B79C8" w:rsidP="003B79C8">
            <w:pPr>
              <w:pStyle w:val="szovegfolytatas"/>
              <w:spacing w:before="0" w:beforeAutospacing="0" w:after="0" w:afterAutospacing="0" w:line="276" w:lineRule="auto"/>
              <w:jc w:val="center"/>
              <w:rPr>
                <w:bCs/>
              </w:rPr>
            </w:pPr>
          </w:p>
        </w:tc>
        <w:tc>
          <w:tcPr>
            <w:tcW w:w="1472" w:type="dxa"/>
          </w:tcPr>
          <w:p w14:paraId="72967409" w14:textId="77777777" w:rsidR="003B79C8" w:rsidRPr="00917DB3" w:rsidRDefault="003B79C8" w:rsidP="003B79C8">
            <w:pPr>
              <w:pStyle w:val="szovegfolytatas"/>
              <w:spacing w:before="0" w:beforeAutospacing="0" w:after="0" w:afterAutospacing="0" w:line="276" w:lineRule="auto"/>
              <w:jc w:val="center"/>
              <w:rPr>
                <w:bCs/>
              </w:rPr>
            </w:pPr>
          </w:p>
        </w:tc>
        <w:tc>
          <w:tcPr>
            <w:tcW w:w="1581" w:type="dxa"/>
          </w:tcPr>
          <w:p w14:paraId="10EE6A85" w14:textId="77777777" w:rsidR="003B79C8" w:rsidRPr="00917DB3" w:rsidRDefault="003B79C8" w:rsidP="003B79C8">
            <w:pPr>
              <w:pStyle w:val="szovegfolytatas"/>
              <w:spacing w:before="0" w:beforeAutospacing="0" w:after="0" w:afterAutospacing="0" w:line="276" w:lineRule="auto"/>
              <w:jc w:val="center"/>
              <w:rPr>
                <w:bCs/>
              </w:rPr>
            </w:pPr>
          </w:p>
        </w:tc>
      </w:tr>
      <w:tr w:rsidR="003B79C8" w:rsidRPr="00917DB3" w14:paraId="16470485" w14:textId="77777777" w:rsidTr="003B79C8">
        <w:tc>
          <w:tcPr>
            <w:tcW w:w="1096" w:type="dxa"/>
          </w:tcPr>
          <w:p w14:paraId="326D7F48" w14:textId="77777777" w:rsidR="003B79C8" w:rsidRPr="00917DB3" w:rsidRDefault="003B79C8" w:rsidP="00140793">
            <w:pPr>
              <w:pStyle w:val="szovegfolytatas"/>
              <w:numPr>
                <w:ilvl w:val="0"/>
                <w:numId w:val="32"/>
              </w:numPr>
              <w:spacing w:before="0" w:beforeAutospacing="0" w:after="0" w:afterAutospacing="0" w:line="276" w:lineRule="auto"/>
              <w:jc w:val="both"/>
              <w:rPr>
                <w:b/>
                <w:bCs/>
              </w:rPr>
            </w:pPr>
          </w:p>
        </w:tc>
        <w:tc>
          <w:tcPr>
            <w:tcW w:w="2423" w:type="dxa"/>
          </w:tcPr>
          <w:p w14:paraId="2DB8C772" w14:textId="77777777" w:rsidR="003B79C8" w:rsidRPr="00917DB3" w:rsidRDefault="003B79C8" w:rsidP="003B79C8">
            <w:pPr>
              <w:pStyle w:val="szovegfolytatas"/>
              <w:spacing w:before="0" w:beforeAutospacing="0" w:after="0" w:afterAutospacing="0" w:line="276" w:lineRule="auto"/>
              <w:jc w:val="both"/>
              <w:rPr>
                <w:bCs/>
              </w:rPr>
            </w:pPr>
            <w:r w:rsidRPr="00917DB3">
              <w:rPr>
                <w:bCs/>
              </w:rPr>
              <w:t>megbeszélés</w:t>
            </w:r>
          </w:p>
        </w:tc>
        <w:tc>
          <w:tcPr>
            <w:tcW w:w="1276" w:type="dxa"/>
          </w:tcPr>
          <w:p w14:paraId="24C83589"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2FBA896F" w14:textId="29F5E2CB"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72" w:type="dxa"/>
          </w:tcPr>
          <w:p w14:paraId="223737CD" w14:textId="7B360F5D"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3B646A19" w14:textId="77777777" w:rsidR="003B79C8" w:rsidRPr="00917DB3" w:rsidRDefault="003B79C8" w:rsidP="003B79C8">
            <w:pPr>
              <w:pStyle w:val="szovegfolytatas"/>
              <w:spacing w:before="0" w:beforeAutospacing="0" w:after="0" w:afterAutospacing="0" w:line="276" w:lineRule="auto"/>
              <w:jc w:val="center"/>
              <w:rPr>
                <w:bCs/>
              </w:rPr>
            </w:pPr>
          </w:p>
        </w:tc>
      </w:tr>
      <w:tr w:rsidR="003B79C8" w:rsidRPr="00917DB3" w14:paraId="35C53EC2" w14:textId="77777777" w:rsidTr="003B79C8">
        <w:tc>
          <w:tcPr>
            <w:tcW w:w="1096" w:type="dxa"/>
          </w:tcPr>
          <w:p w14:paraId="3D852813" w14:textId="77777777" w:rsidR="003B79C8" w:rsidRPr="00917DB3" w:rsidRDefault="003B79C8" w:rsidP="00140793">
            <w:pPr>
              <w:pStyle w:val="szovegfolytatas"/>
              <w:numPr>
                <w:ilvl w:val="0"/>
                <w:numId w:val="32"/>
              </w:numPr>
              <w:spacing w:before="0" w:beforeAutospacing="0" w:after="0" w:afterAutospacing="0" w:line="276" w:lineRule="auto"/>
              <w:jc w:val="both"/>
              <w:rPr>
                <w:b/>
                <w:bCs/>
              </w:rPr>
            </w:pPr>
          </w:p>
        </w:tc>
        <w:tc>
          <w:tcPr>
            <w:tcW w:w="2423" w:type="dxa"/>
          </w:tcPr>
          <w:p w14:paraId="385F3EDD" w14:textId="277FE64F" w:rsidR="003B79C8" w:rsidRPr="00917DB3" w:rsidRDefault="003B79C8" w:rsidP="003B79C8">
            <w:pPr>
              <w:pStyle w:val="szovegfolytatas"/>
              <w:spacing w:before="0" w:beforeAutospacing="0" w:after="0" w:afterAutospacing="0" w:line="276" w:lineRule="auto"/>
              <w:jc w:val="both"/>
              <w:rPr>
                <w:bCs/>
              </w:rPr>
            </w:pPr>
            <w:r>
              <w:rPr>
                <w:bCs/>
              </w:rPr>
              <w:t>gyakorlati feladat</w:t>
            </w:r>
          </w:p>
        </w:tc>
        <w:tc>
          <w:tcPr>
            <w:tcW w:w="1276" w:type="dxa"/>
          </w:tcPr>
          <w:p w14:paraId="38FB7595"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21DAB20B" w14:textId="4976470A"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72" w:type="dxa"/>
          </w:tcPr>
          <w:p w14:paraId="5DED0C76" w14:textId="0CA5872C"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6A03FB1C" w14:textId="77777777" w:rsidR="003B79C8" w:rsidRPr="00917DB3" w:rsidRDefault="003B79C8" w:rsidP="003B79C8">
            <w:pPr>
              <w:pStyle w:val="szovegfolytatas"/>
              <w:spacing w:before="0" w:beforeAutospacing="0" w:after="0" w:afterAutospacing="0" w:line="276" w:lineRule="auto"/>
              <w:jc w:val="center"/>
              <w:rPr>
                <w:bCs/>
              </w:rPr>
            </w:pPr>
          </w:p>
        </w:tc>
      </w:tr>
      <w:tr w:rsidR="003B79C8" w:rsidRPr="00917DB3" w14:paraId="4C848F2D" w14:textId="77777777" w:rsidTr="003B79C8">
        <w:tc>
          <w:tcPr>
            <w:tcW w:w="1096" w:type="dxa"/>
          </w:tcPr>
          <w:p w14:paraId="6B056D4B" w14:textId="77777777" w:rsidR="003B79C8" w:rsidRPr="00917DB3" w:rsidRDefault="003B79C8" w:rsidP="00140793">
            <w:pPr>
              <w:pStyle w:val="szovegfolytatas"/>
              <w:numPr>
                <w:ilvl w:val="0"/>
                <w:numId w:val="32"/>
              </w:numPr>
              <w:spacing w:before="0" w:beforeAutospacing="0" w:after="0" w:afterAutospacing="0" w:line="276" w:lineRule="auto"/>
              <w:jc w:val="both"/>
              <w:rPr>
                <w:b/>
                <w:bCs/>
              </w:rPr>
            </w:pPr>
          </w:p>
        </w:tc>
        <w:tc>
          <w:tcPr>
            <w:tcW w:w="2423" w:type="dxa"/>
          </w:tcPr>
          <w:p w14:paraId="4A3EC7C3" w14:textId="77777777" w:rsidR="003B79C8" w:rsidRPr="00917DB3" w:rsidRDefault="003B79C8" w:rsidP="003B79C8">
            <w:pPr>
              <w:pStyle w:val="szovegfolytatas"/>
              <w:spacing w:before="0" w:beforeAutospacing="0" w:after="0" w:afterAutospacing="0" w:line="276" w:lineRule="auto"/>
              <w:jc w:val="both"/>
              <w:rPr>
                <w:bCs/>
              </w:rPr>
            </w:pPr>
            <w:r w:rsidRPr="00917DB3">
              <w:rPr>
                <w:bCs/>
              </w:rPr>
              <w:t>szerepjáték</w:t>
            </w:r>
          </w:p>
        </w:tc>
        <w:tc>
          <w:tcPr>
            <w:tcW w:w="1276" w:type="dxa"/>
          </w:tcPr>
          <w:p w14:paraId="658264DF"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5664A177" w14:textId="453F576F"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472" w:type="dxa"/>
          </w:tcPr>
          <w:p w14:paraId="6D9345FE" w14:textId="2A0A1CDC"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45F11377" w14:textId="22182E8B" w:rsidR="003B79C8" w:rsidRPr="00917DB3" w:rsidRDefault="003B79C8" w:rsidP="003B79C8">
            <w:pPr>
              <w:pStyle w:val="szovegfolytatas"/>
              <w:spacing w:before="0" w:beforeAutospacing="0" w:after="0" w:afterAutospacing="0" w:line="276" w:lineRule="auto"/>
              <w:jc w:val="center"/>
              <w:rPr>
                <w:bCs/>
              </w:rPr>
            </w:pPr>
            <w:r w:rsidRPr="00917DB3">
              <w:rPr>
                <w:bCs/>
              </w:rPr>
              <w:t>X</w:t>
            </w:r>
          </w:p>
        </w:tc>
      </w:tr>
      <w:tr w:rsidR="003B79C8" w:rsidRPr="00917DB3" w14:paraId="7C7DE5F4" w14:textId="77777777" w:rsidTr="003B79C8">
        <w:tc>
          <w:tcPr>
            <w:tcW w:w="1096" w:type="dxa"/>
          </w:tcPr>
          <w:p w14:paraId="14758E1D" w14:textId="77777777" w:rsidR="003B79C8" w:rsidRPr="00917DB3" w:rsidRDefault="003B79C8" w:rsidP="00140793">
            <w:pPr>
              <w:pStyle w:val="szovegfolytatas"/>
              <w:numPr>
                <w:ilvl w:val="0"/>
                <w:numId w:val="32"/>
              </w:numPr>
              <w:spacing w:before="0" w:beforeAutospacing="0" w:after="0" w:afterAutospacing="0" w:line="276" w:lineRule="auto"/>
              <w:jc w:val="both"/>
              <w:rPr>
                <w:b/>
                <w:bCs/>
              </w:rPr>
            </w:pPr>
          </w:p>
        </w:tc>
        <w:tc>
          <w:tcPr>
            <w:tcW w:w="2423" w:type="dxa"/>
          </w:tcPr>
          <w:p w14:paraId="7CD99D10" w14:textId="77777777" w:rsidR="003B79C8" w:rsidRPr="00917DB3" w:rsidRDefault="003B79C8" w:rsidP="003B79C8">
            <w:pPr>
              <w:pStyle w:val="szovegfolytatas"/>
              <w:spacing w:before="0" w:beforeAutospacing="0" w:after="0" w:afterAutospacing="0" w:line="276" w:lineRule="auto"/>
              <w:jc w:val="both"/>
              <w:rPr>
                <w:bCs/>
              </w:rPr>
            </w:pPr>
            <w:r w:rsidRPr="00917DB3">
              <w:rPr>
                <w:bCs/>
              </w:rPr>
              <w:t>projektmódszer</w:t>
            </w:r>
          </w:p>
        </w:tc>
        <w:tc>
          <w:tcPr>
            <w:tcW w:w="1276" w:type="dxa"/>
          </w:tcPr>
          <w:p w14:paraId="436B674C" w14:textId="77777777" w:rsidR="003B79C8" w:rsidRPr="00917DB3" w:rsidRDefault="003B79C8" w:rsidP="003B79C8">
            <w:pPr>
              <w:pStyle w:val="szovegfolytatas"/>
              <w:spacing w:before="0" w:beforeAutospacing="0" w:after="0" w:afterAutospacing="0" w:line="276" w:lineRule="auto"/>
              <w:jc w:val="center"/>
              <w:rPr>
                <w:bCs/>
              </w:rPr>
            </w:pPr>
          </w:p>
        </w:tc>
        <w:tc>
          <w:tcPr>
            <w:tcW w:w="1444" w:type="dxa"/>
          </w:tcPr>
          <w:p w14:paraId="0A66AB73" w14:textId="77777777" w:rsidR="003B79C8" w:rsidRPr="00917DB3" w:rsidRDefault="003B79C8" w:rsidP="003B79C8">
            <w:pPr>
              <w:pStyle w:val="szovegfolytatas"/>
              <w:spacing w:before="0" w:beforeAutospacing="0" w:after="0" w:afterAutospacing="0" w:line="276" w:lineRule="auto"/>
              <w:jc w:val="center"/>
              <w:rPr>
                <w:bCs/>
              </w:rPr>
            </w:pPr>
          </w:p>
        </w:tc>
        <w:tc>
          <w:tcPr>
            <w:tcW w:w="1472" w:type="dxa"/>
          </w:tcPr>
          <w:p w14:paraId="1FCC1047" w14:textId="14BE4ED5" w:rsidR="003B79C8" w:rsidRPr="00917DB3" w:rsidRDefault="003B79C8" w:rsidP="003B79C8">
            <w:pPr>
              <w:pStyle w:val="szovegfolytatas"/>
              <w:spacing w:before="0" w:beforeAutospacing="0" w:after="0" w:afterAutospacing="0" w:line="276" w:lineRule="auto"/>
              <w:jc w:val="center"/>
              <w:rPr>
                <w:bCs/>
              </w:rPr>
            </w:pPr>
            <w:r w:rsidRPr="00917DB3">
              <w:rPr>
                <w:bCs/>
              </w:rPr>
              <w:t>X</w:t>
            </w:r>
          </w:p>
        </w:tc>
        <w:tc>
          <w:tcPr>
            <w:tcW w:w="1581" w:type="dxa"/>
          </w:tcPr>
          <w:p w14:paraId="729941CA" w14:textId="189E1BC8" w:rsidR="003B79C8" w:rsidRPr="00917DB3" w:rsidRDefault="003B79C8" w:rsidP="003B79C8">
            <w:pPr>
              <w:pStyle w:val="szovegfolytatas"/>
              <w:spacing w:before="0" w:beforeAutospacing="0" w:after="0" w:afterAutospacing="0" w:line="276" w:lineRule="auto"/>
              <w:jc w:val="center"/>
              <w:rPr>
                <w:bCs/>
              </w:rPr>
            </w:pPr>
            <w:r w:rsidRPr="00917DB3">
              <w:rPr>
                <w:bCs/>
              </w:rPr>
              <w:t>X</w:t>
            </w:r>
          </w:p>
        </w:tc>
      </w:tr>
    </w:tbl>
    <w:p w14:paraId="04EBC059"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58538F" w:rsidRPr="00672E13" w14:paraId="2F90EAA8" w14:textId="77777777" w:rsidTr="00672E13">
        <w:tc>
          <w:tcPr>
            <w:tcW w:w="2144" w:type="pct"/>
            <w:shd w:val="clear" w:color="auto" w:fill="auto"/>
            <w:vAlign w:val="center"/>
          </w:tcPr>
          <w:p w14:paraId="633ECFCD" w14:textId="13321575" w:rsidR="0058538F" w:rsidRPr="00672E13" w:rsidRDefault="0058538F" w:rsidP="0058538F">
            <w:pPr>
              <w:pStyle w:val="szovegfolytatas"/>
              <w:spacing w:before="120" w:beforeAutospacing="0" w:after="120" w:afterAutospacing="0"/>
              <w:rPr>
                <w:b/>
                <w:bCs/>
              </w:rPr>
            </w:pPr>
            <w:r w:rsidRPr="00672E13">
              <w:rPr>
                <w:b/>
                <w:bCs/>
              </w:rPr>
              <w:t>A tantárgy oktatása során alkalmazott teljesítményértékelés (</w:t>
            </w:r>
            <w:r w:rsidRPr="00672E13">
              <w:t>formatív értékelés):</w:t>
            </w:r>
          </w:p>
        </w:tc>
        <w:tc>
          <w:tcPr>
            <w:tcW w:w="2856" w:type="pct"/>
            <w:shd w:val="clear" w:color="auto" w:fill="auto"/>
            <w:vAlign w:val="center"/>
          </w:tcPr>
          <w:p w14:paraId="7BB6D186" w14:textId="29EB6D89" w:rsidR="0058538F" w:rsidRPr="00672E13" w:rsidRDefault="0058538F" w:rsidP="0058538F">
            <w:pPr>
              <w:pStyle w:val="szovegfolytatas"/>
              <w:spacing w:before="120" w:beforeAutospacing="0" w:after="120" w:afterAutospacing="0"/>
            </w:pPr>
            <w:r w:rsidRPr="00672E13">
              <w:t>Megbeszélések, önértékelés, társak értékelése, tesztfeladatok, szóbeli- és projektfeladatok</w:t>
            </w:r>
          </w:p>
        </w:tc>
      </w:tr>
      <w:tr w:rsidR="0058538F" w:rsidRPr="00672E13" w14:paraId="229E200D" w14:textId="77777777" w:rsidTr="00672E13">
        <w:tc>
          <w:tcPr>
            <w:tcW w:w="2144" w:type="pct"/>
            <w:shd w:val="clear" w:color="auto" w:fill="auto"/>
            <w:vAlign w:val="center"/>
          </w:tcPr>
          <w:p w14:paraId="6586F4F0" w14:textId="768BE962" w:rsidR="0058538F" w:rsidRPr="00672E13" w:rsidRDefault="0058538F" w:rsidP="0058538F">
            <w:pPr>
              <w:pStyle w:val="szovegfolytatas"/>
              <w:spacing w:before="120" w:beforeAutospacing="0" w:after="120" w:afterAutospacing="0"/>
              <w:rPr>
                <w:bCs/>
              </w:rPr>
            </w:pPr>
            <w:r w:rsidRPr="00672E13">
              <w:rPr>
                <w:b/>
                <w:bCs/>
              </w:rPr>
              <w:lastRenderedPageBreak/>
              <w:t xml:space="preserve">Minősítő, összegző és lezáró teljesítményértékelés </w:t>
            </w:r>
            <w:r w:rsidRPr="00672E13">
              <w:rPr>
                <w:b/>
                <w:bCs/>
              </w:rPr>
              <w:br/>
            </w:r>
            <w:r w:rsidRPr="00672E13">
              <w:rPr>
                <w:bCs/>
              </w:rPr>
              <w:t>(</w:t>
            </w:r>
            <w:proofErr w:type="spellStart"/>
            <w:r w:rsidRPr="00672E13">
              <w:rPr>
                <w:bCs/>
              </w:rPr>
              <w:t>szummatív</w:t>
            </w:r>
            <w:proofErr w:type="spellEnd"/>
            <w:r w:rsidRPr="00672E13">
              <w:rPr>
                <w:bCs/>
              </w:rPr>
              <w:t xml:space="preserve"> értékelés)</w:t>
            </w:r>
          </w:p>
        </w:tc>
        <w:tc>
          <w:tcPr>
            <w:tcW w:w="2856" w:type="pct"/>
            <w:shd w:val="clear" w:color="auto" w:fill="auto"/>
            <w:vAlign w:val="center"/>
          </w:tcPr>
          <w:p w14:paraId="056F8717" w14:textId="4718C8E4" w:rsidR="0058538F" w:rsidRPr="00672E13" w:rsidRDefault="0058538F" w:rsidP="0058538F">
            <w:pPr>
              <w:pStyle w:val="szovegfolytatas"/>
              <w:spacing w:before="120" w:beforeAutospacing="0" w:after="120" w:afterAutospacing="0"/>
              <w:rPr>
                <w:bCs/>
              </w:rPr>
            </w:pPr>
            <w:r w:rsidRPr="00672E13">
              <w:t>Tesztfeladat és szóbeli feladat alapján</w:t>
            </w:r>
          </w:p>
        </w:tc>
      </w:tr>
      <w:tr w:rsidR="0058538F" w:rsidRPr="00672E13" w14:paraId="72336A56" w14:textId="77777777" w:rsidTr="00672E13">
        <w:tc>
          <w:tcPr>
            <w:tcW w:w="2144" w:type="pct"/>
            <w:shd w:val="clear" w:color="auto" w:fill="auto"/>
            <w:vAlign w:val="center"/>
          </w:tcPr>
          <w:p w14:paraId="27404A06" w14:textId="498309BA" w:rsidR="0058538F" w:rsidRPr="00672E13" w:rsidRDefault="0058538F" w:rsidP="0058538F">
            <w:pPr>
              <w:pStyle w:val="szovegfolytatas"/>
              <w:spacing w:before="120" w:beforeAutospacing="0" w:after="120" w:afterAutospacing="0"/>
            </w:pPr>
            <w:r w:rsidRPr="00672E13">
              <w:rPr>
                <w:b/>
                <w:bCs/>
              </w:rPr>
              <w:t xml:space="preserve">Az érdemjegy megállapításának módja </w:t>
            </w:r>
            <w:r w:rsidRPr="00672E13">
              <w:t>(pl. tantárgyanként egy-egy osztályzat):</w:t>
            </w:r>
          </w:p>
        </w:tc>
        <w:tc>
          <w:tcPr>
            <w:tcW w:w="2856" w:type="pct"/>
            <w:shd w:val="clear" w:color="auto" w:fill="auto"/>
            <w:vAlign w:val="center"/>
          </w:tcPr>
          <w:p w14:paraId="68647D9A" w14:textId="31FE8725" w:rsidR="0058538F" w:rsidRPr="00672E13" w:rsidRDefault="0058538F" w:rsidP="0058538F">
            <w:pPr>
              <w:pStyle w:val="Felsorol1"/>
              <w:spacing w:before="120" w:after="120"/>
              <w:ind w:left="0" w:firstLine="0"/>
              <w:jc w:val="left"/>
              <w:rPr>
                <w:rFonts w:ascii="Times New Roman" w:hAnsi="Times New Roman"/>
                <w:sz w:val="24"/>
                <w:szCs w:val="24"/>
              </w:rPr>
            </w:pPr>
            <w:r w:rsidRPr="00672E13">
              <w:rPr>
                <w:rFonts w:ascii="Times New Roman" w:hAnsi="Times New Roman"/>
                <w:sz w:val="24"/>
                <w:szCs w:val="24"/>
              </w:rPr>
              <w:t>A 2019. évi LXXX. törvény a szakképzésről 60.§ (3) bekezdés szerinti értékeléssel és a Szakmai program alapján</w:t>
            </w:r>
          </w:p>
        </w:tc>
      </w:tr>
    </w:tbl>
    <w:p w14:paraId="39836CF0" w14:textId="77777777" w:rsidR="00F41343" w:rsidRDefault="00F41343" w:rsidP="00F41343">
      <w:pPr>
        <w:spacing w:line="276" w:lineRule="auto"/>
        <w:rPr>
          <w:rFonts w:ascii="Times New Roman" w:eastAsia="Times New Roman" w:hAnsi="Times New Roman" w:cs="Times New Roman"/>
          <w:b/>
          <w:bCs/>
          <w:sz w:val="24"/>
          <w:szCs w:val="24"/>
        </w:rPr>
      </w:pPr>
    </w:p>
    <w:p w14:paraId="6E4FAF04" w14:textId="57AC6A16" w:rsidR="0047317B" w:rsidRPr="00D90E34" w:rsidRDefault="0047317B" w:rsidP="0047317B">
      <w:pPr>
        <w:tabs>
          <w:tab w:val="left" w:leader="underscore" w:pos="9072"/>
        </w:tabs>
        <w:spacing w:line="276" w:lineRule="auto"/>
        <w:rPr>
          <w:rFonts w:ascii="Times New Roman" w:eastAsia="Times New Roman" w:hAnsi="Times New Roman" w:cs="Times New Roman"/>
          <w:color w:val="000000" w:themeColor="text1"/>
          <w:sz w:val="24"/>
          <w:szCs w:val="24"/>
        </w:rPr>
      </w:pPr>
      <w:r w:rsidRPr="65EBA74F">
        <w:rPr>
          <w:rFonts w:ascii="Times New Roman" w:eastAsia="Times New Roman" w:hAnsi="Times New Roman" w:cs="Times New Roman"/>
          <w:b/>
          <w:bCs/>
          <w:color w:val="000000" w:themeColor="text1"/>
          <w:sz w:val="24"/>
          <w:szCs w:val="24"/>
        </w:rPr>
        <w:t>A tantárgy témakörei</w:t>
      </w:r>
    </w:p>
    <w:p w14:paraId="01FA302E" w14:textId="77777777" w:rsidR="0047317B" w:rsidRPr="00D90E34" w:rsidRDefault="0047317B" w:rsidP="0047317B">
      <w:pPr>
        <w:tabs>
          <w:tab w:val="left" w:leader="underscore" w:pos="9072"/>
        </w:tabs>
        <w:spacing w:line="276" w:lineRule="auto"/>
        <w:rPr>
          <w:rFonts w:ascii="Times New Roman" w:eastAsia="Times New Roman" w:hAnsi="Times New Roman" w:cs="Times New Roman"/>
          <w:b/>
          <w:bCs/>
          <w:i/>
          <w:iCs/>
          <w:sz w:val="24"/>
          <w:szCs w:val="24"/>
        </w:rPr>
      </w:pPr>
    </w:p>
    <w:p w14:paraId="761714C6" w14:textId="2DDCD236" w:rsidR="0047317B" w:rsidRPr="00114A8B" w:rsidRDefault="0047317B" w:rsidP="004422D6">
      <w:pPr>
        <w:spacing w:line="276" w:lineRule="auto"/>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Gyermek és kamaszirodalom</w:t>
      </w:r>
      <w:r w:rsidRPr="00114A8B">
        <w:rPr>
          <w:rFonts w:ascii="Times New Roman" w:eastAsia="Times New Roman" w:hAnsi="Times New Roman" w:cs="Times New Roman"/>
          <w:sz w:val="24"/>
          <w:szCs w:val="24"/>
        </w:rPr>
        <w:tab/>
      </w:r>
      <w:r w:rsidRPr="00114A8B">
        <w:rPr>
          <w:rFonts w:ascii="Times New Roman" w:eastAsia="Times New Roman" w:hAnsi="Times New Roman" w:cs="Times New Roman"/>
          <w:sz w:val="24"/>
          <w:szCs w:val="24"/>
        </w:rPr>
        <w:tab/>
      </w:r>
      <w:r w:rsidRPr="00114A8B">
        <w:rPr>
          <w:rFonts w:ascii="Times New Roman" w:eastAsia="Times New Roman" w:hAnsi="Times New Roman" w:cs="Times New Roman"/>
          <w:sz w:val="24"/>
          <w:szCs w:val="24"/>
        </w:rPr>
        <w:tab/>
      </w:r>
      <w:r w:rsidRPr="00114A8B">
        <w:rPr>
          <w:rFonts w:ascii="Times New Roman" w:eastAsia="Times New Roman" w:hAnsi="Times New Roman" w:cs="Times New Roman"/>
          <w:sz w:val="24"/>
          <w:szCs w:val="24"/>
        </w:rPr>
        <w:tab/>
      </w:r>
      <w:r w:rsidR="00321C0B">
        <w:rPr>
          <w:rFonts w:ascii="Times New Roman" w:eastAsia="Times New Roman" w:hAnsi="Times New Roman" w:cs="Times New Roman"/>
          <w:sz w:val="24"/>
          <w:szCs w:val="24"/>
        </w:rPr>
        <w:tab/>
      </w:r>
      <w:r w:rsidR="00321C0B">
        <w:rPr>
          <w:rFonts w:ascii="Times New Roman" w:eastAsia="Times New Roman" w:hAnsi="Times New Roman" w:cs="Times New Roman"/>
          <w:sz w:val="24"/>
          <w:szCs w:val="24"/>
        </w:rPr>
        <w:tab/>
      </w:r>
      <w:r w:rsidR="00321C0B">
        <w:rPr>
          <w:rFonts w:ascii="Times New Roman" w:eastAsia="Times New Roman" w:hAnsi="Times New Roman" w:cs="Times New Roman"/>
          <w:sz w:val="24"/>
          <w:szCs w:val="24"/>
        </w:rPr>
        <w:tab/>
      </w:r>
      <w:r w:rsidRPr="00114A8B">
        <w:rPr>
          <w:rFonts w:ascii="Times New Roman" w:eastAsia="Times New Roman" w:hAnsi="Times New Roman" w:cs="Times New Roman"/>
          <w:sz w:val="24"/>
          <w:szCs w:val="24"/>
        </w:rPr>
        <w:tab/>
        <w:t>72/72 óra</w:t>
      </w:r>
    </w:p>
    <w:p w14:paraId="6E84D562" w14:textId="77777777" w:rsidR="0047317B" w:rsidRPr="00114A8B" w:rsidRDefault="0047317B" w:rsidP="0047317B">
      <w:pPr>
        <w:tabs>
          <w:tab w:val="left" w:leader="underscore" w:pos="9072"/>
        </w:tabs>
        <w:spacing w:line="276" w:lineRule="auto"/>
        <w:jc w:val="both"/>
        <w:rPr>
          <w:rFonts w:ascii="Times New Roman" w:eastAsia="Times New Roman" w:hAnsi="Times New Roman" w:cs="Times New Roman"/>
          <w:i/>
          <w:iCs/>
          <w:sz w:val="24"/>
          <w:szCs w:val="24"/>
        </w:rPr>
      </w:pPr>
      <w:r w:rsidRPr="00114A8B">
        <w:rPr>
          <w:rFonts w:ascii="Times New Roman" w:eastAsia="Times New Roman" w:hAnsi="Times New Roman" w:cs="Times New Roman"/>
          <w:i/>
          <w:iCs/>
          <w:sz w:val="24"/>
          <w:szCs w:val="24"/>
        </w:rPr>
        <w:t>A tananyagtartalmat az intézmény felszereltségének, a csoport összetételének, a pedagógiai gyakorlatnak megfelelően lehet elosztani, csoportosítani.</w:t>
      </w:r>
    </w:p>
    <w:p w14:paraId="78FAFF44"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 gyermekirodalom és a kamaszirodalom</w:t>
      </w:r>
      <w:r w:rsidRPr="00D90E34">
        <w:rPr>
          <w:rFonts w:ascii="Times New Roman" w:eastAsia="Times New Roman" w:hAnsi="Times New Roman" w:cs="Times New Roman"/>
          <w:sz w:val="24"/>
          <w:szCs w:val="24"/>
        </w:rPr>
        <w:t xml:space="preserve"> fogalma, kapcsolata az irodalommal</w:t>
      </w:r>
    </w:p>
    <w:p w14:paraId="501FDED8"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gyermekirodalom és a kamasz</w:t>
      </w:r>
      <w:r w:rsidRPr="00D90E34">
        <w:rPr>
          <w:rFonts w:ascii="Times New Roman" w:eastAsia="Times New Roman" w:hAnsi="Times New Roman" w:cs="Times New Roman"/>
          <w:sz w:val="24"/>
          <w:szCs w:val="24"/>
        </w:rPr>
        <w:t>irodalom jelentősége, szerepe a gyermek életében</w:t>
      </w:r>
    </w:p>
    <w:p w14:paraId="71B4EA25"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kisgyermekeknek szóló irodalmi alkotások kiválasztásának pedagógiai, pszichológiai szempontjai</w:t>
      </w:r>
    </w:p>
    <w:p w14:paraId="448779F0"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gyermekirodalom műfajai, sajátosságai</w:t>
      </w:r>
    </w:p>
    <w:p w14:paraId="1C5DC6A1"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gyermekirodalom műfajainak rövid jellemzése (lírai-, drámai-, epika műfajok)</w:t>
      </w:r>
    </w:p>
    <w:p w14:paraId="5499CB2E"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Az epikus gyermekirodalmi művek szerkezeti felépítése (expozíció, bonyodalom, cselekmény kibontakozása, megoldás)</w:t>
      </w:r>
    </w:p>
    <w:p w14:paraId="2B14827F"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gyermekversek szerkezete, nyelvi, stilisztikai sajátosságai</w:t>
      </w:r>
    </w:p>
    <w:p w14:paraId="4CDF135C"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Jellemábrázolás a gyermekirodalomban</w:t>
      </w:r>
    </w:p>
    <w:p w14:paraId="24F6865E"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Komikum és humor a gyermekirodalomban</w:t>
      </w:r>
    </w:p>
    <w:p w14:paraId="208D84BD"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Verses műfajok: mondókák, rigmusok, versek, nyelvtörők</w:t>
      </w:r>
    </w:p>
    <w:p w14:paraId="702A102A"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versmondás, versbemutatás</w:t>
      </w:r>
    </w:p>
    <w:p w14:paraId="18BAFC5E"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mese jellemzői, hatása, erkölcsi tanításai, meseterápia</w:t>
      </w:r>
    </w:p>
    <w:p w14:paraId="58706535"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népmese, típusai, eredete</w:t>
      </w:r>
    </w:p>
    <w:p w14:paraId="6AE791E5"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Népmesék az anyanyelvi-</w:t>
      </w:r>
      <w:r w:rsidRPr="00D90E34">
        <w:rPr>
          <w:rFonts w:ascii="Times New Roman" w:eastAsia="Times New Roman" w:hAnsi="Times New Roman" w:cs="Times New Roman"/>
          <w:sz w:val="24"/>
          <w:szCs w:val="24"/>
        </w:rPr>
        <w:t>kommunikációs nevelésben</w:t>
      </w:r>
    </w:p>
    <w:p w14:paraId="50D4F0C2"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Mesemondás, mesebemutatás. A fejből mesélés ismérvei</w:t>
      </w:r>
    </w:p>
    <w:p w14:paraId="142511FA" w14:textId="77777777" w:rsidR="0047317B" w:rsidRPr="00114A8B" w:rsidRDefault="0047317B" w:rsidP="004422D6">
      <w:pPr>
        <w:spacing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magyar gyermekirodalom </w:t>
      </w:r>
      <w:r w:rsidRPr="00114A8B">
        <w:rPr>
          <w:rFonts w:ascii="Times New Roman" w:eastAsia="Times New Roman" w:hAnsi="Times New Roman" w:cs="Times New Roman"/>
          <w:sz w:val="24"/>
          <w:szCs w:val="24"/>
        </w:rPr>
        <w:t>és kamaszirodalom klasszikusai és műveik</w:t>
      </w:r>
    </w:p>
    <w:p w14:paraId="6D2F72F1" w14:textId="77777777" w:rsidR="0047317B" w:rsidRPr="00114A8B" w:rsidRDefault="0047317B" w:rsidP="004422D6">
      <w:pPr>
        <w:spacing w:line="276" w:lineRule="auto"/>
        <w:ind w:left="284"/>
        <w:jc w:val="both"/>
        <w:rPr>
          <w:rFonts w:ascii="Times New Roman" w:eastAsia="Times New Roman" w:hAnsi="Times New Roman" w:cs="Times New Roman"/>
          <w:color w:val="00B050"/>
          <w:sz w:val="24"/>
          <w:szCs w:val="24"/>
        </w:rPr>
      </w:pPr>
      <w:r w:rsidRPr="00114A8B">
        <w:rPr>
          <w:rFonts w:ascii="Times New Roman" w:eastAsia="Times New Roman" w:hAnsi="Times New Roman" w:cs="Times New Roman"/>
          <w:sz w:val="24"/>
          <w:szCs w:val="24"/>
        </w:rPr>
        <w:t xml:space="preserve">(Benedek Elek, Heltai Gáspár, Móra Ferenc, Lázár Ervin, József Attila, Gazdag Erzsi, Fekete István, Varga Katalin, </w:t>
      </w:r>
      <w:proofErr w:type="spellStart"/>
      <w:r w:rsidRPr="00114A8B">
        <w:rPr>
          <w:rFonts w:ascii="Times New Roman" w:eastAsia="Times New Roman" w:hAnsi="Times New Roman" w:cs="Times New Roman"/>
          <w:sz w:val="24"/>
          <w:szCs w:val="24"/>
        </w:rPr>
        <w:t>Tamkó</w:t>
      </w:r>
      <w:proofErr w:type="spellEnd"/>
      <w:r w:rsidRPr="00114A8B">
        <w:rPr>
          <w:rFonts w:ascii="Times New Roman" w:eastAsia="Times New Roman" w:hAnsi="Times New Roman" w:cs="Times New Roman"/>
          <w:sz w:val="24"/>
          <w:szCs w:val="24"/>
        </w:rPr>
        <w:t xml:space="preserve"> Sirató Károly, Zelk Zoltán, </w:t>
      </w:r>
      <w:proofErr w:type="spellStart"/>
      <w:r w:rsidRPr="00114A8B">
        <w:rPr>
          <w:rFonts w:ascii="Times New Roman" w:eastAsia="Times New Roman" w:hAnsi="Times New Roman" w:cs="Times New Roman"/>
          <w:sz w:val="24"/>
          <w:szCs w:val="24"/>
        </w:rPr>
        <w:t>Kányádi</w:t>
      </w:r>
      <w:proofErr w:type="spellEnd"/>
      <w:r w:rsidRPr="00114A8B">
        <w:rPr>
          <w:rFonts w:ascii="Times New Roman" w:eastAsia="Times New Roman" w:hAnsi="Times New Roman" w:cs="Times New Roman"/>
          <w:sz w:val="24"/>
          <w:szCs w:val="24"/>
        </w:rPr>
        <w:t xml:space="preserve"> Sándor, Weöres Sándor, Csukás István, Nemes Nagy Ágnes, Móricz Zsigmond és mások)</w:t>
      </w:r>
    </w:p>
    <w:p w14:paraId="5059808F" w14:textId="77777777" w:rsidR="0047317B" w:rsidRPr="00114A8B" w:rsidRDefault="0047317B" w:rsidP="004422D6">
      <w:pPr>
        <w:spacing w:line="276" w:lineRule="auto"/>
        <w:ind w:left="284"/>
        <w:jc w:val="both"/>
        <w:rPr>
          <w:rFonts w:ascii="Times New Roman" w:eastAsia="Times New Roman" w:hAnsi="Times New Roman" w:cs="Times New Roman"/>
          <w:color w:val="0070C0"/>
          <w:sz w:val="24"/>
          <w:szCs w:val="24"/>
        </w:rPr>
      </w:pPr>
      <w:r w:rsidRPr="00114A8B">
        <w:rPr>
          <w:rFonts w:ascii="Times New Roman" w:eastAsia="Times New Roman" w:hAnsi="Times New Roman" w:cs="Times New Roman"/>
          <w:sz w:val="24"/>
          <w:szCs w:val="24"/>
        </w:rPr>
        <w:t xml:space="preserve">A modern magyar gyermek- és kamaszirodalom (Janikovszky Éva, Marék Veronika, </w:t>
      </w:r>
      <w:proofErr w:type="spellStart"/>
      <w:r w:rsidRPr="00114A8B">
        <w:rPr>
          <w:rFonts w:ascii="Times New Roman" w:eastAsia="Times New Roman" w:hAnsi="Times New Roman" w:cs="Times New Roman"/>
          <w:sz w:val="24"/>
          <w:szCs w:val="24"/>
        </w:rPr>
        <w:t>Laczkfi</w:t>
      </w:r>
      <w:proofErr w:type="spellEnd"/>
      <w:r w:rsidRPr="00114A8B">
        <w:rPr>
          <w:rFonts w:ascii="Times New Roman" w:eastAsia="Times New Roman" w:hAnsi="Times New Roman" w:cs="Times New Roman"/>
          <w:sz w:val="24"/>
          <w:szCs w:val="24"/>
        </w:rPr>
        <w:t xml:space="preserve"> János, Berg Judit, Varró Dániel, </w:t>
      </w:r>
      <w:proofErr w:type="spellStart"/>
      <w:r w:rsidRPr="00114A8B">
        <w:rPr>
          <w:rFonts w:ascii="Times New Roman" w:eastAsia="Times New Roman" w:hAnsi="Times New Roman" w:cs="Times New Roman"/>
          <w:sz w:val="24"/>
          <w:szCs w:val="24"/>
        </w:rPr>
        <w:t>Leiner</w:t>
      </w:r>
      <w:proofErr w:type="spellEnd"/>
      <w:r w:rsidRPr="00114A8B">
        <w:rPr>
          <w:rFonts w:ascii="Times New Roman" w:eastAsia="Times New Roman" w:hAnsi="Times New Roman" w:cs="Times New Roman"/>
          <w:sz w:val="24"/>
          <w:szCs w:val="24"/>
        </w:rPr>
        <w:t xml:space="preserve"> Laura és mások)</w:t>
      </w:r>
    </w:p>
    <w:p w14:paraId="14A5D547" w14:textId="77777777" w:rsidR="0047317B" w:rsidRPr="00114A8B" w:rsidRDefault="0047317B" w:rsidP="004422D6">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 külföldi gyermekirodalom</w:t>
      </w:r>
      <w:r w:rsidRPr="00114A8B">
        <w:rPr>
          <w:rFonts w:ascii="Times New Roman" w:eastAsia="Times New Roman" w:hAnsi="Times New Roman" w:cs="Times New Roman"/>
          <w:color w:val="0070C0"/>
          <w:sz w:val="24"/>
          <w:szCs w:val="24"/>
        </w:rPr>
        <w:t xml:space="preserve"> </w:t>
      </w:r>
      <w:r w:rsidRPr="00114A8B">
        <w:rPr>
          <w:rFonts w:ascii="Times New Roman" w:eastAsia="Times New Roman" w:hAnsi="Times New Roman" w:cs="Times New Roman"/>
          <w:sz w:val="24"/>
          <w:szCs w:val="24"/>
        </w:rPr>
        <w:t xml:space="preserve">és kamaszirodalom klasszikusai és műveik </w:t>
      </w:r>
    </w:p>
    <w:p w14:paraId="38F3CAC7" w14:textId="77777777" w:rsidR="0047317B" w:rsidRPr="00114A8B" w:rsidRDefault="0047317B" w:rsidP="004422D6">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 nagy mesegyűjtemények és hőseik (Grimm testvérek, Andersen, Ezeregyéjszaka meséi)</w:t>
      </w:r>
    </w:p>
    <w:p w14:paraId="7BB700CB"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114A8B">
        <w:rPr>
          <w:rFonts w:ascii="Times New Roman" w:eastAsia="Times New Roman" w:hAnsi="Times New Roman" w:cs="Times New Roman"/>
          <w:sz w:val="24"/>
          <w:szCs w:val="24"/>
        </w:rPr>
        <w:t>Animációs filmek (klasszikusok és modernek)</w:t>
      </w:r>
      <w:r w:rsidRPr="00D90E34">
        <w:rPr>
          <w:rFonts w:ascii="Times New Roman" w:eastAsia="Times New Roman" w:hAnsi="Times New Roman" w:cs="Times New Roman"/>
          <w:sz w:val="24"/>
          <w:szCs w:val="24"/>
        </w:rPr>
        <w:t xml:space="preserve"> – pl. </w:t>
      </w:r>
      <w:proofErr w:type="spellStart"/>
      <w:r w:rsidRPr="00D90E34">
        <w:rPr>
          <w:rFonts w:ascii="Times New Roman" w:eastAsia="Times New Roman" w:hAnsi="Times New Roman" w:cs="Times New Roman"/>
          <w:sz w:val="24"/>
          <w:szCs w:val="24"/>
        </w:rPr>
        <w:t>Pinokkió</w:t>
      </w:r>
      <w:proofErr w:type="spellEnd"/>
      <w:r w:rsidRPr="00D90E34">
        <w:rPr>
          <w:rFonts w:ascii="Times New Roman" w:eastAsia="Times New Roman" w:hAnsi="Times New Roman" w:cs="Times New Roman"/>
          <w:sz w:val="24"/>
          <w:szCs w:val="24"/>
        </w:rPr>
        <w:t xml:space="preserve">, Micimackó, Bambi, Kisvakond, Mása és a medve, Bogyó és </w:t>
      </w:r>
      <w:proofErr w:type="spellStart"/>
      <w:r w:rsidRPr="00D90E34">
        <w:rPr>
          <w:rFonts w:ascii="Times New Roman" w:eastAsia="Times New Roman" w:hAnsi="Times New Roman" w:cs="Times New Roman"/>
          <w:sz w:val="24"/>
          <w:szCs w:val="24"/>
        </w:rPr>
        <w:t>Babóca</w:t>
      </w:r>
      <w:proofErr w:type="spellEnd"/>
      <w:r w:rsidRPr="00D90E34">
        <w:rPr>
          <w:rFonts w:ascii="Times New Roman" w:eastAsia="Times New Roman" w:hAnsi="Times New Roman" w:cs="Times New Roman"/>
          <w:sz w:val="24"/>
          <w:szCs w:val="24"/>
        </w:rPr>
        <w:t xml:space="preserve">, A Mancs őrjárat </w:t>
      </w:r>
    </w:p>
    <w:p w14:paraId="36A6570B"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Képeskönyvek a leporellótól/lapozótól az illusztrált mesekönyvig</w:t>
      </w:r>
    </w:p>
    <w:p w14:paraId="26661F08"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Hangoskönyv, CD, mesejáték</w:t>
      </w:r>
    </w:p>
    <w:p w14:paraId="36C14E2C" w14:textId="77777777" w:rsidR="0047317B" w:rsidRPr="00D90E34" w:rsidRDefault="0047317B" w:rsidP="004422D6">
      <w:pPr>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Gyermekújságok, képességfejlesztő kiadványok</w:t>
      </w:r>
    </w:p>
    <w:p w14:paraId="30E0C6C7"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Dramatikus játékok (szöveggel, hanggal, bábbal, zenével, mozgással, tánccal)</w:t>
      </w:r>
    </w:p>
    <w:p w14:paraId="3A367D23"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A dramatikus nevelés pozitív hatásai</w:t>
      </w:r>
    </w:p>
    <w:p w14:paraId="576B6E12"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lastRenderedPageBreak/>
        <w:t xml:space="preserve">A bábjátékok és alkalmazási lehetőségük </w:t>
      </w:r>
    </w:p>
    <w:p w14:paraId="4F6A97E2"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Történetalkotás, rögtönzés, saját történetek feldolgozása</w:t>
      </w:r>
    </w:p>
    <w:p w14:paraId="47518FCB" w14:textId="77777777" w:rsidR="0047317B" w:rsidRPr="00D90E34" w:rsidRDefault="0047317B" w:rsidP="004422D6">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Színjátékos tevékenység (vers- és prózamondás, jelenet, előadás)</w:t>
      </w:r>
    </w:p>
    <w:p w14:paraId="4DC9DF4C" w14:textId="032C9A3C" w:rsidR="00F41343" w:rsidRDefault="0047317B" w:rsidP="0006288A">
      <w:pPr>
        <w:tabs>
          <w:tab w:val="left" w:leader="underscore" w:pos="9072"/>
        </w:tabs>
        <w:spacing w:line="276" w:lineRule="auto"/>
        <w:ind w:left="284"/>
        <w:jc w:val="both"/>
        <w:rPr>
          <w:rFonts w:ascii="Times New Roman" w:eastAsia="Times New Roman" w:hAnsi="Times New Roman" w:cs="Times New Roman"/>
          <w:sz w:val="24"/>
          <w:szCs w:val="24"/>
        </w:rPr>
      </w:pPr>
      <w:r w:rsidRPr="00D90E34">
        <w:rPr>
          <w:rFonts w:ascii="Times New Roman" w:eastAsia="Times New Roman" w:hAnsi="Times New Roman" w:cs="Times New Roman"/>
          <w:sz w:val="24"/>
          <w:szCs w:val="24"/>
        </w:rPr>
        <w:t>Színházi, bábelőadás megtekintése</w:t>
      </w:r>
    </w:p>
    <w:p w14:paraId="064C969F" w14:textId="77777777" w:rsidR="00672E13" w:rsidRDefault="00672E13">
      <w:pPr>
        <w:rPr>
          <w:rFonts w:ascii="Times New Roman" w:eastAsia="Times New Roman" w:hAnsi="Times New Roman" w:cs="Times New Roman"/>
          <w:sz w:val="24"/>
          <w:szCs w:val="24"/>
        </w:rPr>
      </w:pPr>
    </w:p>
    <w:p w14:paraId="43AD6D24" w14:textId="35A8FAA5" w:rsidR="001F1D98" w:rsidRPr="0054666B" w:rsidRDefault="001F1D98" w:rsidP="00140793">
      <w:pPr>
        <w:pStyle w:val="Cmsor1"/>
        <w:numPr>
          <w:ilvl w:val="0"/>
          <w:numId w:val="45"/>
        </w:numPr>
        <w:ind w:left="993"/>
      </w:pPr>
      <w:bookmarkStart w:id="103" w:name="_Toc134392538"/>
      <w:bookmarkStart w:id="104" w:name="_Toc209519298"/>
      <w:bookmarkStart w:id="105" w:name="_Toc105840442"/>
      <w:r w:rsidRPr="0054666B">
        <w:t>Ágazathoz kapcsolódó tartalmak</w:t>
      </w:r>
      <w:bookmarkEnd w:id="103"/>
      <w:bookmarkEnd w:id="104"/>
    </w:p>
    <w:p w14:paraId="159BE000" w14:textId="77777777" w:rsidR="00F41343" w:rsidRDefault="00F41343" w:rsidP="001F1D98">
      <w:pPr>
        <w:rPr>
          <w:rFonts w:ascii="Times New Roman" w:eastAsia="Times New Roman" w:hAnsi="Times New Roman" w:cs="Times New Roman"/>
          <w:color w:val="000000" w:themeColor="text1"/>
          <w:sz w:val="24"/>
          <w:szCs w:val="24"/>
          <w:lang w:eastAsia="hu-HU"/>
        </w:rPr>
      </w:pPr>
    </w:p>
    <w:p w14:paraId="190DD4AA" w14:textId="77777777" w:rsidR="00071C2E" w:rsidRDefault="001F1D98" w:rsidP="00C137A9">
      <w:pPr>
        <w:jc w:val="both"/>
        <w:rPr>
          <w:rFonts w:ascii="Times New Roman" w:eastAsia="Times New Roman" w:hAnsi="Times New Roman" w:cs="Times New Roman"/>
          <w:color w:val="000000" w:themeColor="text1"/>
          <w:sz w:val="24"/>
          <w:szCs w:val="24"/>
          <w:lang w:eastAsia="hu-HU"/>
        </w:rPr>
      </w:pPr>
      <w:r w:rsidRPr="001F1D98">
        <w:rPr>
          <w:rFonts w:ascii="Times New Roman" w:eastAsia="Times New Roman" w:hAnsi="Times New Roman" w:cs="Times New Roman"/>
          <w:color w:val="000000" w:themeColor="text1"/>
          <w:sz w:val="24"/>
          <w:szCs w:val="24"/>
          <w:lang w:eastAsia="hu-HU"/>
        </w:rPr>
        <w:t>Közismereti órakeretben és szabadon felhasználható órakeretben megvalósuló szakmai tartalmak</w:t>
      </w:r>
      <w:r>
        <w:rPr>
          <w:rFonts w:ascii="Times New Roman" w:eastAsia="Times New Roman" w:hAnsi="Times New Roman" w:cs="Times New Roman"/>
          <w:color w:val="000000" w:themeColor="text1"/>
          <w:sz w:val="24"/>
          <w:szCs w:val="24"/>
          <w:lang w:eastAsia="hu-HU"/>
        </w:rPr>
        <w:t>.</w:t>
      </w:r>
      <w:r w:rsidR="00071C2E">
        <w:rPr>
          <w:rFonts w:ascii="Times New Roman" w:eastAsia="Times New Roman" w:hAnsi="Times New Roman" w:cs="Times New Roman"/>
          <w:color w:val="000000" w:themeColor="text1"/>
          <w:sz w:val="24"/>
          <w:szCs w:val="24"/>
          <w:lang w:eastAsia="hu-HU"/>
        </w:rPr>
        <w:t xml:space="preserve"> </w:t>
      </w:r>
    </w:p>
    <w:p w14:paraId="0448E6F5" w14:textId="0BBA4C7B" w:rsidR="0047317B" w:rsidRPr="00AB7A4E" w:rsidRDefault="0047317B" w:rsidP="001247F8">
      <w:pPr>
        <w:pStyle w:val="Cmsor2"/>
        <w:numPr>
          <w:ilvl w:val="0"/>
          <w:numId w:val="0"/>
        </w:numPr>
        <w:ind w:left="1740"/>
      </w:pPr>
      <w:bookmarkStart w:id="106" w:name="_Toc134392539"/>
      <w:bookmarkStart w:id="107" w:name="_Toc209519299"/>
      <w:r w:rsidRPr="00AB7A4E">
        <w:t>IKT a pedagógiában</w:t>
      </w:r>
      <w:bookmarkEnd w:id="105"/>
      <w:bookmarkEnd w:id="106"/>
      <w:bookmarkEnd w:id="107"/>
    </w:p>
    <w:p w14:paraId="4F3D7036" w14:textId="77777777" w:rsidR="001F1D98" w:rsidRPr="001F1D98" w:rsidRDefault="001F1D98" w:rsidP="0047317B">
      <w:pPr>
        <w:textAlignment w:val="baseline"/>
        <w:rPr>
          <w:rFonts w:ascii="Times New Roman" w:eastAsia="Times New Roman" w:hAnsi="Times New Roman" w:cs="Times New Roman"/>
          <w:b/>
          <w:bCs/>
          <w:i/>
          <w:iCs/>
          <w:sz w:val="28"/>
          <w:szCs w:val="28"/>
          <w:lang w:eastAsia="hu-HU"/>
        </w:rPr>
      </w:pPr>
    </w:p>
    <w:p w14:paraId="6E7E9218" w14:textId="1C5A2BF2" w:rsidR="0047317B" w:rsidRPr="004B5330" w:rsidRDefault="0047317B" w:rsidP="00E91F28">
      <w:pPr>
        <w:spacing w:line="276" w:lineRule="auto"/>
        <w:jc w:val="both"/>
        <w:textAlignment w:val="baseline"/>
        <w:rPr>
          <w:rFonts w:ascii="Times New Roman" w:eastAsia="Times New Roman" w:hAnsi="Times New Roman" w:cs="Times New Roman"/>
          <w:b/>
          <w:sz w:val="18"/>
          <w:szCs w:val="18"/>
          <w:lang w:eastAsia="hu-HU"/>
        </w:rPr>
      </w:pPr>
      <w:r w:rsidRPr="004B5330">
        <w:rPr>
          <w:rFonts w:ascii="Times New Roman" w:eastAsia="Times New Roman" w:hAnsi="Times New Roman" w:cs="Times New Roman"/>
          <w:b/>
          <w:iCs/>
          <w:sz w:val="24"/>
          <w:szCs w:val="24"/>
          <w:lang w:eastAsia="hu-HU"/>
        </w:rPr>
        <w:t>A tantárgy tanításának fő célja:</w:t>
      </w:r>
      <w:r w:rsidRPr="004B5330">
        <w:rPr>
          <w:rFonts w:ascii="Times New Roman" w:eastAsia="Times New Roman" w:hAnsi="Times New Roman" w:cs="Times New Roman"/>
          <w:b/>
          <w:sz w:val="24"/>
          <w:szCs w:val="24"/>
          <w:lang w:eastAsia="hu-HU"/>
        </w:rPr>
        <w:t> </w:t>
      </w:r>
    </w:p>
    <w:p w14:paraId="08B784F4" w14:textId="3499CE26" w:rsidR="0047317B" w:rsidRPr="001D55EB" w:rsidRDefault="0047317B" w:rsidP="00E91F28">
      <w:pPr>
        <w:spacing w:line="276" w:lineRule="auto"/>
        <w:ind w:left="284"/>
        <w:jc w:val="both"/>
        <w:textAlignment w:val="baseline"/>
        <w:rPr>
          <w:rFonts w:ascii="Times New Roman" w:eastAsia="Times New Roman" w:hAnsi="Times New Roman" w:cs="Times New Roman"/>
          <w:sz w:val="24"/>
          <w:szCs w:val="24"/>
          <w:lang w:eastAsia="hu-HU"/>
        </w:rPr>
      </w:pPr>
      <w:r w:rsidRPr="001D55EB">
        <w:rPr>
          <w:rFonts w:ascii="Times New Roman" w:eastAsia="Times New Roman" w:hAnsi="Times New Roman" w:cs="Times New Roman"/>
          <w:sz w:val="24"/>
          <w:szCs w:val="24"/>
          <w:lang w:eastAsia="hu-HU"/>
        </w:rPr>
        <w:t>A Digitális kultúra (</w:t>
      </w:r>
      <w:r>
        <w:rPr>
          <w:rFonts w:ascii="Times New Roman" w:eastAsia="Times New Roman" w:hAnsi="Times New Roman" w:cs="Times New Roman"/>
          <w:sz w:val="24"/>
          <w:szCs w:val="24"/>
          <w:lang w:eastAsia="hu-HU"/>
        </w:rPr>
        <w:t>IKT a pedagógiában) tantárgy célja</w:t>
      </w:r>
      <w:r w:rsidRPr="001D55EB">
        <w:rPr>
          <w:rFonts w:ascii="Times New Roman" w:eastAsia="Times New Roman" w:hAnsi="Times New Roman" w:cs="Times New Roman"/>
          <w:sz w:val="24"/>
          <w:szCs w:val="24"/>
          <w:lang w:eastAsia="hu-HU"/>
        </w:rPr>
        <w:t> korszerű és gyakorlatorientált informatikai ismeretek, szoftverek, programok használatának megismerése, alkalmazása. A tanulók ismerjék meg azokat az IKT fogalmakat, eszközöket, melyek eredményeképpen azokat célzottan képesek alkalmazni a nevelő, oktató munkát segítve. </w:t>
      </w:r>
    </w:p>
    <w:p w14:paraId="512A961B" w14:textId="77777777" w:rsidR="00C137A9" w:rsidRDefault="00C137A9" w:rsidP="00833F89">
      <w:pPr>
        <w:ind w:left="284"/>
        <w:jc w:val="both"/>
        <w:textAlignment w:val="baseline"/>
        <w:rPr>
          <w:rFonts w:ascii="Times New Roman" w:eastAsia="Times New Roman" w:hAnsi="Times New Roman" w:cs="Times New Roman"/>
          <w:b/>
          <w:iCs/>
          <w:sz w:val="24"/>
          <w:szCs w:val="24"/>
          <w:lang w:eastAsia="hu-HU"/>
        </w:rPr>
      </w:pPr>
    </w:p>
    <w:p w14:paraId="03743D37" w14:textId="1267C95B" w:rsidR="0047317B" w:rsidRPr="00F200A6" w:rsidRDefault="0047317B" w:rsidP="00E91F28">
      <w:pPr>
        <w:spacing w:line="276" w:lineRule="auto"/>
        <w:ind w:left="284"/>
        <w:jc w:val="both"/>
        <w:textAlignment w:val="baseline"/>
        <w:rPr>
          <w:rFonts w:ascii="Times New Roman" w:eastAsia="Times New Roman" w:hAnsi="Times New Roman" w:cs="Times New Roman"/>
          <w:sz w:val="18"/>
          <w:szCs w:val="18"/>
          <w:lang w:eastAsia="hu-HU"/>
        </w:rPr>
      </w:pPr>
      <w:r w:rsidRPr="004B5330">
        <w:rPr>
          <w:rFonts w:ascii="Times New Roman" w:eastAsia="Times New Roman" w:hAnsi="Times New Roman" w:cs="Times New Roman"/>
          <w:b/>
          <w:iCs/>
          <w:sz w:val="24"/>
          <w:szCs w:val="24"/>
          <w:lang w:eastAsia="hu-HU"/>
        </w:rPr>
        <w:t>A tantárgyat oktató végzettségére, szakképesítésére, munkatapasztalatára vonatkozó speciális elvárások</w:t>
      </w:r>
      <w:r w:rsidRPr="00F200A6">
        <w:rPr>
          <w:rFonts w:ascii="Times New Roman" w:eastAsia="Times New Roman" w:hAnsi="Times New Roman" w:cs="Times New Roman"/>
          <w:bCs/>
          <w:iCs/>
          <w:sz w:val="24"/>
          <w:szCs w:val="24"/>
          <w:lang w:eastAsia="hu-HU"/>
        </w:rPr>
        <w:t>: informatika szakos tanár, ügyvitel szakos tanár</w:t>
      </w:r>
    </w:p>
    <w:p w14:paraId="69CD6272" w14:textId="77777777" w:rsidR="00C137A9" w:rsidRDefault="00C137A9" w:rsidP="00E91F28">
      <w:pPr>
        <w:spacing w:line="276" w:lineRule="auto"/>
        <w:ind w:left="284"/>
        <w:jc w:val="both"/>
        <w:textAlignment w:val="baseline"/>
        <w:rPr>
          <w:rFonts w:ascii="Times New Roman" w:eastAsia="Times New Roman" w:hAnsi="Times New Roman" w:cs="Times New Roman"/>
          <w:sz w:val="24"/>
          <w:szCs w:val="24"/>
          <w:lang w:eastAsia="hu-HU"/>
        </w:rPr>
      </w:pPr>
    </w:p>
    <w:p w14:paraId="1D5D1FC7" w14:textId="3451BAB7" w:rsidR="0047317B" w:rsidRDefault="0047317B" w:rsidP="00E91F28">
      <w:pPr>
        <w:spacing w:line="276" w:lineRule="auto"/>
        <w:ind w:left="284"/>
        <w:jc w:val="both"/>
        <w:textAlignment w:val="baseline"/>
        <w:rPr>
          <w:rFonts w:ascii="Times New Roman" w:eastAsia="Times New Roman" w:hAnsi="Times New Roman" w:cs="Times New Roman"/>
          <w:b/>
          <w:sz w:val="24"/>
          <w:szCs w:val="24"/>
          <w:lang w:eastAsia="hu-HU"/>
        </w:rPr>
      </w:pPr>
      <w:r w:rsidRPr="00BB1B4C">
        <w:rPr>
          <w:rFonts w:ascii="Times New Roman" w:eastAsia="Times New Roman" w:hAnsi="Times New Roman" w:cs="Times New Roman"/>
          <w:b/>
          <w:sz w:val="24"/>
          <w:szCs w:val="24"/>
          <w:lang w:eastAsia="hu-HU"/>
        </w:rPr>
        <w:t>A képzés órakeretének legalább 0%-át gyakorlati helyszínen kell lebonyolítani. </w:t>
      </w:r>
    </w:p>
    <w:p w14:paraId="3E74DBB1" w14:textId="77777777" w:rsidR="00BB1B4C" w:rsidRPr="00BB1B4C" w:rsidRDefault="00BB1B4C" w:rsidP="005403D9">
      <w:pPr>
        <w:ind w:left="284"/>
        <w:jc w:val="both"/>
        <w:textAlignment w:val="baseline"/>
        <w:rPr>
          <w:rFonts w:ascii="Times New Roman" w:eastAsia="Times New Roman" w:hAnsi="Times New Roman" w:cs="Times New Roman"/>
          <w:b/>
          <w:sz w:val="24"/>
          <w:szCs w:val="24"/>
          <w:lang w:eastAsia="hu-HU"/>
        </w:rPr>
      </w:pPr>
    </w:p>
    <w:p w14:paraId="1898E2FF" w14:textId="1216DA9A" w:rsidR="0047317B" w:rsidRDefault="0047317B" w:rsidP="00833F89">
      <w:pPr>
        <w:textAlignment w:val="baseline"/>
        <w:rPr>
          <w:rFonts w:ascii="Times New Roman" w:eastAsia="Times New Roman" w:hAnsi="Times New Roman" w:cs="Times New Roman"/>
          <w:sz w:val="24"/>
          <w:szCs w:val="24"/>
          <w:lang w:eastAsia="hu-HU"/>
        </w:rPr>
      </w:pPr>
      <w:r w:rsidRPr="001D55EB">
        <w:rPr>
          <w:rFonts w:ascii="Times New Roman" w:eastAsia="Times New Roman" w:hAnsi="Times New Roman" w:cs="Times New Roman"/>
          <w:b/>
          <w:bCs/>
          <w:sz w:val="24"/>
          <w:szCs w:val="24"/>
          <w:lang w:eastAsia="hu-HU"/>
        </w:rPr>
        <w:t>A tantárgy oktatása során fejlesztendő kompetenciák</w:t>
      </w:r>
    </w:p>
    <w:p w14:paraId="0463B73D" w14:textId="77777777" w:rsidR="004B5330" w:rsidRPr="001D55EB" w:rsidRDefault="004B5330" w:rsidP="0047317B">
      <w:pPr>
        <w:textAlignment w:val="baseline"/>
        <w:rPr>
          <w:rFonts w:ascii="Times New Roman" w:eastAsia="Times New Roman" w:hAnsi="Times New Roman" w:cs="Times New Roman"/>
          <w:sz w:val="18"/>
          <w:szCs w:val="18"/>
          <w:lang w:eastAsia="hu-HU"/>
        </w:rPr>
      </w:pPr>
    </w:p>
    <w:tbl>
      <w:tblPr>
        <w:tblW w:w="90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6"/>
        <w:gridCol w:w="1845"/>
        <w:gridCol w:w="1741"/>
        <w:gridCol w:w="1819"/>
        <w:gridCol w:w="1535"/>
      </w:tblGrid>
      <w:tr w:rsidR="0047317B" w:rsidRPr="004B5330" w14:paraId="4696698B" w14:textId="77777777" w:rsidTr="00BB1B4C">
        <w:tc>
          <w:tcPr>
            <w:tcW w:w="2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911FA" w14:textId="77777777" w:rsidR="0047317B" w:rsidRPr="004B5330" w:rsidRDefault="0047317B" w:rsidP="00BB1B4C">
            <w:pPr>
              <w:jc w:val="center"/>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w:t>
            </w:r>
            <w:r w:rsidRPr="004B5330">
              <w:rPr>
                <w:rFonts w:ascii="Times New Roman" w:eastAsia="Times New Roman" w:hAnsi="Times New Roman" w:cs="Times New Roman"/>
                <w:b/>
                <w:bCs/>
                <w:lang w:eastAsia="hu-HU"/>
              </w:rPr>
              <w:t>Készségek, képességek</w:t>
            </w:r>
            <w:r w:rsidRPr="004B5330">
              <w:rPr>
                <w:rFonts w:ascii="Times New Roman" w:eastAsia="Times New Roman" w:hAnsi="Times New Roman" w:cs="Times New Roman"/>
                <w:lang w:eastAsia="hu-HU"/>
              </w:rPr>
              <w:t> </w:t>
            </w:r>
          </w:p>
        </w:tc>
        <w:tc>
          <w:tcPr>
            <w:tcW w:w="1845" w:type="dxa"/>
            <w:tcBorders>
              <w:top w:val="single" w:sz="6" w:space="0" w:color="auto"/>
              <w:left w:val="nil"/>
              <w:bottom w:val="single" w:sz="6" w:space="0" w:color="auto"/>
              <w:right w:val="single" w:sz="6" w:space="0" w:color="auto"/>
            </w:tcBorders>
            <w:shd w:val="clear" w:color="auto" w:fill="auto"/>
            <w:vAlign w:val="center"/>
            <w:hideMark/>
          </w:tcPr>
          <w:p w14:paraId="5A436648" w14:textId="77777777" w:rsidR="0047317B" w:rsidRPr="004B5330" w:rsidRDefault="0047317B" w:rsidP="00BB1B4C">
            <w:pPr>
              <w:jc w:val="center"/>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b/>
                <w:bCs/>
                <w:lang w:eastAsia="hu-HU"/>
              </w:rPr>
              <w:t>Ismeretek</w:t>
            </w:r>
            <w:r w:rsidRPr="004B5330">
              <w:rPr>
                <w:rFonts w:ascii="Times New Roman" w:eastAsia="Times New Roman" w:hAnsi="Times New Roman" w:cs="Times New Roman"/>
                <w:lang w:eastAsia="hu-HU"/>
              </w:rPr>
              <w:t> </w:t>
            </w:r>
          </w:p>
        </w:tc>
        <w:tc>
          <w:tcPr>
            <w:tcW w:w="1741" w:type="dxa"/>
            <w:tcBorders>
              <w:top w:val="single" w:sz="6" w:space="0" w:color="auto"/>
              <w:left w:val="nil"/>
              <w:bottom w:val="single" w:sz="6" w:space="0" w:color="auto"/>
              <w:right w:val="single" w:sz="6" w:space="0" w:color="auto"/>
            </w:tcBorders>
            <w:shd w:val="clear" w:color="auto" w:fill="auto"/>
            <w:vAlign w:val="center"/>
            <w:hideMark/>
          </w:tcPr>
          <w:p w14:paraId="66B7B66A" w14:textId="77777777" w:rsidR="0047317B" w:rsidRPr="004B5330" w:rsidRDefault="0047317B" w:rsidP="00BB1B4C">
            <w:pPr>
              <w:jc w:val="center"/>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b/>
                <w:bCs/>
                <w:lang w:eastAsia="hu-HU"/>
              </w:rPr>
              <w:t>Önállóság és felelősségvállalás mértéke</w:t>
            </w:r>
            <w:r w:rsidRPr="004B5330">
              <w:rPr>
                <w:rFonts w:ascii="Times New Roman" w:eastAsia="Times New Roman" w:hAnsi="Times New Roman" w:cs="Times New Roman"/>
                <w:lang w:eastAsia="hu-HU"/>
              </w:rPr>
              <w:t> </w:t>
            </w:r>
          </w:p>
        </w:tc>
        <w:tc>
          <w:tcPr>
            <w:tcW w:w="1819" w:type="dxa"/>
            <w:tcBorders>
              <w:top w:val="single" w:sz="6" w:space="0" w:color="auto"/>
              <w:left w:val="nil"/>
              <w:bottom w:val="single" w:sz="6" w:space="0" w:color="auto"/>
              <w:right w:val="single" w:sz="6" w:space="0" w:color="auto"/>
            </w:tcBorders>
            <w:shd w:val="clear" w:color="auto" w:fill="auto"/>
            <w:vAlign w:val="center"/>
            <w:hideMark/>
          </w:tcPr>
          <w:p w14:paraId="30DDEDAE" w14:textId="77777777" w:rsidR="0047317B" w:rsidRPr="004B5330" w:rsidRDefault="0047317B" w:rsidP="00BB1B4C">
            <w:pPr>
              <w:jc w:val="center"/>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b/>
                <w:bCs/>
                <w:lang w:eastAsia="hu-HU"/>
              </w:rPr>
              <w:t>Elvárt viselkedésmódok, attitűdök</w:t>
            </w:r>
            <w:r w:rsidRPr="004B5330">
              <w:rPr>
                <w:rFonts w:ascii="Times New Roman" w:eastAsia="Times New Roman" w:hAnsi="Times New Roman" w:cs="Times New Roman"/>
                <w:lang w:eastAsia="hu-HU"/>
              </w:rPr>
              <w:t> </w:t>
            </w:r>
          </w:p>
        </w:tc>
        <w:tc>
          <w:tcPr>
            <w:tcW w:w="1535" w:type="dxa"/>
            <w:tcBorders>
              <w:top w:val="single" w:sz="6" w:space="0" w:color="auto"/>
              <w:left w:val="nil"/>
              <w:bottom w:val="single" w:sz="6" w:space="0" w:color="auto"/>
              <w:right w:val="single" w:sz="6" w:space="0" w:color="auto"/>
            </w:tcBorders>
            <w:shd w:val="clear" w:color="auto" w:fill="auto"/>
            <w:vAlign w:val="center"/>
            <w:hideMark/>
          </w:tcPr>
          <w:p w14:paraId="4CF3F8A3" w14:textId="77777777" w:rsidR="0047317B" w:rsidRPr="004B5330" w:rsidRDefault="0047317B" w:rsidP="00BB1B4C">
            <w:pPr>
              <w:jc w:val="center"/>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b/>
                <w:bCs/>
                <w:lang w:eastAsia="hu-HU"/>
              </w:rPr>
              <w:t>Általános és szakmához kötődő digitális kompetenciák</w:t>
            </w:r>
            <w:r w:rsidRPr="004B5330">
              <w:rPr>
                <w:rFonts w:ascii="Times New Roman" w:eastAsia="Times New Roman" w:hAnsi="Times New Roman" w:cs="Times New Roman"/>
                <w:lang w:eastAsia="hu-HU"/>
              </w:rPr>
              <w:t> </w:t>
            </w:r>
          </w:p>
        </w:tc>
      </w:tr>
      <w:tr w:rsidR="0047317B" w:rsidRPr="004B5330" w14:paraId="175FA61C" w14:textId="77777777" w:rsidTr="00BB1B4C">
        <w:tc>
          <w:tcPr>
            <w:tcW w:w="2116" w:type="dxa"/>
            <w:tcBorders>
              <w:top w:val="nil"/>
              <w:left w:val="single" w:sz="6" w:space="0" w:color="auto"/>
              <w:bottom w:val="single" w:sz="6" w:space="0" w:color="auto"/>
              <w:right w:val="single" w:sz="6" w:space="0" w:color="auto"/>
            </w:tcBorders>
            <w:shd w:val="clear" w:color="auto" w:fill="auto"/>
            <w:vAlign w:val="center"/>
          </w:tcPr>
          <w:p w14:paraId="135BDBA8"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tudáselemek keresésére, szűrésére, rendszerezésére, felhasználására.</w:t>
            </w:r>
          </w:p>
        </w:tc>
        <w:tc>
          <w:tcPr>
            <w:tcW w:w="1845" w:type="dxa"/>
            <w:tcBorders>
              <w:top w:val="nil"/>
              <w:left w:val="nil"/>
              <w:bottom w:val="single" w:sz="6" w:space="0" w:color="auto"/>
              <w:right w:val="single" w:sz="6" w:space="0" w:color="auto"/>
            </w:tcBorders>
            <w:shd w:val="clear" w:color="auto" w:fill="auto"/>
            <w:vAlign w:val="center"/>
          </w:tcPr>
          <w:p w14:paraId="46066D8F"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Ismeri a grafika, az adatbázis-kezelés alapjait.</w:t>
            </w:r>
          </w:p>
        </w:tc>
        <w:tc>
          <w:tcPr>
            <w:tcW w:w="1741" w:type="dxa"/>
            <w:tcBorders>
              <w:top w:val="nil"/>
              <w:left w:val="nil"/>
              <w:bottom w:val="single" w:sz="6" w:space="0" w:color="auto"/>
              <w:right w:val="single" w:sz="6" w:space="0" w:color="auto"/>
            </w:tcBorders>
            <w:shd w:val="clear" w:color="auto" w:fill="auto"/>
            <w:vAlign w:val="center"/>
          </w:tcPr>
          <w:p w14:paraId="7FA5E342"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Instrukció alapján részben önállóan végzi.</w:t>
            </w:r>
          </w:p>
        </w:tc>
        <w:tc>
          <w:tcPr>
            <w:tcW w:w="1819" w:type="dxa"/>
            <w:tcBorders>
              <w:top w:val="nil"/>
              <w:left w:val="nil"/>
              <w:bottom w:val="single" w:sz="6" w:space="0" w:color="auto"/>
              <w:right w:val="single" w:sz="6" w:space="0" w:color="auto"/>
            </w:tcBorders>
            <w:shd w:val="clear" w:color="auto" w:fill="auto"/>
            <w:vAlign w:val="center"/>
          </w:tcPr>
          <w:p w14:paraId="1A0C52CA"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Jellemzi a kíváncsiság, okkeresés, helyzetelemzés.</w:t>
            </w:r>
          </w:p>
        </w:tc>
        <w:tc>
          <w:tcPr>
            <w:tcW w:w="1535" w:type="dxa"/>
            <w:vMerge w:val="restart"/>
            <w:tcBorders>
              <w:top w:val="nil"/>
              <w:left w:val="nil"/>
            </w:tcBorders>
            <w:shd w:val="clear" w:color="auto" w:fill="auto"/>
            <w:vAlign w:val="center"/>
          </w:tcPr>
          <w:p w14:paraId="65D0D3F1" w14:textId="77777777" w:rsidR="0047317B" w:rsidRPr="004B5330" w:rsidRDefault="0047317B" w:rsidP="00BB1B4C">
            <w:pPr>
              <w:ind w:left="57"/>
              <w:textAlignment w:val="baseline"/>
              <w:rPr>
                <w:rFonts w:ascii="Times New Roman" w:eastAsia="Times New Roman" w:hAnsi="Times New Roman" w:cs="Times New Roman"/>
                <w:lang w:eastAsia="hu-HU"/>
              </w:rPr>
            </w:pPr>
          </w:p>
        </w:tc>
      </w:tr>
      <w:tr w:rsidR="0047317B" w:rsidRPr="004B5330" w14:paraId="24280FEC" w14:textId="77777777" w:rsidTr="00BB1B4C">
        <w:trPr>
          <w:trHeight w:val="545"/>
        </w:trPr>
        <w:tc>
          <w:tcPr>
            <w:tcW w:w="2116" w:type="dxa"/>
            <w:tcBorders>
              <w:top w:val="nil"/>
              <w:left w:val="single" w:sz="6" w:space="0" w:color="auto"/>
              <w:bottom w:val="single" w:sz="6" w:space="0" w:color="auto"/>
              <w:right w:val="single" w:sz="6" w:space="0" w:color="auto"/>
            </w:tcBorders>
            <w:shd w:val="clear" w:color="auto" w:fill="auto"/>
            <w:vAlign w:val="center"/>
          </w:tcPr>
          <w:p w14:paraId="4B7446AE" w14:textId="77777777" w:rsidR="0047317B" w:rsidRPr="004B5330" w:rsidRDefault="0047317B" w:rsidP="00BB1B4C">
            <w:pPr>
              <w:ind w:left="57"/>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a digitális interakcióra és digitális tartalmak megjelenítésére szolgáló eszközök használatára.</w:t>
            </w:r>
          </w:p>
        </w:tc>
        <w:tc>
          <w:tcPr>
            <w:tcW w:w="1845" w:type="dxa"/>
            <w:tcBorders>
              <w:top w:val="nil"/>
              <w:left w:val="nil"/>
              <w:bottom w:val="single" w:sz="6" w:space="0" w:color="auto"/>
              <w:right w:val="single" w:sz="6" w:space="0" w:color="auto"/>
            </w:tcBorders>
            <w:shd w:val="clear" w:color="auto" w:fill="auto"/>
            <w:vAlign w:val="center"/>
          </w:tcPr>
          <w:p w14:paraId="46C85821" w14:textId="31E45BB6" w:rsidR="0047317B" w:rsidRPr="004B5330" w:rsidRDefault="0047317B" w:rsidP="00BB1B4C">
            <w:pPr>
              <w:ind w:left="57"/>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a korszerű szemléltető hardverek és szoftverek használatát (laptopok, projektorok, </w:t>
            </w:r>
            <w:proofErr w:type="spellStart"/>
            <w:r w:rsidRPr="004B5330">
              <w:rPr>
                <w:rFonts w:ascii="Times New Roman" w:eastAsia="Times New Roman" w:hAnsi="Times New Roman" w:cs="Times New Roman"/>
                <w:lang w:eastAsia="hu-HU"/>
              </w:rPr>
              <w:t>smartboard</w:t>
            </w:r>
            <w:proofErr w:type="spellEnd"/>
            <w:r w:rsidRPr="004B5330">
              <w:rPr>
                <w:rFonts w:ascii="Times New Roman" w:eastAsia="Times New Roman" w:hAnsi="Times New Roman" w:cs="Times New Roman"/>
                <w:lang w:eastAsia="hu-HU"/>
              </w:rPr>
              <w:t>-ok, érintőpanelek, interaktív táblák).</w:t>
            </w:r>
          </w:p>
        </w:tc>
        <w:tc>
          <w:tcPr>
            <w:tcW w:w="1741" w:type="dxa"/>
            <w:tcBorders>
              <w:top w:val="nil"/>
              <w:left w:val="nil"/>
              <w:bottom w:val="single" w:sz="6" w:space="0" w:color="auto"/>
              <w:right w:val="single" w:sz="6" w:space="0" w:color="auto"/>
            </w:tcBorders>
            <w:shd w:val="clear" w:color="auto" w:fill="auto"/>
            <w:vAlign w:val="center"/>
          </w:tcPr>
          <w:p w14:paraId="0EE9B871" w14:textId="0163160A" w:rsidR="0047317B" w:rsidRPr="004B5330" w:rsidRDefault="0047317B" w:rsidP="00BB1B4C">
            <w:pPr>
              <w:ind w:left="57"/>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A különböző </w:t>
            </w:r>
            <w:proofErr w:type="spellStart"/>
            <w:r w:rsidRPr="004B5330">
              <w:rPr>
                <w:rFonts w:ascii="Times New Roman" w:eastAsia="Times New Roman" w:hAnsi="Times New Roman" w:cs="Times New Roman"/>
                <w:lang w:eastAsia="hu-HU"/>
              </w:rPr>
              <w:t>infokommuniká</w:t>
            </w:r>
            <w:r w:rsidR="004B5330">
              <w:rPr>
                <w:rFonts w:ascii="Times New Roman" w:eastAsia="Times New Roman" w:hAnsi="Times New Roman" w:cs="Times New Roman"/>
                <w:lang w:eastAsia="hu-HU"/>
              </w:rPr>
              <w:t>-</w:t>
            </w:r>
            <w:r w:rsidRPr="004B5330">
              <w:rPr>
                <w:rFonts w:ascii="Times New Roman" w:eastAsia="Times New Roman" w:hAnsi="Times New Roman" w:cs="Times New Roman"/>
                <w:lang w:eastAsia="hu-HU"/>
              </w:rPr>
              <w:t>ciós</w:t>
            </w:r>
            <w:proofErr w:type="spellEnd"/>
            <w:r w:rsidRPr="004B5330">
              <w:rPr>
                <w:rFonts w:ascii="Times New Roman" w:eastAsia="Times New Roman" w:hAnsi="Times New Roman" w:cs="Times New Roman"/>
                <w:lang w:eastAsia="hu-HU"/>
              </w:rPr>
              <w:t xml:space="preserve"> eszközöket önállóan használja.</w:t>
            </w:r>
          </w:p>
        </w:tc>
        <w:tc>
          <w:tcPr>
            <w:tcW w:w="1819" w:type="dxa"/>
            <w:tcBorders>
              <w:top w:val="nil"/>
              <w:left w:val="nil"/>
              <w:bottom w:val="single" w:sz="6" w:space="0" w:color="auto"/>
              <w:right w:val="single" w:sz="6" w:space="0" w:color="auto"/>
            </w:tcBorders>
            <w:shd w:val="clear" w:color="auto" w:fill="auto"/>
            <w:vAlign w:val="center"/>
          </w:tcPr>
          <w:p w14:paraId="37558159" w14:textId="594AB395" w:rsidR="0047317B" w:rsidRPr="004B5330" w:rsidRDefault="0047317B" w:rsidP="00BB1B4C">
            <w:pPr>
              <w:ind w:left="57"/>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Törekszik a digitális és </w:t>
            </w:r>
            <w:proofErr w:type="spellStart"/>
            <w:r w:rsidRPr="004B5330">
              <w:rPr>
                <w:rFonts w:ascii="Times New Roman" w:eastAsia="Times New Roman" w:hAnsi="Times New Roman" w:cs="Times New Roman"/>
                <w:lang w:eastAsia="hu-HU"/>
              </w:rPr>
              <w:t>infokommuniká</w:t>
            </w:r>
            <w:r w:rsidR="004B5330">
              <w:rPr>
                <w:rFonts w:ascii="Times New Roman" w:eastAsia="Times New Roman" w:hAnsi="Times New Roman" w:cs="Times New Roman"/>
                <w:lang w:eastAsia="hu-HU"/>
              </w:rPr>
              <w:t>-</w:t>
            </w:r>
            <w:r w:rsidRPr="004B5330">
              <w:rPr>
                <w:rFonts w:ascii="Times New Roman" w:eastAsia="Times New Roman" w:hAnsi="Times New Roman" w:cs="Times New Roman"/>
                <w:lang w:eastAsia="hu-HU"/>
              </w:rPr>
              <w:t>ciós</w:t>
            </w:r>
            <w:proofErr w:type="spellEnd"/>
            <w:r w:rsidRPr="004B5330">
              <w:rPr>
                <w:rFonts w:ascii="Times New Roman" w:eastAsia="Times New Roman" w:hAnsi="Times New Roman" w:cs="Times New Roman"/>
                <w:lang w:eastAsia="hu-HU"/>
              </w:rPr>
              <w:t xml:space="preserve"> eszközökhöz, szoftverekhez kapcsolódó ismeretei</w:t>
            </w:r>
            <w:r w:rsidR="004B5330">
              <w:rPr>
                <w:rFonts w:ascii="Times New Roman" w:eastAsia="Times New Roman" w:hAnsi="Times New Roman" w:cs="Times New Roman"/>
                <w:lang w:eastAsia="hu-HU"/>
              </w:rPr>
              <w:t>nek</w:t>
            </w:r>
            <w:r w:rsidRPr="004B5330">
              <w:rPr>
                <w:rFonts w:ascii="Times New Roman" w:eastAsia="Times New Roman" w:hAnsi="Times New Roman" w:cs="Times New Roman"/>
                <w:lang w:eastAsia="hu-HU"/>
              </w:rPr>
              <w:t>, képességei</w:t>
            </w:r>
            <w:r w:rsidR="004B5330">
              <w:rPr>
                <w:rFonts w:ascii="Times New Roman" w:eastAsia="Times New Roman" w:hAnsi="Times New Roman" w:cs="Times New Roman"/>
                <w:lang w:eastAsia="hu-HU"/>
              </w:rPr>
              <w:t>nek</w:t>
            </w:r>
            <w:r w:rsidR="0058538F">
              <w:rPr>
                <w:rFonts w:ascii="Times New Roman" w:eastAsia="Times New Roman" w:hAnsi="Times New Roman" w:cs="Times New Roman"/>
                <w:lang w:eastAsia="hu-HU"/>
              </w:rPr>
              <w:t xml:space="preserve"> folyamatos fejle</w:t>
            </w:r>
            <w:r w:rsidRPr="004B5330">
              <w:rPr>
                <w:rFonts w:ascii="Times New Roman" w:eastAsia="Times New Roman" w:hAnsi="Times New Roman" w:cs="Times New Roman"/>
                <w:lang w:eastAsia="hu-HU"/>
              </w:rPr>
              <w:t>sz</w:t>
            </w:r>
            <w:r w:rsidR="004B5330">
              <w:rPr>
                <w:rFonts w:ascii="Times New Roman" w:eastAsia="Times New Roman" w:hAnsi="Times New Roman" w:cs="Times New Roman"/>
                <w:lang w:eastAsia="hu-HU"/>
              </w:rPr>
              <w:t>tésére</w:t>
            </w:r>
            <w:r w:rsidRPr="004B5330">
              <w:rPr>
                <w:rFonts w:ascii="Times New Roman" w:eastAsia="Times New Roman" w:hAnsi="Times New Roman" w:cs="Times New Roman"/>
                <w:lang w:eastAsia="hu-HU"/>
              </w:rPr>
              <w:t>.</w:t>
            </w:r>
          </w:p>
        </w:tc>
        <w:tc>
          <w:tcPr>
            <w:tcW w:w="1535" w:type="dxa"/>
            <w:vMerge/>
            <w:vAlign w:val="center"/>
          </w:tcPr>
          <w:p w14:paraId="664FF2F2" w14:textId="77777777" w:rsidR="0047317B" w:rsidRPr="004B5330" w:rsidRDefault="0047317B" w:rsidP="00BB1B4C">
            <w:pPr>
              <w:ind w:left="57"/>
              <w:textAlignment w:val="baseline"/>
              <w:rPr>
                <w:rFonts w:ascii="Times New Roman" w:eastAsia="Times New Roman" w:hAnsi="Times New Roman" w:cs="Times New Roman"/>
                <w:lang w:eastAsia="hu-HU"/>
              </w:rPr>
            </w:pPr>
          </w:p>
        </w:tc>
      </w:tr>
      <w:tr w:rsidR="0047317B" w:rsidRPr="004B5330" w14:paraId="75236AEE" w14:textId="77777777" w:rsidTr="00BB1B4C">
        <w:tc>
          <w:tcPr>
            <w:tcW w:w="211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FF79AB1"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Képes közös feladatmegoldásra, alkotótevékenységre, kapcsolatteremtésre. </w:t>
            </w:r>
          </w:p>
        </w:tc>
        <w:tc>
          <w:tcPr>
            <w:tcW w:w="1845" w:type="dxa"/>
            <w:tcBorders>
              <w:top w:val="single" w:sz="6" w:space="0" w:color="auto"/>
              <w:left w:val="nil"/>
              <w:bottom w:val="single" w:sz="4" w:space="0" w:color="auto"/>
              <w:right w:val="single" w:sz="6" w:space="0" w:color="auto"/>
            </w:tcBorders>
            <w:shd w:val="clear" w:color="auto" w:fill="auto"/>
            <w:vAlign w:val="center"/>
            <w:hideMark/>
          </w:tcPr>
          <w:p w14:paraId="48F6367E" w14:textId="135AFF4D" w:rsidR="0047317B" w:rsidRPr="004B5330" w:rsidRDefault="004B5330" w:rsidP="00BB1B4C">
            <w:pPr>
              <w:ind w:left="57"/>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Ismeri az</w:t>
            </w:r>
            <w:r w:rsidR="0047317B" w:rsidRPr="004B5330">
              <w:rPr>
                <w:rFonts w:ascii="Times New Roman" w:eastAsia="Times New Roman" w:hAnsi="Times New Roman" w:cs="Times New Roman"/>
                <w:lang w:eastAsia="hu-HU"/>
              </w:rPr>
              <w:t xml:space="preserve"> e-</w:t>
            </w:r>
            <w:r>
              <w:rPr>
                <w:rFonts w:ascii="Times New Roman" w:eastAsia="Times New Roman" w:hAnsi="Times New Roman" w:cs="Times New Roman"/>
                <w:lang w:eastAsia="hu-HU"/>
              </w:rPr>
              <w:t>v</w:t>
            </w:r>
            <w:r w:rsidR="0047317B" w:rsidRPr="004B5330">
              <w:rPr>
                <w:rFonts w:ascii="Times New Roman" w:eastAsia="Times New Roman" w:hAnsi="Times New Roman" w:cs="Times New Roman"/>
                <w:lang w:eastAsia="hu-HU"/>
              </w:rPr>
              <w:t>ilág</w:t>
            </w:r>
            <w:r>
              <w:rPr>
                <w:rFonts w:ascii="Times New Roman" w:eastAsia="Times New Roman" w:hAnsi="Times New Roman" w:cs="Times New Roman"/>
                <w:lang w:eastAsia="hu-HU"/>
              </w:rPr>
              <w:t xml:space="preserve">, </w:t>
            </w:r>
            <w:r>
              <w:rPr>
                <w:rFonts w:ascii="Times New Roman" w:eastAsia="Times New Roman" w:hAnsi="Times New Roman" w:cs="Times New Roman"/>
                <w:lang w:eastAsia="hu-HU"/>
              </w:rPr>
              <w:br/>
            </w:r>
            <w:r w:rsidR="0047317B" w:rsidRPr="004B5330">
              <w:rPr>
                <w:rFonts w:ascii="Times New Roman" w:eastAsia="Times New Roman" w:hAnsi="Times New Roman" w:cs="Times New Roman"/>
                <w:lang w:eastAsia="hu-HU"/>
              </w:rPr>
              <w:t>e-</w:t>
            </w:r>
            <w:r>
              <w:rPr>
                <w:rFonts w:ascii="Times New Roman" w:eastAsia="Times New Roman" w:hAnsi="Times New Roman" w:cs="Times New Roman"/>
                <w:lang w:eastAsia="hu-HU"/>
              </w:rPr>
              <w:t>s</w:t>
            </w:r>
            <w:r w:rsidR="0047317B" w:rsidRPr="004B5330">
              <w:rPr>
                <w:rFonts w:ascii="Times New Roman" w:eastAsia="Times New Roman" w:hAnsi="Times New Roman" w:cs="Times New Roman"/>
                <w:lang w:eastAsia="hu-HU"/>
              </w:rPr>
              <w:t xml:space="preserve">zolgáltatások, </w:t>
            </w:r>
            <w:r>
              <w:rPr>
                <w:rFonts w:ascii="Times New Roman" w:eastAsia="Times New Roman" w:hAnsi="Times New Roman" w:cs="Times New Roman"/>
                <w:lang w:eastAsia="hu-HU"/>
              </w:rPr>
              <w:br/>
            </w:r>
            <w:r w:rsidR="0047317B" w:rsidRPr="004B5330">
              <w:rPr>
                <w:rFonts w:ascii="Times New Roman" w:eastAsia="Times New Roman" w:hAnsi="Times New Roman" w:cs="Times New Roman"/>
                <w:lang w:eastAsia="hu-HU"/>
              </w:rPr>
              <w:t xml:space="preserve">e-ügyintézés, </w:t>
            </w:r>
            <w:r>
              <w:rPr>
                <w:rFonts w:ascii="Times New Roman" w:eastAsia="Times New Roman" w:hAnsi="Times New Roman" w:cs="Times New Roman"/>
                <w:lang w:eastAsia="hu-HU"/>
              </w:rPr>
              <w:br/>
            </w:r>
            <w:r w:rsidR="0047317B" w:rsidRPr="004B5330">
              <w:rPr>
                <w:rFonts w:ascii="Times New Roman" w:eastAsia="Times New Roman" w:hAnsi="Times New Roman" w:cs="Times New Roman"/>
                <w:lang w:eastAsia="hu-HU"/>
              </w:rPr>
              <w:t xml:space="preserve">e-kereskedelem, </w:t>
            </w:r>
            <w:r>
              <w:rPr>
                <w:rFonts w:ascii="Times New Roman" w:eastAsia="Times New Roman" w:hAnsi="Times New Roman" w:cs="Times New Roman"/>
                <w:lang w:eastAsia="hu-HU"/>
              </w:rPr>
              <w:br/>
            </w:r>
            <w:r w:rsidR="0047317B" w:rsidRPr="004B5330">
              <w:rPr>
                <w:rFonts w:ascii="Times New Roman" w:eastAsia="Times New Roman" w:hAnsi="Times New Roman" w:cs="Times New Roman"/>
                <w:lang w:eastAsia="hu-HU"/>
              </w:rPr>
              <w:t xml:space="preserve">e-állampolgárság, </w:t>
            </w:r>
            <w:r>
              <w:rPr>
                <w:rFonts w:ascii="Times New Roman" w:eastAsia="Times New Roman" w:hAnsi="Times New Roman" w:cs="Times New Roman"/>
                <w:lang w:eastAsia="hu-HU"/>
              </w:rPr>
              <w:br/>
            </w:r>
            <w:r w:rsidR="0047317B" w:rsidRPr="004B5330">
              <w:rPr>
                <w:rFonts w:ascii="Times New Roman" w:eastAsia="Times New Roman" w:hAnsi="Times New Roman" w:cs="Times New Roman"/>
                <w:lang w:eastAsia="hu-HU"/>
              </w:rPr>
              <w:t xml:space="preserve">IT-gazdaság, környezet, kultúra, információvédelem </w:t>
            </w:r>
            <w:r w:rsidR="0047317B" w:rsidRPr="004B5330">
              <w:rPr>
                <w:rFonts w:ascii="Times New Roman" w:eastAsia="Times New Roman" w:hAnsi="Times New Roman" w:cs="Times New Roman"/>
                <w:lang w:eastAsia="hu-HU"/>
              </w:rPr>
              <w:lastRenderedPageBreak/>
              <w:t xml:space="preserve">– biztonsági és jog </w:t>
            </w:r>
            <w:r>
              <w:rPr>
                <w:rFonts w:ascii="Times New Roman" w:eastAsia="Times New Roman" w:hAnsi="Times New Roman" w:cs="Times New Roman"/>
                <w:lang w:eastAsia="hu-HU"/>
              </w:rPr>
              <w:t>alapvető fogalmait</w:t>
            </w:r>
            <w:r w:rsidR="0047317B" w:rsidRPr="004B5330">
              <w:rPr>
                <w:rFonts w:ascii="Times New Roman" w:eastAsia="Times New Roman" w:hAnsi="Times New Roman" w:cs="Times New Roman"/>
                <w:lang w:eastAsia="hu-HU"/>
              </w:rPr>
              <w:t>.</w:t>
            </w:r>
          </w:p>
        </w:tc>
        <w:tc>
          <w:tcPr>
            <w:tcW w:w="1741" w:type="dxa"/>
            <w:tcBorders>
              <w:top w:val="single" w:sz="6" w:space="0" w:color="auto"/>
              <w:left w:val="nil"/>
              <w:bottom w:val="single" w:sz="4" w:space="0" w:color="auto"/>
              <w:right w:val="single" w:sz="6" w:space="0" w:color="auto"/>
            </w:tcBorders>
            <w:shd w:val="clear" w:color="auto" w:fill="auto"/>
            <w:vAlign w:val="center"/>
            <w:hideMark/>
          </w:tcPr>
          <w:p w14:paraId="28955079"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lastRenderedPageBreak/>
              <w:t> Instrukció alapján részben önállóan.</w:t>
            </w:r>
          </w:p>
        </w:tc>
        <w:tc>
          <w:tcPr>
            <w:tcW w:w="1819" w:type="dxa"/>
            <w:tcBorders>
              <w:top w:val="single" w:sz="6" w:space="0" w:color="auto"/>
              <w:left w:val="nil"/>
              <w:bottom w:val="single" w:sz="4" w:space="0" w:color="auto"/>
              <w:right w:val="single" w:sz="6" w:space="0" w:color="auto"/>
            </w:tcBorders>
            <w:shd w:val="clear" w:color="auto" w:fill="auto"/>
            <w:vAlign w:val="center"/>
            <w:hideMark/>
          </w:tcPr>
          <w:p w14:paraId="033CFD7D"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Tudatos felhasználói, vásárlói magatartás; kooperáció.</w:t>
            </w:r>
          </w:p>
        </w:tc>
        <w:tc>
          <w:tcPr>
            <w:tcW w:w="1535" w:type="dxa"/>
            <w:vMerge w:val="restart"/>
            <w:tcBorders>
              <w:top w:val="single" w:sz="6" w:space="0" w:color="auto"/>
              <w:left w:val="nil"/>
              <w:right w:val="single" w:sz="6" w:space="0" w:color="auto"/>
            </w:tcBorders>
            <w:shd w:val="clear" w:color="auto" w:fill="auto"/>
            <w:vAlign w:val="center"/>
          </w:tcPr>
          <w:p w14:paraId="55D55B7B" w14:textId="77777777" w:rsidR="0047317B" w:rsidRPr="004B5330" w:rsidRDefault="0047317B" w:rsidP="00BB1B4C">
            <w:pPr>
              <w:ind w:left="57"/>
              <w:textAlignment w:val="baseline"/>
              <w:rPr>
                <w:rFonts w:ascii="Times New Roman" w:eastAsia="Times New Roman" w:hAnsi="Times New Roman" w:cs="Times New Roman"/>
                <w:lang w:eastAsia="hu-HU"/>
              </w:rPr>
            </w:pPr>
          </w:p>
        </w:tc>
      </w:tr>
      <w:tr w:rsidR="0047317B" w:rsidRPr="004B5330" w14:paraId="6FEE68D0" w14:textId="77777777" w:rsidTr="00BB1B4C">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6ACA16DB"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az információkeresés során gyűjtött multimédiás alapelemek felhasználásával új dokumentumok létrehozására.</w:t>
            </w:r>
          </w:p>
        </w:tc>
        <w:tc>
          <w:tcPr>
            <w:tcW w:w="1845" w:type="dxa"/>
            <w:tcBorders>
              <w:top w:val="single" w:sz="4" w:space="0" w:color="auto"/>
              <w:left w:val="nil"/>
              <w:bottom w:val="single" w:sz="4" w:space="0" w:color="auto"/>
              <w:right w:val="single" w:sz="6" w:space="0" w:color="auto"/>
            </w:tcBorders>
            <w:shd w:val="clear" w:color="auto" w:fill="auto"/>
            <w:vAlign w:val="center"/>
          </w:tcPr>
          <w:p w14:paraId="65DBCD10"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Tudja a multimédia állományok (kép, hang, video) digitális rögzítését – például szkennerrel, digitális fényképezőgéppel, okostelefonnal.</w:t>
            </w:r>
          </w:p>
        </w:tc>
        <w:tc>
          <w:tcPr>
            <w:tcW w:w="1741" w:type="dxa"/>
            <w:tcBorders>
              <w:top w:val="single" w:sz="4" w:space="0" w:color="auto"/>
              <w:left w:val="nil"/>
              <w:bottom w:val="single" w:sz="4" w:space="0" w:color="auto"/>
              <w:right w:val="single" w:sz="6" w:space="0" w:color="auto"/>
            </w:tcBorders>
            <w:shd w:val="clear" w:color="auto" w:fill="auto"/>
            <w:vAlign w:val="center"/>
          </w:tcPr>
          <w:p w14:paraId="3C56C23E"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Teljesen önállóan.</w:t>
            </w:r>
          </w:p>
        </w:tc>
        <w:tc>
          <w:tcPr>
            <w:tcW w:w="1819" w:type="dxa"/>
            <w:tcBorders>
              <w:top w:val="single" w:sz="4" w:space="0" w:color="auto"/>
              <w:left w:val="nil"/>
              <w:bottom w:val="single" w:sz="4" w:space="0" w:color="auto"/>
              <w:right w:val="single" w:sz="6" w:space="0" w:color="auto"/>
            </w:tcBorders>
            <w:shd w:val="clear" w:color="auto" w:fill="auto"/>
            <w:vAlign w:val="center"/>
          </w:tcPr>
          <w:p w14:paraId="67669FC9"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Kitartás, alkotó gondolkodás.</w:t>
            </w:r>
          </w:p>
        </w:tc>
        <w:tc>
          <w:tcPr>
            <w:tcW w:w="1535" w:type="dxa"/>
            <w:vMerge/>
            <w:vAlign w:val="center"/>
          </w:tcPr>
          <w:p w14:paraId="670CC4FF" w14:textId="77777777" w:rsidR="0047317B" w:rsidRPr="004B5330" w:rsidRDefault="0047317B" w:rsidP="00BB1B4C">
            <w:pPr>
              <w:ind w:left="57"/>
              <w:textAlignment w:val="baseline"/>
              <w:rPr>
                <w:rFonts w:ascii="Times New Roman" w:eastAsia="Times New Roman" w:hAnsi="Times New Roman" w:cs="Times New Roman"/>
                <w:lang w:eastAsia="hu-HU"/>
              </w:rPr>
            </w:pPr>
          </w:p>
        </w:tc>
      </w:tr>
      <w:tr w:rsidR="0047317B" w:rsidRPr="004B5330" w14:paraId="320DBA71" w14:textId="77777777" w:rsidTr="00BB1B4C">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2837EF45" w14:textId="6B32E185" w:rsidR="0047317B" w:rsidRPr="004B5330" w:rsidRDefault="009A218A"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és tudja használni a célszerűen választott informatikai eszközöket és a működtető </w:t>
            </w:r>
            <w:proofErr w:type="spellStart"/>
            <w:r w:rsidRPr="004B5330">
              <w:rPr>
                <w:rFonts w:ascii="Times New Roman" w:eastAsia="Times New Roman" w:hAnsi="Times New Roman" w:cs="Times New Roman"/>
                <w:lang w:eastAsia="hu-HU"/>
              </w:rPr>
              <w:t>szoftvereit</w:t>
            </w:r>
            <w:proofErr w:type="spellEnd"/>
            <w:r w:rsidRPr="004B5330">
              <w:rPr>
                <w:rFonts w:ascii="Times New Roman" w:eastAsia="Times New Roman" w:hAnsi="Times New Roman" w:cs="Times New Roman"/>
                <w:lang w:eastAsia="hu-HU"/>
              </w:rPr>
              <w:t>,</w:t>
            </w:r>
          </w:p>
        </w:tc>
        <w:tc>
          <w:tcPr>
            <w:tcW w:w="1845" w:type="dxa"/>
            <w:tcBorders>
              <w:top w:val="single" w:sz="4" w:space="0" w:color="auto"/>
              <w:left w:val="nil"/>
              <w:bottom w:val="single" w:sz="4" w:space="0" w:color="auto"/>
              <w:right w:val="single" w:sz="6" w:space="0" w:color="auto"/>
            </w:tcBorders>
            <w:shd w:val="clear" w:color="auto" w:fill="auto"/>
            <w:vAlign w:val="center"/>
          </w:tcPr>
          <w:p w14:paraId="04E2FFB7" w14:textId="021B0565" w:rsidR="0047317B" w:rsidRPr="004B5330" w:rsidRDefault="009A218A" w:rsidP="00BB1B4C">
            <w:pPr>
              <w:ind w:left="57"/>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I</w:t>
            </w:r>
            <w:r w:rsidR="0047317B" w:rsidRPr="004B5330">
              <w:rPr>
                <w:rFonts w:ascii="Times New Roman" w:eastAsia="Times New Roman" w:hAnsi="Times New Roman" w:cs="Times New Roman"/>
                <w:lang w:eastAsia="hu-HU"/>
              </w:rPr>
              <w:t>smeri a</w:t>
            </w:r>
            <w:r>
              <w:rPr>
                <w:rFonts w:ascii="Times New Roman" w:eastAsia="Times New Roman" w:hAnsi="Times New Roman" w:cs="Times New Roman"/>
                <w:lang w:eastAsia="hu-HU"/>
              </w:rPr>
              <w:t xml:space="preserve">z IKT eszközöket, </w:t>
            </w:r>
            <w:r w:rsidR="0047317B" w:rsidRPr="004B5330">
              <w:rPr>
                <w:rFonts w:ascii="Times New Roman" w:eastAsia="Times New Roman" w:hAnsi="Times New Roman" w:cs="Times New Roman"/>
                <w:lang w:eastAsia="hu-HU"/>
              </w:rPr>
              <w:t>felhasználási lehetőségeket; követi a technológiai változásokat a digitális információforrások használatával.</w:t>
            </w:r>
          </w:p>
        </w:tc>
        <w:tc>
          <w:tcPr>
            <w:tcW w:w="1741" w:type="dxa"/>
            <w:tcBorders>
              <w:top w:val="single" w:sz="4" w:space="0" w:color="auto"/>
              <w:left w:val="nil"/>
              <w:bottom w:val="single" w:sz="4" w:space="0" w:color="auto"/>
              <w:right w:val="single" w:sz="6" w:space="0" w:color="auto"/>
            </w:tcBorders>
            <w:shd w:val="clear" w:color="auto" w:fill="auto"/>
            <w:vAlign w:val="center"/>
          </w:tcPr>
          <w:p w14:paraId="1378B433"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Teljesen önállóan.</w:t>
            </w:r>
          </w:p>
        </w:tc>
        <w:tc>
          <w:tcPr>
            <w:tcW w:w="1819" w:type="dxa"/>
            <w:tcBorders>
              <w:top w:val="single" w:sz="4" w:space="0" w:color="auto"/>
              <w:left w:val="nil"/>
              <w:bottom w:val="single" w:sz="4" w:space="0" w:color="auto"/>
              <w:right w:val="single" w:sz="6" w:space="0" w:color="auto"/>
            </w:tcBorders>
            <w:shd w:val="clear" w:color="auto" w:fill="auto"/>
            <w:vAlign w:val="center"/>
          </w:tcPr>
          <w:p w14:paraId="18A5BC28" w14:textId="73E81A25"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Alkalmazkodás a változó környezethez, kritikus szemlélet.</w:t>
            </w:r>
            <w:r w:rsidR="009A218A" w:rsidRPr="004B5330">
              <w:rPr>
                <w:rFonts w:ascii="Times New Roman" w:eastAsia="Times New Roman" w:hAnsi="Times New Roman" w:cs="Times New Roman"/>
                <w:lang w:eastAsia="hu-HU"/>
              </w:rPr>
              <w:t xml:space="preserve"> Jellemzi az élethosszig tartó tanulás, a flexibilitás.</w:t>
            </w:r>
          </w:p>
        </w:tc>
        <w:tc>
          <w:tcPr>
            <w:tcW w:w="1535" w:type="dxa"/>
            <w:vMerge/>
            <w:vAlign w:val="center"/>
          </w:tcPr>
          <w:p w14:paraId="293003C7" w14:textId="77777777" w:rsidR="0047317B" w:rsidRPr="004B5330" w:rsidRDefault="0047317B" w:rsidP="00BB1B4C">
            <w:pPr>
              <w:ind w:left="57"/>
              <w:textAlignment w:val="baseline"/>
              <w:rPr>
                <w:rFonts w:ascii="Times New Roman" w:eastAsia="Times New Roman" w:hAnsi="Times New Roman" w:cs="Times New Roman"/>
                <w:lang w:eastAsia="hu-HU"/>
              </w:rPr>
            </w:pPr>
          </w:p>
        </w:tc>
      </w:tr>
      <w:tr w:rsidR="0047317B" w:rsidRPr="004B5330" w14:paraId="70FC8484" w14:textId="77777777" w:rsidTr="00BB1B4C">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53B65006"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a nevelő, oktató munkát segítő </w:t>
            </w:r>
            <w:proofErr w:type="spellStart"/>
            <w:r w:rsidRPr="004B5330">
              <w:rPr>
                <w:rFonts w:ascii="Times New Roman" w:eastAsia="Times New Roman" w:hAnsi="Times New Roman" w:cs="Times New Roman"/>
                <w:lang w:eastAsia="hu-HU"/>
              </w:rPr>
              <w:t>on</w:t>
            </w:r>
            <w:proofErr w:type="spellEnd"/>
            <w:r w:rsidRPr="004B5330">
              <w:rPr>
                <w:rFonts w:ascii="Times New Roman" w:eastAsia="Times New Roman" w:hAnsi="Times New Roman" w:cs="Times New Roman"/>
                <w:lang w:eastAsia="hu-HU"/>
              </w:rPr>
              <w:t>- és offline irodai szoftverek célzott használatára.</w:t>
            </w:r>
          </w:p>
        </w:tc>
        <w:tc>
          <w:tcPr>
            <w:tcW w:w="1845" w:type="dxa"/>
            <w:tcBorders>
              <w:top w:val="single" w:sz="4" w:space="0" w:color="auto"/>
              <w:left w:val="nil"/>
              <w:bottom w:val="single" w:sz="4" w:space="0" w:color="auto"/>
              <w:right w:val="single" w:sz="6" w:space="0" w:color="auto"/>
            </w:tcBorders>
            <w:shd w:val="clear" w:color="auto" w:fill="auto"/>
            <w:vAlign w:val="center"/>
          </w:tcPr>
          <w:p w14:paraId="1428E141" w14:textId="4A09CF56"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az óvodai, iskolai munka során alkalmazható </w:t>
            </w:r>
            <w:proofErr w:type="spellStart"/>
            <w:r w:rsidRPr="004B5330">
              <w:rPr>
                <w:rFonts w:ascii="Times New Roman" w:eastAsia="Times New Roman" w:hAnsi="Times New Roman" w:cs="Times New Roman"/>
                <w:lang w:eastAsia="hu-HU"/>
              </w:rPr>
              <w:t>office</w:t>
            </w:r>
            <w:proofErr w:type="spellEnd"/>
            <w:r w:rsidRPr="004B5330">
              <w:rPr>
                <w:rFonts w:ascii="Times New Roman" w:eastAsia="Times New Roman" w:hAnsi="Times New Roman" w:cs="Times New Roman"/>
                <w:lang w:eastAsia="hu-HU"/>
              </w:rPr>
              <w:t xml:space="preserve"> programokat, (szövegszerkesztők, táblázatkezelők és </w:t>
            </w:r>
            <w:proofErr w:type="spellStart"/>
            <w:r w:rsidRPr="004B5330">
              <w:rPr>
                <w:rFonts w:ascii="Times New Roman" w:eastAsia="Times New Roman" w:hAnsi="Times New Roman" w:cs="Times New Roman"/>
                <w:lang w:eastAsia="hu-HU"/>
              </w:rPr>
              <w:t>prezentációkészí</w:t>
            </w:r>
            <w:r w:rsidR="00BB1B4C">
              <w:rPr>
                <w:rFonts w:ascii="Times New Roman" w:eastAsia="Times New Roman" w:hAnsi="Times New Roman" w:cs="Times New Roman"/>
                <w:lang w:eastAsia="hu-HU"/>
              </w:rPr>
              <w:t>-</w:t>
            </w:r>
            <w:r w:rsidRPr="004B5330">
              <w:rPr>
                <w:rFonts w:ascii="Times New Roman" w:eastAsia="Times New Roman" w:hAnsi="Times New Roman" w:cs="Times New Roman"/>
                <w:lang w:eastAsia="hu-HU"/>
              </w:rPr>
              <w:t>tők</w:t>
            </w:r>
            <w:proofErr w:type="spellEnd"/>
            <w:r w:rsidRPr="004B5330">
              <w:rPr>
                <w:rFonts w:ascii="Times New Roman" w:eastAsia="Times New Roman" w:hAnsi="Times New Roman" w:cs="Times New Roman"/>
                <w:lang w:eastAsia="hu-HU"/>
              </w:rPr>
              <w:t>).</w:t>
            </w:r>
          </w:p>
        </w:tc>
        <w:tc>
          <w:tcPr>
            <w:tcW w:w="1741" w:type="dxa"/>
            <w:tcBorders>
              <w:top w:val="single" w:sz="4" w:space="0" w:color="auto"/>
              <w:left w:val="nil"/>
              <w:bottom w:val="single" w:sz="4" w:space="0" w:color="auto"/>
              <w:right w:val="single" w:sz="6" w:space="0" w:color="auto"/>
            </w:tcBorders>
            <w:shd w:val="clear" w:color="auto" w:fill="auto"/>
            <w:vAlign w:val="center"/>
          </w:tcPr>
          <w:p w14:paraId="7F5643BD"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A munkáját irányító szakember útmutatása szerint hivatalos levelet ír, kimutatások, beszámolók, bemutatók készítésében veszt részt. </w:t>
            </w:r>
          </w:p>
        </w:tc>
        <w:tc>
          <w:tcPr>
            <w:tcW w:w="1819" w:type="dxa"/>
            <w:tcBorders>
              <w:top w:val="single" w:sz="4" w:space="0" w:color="auto"/>
              <w:left w:val="nil"/>
              <w:bottom w:val="single" w:sz="4" w:space="0" w:color="auto"/>
              <w:right w:val="single" w:sz="6" w:space="0" w:color="auto"/>
            </w:tcBorders>
            <w:shd w:val="clear" w:color="auto" w:fill="auto"/>
            <w:vAlign w:val="center"/>
          </w:tcPr>
          <w:p w14:paraId="2B71B4A7"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Dokumentálási adatgyűjtési munkájában precizitásra törekszik.</w:t>
            </w:r>
          </w:p>
        </w:tc>
        <w:tc>
          <w:tcPr>
            <w:tcW w:w="1535" w:type="dxa"/>
            <w:tcBorders>
              <w:left w:val="nil"/>
              <w:right w:val="single" w:sz="6" w:space="0" w:color="auto"/>
            </w:tcBorders>
            <w:shd w:val="clear" w:color="auto" w:fill="auto"/>
            <w:vAlign w:val="center"/>
          </w:tcPr>
          <w:p w14:paraId="442C4269"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digitális tartalmak létrehozására, digitális eszközöket használ (például prezentáció készítése, projektmunka készítése).</w:t>
            </w:r>
          </w:p>
        </w:tc>
      </w:tr>
      <w:tr w:rsidR="0047317B" w:rsidRPr="004B5330" w14:paraId="7E9FD797" w14:textId="77777777" w:rsidTr="00BB1B4C">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2274BC02"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a különböző tanulócsoportok munkájának nyomon követésére, ellenőrzésére digitális eszközök segítségével.</w:t>
            </w:r>
          </w:p>
        </w:tc>
        <w:tc>
          <w:tcPr>
            <w:tcW w:w="1845" w:type="dxa"/>
            <w:tcBorders>
              <w:top w:val="single" w:sz="4" w:space="0" w:color="auto"/>
              <w:left w:val="nil"/>
              <w:bottom w:val="single" w:sz="4" w:space="0" w:color="auto"/>
              <w:right w:val="single" w:sz="6" w:space="0" w:color="auto"/>
            </w:tcBorders>
            <w:shd w:val="clear" w:color="auto" w:fill="auto"/>
            <w:vAlign w:val="center"/>
          </w:tcPr>
          <w:p w14:paraId="76A18EE4" w14:textId="77777777" w:rsidR="00BB1B4C"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a </w:t>
            </w:r>
            <w:proofErr w:type="spellStart"/>
            <w:r w:rsidRPr="004B5330">
              <w:rPr>
                <w:rFonts w:ascii="Times New Roman" w:eastAsia="Times New Roman" w:hAnsi="Times New Roman" w:cs="Times New Roman"/>
                <w:lang w:eastAsia="hu-HU"/>
              </w:rPr>
              <w:t>tantermi</w:t>
            </w:r>
            <w:proofErr w:type="spellEnd"/>
            <w:r w:rsidRPr="004B5330">
              <w:rPr>
                <w:rFonts w:ascii="Times New Roman" w:eastAsia="Times New Roman" w:hAnsi="Times New Roman" w:cs="Times New Roman"/>
                <w:lang w:eastAsia="hu-HU"/>
              </w:rPr>
              <w:t> felügyeleti szoftvereket (</w:t>
            </w:r>
            <w:proofErr w:type="spellStart"/>
            <w:r w:rsidRPr="004B5330">
              <w:rPr>
                <w:rFonts w:ascii="Times New Roman" w:eastAsia="Times New Roman" w:hAnsi="Times New Roman" w:cs="Times New Roman"/>
                <w:lang w:eastAsia="hu-HU"/>
              </w:rPr>
              <w:t>NetSupport</w:t>
            </w:r>
            <w:proofErr w:type="spellEnd"/>
            <w:r w:rsidRPr="004B5330">
              <w:rPr>
                <w:rFonts w:ascii="Times New Roman" w:eastAsia="Times New Roman" w:hAnsi="Times New Roman" w:cs="Times New Roman"/>
                <w:lang w:eastAsia="hu-HU"/>
              </w:rPr>
              <w:t> </w:t>
            </w:r>
          </w:p>
          <w:p w14:paraId="735D5C89" w14:textId="48B22E28" w:rsidR="0047317B" w:rsidRPr="004B5330" w:rsidRDefault="0047317B" w:rsidP="00BB1B4C">
            <w:pPr>
              <w:ind w:left="57"/>
              <w:textAlignment w:val="baseline"/>
              <w:rPr>
                <w:rFonts w:ascii="Times New Roman" w:eastAsia="Times New Roman" w:hAnsi="Times New Roman" w:cs="Times New Roman"/>
                <w:lang w:eastAsia="hu-HU"/>
              </w:rPr>
            </w:pPr>
            <w:proofErr w:type="spellStart"/>
            <w:r w:rsidRPr="004B5330">
              <w:rPr>
                <w:rFonts w:ascii="Times New Roman" w:eastAsia="Times New Roman" w:hAnsi="Times New Roman" w:cs="Times New Roman"/>
                <w:lang w:eastAsia="hu-HU"/>
              </w:rPr>
              <w:t>School</w:t>
            </w:r>
            <w:proofErr w:type="spellEnd"/>
            <w:r w:rsidRPr="004B5330">
              <w:rPr>
                <w:rFonts w:ascii="Times New Roman" w:eastAsia="Times New Roman" w:hAnsi="Times New Roman" w:cs="Times New Roman"/>
                <w:lang w:eastAsia="hu-HU"/>
              </w:rPr>
              <w:t>, </w:t>
            </w:r>
            <w:proofErr w:type="spellStart"/>
            <w:r w:rsidRPr="004B5330">
              <w:rPr>
                <w:rFonts w:ascii="Times New Roman" w:eastAsia="Times New Roman" w:hAnsi="Times New Roman" w:cs="Times New Roman"/>
                <w:lang w:eastAsia="hu-HU"/>
              </w:rPr>
              <w:t>Lanschool</w:t>
            </w:r>
            <w:proofErr w:type="spellEnd"/>
            <w:r w:rsidRPr="004B5330">
              <w:rPr>
                <w:rFonts w:ascii="Times New Roman" w:eastAsia="Times New Roman" w:hAnsi="Times New Roman" w:cs="Times New Roman"/>
                <w:lang w:eastAsia="hu-HU"/>
              </w:rPr>
              <w:t> stb.)</w:t>
            </w:r>
          </w:p>
        </w:tc>
        <w:tc>
          <w:tcPr>
            <w:tcW w:w="1741" w:type="dxa"/>
            <w:tcBorders>
              <w:top w:val="single" w:sz="4" w:space="0" w:color="auto"/>
              <w:left w:val="nil"/>
              <w:bottom w:val="single" w:sz="4" w:space="0" w:color="auto"/>
              <w:right w:val="single" w:sz="6" w:space="0" w:color="auto"/>
            </w:tcBorders>
            <w:shd w:val="clear" w:color="auto" w:fill="auto"/>
            <w:vAlign w:val="center"/>
          </w:tcPr>
          <w:p w14:paraId="5FB3DC5E" w14:textId="5396EC2C" w:rsidR="0047317B" w:rsidRPr="004B5330" w:rsidRDefault="0037022B" w:rsidP="00BB1B4C">
            <w:pPr>
              <w:ind w:left="57"/>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Ö</w:t>
            </w:r>
            <w:r w:rsidR="0047317B" w:rsidRPr="004B5330">
              <w:rPr>
                <w:rFonts w:ascii="Times New Roman" w:eastAsia="Times New Roman" w:hAnsi="Times New Roman" w:cs="Times New Roman"/>
                <w:lang w:eastAsia="hu-HU"/>
              </w:rPr>
              <w:t>nállóan használja a különböző tanulást támogató szoftvereket.</w:t>
            </w:r>
          </w:p>
        </w:tc>
        <w:tc>
          <w:tcPr>
            <w:tcW w:w="1819" w:type="dxa"/>
            <w:tcBorders>
              <w:top w:val="single" w:sz="4" w:space="0" w:color="auto"/>
              <w:left w:val="nil"/>
              <w:bottom w:val="single" w:sz="4" w:space="0" w:color="auto"/>
              <w:right w:val="single" w:sz="6" w:space="0" w:color="auto"/>
            </w:tcBorders>
            <w:shd w:val="clear" w:color="auto" w:fill="auto"/>
            <w:vAlign w:val="center"/>
          </w:tcPr>
          <w:p w14:paraId="1219F1DF"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Támogatja a tanulók csoportos együttműködését. </w:t>
            </w:r>
          </w:p>
        </w:tc>
        <w:tc>
          <w:tcPr>
            <w:tcW w:w="1535" w:type="dxa"/>
            <w:tcBorders>
              <w:left w:val="nil"/>
              <w:right w:val="single" w:sz="6" w:space="0" w:color="auto"/>
            </w:tcBorders>
            <w:shd w:val="clear" w:color="auto" w:fill="auto"/>
            <w:vAlign w:val="center"/>
          </w:tcPr>
          <w:p w14:paraId="0860A4D3"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Felelősen kommunikál az online térben.</w:t>
            </w:r>
          </w:p>
        </w:tc>
      </w:tr>
      <w:tr w:rsidR="0047317B" w:rsidRPr="004B5330" w14:paraId="09D99361" w14:textId="77777777" w:rsidTr="00BB1B4C">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551EAAC0" w14:textId="782E522B"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a digitális osztálytermek </w:t>
            </w:r>
            <w:proofErr w:type="spellStart"/>
            <w:r w:rsidRPr="004B5330">
              <w:rPr>
                <w:rFonts w:ascii="Times New Roman" w:eastAsia="Times New Roman" w:hAnsi="Times New Roman" w:cs="Times New Roman"/>
                <w:lang w:eastAsia="hu-HU"/>
              </w:rPr>
              <w:t>haszná</w:t>
            </w:r>
            <w:proofErr w:type="spellEnd"/>
            <w:r w:rsidR="00BB1B4C">
              <w:rPr>
                <w:rFonts w:ascii="Times New Roman" w:eastAsia="Times New Roman" w:hAnsi="Times New Roman" w:cs="Times New Roman"/>
                <w:lang w:eastAsia="hu-HU"/>
              </w:rPr>
              <w:t>-</w:t>
            </w:r>
            <w:r w:rsidRPr="004B5330">
              <w:rPr>
                <w:rFonts w:ascii="Times New Roman" w:eastAsia="Times New Roman" w:hAnsi="Times New Roman" w:cs="Times New Roman"/>
                <w:lang w:eastAsia="hu-HU"/>
              </w:rPr>
              <w:t>latára, digitális tananyagok megosztására és az online kommunikációra.</w:t>
            </w:r>
          </w:p>
        </w:tc>
        <w:tc>
          <w:tcPr>
            <w:tcW w:w="1845" w:type="dxa"/>
            <w:tcBorders>
              <w:top w:val="single" w:sz="4" w:space="0" w:color="auto"/>
              <w:left w:val="nil"/>
              <w:bottom w:val="single" w:sz="4" w:space="0" w:color="auto"/>
              <w:right w:val="single" w:sz="6" w:space="0" w:color="auto"/>
            </w:tcBorders>
            <w:shd w:val="clear" w:color="auto" w:fill="auto"/>
            <w:vAlign w:val="center"/>
          </w:tcPr>
          <w:p w14:paraId="14895B00" w14:textId="690726AB" w:rsidR="009F7AB8"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a csoportmunka támogatására és tananyagok megosztására szolgáló IKT eszközöket és szoftvereket.  (Google drive, Google </w:t>
            </w:r>
            <w:proofErr w:type="spellStart"/>
            <w:r w:rsidRPr="004B5330">
              <w:rPr>
                <w:rFonts w:ascii="Times New Roman" w:eastAsia="Times New Roman" w:hAnsi="Times New Roman" w:cs="Times New Roman"/>
                <w:lang w:eastAsia="hu-HU"/>
              </w:rPr>
              <w:t>Classroom</w:t>
            </w:r>
            <w:proofErr w:type="spellEnd"/>
            <w:r w:rsidRPr="004B5330">
              <w:rPr>
                <w:rFonts w:ascii="Times New Roman" w:eastAsia="Times New Roman" w:hAnsi="Times New Roman" w:cs="Times New Roman"/>
                <w:lang w:eastAsia="hu-HU"/>
              </w:rPr>
              <w:t xml:space="preserve">, </w:t>
            </w:r>
            <w:proofErr w:type="spellStart"/>
            <w:r w:rsidRPr="004B5330">
              <w:rPr>
                <w:rFonts w:ascii="Times New Roman" w:eastAsia="Times New Roman" w:hAnsi="Times New Roman" w:cs="Times New Roman"/>
                <w:lang w:eastAsia="hu-HU"/>
              </w:rPr>
              <w:t>Microsotf</w:t>
            </w:r>
            <w:proofErr w:type="spellEnd"/>
            <w:r w:rsidRPr="004B5330">
              <w:rPr>
                <w:rFonts w:ascii="Times New Roman" w:eastAsia="Times New Roman" w:hAnsi="Times New Roman" w:cs="Times New Roman"/>
                <w:lang w:eastAsia="hu-HU"/>
              </w:rPr>
              <w:t xml:space="preserve"> </w:t>
            </w:r>
            <w:proofErr w:type="spellStart"/>
            <w:r w:rsidRPr="004B5330">
              <w:rPr>
                <w:rFonts w:ascii="Times New Roman" w:eastAsia="Times New Roman" w:hAnsi="Times New Roman" w:cs="Times New Roman"/>
                <w:lang w:eastAsia="hu-HU"/>
              </w:rPr>
              <w:t>Teams</w:t>
            </w:r>
            <w:proofErr w:type="spellEnd"/>
            <w:r w:rsidRPr="004B5330">
              <w:rPr>
                <w:rFonts w:ascii="Times New Roman" w:eastAsia="Times New Roman" w:hAnsi="Times New Roman" w:cs="Times New Roman"/>
                <w:lang w:eastAsia="hu-HU"/>
              </w:rPr>
              <w:t>, Zoom, stb.)</w:t>
            </w:r>
          </w:p>
        </w:tc>
        <w:tc>
          <w:tcPr>
            <w:tcW w:w="1741" w:type="dxa"/>
            <w:tcBorders>
              <w:top w:val="single" w:sz="4" w:space="0" w:color="auto"/>
              <w:left w:val="nil"/>
              <w:bottom w:val="single" w:sz="4" w:space="0" w:color="auto"/>
              <w:right w:val="single" w:sz="6" w:space="0" w:color="auto"/>
            </w:tcBorders>
            <w:shd w:val="clear" w:color="auto" w:fill="auto"/>
            <w:vAlign w:val="center"/>
          </w:tcPr>
          <w:p w14:paraId="7474BAE8"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A munkáját irányító szakember útmutatásai szerint részt vesz digitális oktatási anyagok és tananyag-tartalmak előkészítésében. </w:t>
            </w:r>
          </w:p>
        </w:tc>
        <w:tc>
          <w:tcPr>
            <w:tcW w:w="1819" w:type="dxa"/>
            <w:tcBorders>
              <w:top w:val="single" w:sz="4" w:space="0" w:color="auto"/>
              <w:left w:val="nil"/>
              <w:bottom w:val="single" w:sz="4" w:space="0" w:color="auto"/>
              <w:right w:val="single" w:sz="6" w:space="0" w:color="auto"/>
            </w:tcBorders>
            <w:shd w:val="clear" w:color="auto" w:fill="auto"/>
            <w:vAlign w:val="center"/>
          </w:tcPr>
          <w:p w14:paraId="3D33410E"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Etikusan kezeli a letöltéseket és feltöltéseket, megosztásokat, hozzászólásokat stb.</w:t>
            </w:r>
          </w:p>
        </w:tc>
        <w:tc>
          <w:tcPr>
            <w:tcW w:w="1535" w:type="dxa"/>
            <w:tcBorders>
              <w:left w:val="nil"/>
              <w:right w:val="single" w:sz="6" w:space="0" w:color="auto"/>
            </w:tcBorders>
            <w:shd w:val="clear" w:color="auto" w:fill="auto"/>
            <w:vAlign w:val="center"/>
          </w:tcPr>
          <w:p w14:paraId="725389C7"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Ismeri és alkalmazza a netikett szabályait.</w:t>
            </w:r>
          </w:p>
        </w:tc>
      </w:tr>
      <w:tr w:rsidR="0047317B" w:rsidRPr="004B5330" w14:paraId="6B485B8E" w14:textId="77777777" w:rsidTr="00BB1B4C">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7AF79BEB"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digitális feladatlapok, tesztek, űrlapok készítésére.</w:t>
            </w:r>
          </w:p>
        </w:tc>
        <w:tc>
          <w:tcPr>
            <w:tcW w:w="1845" w:type="dxa"/>
            <w:tcBorders>
              <w:top w:val="single" w:sz="4" w:space="0" w:color="auto"/>
              <w:left w:val="nil"/>
              <w:bottom w:val="single" w:sz="4" w:space="0" w:color="auto"/>
              <w:right w:val="single" w:sz="6" w:space="0" w:color="auto"/>
            </w:tcBorders>
            <w:shd w:val="clear" w:color="auto" w:fill="auto"/>
            <w:vAlign w:val="center"/>
          </w:tcPr>
          <w:p w14:paraId="0825829B" w14:textId="218EC542"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w:t>
            </w:r>
            <w:r w:rsidR="00C137A9">
              <w:rPr>
                <w:rFonts w:ascii="Times New Roman" w:eastAsia="Times New Roman" w:hAnsi="Times New Roman" w:cs="Times New Roman"/>
                <w:lang w:eastAsia="hu-HU"/>
              </w:rPr>
              <w:t xml:space="preserve">a </w:t>
            </w:r>
            <w:r w:rsidRPr="004B5330">
              <w:rPr>
                <w:rFonts w:ascii="Times New Roman" w:eastAsia="Times New Roman" w:hAnsi="Times New Roman" w:cs="Times New Roman"/>
                <w:lang w:eastAsia="hu-HU"/>
              </w:rPr>
              <w:t xml:space="preserve">feladatlapok tesztek szerkesztésére alkalmas eszközöket (Redmenta, Google </w:t>
            </w:r>
            <w:r w:rsidRPr="004B5330">
              <w:rPr>
                <w:rFonts w:ascii="Times New Roman" w:eastAsia="Times New Roman" w:hAnsi="Times New Roman" w:cs="Times New Roman"/>
                <w:lang w:eastAsia="hu-HU"/>
              </w:rPr>
              <w:lastRenderedPageBreak/>
              <w:t xml:space="preserve">Űrlapok </w:t>
            </w:r>
            <w:proofErr w:type="spellStart"/>
            <w:r w:rsidRPr="004B5330">
              <w:rPr>
                <w:rFonts w:ascii="Times New Roman" w:eastAsia="Times New Roman" w:hAnsi="Times New Roman" w:cs="Times New Roman"/>
                <w:lang w:eastAsia="hu-HU"/>
              </w:rPr>
              <w:t>Wordwall</w:t>
            </w:r>
            <w:proofErr w:type="spellEnd"/>
            <w:r w:rsidRPr="004B5330">
              <w:rPr>
                <w:rFonts w:ascii="Times New Roman" w:eastAsia="Times New Roman" w:hAnsi="Times New Roman" w:cs="Times New Roman"/>
                <w:lang w:eastAsia="hu-HU"/>
              </w:rPr>
              <w:t>, </w:t>
            </w:r>
            <w:proofErr w:type="spellStart"/>
            <w:r w:rsidRPr="004B5330">
              <w:rPr>
                <w:rFonts w:ascii="Times New Roman" w:eastAsia="Times New Roman" w:hAnsi="Times New Roman" w:cs="Times New Roman"/>
                <w:lang w:eastAsia="hu-HU"/>
              </w:rPr>
              <w:t>Kahoot</w:t>
            </w:r>
            <w:proofErr w:type="spellEnd"/>
            <w:r w:rsidRPr="004B5330">
              <w:rPr>
                <w:rFonts w:ascii="Times New Roman" w:eastAsia="Times New Roman" w:hAnsi="Times New Roman" w:cs="Times New Roman"/>
                <w:lang w:eastAsia="hu-HU"/>
              </w:rPr>
              <w:t>, stb.)</w:t>
            </w:r>
          </w:p>
        </w:tc>
        <w:tc>
          <w:tcPr>
            <w:tcW w:w="1741" w:type="dxa"/>
            <w:tcBorders>
              <w:top w:val="single" w:sz="4" w:space="0" w:color="auto"/>
              <w:left w:val="nil"/>
              <w:bottom w:val="single" w:sz="4" w:space="0" w:color="auto"/>
              <w:right w:val="single" w:sz="6" w:space="0" w:color="auto"/>
            </w:tcBorders>
            <w:shd w:val="clear" w:color="auto" w:fill="auto"/>
            <w:vAlign w:val="center"/>
          </w:tcPr>
          <w:p w14:paraId="22102E15"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lastRenderedPageBreak/>
              <w:t>Kompetenciájának megfelelően részt vesz az IKT tartalmak készítésében.</w:t>
            </w:r>
          </w:p>
        </w:tc>
        <w:tc>
          <w:tcPr>
            <w:tcW w:w="1819" w:type="dxa"/>
            <w:tcBorders>
              <w:top w:val="single" w:sz="4" w:space="0" w:color="auto"/>
              <w:left w:val="nil"/>
              <w:bottom w:val="single" w:sz="4" w:space="0" w:color="auto"/>
              <w:right w:val="single" w:sz="6" w:space="0" w:color="auto"/>
            </w:tcBorders>
            <w:shd w:val="clear" w:color="auto" w:fill="auto"/>
            <w:vAlign w:val="center"/>
          </w:tcPr>
          <w:p w14:paraId="61C490D4"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Munkája során törekszik változatos IKT módszerek alkalmazására. </w:t>
            </w:r>
          </w:p>
        </w:tc>
        <w:tc>
          <w:tcPr>
            <w:tcW w:w="1535" w:type="dxa"/>
            <w:tcBorders>
              <w:left w:val="nil"/>
              <w:right w:val="single" w:sz="6" w:space="0" w:color="auto"/>
            </w:tcBorders>
            <w:shd w:val="clear" w:color="auto" w:fill="auto"/>
            <w:vAlign w:val="center"/>
          </w:tcPr>
          <w:p w14:paraId="4CF4ED81"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 xml:space="preserve">Ismeri a különböző digitális információ-forrásokat és kritikusan </w:t>
            </w:r>
            <w:r w:rsidRPr="004B5330">
              <w:rPr>
                <w:rFonts w:ascii="Times New Roman" w:eastAsia="Times New Roman" w:hAnsi="Times New Roman" w:cs="Times New Roman"/>
                <w:lang w:eastAsia="hu-HU"/>
              </w:rPr>
              <w:lastRenderedPageBreak/>
              <w:t>használja azokat.</w:t>
            </w:r>
          </w:p>
        </w:tc>
      </w:tr>
      <w:tr w:rsidR="0047317B" w:rsidRPr="004B5330" w14:paraId="7FC4091F" w14:textId="77777777" w:rsidTr="00BB1B4C">
        <w:tc>
          <w:tcPr>
            <w:tcW w:w="2116" w:type="dxa"/>
            <w:tcBorders>
              <w:top w:val="single" w:sz="4" w:space="0" w:color="auto"/>
              <w:left w:val="single" w:sz="6" w:space="0" w:color="auto"/>
              <w:bottom w:val="single" w:sz="6" w:space="0" w:color="auto"/>
              <w:right w:val="single" w:sz="6" w:space="0" w:color="auto"/>
            </w:tcBorders>
            <w:shd w:val="clear" w:color="auto" w:fill="auto"/>
            <w:vAlign w:val="center"/>
          </w:tcPr>
          <w:p w14:paraId="51ED53CA"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lastRenderedPageBreak/>
              <w:t>Képes az e-naplóban és elektronikus nyilvántartó rendszerekben adatokat keresni és rögzíteni.</w:t>
            </w:r>
          </w:p>
        </w:tc>
        <w:tc>
          <w:tcPr>
            <w:tcW w:w="1845" w:type="dxa"/>
            <w:tcBorders>
              <w:top w:val="single" w:sz="4" w:space="0" w:color="auto"/>
              <w:left w:val="nil"/>
              <w:bottom w:val="single" w:sz="6" w:space="0" w:color="auto"/>
              <w:right w:val="single" w:sz="6" w:space="0" w:color="auto"/>
            </w:tcBorders>
            <w:shd w:val="clear" w:color="auto" w:fill="auto"/>
            <w:vAlign w:val="center"/>
          </w:tcPr>
          <w:p w14:paraId="18B45A4E"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Ismeri a köznevelési intézményekben napjainkban használt elektronikus nyilvántartó rendszereket (</w:t>
            </w:r>
            <w:proofErr w:type="spellStart"/>
            <w:r w:rsidRPr="004B5330">
              <w:rPr>
                <w:rFonts w:ascii="Times New Roman" w:eastAsia="Times New Roman" w:hAnsi="Times New Roman" w:cs="Times New Roman"/>
                <w:lang w:eastAsia="hu-HU"/>
              </w:rPr>
              <w:t>mozaNapló</w:t>
            </w:r>
            <w:proofErr w:type="spellEnd"/>
            <w:r w:rsidRPr="004B5330">
              <w:rPr>
                <w:rFonts w:ascii="Times New Roman" w:eastAsia="Times New Roman" w:hAnsi="Times New Roman" w:cs="Times New Roman"/>
                <w:lang w:eastAsia="hu-HU"/>
              </w:rPr>
              <w:t>, KRÉTA napló)</w:t>
            </w:r>
          </w:p>
        </w:tc>
        <w:tc>
          <w:tcPr>
            <w:tcW w:w="1741" w:type="dxa"/>
            <w:tcBorders>
              <w:top w:val="single" w:sz="4" w:space="0" w:color="auto"/>
              <w:left w:val="nil"/>
              <w:bottom w:val="single" w:sz="6" w:space="0" w:color="auto"/>
              <w:right w:val="single" w:sz="6" w:space="0" w:color="auto"/>
            </w:tcBorders>
            <w:shd w:val="clear" w:color="auto" w:fill="auto"/>
            <w:vAlign w:val="center"/>
          </w:tcPr>
          <w:p w14:paraId="59F927B8" w14:textId="1AEC436D" w:rsidR="0047317B" w:rsidRPr="004B5330" w:rsidRDefault="00782E27" w:rsidP="00BB1B4C">
            <w:pPr>
              <w:ind w:left="57"/>
              <w:textAlignment w:val="baseline"/>
              <w:rPr>
                <w:rFonts w:ascii="Times New Roman" w:eastAsia="Times New Roman" w:hAnsi="Times New Roman" w:cs="Times New Roman"/>
                <w:lang w:eastAsia="hu-HU"/>
              </w:rPr>
            </w:pPr>
            <w:proofErr w:type="spellStart"/>
            <w:r>
              <w:rPr>
                <w:rFonts w:ascii="Times New Roman" w:eastAsia="Times New Roman" w:hAnsi="Times New Roman" w:cs="Times New Roman"/>
                <w:lang w:eastAsia="hu-HU"/>
              </w:rPr>
              <w:t>Kompetenciájá-nak</w:t>
            </w:r>
            <w:proofErr w:type="spellEnd"/>
            <w:r w:rsidR="0047317B" w:rsidRPr="004B5330">
              <w:rPr>
                <w:rFonts w:ascii="Times New Roman" w:eastAsia="Times New Roman" w:hAnsi="Times New Roman" w:cs="Times New Roman"/>
                <w:lang w:eastAsia="hu-HU"/>
              </w:rPr>
              <w:t xml:space="preserve"> megfelelően használja az elektronikus nyilvántartó rendszereket.</w:t>
            </w:r>
          </w:p>
        </w:tc>
        <w:tc>
          <w:tcPr>
            <w:tcW w:w="1819" w:type="dxa"/>
            <w:tcBorders>
              <w:top w:val="single" w:sz="4" w:space="0" w:color="auto"/>
              <w:left w:val="nil"/>
              <w:bottom w:val="single" w:sz="6" w:space="0" w:color="auto"/>
              <w:right w:val="single" w:sz="6" w:space="0" w:color="auto"/>
            </w:tcBorders>
            <w:shd w:val="clear" w:color="auto" w:fill="auto"/>
            <w:vAlign w:val="center"/>
          </w:tcPr>
          <w:p w14:paraId="46759F53"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Betartja az adatkezelési szabályokat és a munkája során tudomására jutott információkat etikusan kezeli</w:t>
            </w:r>
          </w:p>
        </w:tc>
        <w:tc>
          <w:tcPr>
            <w:tcW w:w="1535" w:type="dxa"/>
            <w:tcBorders>
              <w:left w:val="nil"/>
              <w:bottom w:val="single" w:sz="6" w:space="0" w:color="auto"/>
              <w:right w:val="single" w:sz="6" w:space="0" w:color="auto"/>
            </w:tcBorders>
            <w:shd w:val="clear" w:color="auto" w:fill="auto"/>
            <w:vAlign w:val="center"/>
          </w:tcPr>
          <w:p w14:paraId="296E190E" w14:textId="77777777" w:rsidR="0047317B" w:rsidRPr="004B5330" w:rsidRDefault="0047317B" w:rsidP="00BB1B4C">
            <w:pPr>
              <w:ind w:left="57"/>
              <w:textAlignment w:val="baseline"/>
              <w:rPr>
                <w:rFonts w:ascii="Times New Roman" w:eastAsia="Times New Roman" w:hAnsi="Times New Roman" w:cs="Times New Roman"/>
                <w:lang w:eastAsia="hu-HU"/>
              </w:rPr>
            </w:pPr>
            <w:r w:rsidRPr="004B5330">
              <w:rPr>
                <w:rFonts w:ascii="Times New Roman" w:eastAsia="Times New Roman" w:hAnsi="Times New Roman" w:cs="Times New Roman"/>
                <w:lang w:eastAsia="hu-HU"/>
              </w:rPr>
              <w:t>Képes az önálló információgyűjtésre és tájékozódásra a digitális térben az adatvédelmi szabályok betartásával.</w:t>
            </w:r>
          </w:p>
        </w:tc>
      </w:tr>
    </w:tbl>
    <w:p w14:paraId="5FB7F9D5" w14:textId="4DA196FB"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F41343" w:rsidRPr="00917DB3" w14:paraId="406CFD7F" w14:textId="77777777" w:rsidTr="003B79C8">
        <w:tc>
          <w:tcPr>
            <w:tcW w:w="1096" w:type="dxa"/>
            <w:vMerge w:val="restart"/>
            <w:vAlign w:val="center"/>
          </w:tcPr>
          <w:p w14:paraId="2FF83FB0" w14:textId="77777777" w:rsidR="00F41343" w:rsidRPr="00917DB3" w:rsidRDefault="00F41343" w:rsidP="005403D9">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61B01E93" w14:textId="77777777" w:rsidR="00F41343" w:rsidRPr="00917DB3" w:rsidRDefault="00F41343" w:rsidP="005403D9">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3C91CCDD" w14:textId="77777777" w:rsidR="00F41343" w:rsidRPr="00917DB3" w:rsidRDefault="00F41343" w:rsidP="005403D9">
            <w:pPr>
              <w:pStyle w:val="szovegfolytatas"/>
              <w:spacing w:before="0" w:beforeAutospacing="0" w:after="0" w:afterAutospacing="0"/>
              <w:jc w:val="center"/>
              <w:rPr>
                <w:b/>
                <w:bCs/>
              </w:rPr>
            </w:pPr>
            <w:r w:rsidRPr="00917DB3">
              <w:rPr>
                <w:b/>
                <w:bCs/>
              </w:rPr>
              <w:t>A tanulói tevékenység szervezeti keretei</w:t>
            </w:r>
          </w:p>
        </w:tc>
      </w:tr>
      <w:tr w:rsidR="00F41343" w:rsidRPr="00917DB3" w14:paraId="132DC6C8" w14:textId="77777777" w:rsidTr="003B79C8">
        <w:tc>
          <w:tcPr>
            <w:tcW w:w="1096" w:type="dxa"/>
            <w:vMerge/>
            <w:vAlign w:val="center"/>
          </w:tcPr>
          <w:p w14:paraId="3045C85B" w14:textId="77777777" w:rsidR="00F41343" w:rsidRPr="00917DB3" w:rsidRDefault="00F41343" w:rsidP="005403D9">
            <w:pPr>
              <w:pStyle w:val="szovegfolytatas"/>
              <w:numPr>
                <w:ilvl w:val="0"/>
                <w:numId w:val="36"/>
              </w:numPr>
              <w:spacing w:before="0" w:beforeAutospacing="0" w:after="0" w:afterAutospacing="0"/>
              <w:jc w:val="center"/>
              <w:rPr>
                <w:b/>
                <w:bCs/>
              </w:rPr>
            </w:pPr>
          </w:p>
        </w:tc>
        <w:tc>
          <w:tcPr>
            <w:tcW w:w="2423" w:type="dxa"/>
            <w:vMerge/>
            <w:vAlign w:val="center"/>
          </w:tcPr>
          <w:p w14:paraId="00240F06" w14:textId="77777777" w:rsidR="00F41343" w:rsidRPr="00917DB3" w:rsidRDefault="00F41343" w:rsidP="005403D9">
            <w:pPr>
              <w:pStyle w:val="szovegfolytatas"/>
              <w:spacing w:before="0" w:beforeAutospacing="0" w:after="0" w:afterAutospacing="0"/>
              <w:jc w:val="center"/>
              <w:rPr>
                <w:b/>
                <w:bCs/>
              </w:rPr>
            </w:pPr>
          </w:p>
        </w:tc>
        <w:tc>
          <w:tcPr>
            <w:tcW w:w="1276" w:type="dxa"/>
            <w:vAlign w:val="center"/>
          </w:tcPr>
          <w:p w14:paraId="026102FE" w14:textId="77777777" w:rsidR="00F41343" w:rsidRPr="00917DB3" w:rsidRDefault="00F41343" w:rsidP="005403D9">
            <w:pPr>
              <w:pStyle w:val="szovegfolytatas"/>
              <w:spacing w:before="0" w:beforeAutospacing="0" w:after="0" w:afterAutospacing="0"/>
              <w:jc w:val="center"/>
              <w:rPr>
                <w:b/>
                <w:bCs/>
              </w:rPr>
            </w:pPr>
            <w:r w:rsidRPr="00917DB3">
              <w:rPr>
                <w:b/>
                <w:bCs/>
              </w:rPr>
              <w:t>egyéni</w:t>
            </w:r>
          </w:p>
        </w:tc>
        <w:tc>
          <w:tcPr>
            <w:tcW w:w="1444" w:type="dxa"/>
            <w:vAlign w:val="center"/>
          </w:tcPr>
          <w:p w14:paraId="5EBC8B63" w14:textId="77777777" w:rsidR="00F41343" w:rsidRPr="00917DB3" w:rsidRDefault="00F41343" w:rsidP="005403D9">
            <w:pPr>
              <w:pStyle w:val="szovegfolytatas"/>
              <w:spacing w:before="0" w:beforeAutospacing="0" w:after="0" w:afterAutospacing="0"/>
              <w:jc w:val="center"/>
              <w:rPr>
                <w:b/>
                <w:bCs/>
              </w:rPr>
            </w:pPr>
            <w:r w:rsidRPr="00917DB3">
              <w:rPr>
                <w:b/>
                <w:bCs/>
              </w:rPr>
              <w:t>páros</w:t>
            </w:r>
          </w:p>
        </w:tc>
        <w:tc>
          <w:tcPr>
            <w:tcW w:w="1472" w:type="dxa"/>
            <w:vAlign w:val="center"/>
          </w:tcPr>
          <w:p w14:paraId="023C3743" w14:textId="77777777" w:rsidR="00F41343" w:rsidRPr="00917DB3" w:rsidRDefault="00F41343" w:rsidP="005403D9">
            <w:pPr>
              <w:pStyle w:val="szovegfolytatas"/>
              <w:spacing w:before="0" w:beforeAutospacing="0" w:after="0" w:afterAutospacing="0"/>
              <w:jc w:val="center"/>
              <w:rPr>
                <w:b/>
                <w:bCs/>
              </w:rPr>
            </w:pPr>
            <w:r w:rsidRPr="00917DB3">
              <w:rPr>
                <w:b/>
                <w:bCs/>
              </w:rPr>
              <w:t>csoport</w:t>
            </w:r>
          </w:p>
        </w:tc>
        <w:tc>
          <w:tcPr>
            <w:tcW w:w="1581" w:type="dxa"/>
            <w:vAlign w:val="center"/>
          </w:tcPr>
          <w:p w14:paraId="5B20C4E1" w14:textId="77777777" w:rsidR="00F41343" w:rsidRPr="00917DB3" w:rsidRDefault="00F41343" w:rsidP="005403D9">
            <w:pPr>
              <w:pStyle w:val="szovegfolytatas"/>
              <w:spacing w:before="0" w:beforeAutospacing="0" w:after="0" w:afterAutospacing="0"/>
              <w:jc w:val="center"/>
              <w:rPr>
                <w:b/>
                <w:bCs/>
              </w:rPr>
            </w:pPr>
            <w:r w:rsidRPr="00917DB3">
              <w:rPr>
                <w:b/>
                <w:bCs/>
              </w:rPr>
              <w:t>osztály</w:t>
            </w:r>
          </w:p>
        </w:tc>
      </w:tr>
      <w:tr w:rsidR="003B79C8" w:rsidRPr="00917DB3" w14:paraId="558A2C9B" w14:textId="77777777" w:rsidTr="003B79C8">
        <w:tc>
          <w:tcPr>
            <w:tcW w:w="1096" w:type="dxa"/>
          </w:tcPr>
          <w:p w14:paraId="5E2FA55F" w14:textId="77777777" w:rsidR="003B79C8" w:rsidRPr="00917DB3" w:rsidRDefault="003B79C8" w:rsidP="005403D9">
            <w:pPr>
              <w:pStyle w:val="szovegfolytatas"/>
              <w:numPr>
                <w:ilvl w:val="0"/>
                <w:numId w:val="34"/>
              </w:numPr>
              <w:spacing w:before="0" w:beforeAutospacing="0" w:after="0" w:afterAutospacing="0"/>
              <w:jc w:val="both"/>
              <w:rPr>
                <w:b/>
                <w:bCs/>
              </w:rPr>
            </w:pPr>
          </w:p>
        </w:tc>
        <w:tc>
          <w:tcPr>
            <w:tcW w:w="2423" w:type="dxa"/>
          </w:tcPr>
          <w:p w14:paraId="64E8089F" w14:textId="77777777" w:rsidR="003B79C8" w:rsidRPr="00917DB3" w:rsidRDefault="003B79C8" w:rsidP="005403D9">
            <w:pPr>
              <w:pStyle w:val="szovegfolytatas"/>
              <w:spacing w:before="0" w:beforeAutospacing="0" w:after="0" w:afterAutospacing="0"/>
              <w:jc w:val="both"/>
              <w:rPr>
                <w:bCs/>
              </w:rPr>
            </w:pPr>
            <w:r w:rsidRPr="00917DB3">
              <w:rPr>
                <w:bCs/>
              </w:rPr>
              <w:t>magyarázat</w:t>
            </w:r>
          </w:p>
        </w:tc>
        <w:tc>
          <w:tcPr>
            <w:tcW w:w="1276" w:type="dxa"/>
          </w:tcPr>
          <w:p w14:paraId="349FB72B" w14:textId="1BE89AC0" w:rsidR="003B79C8" w:rsidRPr="00917DB3" w:rsidRDefault="003B79C8" w:rsidP="005403D9">
            <w:pPr>
              <w:pStyle w:val="szovegfolytatas"/>
              <w:spacing w:before="0" w:beforeAutospacing="0" w:after="0" w:afterAutospacing="0"/>
              <w:jc w:val="center"/>
              <w:rPr>
                <w:bCs/>
              </w:rPr>
            </w:pPr>
            <w:r w:rsidRPr="00917DB3">
              <w:rPr>
                <w:bCs/>
              </w:rPr>
              <w:t>X</w:t>
            </w:r>
          </w:p>
        </w:tc>
        <w:tc>
          <w:tcPr>
            <w:tcW w:w="1444" w:type="dxa"/>
          </w:tcPr>
          <w:p w14:paraId="6E42CCAD" w14:textId="77777777" w:rsidR="003B79C8" w:rsidRPr="00917DB3" w:rsidRDefault="003B79C8" w:rsidP="005403D9">
            <w:pPr>
              <w:pStyle w:val="szovegfolytatas"/>
              <w:spacing w:before="0" w:beforeAutospacing="0" w:after="0" w:afterAutospacing="0"/>
              <w:jc w:val="center"/>
              <w:rPr>
                <w:bCs/>
              </w:rPr>
            </w:pPr>
          </w:p>
        </w:tc>
        <w:tc>
          <w:tcPr>
            <w:tcW w:w="1472" w:type="dxa"/>
          </w:tcPr>
          <w:p w14:paraId="13B303CF" w14:textId="77777777" w:rsidR="003B79C8" w:rsidRPr="00917DB3" w:rsidRDefault="003B79C8" w:rsidP="005403D9">
            <w:pPr>
              <w:pStyle w:val="szovegfolytatas"/>
              <w:spacing w:before="0" w:beforeAutospacing="0" w:after="0" w:afterAutospacing="0"/>
              <w:jc w:val="center"/>
              <w:rPr>
                <w:bCs/>
              </w:rPr>
            </w:pPr>
          </w:p>
        </w:tc>
        <w:tc>
          <w:tcPr>
            <w:tcW w:w="1581" w:type="dxa"/>
          </w:tcPr>
          <w:p w14:paraId="55A5D285" w14:textId="77777777" w:rsidR="003B79C8" w:rsidRPr="00917DB3" w:rsidRDefault="003B79C8" w:rsidP="005403D9">
            <w:pPr>
              <w:pStyle w:val="szovegfolytatas"/>
              <w:spacing w:before="0" w:beforeAutospacing="0" w:after="0" w:afterAutospacing="0"/>
              <w:jc w:val="center"/>
              <w:rPr>
                <w:bCs/>
              </w:rPr>
            </w:pPr>
          </w:p>
        </w:tc>
      </w:tr>
      <w:tr w:rsidR="003B79C8" w:rsidRPr="00917DB3" w14:paraId="767B748A" w14:textId="77777777" w:rsidTr="003B79C8">
        <w:tc>
          <w:tcPr>
            <w:tcW w:w="1096" w:type="dxa"/>
          </w:tcPr>
          <w:p w14:paraId="30DE0C8D" w14:textId="77777777" w:rsidR="003B79C8" w:rsidRPr="00917DB3" w:rsidRDefault="003B79C8" w:rsidP="005403D9">
            <w:pPr>
              <w:pStyle w:val="szovegfolytatas"/>
              <w:numPr>
                <w:ilvl w:val="0"/>
                <w:numId w:val="34"/>
              </w:numPr>
              <w:spacing w:before="0" w:beforeAutospacing="0" w:after="0" w:afterAutospacing="0"/>
              <w:jc w:val="both"/>
              <w:rPr>
                <w:b/>
                <w:bCs/>
              </w:rPr>
            </w:pPr>
          </w:p>
        </w:tc>
        <w:tc>
          <w:tcPr>
            <w:tcW w:w="2423" w:type="dxa"/>
          </w:tcPr>
          <w:p w14:paraId="519459AF" w14:textId="77777777" w:rsidR="003B79C8" w:rsidRPr="00917DB3" w:rsidRDefault="003B79C8" w:rsidP="005403D9">
            <w:pPr>
              <w:pStyle w:val="szovegfolytatas"/>
              <w:spacing w:before="0" w:beforeAutospacing="0" w:after="0" w:afterAutospacing="0"/>
              <w:jc w:val="both"/>
              <w:rPr>
                <w:bCs/>
              </w:rPr>
            </w:pPr>
            <w:r w:rsidRPr="00917DB3">
              <w:rPr>
                <w:bCs/>
              </w:rPr>
              <w:t>megbeszélés</w:t>
            </w:r>
          </w:p>
        </w:tc>
        <w:tc>
          <w:tcPr>
            <w:tcW w:w="1276" w:type="dxa"/>
          </w:tcPr>
          <w:p w14:paraId="43416DF5" w14:textId="77777777" w:rsidR="003B79C8" w:rsidRPr="00917DB3" w:rsidRDefault="003B79C8" w:rsidP="005403D9">
            <w:pPr>
              <w:pStyle w:val="szovegfolytatas"/>
              <w:spacing w:before="0" w:beforeAutospacing="0" w:after="0" w:afterAutospacing="0"/>
              <w:jc w:val="center"/>
              <w:rPr>
                <w:bCs/>
              </w:rPr>
            </w:pPr>
          </w:p>
        </w:tc>
        <w:tc>
          <w:tcPr>
            <w:tcW w:w="1444" w:type="dxa"/>
          </w:tcPr>
          <w:p w14:paraId="4024329C" w14:textId="2B133A5F"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47B66602" w14:textId="42597F4A"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3B7444AD" w14:textId="77777777" w:rsidR="003B79C8" w:rsidRPr="00917DB3" w:rsidRDefault="003B79C8" w:rsidP="005403D9">
            <w:pPr>
              <w:pStyle w:val="szovegfolytatas"/>
              <w:spacing w:before="0" w:beforeAutospacing="0" w:after="0" w:afterAutospacing="0"/>
              <w:jc w:val="center"/>
              <w:rPr>
                <w:bCs/>
              </w:rPr>
            </w:pPr>
          </w:p>
        </w:tc>
      </w:tr>
      <w:tr w:rsidR="003B79C8" w:rsidRPr="00917DB3" w14:paraId="0D15D54D" w14:textId="77777777" w:rsidTr="003B79C8">
        <w:tc>
          <w:tcPr>
            <w:tcW w:w="1096" w:type="dxa"/>
          </w:tcPr>
          <w:p w14:paraId="7932CE36" w14:textId="77777777" w:rsidR="003B79C8" w:rsidRPr="00917DB3" w:rsidRDefault="003B79C8" w:rsidP="005403D9">
            <w:pPr>
              <w:pStyle w:val="szovegfolytatas"/>
              <w:numPr>
                <w:ilvl w:val="0"/>
                <w:numId w:val="34"/>
              </w:numPr>
              <w:spacing w:before="0" w:beforeAutospacing="0" w:after="0" w:afterAutospacing="0"/>
              <w:jc w:val="both"/>
              <w:rPr>
                <w:b/>
                <w:bCs/>
              </w:rPr>
            </w:pPr>
          </w:p>
        </w:tc>
        <w:tc>
          <w:tcPr>
            <w:tcW w:w="2423" w:type="dxa"/>
          </w:tcPr>
          <w:p w14:paraId="2D1DE607" w14:textId="67ACE0AD" w:rsidR="003B79C8" w:rsidRPr="00917DB3" w:rsidRDefault="003B79C8" w:rsidP="005403D9">
            <w:pPr>
              <w:pStyle w:val="szovegfolytatas"/>
              <w:spacing w:before="0" w:beforeAutospacing="0" w:after="0" w:afterAutospacing="0"/>
              <w:jc w:val="both"/>
              <w:rPr>
                <w:bCs/>
              </w:rPr>
            </w:pPr>
            <w:r>
              <w:rPr>
                <w:bCs/>
              </w:rPr>
              <w:t>gyakorlati feladat</w:t>
            </w:r>
          </w:p>
        </w:tc>
        <w:tc>
          <w:tcPr>
            <w:tcW w:w="1276" w:type="dxa"/>
          </w:tcPr>
          <w:p w14:paraId="6F0E707C" w14:textId="77777777" w:rsidR="003B79C8" w:rsidRPr="00917DB3" w:rsidRDefault="003B79C8" w:rsidP="005403D9">
            <w:pPr>
              <w:pStyle w:val="szovegfolytatas"/>
              <w:spacing w:before="0" w:beforeAutospacing="0" w:after="0" w:afterAutospacing="0"/>
              <w:jc w:val="center"/>
              <w:rPr>
                <w:bCs/>
              </w:rPr>
            </w:pPr>
          </w:p>
        </w:tc>
        <w:tc>
          <w:tcPr>
            <w:tcW w:w="1444" w:type="dxa"/>
          </w:tcPr>
          <w:p w14:paraId="17FE2C00" w14:textId="6ECFB75D"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0CEAC5A8" w14:textId="57793FBA"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25AD86B7" w14:textId="77777777" w:rsidR="003B79C8" w:rsidRPr="00917DB3" w:rsidRDefault="003B79C8" w:rsidP="005403D9">
            <w:pPr>
              <w:pStyle w:val="szovegfolytatas"/>
              <w:spacing w:before="0" w:beforeAutospacing="0" w:after="0" w:afterAutospacing="0"/>
              <w:jc w:val="center"/>
              <w:rPr>
                <w:bCs/>
              </w:rPr>
            </w:pPr>
          </w:p>
        </w:tc>
      </w:tr>
      <w:tr w:rsidR="003B79C8" w:rsidRPr="00917DB3" w14:paraId="1AC8DFF8" w14:textId="77777777" w:rsidTr="003B79C8">
        <w:tc>
          <w:tcPr>
            <w:tcW w:w="1096" w:type="dxa"/>
          </w:tcPr>
          <w:p w14:paraId="19A4B501" w14:textId="77777777" w:rsidR="003B79C8" w:rsidRPr="00917DB3" w:rsidRDefault="003B79C8" w:rsidP="005403D9">
            <w:pPr>
              <w:pStyle w:val="szovegfolytatas"/>
              <w:numPr>
                <w:ilvl w:val="0"/>
                <w:numId w:val="34"/>
              </w:numPr>
              <w:spacing w:before="0" w:beforeAutospacing="0" w:after="0" w:afterAutospacing="0"/>
              <w:jc w:val="both"/>
              <w:rPr>
                <w:b/>
                <w:bCs/>
              </w:rPr>
            </w:pPr>
          </w:p>
        </w:tc>
        <w:tc>
          <w:tcPr>
            <w:tcW w:w="2423" w:type="dxa"/>
          </w:tcPr>
          <w:p w14:paraId="5EC0AC85" w14:textId="78139DF3" w:rsidR="003B79C8" w:rsidRPr="00917DB3" w:rsidRDefault="00B97025" w:rsidP="005403D9">
            <w:pPr>
              <w:pStyle w:val="szovegfolytatas"/>
              <w:spacing w:before="0" w:beforeAutospacing="0" w:after="0" w:afterAutospacing="0"/>
              <w:jc w:val="both"/>
              <w:rPr>
                <w:bCs/>
              </w:rPr>
            </w:pPr>
            <w:r>
              <w:rPr>
                <w:bCs/>
              </w:rPr>
              <w:t>házi feladat</w:t>
            </w:r>
          </w:p>
        </w:tc>
        <w:tc>
          <w:tcPr>
            <w:tcW w:w="1276" w:type="dxa"/>
          </w:tcPr>
          <w:p w14:paraId="20A75D42" w14:textId="239F58CF" w:rsidR="003B79C8" w:rsidRPr="00917DB3" w:rsidRDefault="00B97025" w:rsidP="005403D9">
            <w:pPr>
              <w:pStyle w:val="szovegfolytatas"/>
              <w:spacing w:before="0" w:beforeAutospacing="0" w:after="0" w:afterAutospacing="0"/>
              <w:jc w:val="center"/>
              <w:rPr>
                <w:bCs/>
              </w:rPr>
            </w:pPr>
            <w:r>
              <w:rPr>
                <w:bCs/>
              </w:rPr>
              <w:t>X</w:t>
            </w:r>
          </w:p>
        </w:tc>
        <w:tc>
          <w:tcPr>
            <w:tcW w:w="1444" w:type="dxa"/>
          </w:tcPr>
          <w:p w14:paraId="4FB178E1" w14:textId="44A455B2" w:rsidR="003B79C8" w:rsidRPr="00917DB3" w:rsidRDefault="003B79C8" w:rsidP="005403D9">
            <w:pPr>
              <w:pStyle w:val="szovegfolytatas"/>
              <w:spacing w:before="0" w:beforeAutospacing="0" w:after="0" w:afterAutospacing="0"/>
              <w:jc w:val="center"/>
              <w:rPr>
                <w:bCs/>
              </w:rPr>
            </w:pPr>
          </w:p>
        </w:tc>
        <w:tc>
          <w:tcPr>
            <w:tcW w:w="1472" w:type="dxa"/>
          </w:tcPr>
          <w:p w14:paraId="667729A6" w14:textId="3981D3BA" w:rsidR="003B79C8" w:rsidRPr="00917DB3" w:rsidRDefault="003B79C8" w:rsidP="005403D9">
            <w:pPr>
              <w:pStyle w:val="szovegfolytatas"/>
              <w:spacing w:before="0" w:beforeAutospacing="0" w:after="0" w:afterAutospacing="0"/>
              <w:jc w:val="center"/>
              <w:rPr>
                <w:bCs/>
              </w:rPr>
            </w:pPr>
          </w:p>
        </w:tc>
        <w:tc>
          <w:tcPr>
            <w:tcW w:w="1581" w:type="dxa"/>
          </w:tcPr>
          <w:p w14:paraId="0485C450" w14:textId="2F9D1D82" w:rsidR="003B79C8" w:rsidRPr="00917DB3" w:rsidRDefault="003B79C8" w:rsidP="005403D9">
            <w:pPr>
              <w:pStyle w:val="szovegfolytatas"/>
              <w:spacing w:before="0" w:beforeAutospacing="0" w:after="0" w:afterAutospacing="0"/>
              <w:jc w:val="center"/>
              <w:rPr>
                <w:bCs/>
              </w:rPr>
            </w:pPr>
          </w:p>
        </w:tc>
      </w:tr>
      <w:tr w:rsidR="003B79C8" w:rsidRPr="00917DB3" w14:paraId="07354E6C" w14:textId="77777777" w:rsidTr="003B79C8">
        <w:tc>
          <w:tcPr>
            <w:tcW w:w="1096" w:type="dxa"/>
          </w:tcPr>
          <w:p w14:paraId="2744FBB2" w14:textId="77777777" w:rsidR="003B79C8" w:rsidRPr="00917DB3" w:rsidRDefault="003B79C8" w:rsidP="005403D9">
            <w:pPr>
              <w:pStyle w:val="szovegfolytatas"/>
              <w:numPr>
                <w:ilvl w:val="0"/>
                <w:numId w:val="34"/>
              </w:numPr>
              <w:spacing w:before="0" w:beforeAutospacing="0" w:after="0" w:afterAutospacing="0"/>
              <w:jc w:val="both"/>
              <w:rPr>
                <w:b/>
                <w:bCs/>
              </w:rPr>
            </w:pPr>
          </w:p>
        </w:tc>
        <w:tc>
          <w:tcPr>
            <w:tcW w:w="2423" w:type="dxa"/>
          </w:tcPr>
          <w:p w14:paraId="1C78A3E6" w14:textId="77777777" w:rsidR="003B79C8" w:rsidRPr="00917DB3" w:rsidRDefault="003B79C8" w:rsidP="005403D9">
            <w:pPr>
              <w:pStyle w:val="szovegfolytatas"/>
              <w:spacing w:before="0" w:beforeAutospacing="0" w:after="0" w:afterAutospacing="0"/>
              <w:jc w:val="both"/>
              <w:rPr>
                <w:bCs/>
              </w:rPr>
            </w:pPr>
            <w:r w:rsidRPr="00917DB3">
              <w:rPr>
                <w:bCs/>
              </w:rPr>
              <w:t>projektmódszer</w:t>
            </w:r>
          </w:p>
        </w:tc>
        <w:tc>
          <w:tcPr>
            <w:tcW w:w="1276" w:type="dxa"/>
          </w:tcPr>
          <w:p w14:paraId="5B3465ED" w14:textId="77777777" w:rsidR="003B79C8" w:rsidRPr="00917DB3" w:rsidRDefault="003B79C8" w:rsidP="005403D9">
            <w:pPr>
              <w:pStyle w:val="szovegfolytatas"/>
              <w:spacing w:before="0" w:beforeAutospacing="0" w:after="0" w:afterAutospacing="0"/>
              <w:jc w:val="center"/>
              <w:rPr>
                <w:bCs/>
              </w:rPr>
            </w:pPr>
          </w:p>
        </w:tc>
        <w:tc>
          <w:tcPr>
            <w:tcW w:w="1444" w:type="dxa"/>
          </w:tcPr>
          <w:p w14:paraId="043717DB" w14:textId="77777777" w:rsidR="003B79C8" w:rsidRPr="00917DB3" w:rsidRDefault="003B79C8" w:rsidP="005403D9">
            <w:pPr>
              <w:pStyle w:val="szovegfolytatas"/>
              <w:spacing w:before="0" w:beforeAutospacing="0" w:after="0" w:afterAutospacing="0"/>
              <w:jc w:val="center"/>
              <w:rPr>
                <w:bCs/>
              </w:rPr>
            </w:pPr>
          </w:p>
        </w:tc>
        <w:tc>
          <w:tcPr>
            <w:tcW w:w="1472" w:type="dxa"/>
          </w:tcPr>
          <w:p w14:paraId="509AEF78" w14:textId="46804B63"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62E1B04C" w14:textId="18C3D5B3" w:rsidR="003B79C8" w:rsidRPr="00917DB3" w:rsidRDefault="003B79C8" w:rsidP="005403D9">
            <w:pPr>
              <w:pStyle w:val="szovegfolytatas"/>
              <w:spacing w:before="0" w:beforeAutospacing="0" w:after="0" w:afterAutospacing="0"/>
              <w:jc w:val="center"/>
              <w:rPr>
                <w:bCs/>
              </w:rPr>
            </w:pPr>
            <w:r w:rsidRPr="00917DB3">
              <w:rPr>
                <w:bCs/>
              </w:rPr>
              <w:t>X</w:t>
            </w:r>
          </w:p>
        </w:tc>
      </w:tr>
    </w:tbl>
    <w:p w14:paraId="230E2D8C"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értékelésének módjai</w:t>
      </w:r>
    </w:p>
    <w:tbl>
      <w:tblPr>
        <w:tblW w:w="50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269"/>
      </w:tblGrid>
      <w:tr w:rsidR="00B97025" w:rsidRPr="005403D9" w14:paraId="7C59D8F0" w14:textId="77777777" w:rsidTr="005403D9">
        <w:tc>
          <w:tcPr>
            <w:tcW w:w="2145" w:type="pct"/>
            <w:shd w:val="clear" w:color="auto" w:fill="auto"/>
            <w:vAlign w:val="center"/>
          </w:tcPr>
          <w:p w14:paraId="71F6230E" w14:textId="16EE354A" w:rsidR="00B97025" w:rsidRPr="005403D9" w:rsidRDefault="00B97025" w:rsidP="00B97025">
            <w:pPr>
              <w:pStyle w:val="szovegfolytatas"/>
              <w:spacing w:before="120" w:beforeAutospacing="0" w:after="120" w:afterAutospacing="0"/>
              <w:rPr>
                <w:b/>
                <w:bCs/>
              </w:rPr>
            </w:pPr>
            <w:r w:rsidRPr="005403D9">
              <w:rPr>
                <w:b/>
                <w:bCs/>
              </w:rPr>
              <w:t>A tantárgy oktatása során alkalmazott teljesítményértékelés (</w:t>
            </w:r>
            <w:r w:rsidRPr="005403D9">
              <w:t>formatív értékelés):</w:t>
            </w:r>
          </w:p>
        </w:tc>
        <w:tc>
          <w:tcPr>
            <w:tcW w:w="2855" w:type="pct"/>
            <w:shd w:val="clear" w:color="auto" w:fill="auto"/>
            <w:vAlign w:val="center"/>
          </w:tcPr>
          <w:p w14:paraId="0AABD011" w14:textId="56AB4B2D" w:rsidR="00B97025" w:rsidRPr="005403D9" w:rsidRDefault="00B97025" w:rsidP="00B97025">
            <w:pPr>
              <w:pStyle w:val="szovegfolytatas"/>
              <w:spacing w:before="120" w:beforeAutospacing="0" w:after="120" w:afterAutospacing="0"/>
            </w:pPr>
            <w:r w:rsidRPr="005403D9">
              <w:t>Megbeszélések, önértékelés, társak értékelése, tesztfeladatok, gyakorlati- és projektfeladatok</w:t>
            </w:r>
          </w:p>
        </w:tc>
      </w:tr>
      <w:tr w:rsidR="00B97025" w:rsidRPr="005403D9" w14:paraId="01CA5AC0" w14:textId="77777777" w:rsidTr="005403D9">
        <w:tc>
          <w:tcPr>
            <w:tcW w:w="2145" w:type="pct"/>
            <w:shd w:val="clear" w:color="auto" w:fill="auto"/>
            <w:vAlign w:val="center"/>
          </w:tcPr>
          <w:p w14:paraId="1DE47B4E" w14:textId="66D0BE8D" w:rsidR="00B97025" w:rsidRPr="005403D9" w:rsidRDefault="00B97025" w:rsidP="00B97025">
            <w:pPr>
              <w:pStyle w:val="szovegfolytatas"/>
              <w:spacing w:before="120" w:beforeAutospacing="0" w:after="120" w:afterAutospacing="0"/>
              <w:rPr>
                <w:bCs/>
              </w:rPr>
            </w:pPr>
            <w:r w:rsidRPr="005403D9">
              <w:rPr>
                <w:b/>
                <w:bCs/>
              </w:rPr>
              <w:t xml:space="preserve">Minősítő, összegző és lezáró teljesítményértékelés </w:t>
            </w:r>
            <w:r w:rsidRPr="005403D9">
              <w:rPr>
                <w:b/>
                <w:bCs/>
              </w:rPr>
              <w:br/>
            </w:r>
            <w:r w:rsidRPr="005403D9">
              <w:rPr>
                <w:bCs/>
              </w:rPr>
              <w:t>(</w:t>
            </w:r>
            <w:proofErr w:type="spellStart"/>
            <w:r w:rsidRPr="005403D9">
              <w:rPr>
                <w:bCs/>
              </w:rPr>
              <w:t>szummatív</w:t>
            </w:r>
            <w:proofErr w:type="spellEnd"/>
            <w:r w:rsidRPr="005403D9">
              <w:rPr>
                <w:bCs/>
              </w:rPr>
              <w:t xml:space="preserve"> értékelés)</w:t>
            </w:r>
          </w:p>
        </w:tc>
        <w:tc>
          <w:tcPr>
            <w:tcW w:w="2855" w:type="pct"/>
            <w:shd w:val="clear" w:color="auto" w:fill="auto"/>
            <w:vAlign w:val="center"/>
          </w:tcPr>
          <w:p w14:paraId="615B2C96" w14:textId="536560AE" w:rsidR="00B97025" w:rsidRPr="005403D9" w:rsidRDefault="00B97025" w:rsidP="00B97025">
            <w:pPr>
              <w:pStyle w:val="szovegfolytatas"/>
              <w:spacing w:before="120" w:beforeAutospacing="0" w:after="120" w:afterAutospacing="0"/>
              <w:rPr>
                <w:bCs/>
              </w:rPr>
            </w:pPr>
            <w:r w:rsidRPr="005403D9">
              <w:t>Tesztfeladat és gyakorlati feladat alapján</w:t>
            </w:r>
          </w:p>
        </w:tc>
      </w:tr>
      <w:tr w:rsidR="00B97025" w:rsidRPr="005403D9" w14:paraId="6A61D872" w14:textId="77777777" w:rsidTr="005403D9">
        <w:tc>
          <w:tcPr>
            <w:tcW w:w="2145" w:type="pct"/>
            <w:shd w:val="clear" w:color="auto" w:fill="auto"/>
            <w:vAlign w:val="center"/>
          </w:tcPr>
          <w:p w14:paraId="4B082C93" w14:textId="7CC682E6" w:rsidR="00B97025" w:rsidRPr="005403D9" w:rsidRDefault="00B97025" w:rsidP="00B97025">
            <w:pPr>
              <w:pStyle w:val="szovegfolytatas"/>
              <w:spacing w:before="120" w:beforeAutospacing="0" w:after="120" w:afterAutospacing="0"/>
            </w:pPr>
            <w:r w:rsidRPr="005403D9">
              <w:rPr>
                <w:b/>
                <w:bCs/>
              </w:rPr>
              <w:t xml:space="preserve">Az érdemjegy megállapításának módja </w:t>
            </w:r>
            <w:r w:rsidRPr="005403D9">
              <w:t>(pl. tantárgyanként egy-egy osztályzat):</w:t>
            </w:r>
          </w:p>
        </w:tc>
        <w:tc>
          <w:tcPr>
            <w:tcW w:w="2855" w:type="pct"/>
            <w:shd w:val="clear" w:color="auto" w:fill="auto"/>
            <w:vAlign w:val="center"/>
          </w:tcPr>
          <w:p w14:paraId="13A2DF6B" w14:textId="0489845D" w:rsidR="00B97025" w:rsidRPr="005403D9" w:rsidRDefault="00B97025" w:rsidP="00B97025">
            <w:pPr>
              <w:pStyle w:val="Felsorol1"/>
              <w:spacing w:before="120" w:after="120"/>
              <w:ind w:left="0" w:firstLine="0"/>
              <w:jc w:val="left"/>
              <w:rPr>
                <w:rFonts w:ascii="Times New Roman" w:hAnsi="Times New Roman"/>
                <w:sz w:val="24"/>
                <w:szCs w:val="24"/>
              </w:rPr>
            </w:pPr>
            <w:r w:rsidRPr="005403D9">
              <w:rPr>
                <w:rFonts w:ascii="Times New Roman" w:hAnsi="Times New Roman"/>
                <w:sz w:val="24"/>
                <w:szCs w:val="24"/>
              </w:rPr>
              <w:t>A 2019. évi LXXX. törvény a szakképzésről 60.§ (3) bekezdés szerinti értékeléssel és a Szakmai program alapján</w:t>
            </w:r>
          </w:p>
        </w:tc>
      </w:tr>
    </w:tbl>
    <w:p w14:paraId="46B97FAE" w14:textId="1F179B7A" w:rsidR="00F41343" w:rsidRDefault="00F41343" w:rsidP="00F41343">
      <w:pPr>
        <w:spacing w:line="276" w:lineRule="auto"/>
        <w:rPr>
          <w:rFonts w:ascii="Times New Roman" w:eastAsia="Times New Roman" w:hAnsi="Times New Roman" w:cs="Times New Roman"/>
          <w:b/>
          <w:bCs/>
          <w:sz w:val="24"/>
          <w:szCs w:val="24"/>
        </w:rPr>
      </w:pPr>
    </w:p>
    <w:p w14:paraId="4FD25D5B" w14:textId="77777777" w:rsidR="0047317B" w:rsidRPr="001D55EB" w:rsidRDefault="0047317B" w:rsidP="00782E27">
      <w:pPr>
        <w:spacing w:line="276" w:lineRule="auto"/>
        <w:textAlignment w:val="baseline"/>
        <w:rPr>
          <w:rFonts w:ascii="Times New Roman" w:eastAsia="Times New Roman" w:hAnsi="Times New Roman" w:cs="Times New Roman"/>
          <w:sz w:val="24"/>
          <w:szCs w:val="24"/>
          <w:lang w:eastAsia="hu-HU"/>
        </w:rPr>
      </w:pPr>
      <w:r w:rsidRPr="001D55EB">
        <w:rPr>
          <w:rFonts w:ascii="Times New Roman" w:eastAsia="Times New Roman" w:hAnsi="Times New Roman" w:cs="Times New Roman"/>
          <w:b/>
          <w:bCs/>
          <w:sz w:val="24"/>
          <w:szCs w:val="24"/>
          <w:lang w:eastAsia="hu-HU"/>
        </w:rPr>
        <w:t>A tantárgy témakörei</w:t>
      </w:r>
      <w:r w:rsidRPr="001D55EB">
        <w:rPr>
          <w:rFonts w:ascii="Times New Roman" w:eastAsia="Times New Roman" w:hAnsi="Times New Roman" w:cs="Times New Roman"/>
          <w:sz w:val="24"/>
          <w:szCs w:val="24"/>
          <w:lang w:eastAsia="hu-HU"/>
        </w:rPr>
        <w:t> </w:t>
      </w:r>
    </w:p>
    <w:p w14:paraId="2C4DDD5C" w14:textId="77777777" w:rsidR="004B5330" w:rsidRDefault="004B5330" w:rsidP="00782E27">
      <w:pPr>
        <w:spacing w:line="276" w:lineRule="auto"/>
        <w:textAlignment w:val="baseline"/>
        <w:rPr>
          <w:rFonts w:ascii="Times New Roman" w:hAnsi="Times New Roman" w:cs="Times New Roman"/>
          <w:bCs/>
          <w:sz w:val="24"/>
          <w:szCs w:val="24"/>
        </w:rPr>
      </w:pPr>
    </w:p>
    <w:p w14:paraId="54544E37" w14:textId="15BCF518" w:rsidR="0047317B" w:rsidRPr="00B55CED" w:rsidRDefault="0047317B" w:rsidP="00782E27">
      <w:pPr>
        <w:spacing w:line="276" w:lineRule="auto"/>
        <w:textAlignment w:val="baseline"/>
        <w:rPr>
          <w:rFonts w:ascii="Times New Roman" w:hAnsi="Times New Roman" w:cs="Times New Roman"/>
          <w:bCs/>
          <w:sz w:val="24"/>
          <w:szCs w:val="24"/>
        </w:rPr>
      </w:pPr>
      <w:r w:rsidRPr="00B55CED">
        <w:rPr>
          <w:rFonts w:ascii="Times New Roman" w:hAnsi="Times New Roman" w:cs="Times New Roman"/>
          <w:bCs/>
          <w:sz w:val="24"/>
          <w:szCs w:val="24"/>
        </w:rPr>
        <w:t xml:space="preserve">Az informatikai eszközök használata </w:t>
      </w:r>
      <w:r w:rsidRPr="00B55CED">
        <w:rPr>
          <w:rFonts w:ascii="Times New Roman" w:hAnsi="Times New Roman" w:cs="Times New Roman"/>
          <w:bCs/>
          <w:sz w:val="24"/>
          <w:szCs w:val="24"/>
        </w:rPr>
        <w:tab/>
      </w:r>
    </w:p>
    <w:p w14:paraId="41496BDF" w14:textId="77777777" w:rsidR="0047317B" w:rsidRPr="00B55CED" w:rsidRDefault="0047317B" w:rsidP="00782E27">
      <w:pPr>
        <w:adjustRightInd w:val="0"/>
        <w:spacing w:line="276" w:lineRule="auto"/>
        <w:ind w:left="360"/>
        <w:jc w:val="both"/>
        <w:rPr>
          <w:rFonts w:ascii="Times New Roman" w:hAnsi="Times New Roman" w:cs="Times New Roman"/>
          <w:sz w:val="24"/>
          <w:szCs w:val="24"/>
          <w:lang w:eastAsia="hu-HU"/>
        </w:rPr>
      </w:pPr>
      <w:r w:rsidRPr="00B55CED">
        <w:rPr>
          <w:rFonts w:ascii="Times New Roman" w:hAnsi="Times New Roman" w:cs="Times New Roman"/>
          <w:sz w:val="24"/>
          <w:szCs w:val="24"/>
          <w:lang w:eastAsia="hu-HU"/>
        </w:rPr>
        <w:t>A számítógépes perifériák megismerése, használatbavétele, működésük fizikai alapjai</w:t>
      </w:r>
    </w:p>
    <w:p w14:paraId="38BC2653" w14:textId="77777777" w:rsidR="0047317B" w:rsidRPr="00B55CED" w:rsidRDefault="0047317B" w:rsidP="00782E27">
      <w:pPr>
        <w:adjustRightInd w:val="0"/>
        <w:spacing w:line="276" w:lineRule="auto"/>
        <w:ind w:left="360"/>
        <w:jc w:val="both"/>
        <w:rPr>
          <w:rFonts w:ascii="Times New Roman" w:hAnsi="Times New Roman" w:cs="Times New Roman"/>
          <w:sz w:val="24"/>
          <w:szCs w:val="24"/>
          <w:lang w:eastAsia="hu-HU"/>
        </w:rPr>
      </w:pPr>
      <w:r w:rsidRPr="00B55CED">
        <w:rPr>
          <w:rFonts w:ascii="Times New Roman" w:hAnsi="Times New Roman" w:cs="Times New Roman"/>
          <w:sz w:val="24"/>
          <w:szCs w:val="24"/>
          <w:lang w:eastAsia="hu-HU"/>
        </w:rPr>
        <w:t>Az összetett munkához szükséges eszközkészlet kiválasztása</w:t>
      </w:r>
    </w:p>
    <w:p w14:paraId="25170F9A" w14:textId="77777777" w:rsidR="0047317B" w:rsidRPr="00B55CED" w:rsidRDefault="0047317B" w:rsidP="00782E27">
      <w:pPr>
        <w:adjustRightInd w:val="0"/>
        <w:spacing w:line="276" w:lineRule="auto"/>
        <w:ind w:left="360"/>
        <w:jc w:val="both"/>
        <w:rPr>
          <w:rFonts w:ascii="Times New Roman" w:hAnsi="Times New Roman" w:cs="Times New Roman"/>
          <w:sz w:val="24"/>
          <w:szCs w:val="24"/>
          <w:lang w:eastAsia="hu-HU"/>
        </w:rPr>
      </w:pPr>
      <w:r w:rsidRPr="00B55CED">
        <w:rPr>
          <w:rFonts w:ascii="Times New Roman" w:hAnsi="Times New Roman" w:cs="Times New Roman"/>
          <w:sz w:val="24"/>
          <w:szCs w:val="24"/>
          <w:lang w:eastAsia="hu-HU"/>
        </w:rPr>
        <w:t>Az</w:t>
      </w:r>
      <w:r>
        <w:rPr>
          <w:rFonts w:ascii="Times New Roman" w:hAnsi="Times New Roman" w:cs="Times New Roman"/>
          <w:sz w:val="24"/>
          <w:szCs w:val="24"/>
          <w:lang w:eastAsia="hu-HU"/>
        </w:rPr>
        <w:t xml:space="preserve"> adatok biztonságos tárolása</w:t>
      </w:r>
    </w:p>
    <w:p w14:paraId="00BE4B6F" w14:textId="77777777" w:rsidR="0047317B" w:rsidRPr="00B55CED" w:rsidRDefault="0047317B" w:rsidP="00782E27">
      <w:pPr>
        <w:adjustRightInd w:val="0"/>
        <w:spacing w:line="276" w:lineRule="auto"/>
        <w:ind w:left="360"/>
        <w:jc w:val="both"/>
        <w:rPr>
          <w:rFonts w:ascii="Times New Roman" w:hAnsi="Times New Roman" w:cs="Times New Roman"/>
          <w:sz w:val="24"/>
          <w:szCs w:val="24"/>
          <w:lang w:eastAsia="hu-HU"/>
        </w:rPr>
      </w:pPr>
      <w:r w:rsidRPr="00B55CED">
        <w:rPr>
          <w:rFonts w:ascii="Times New Roman" w:hAnsi="Times New Roman" w:cs="Times New Roman"/>
          <w:sz w:val="24"/>
          <w:szCs w:val="24"/>
          <w:lang w:eastAsia="hu-HU"/>
        </w:rPr>
        <w:t>Az informatikai környezet tudatos alakítása</w:t>
      </w:r>
    </w:p>
    <w:p w14:paraId="1F60958D" w14:textId="77777777" w:rsidR="0047317B" w:rsidRPr="00B55CED" w:rsidRDefault="0047317B" w:rsidP="00782E27">
      <w:pPr>
        <w:adjustRightInd w:val="0"/>
        <w:spacing w:line="276" w:lineRule="auto"/>
        <w:ind w:left="360"/>
        <w:jc w:val="both"/>
        <w:rPr>
          <w:rFonts w:ascii="Times New Roman" w:hAnsi="Times New Roman" w:cs="Times New Roman"/>
          <w:sz w:val="24"/>
          <w:szCs w:val="24"/>
          <w:lang w:eastAsia="hu-HU"/>
        </w:rPr>
      </w:pPr>
      <w:r w:rsidRPr="00B55CED">
        <w:rPr>
          <w:rFonts w:ascii="Times New Roman" w:hAnsi="Times New Roman" w:cs="Times New Roman"/>
          <w:sz w:val="24"/>
          <w:szCs w:val="24"/>
          <w:lang w:eastAsia="hu-HU"/>
        </w:rPr>
        <w:t>Az egészséges munkakörnyezet megteremtése</w:t>
      </w:r>
    </w:p>
    <w:p w14:paraId="57560CDA" w14:textId="0D1354B1" w:rsidR="0047317B" w:rsidRPr="00B55CED" w:rsidRDefault="0047317B" w:rsidP="00782E27">
      <w:pPr>
        <w:spacing w:line="276" w:lineRule="auto"/>
        <w:jc w:val="both"/>
        <w:textAlignment w:val="baseline"/>
        <w:rPr>
          <w:rFonts w:ascii="Times New Roman" w:hAnsi="Times New Roman" w:cs="Times New Roman"/>
          <w:bCs/>
          <w:sz w:val="24"/>
          <w:szCs w:val="24"/>
        </w:rPr>
      </w:pPr>
      <w:r w:rsidRPr="00B55CED">
        <w:rPr>
          <w:rFonts w:ascii="Times New Roman" w:hAnsi="Times New Roman" w:cs="Times New Roman"/>
          <w:bCs/>
          <w:sz w:val="24"/>
          <w:szCs w:val="24"/>
        </w:rPr>
        <w:t>Írott és audiovizuális dokumentumok elektronikus létrehozása</w:t>
      </w:r>
    </w:p>
    <w:p w14:paraId="1B37E93E"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sidRPr="00B55CED">
        <w:rPr>
          <w:rFonts w:ascii="Times New Roman" w:hAnsi="Times New Roman" w:cs="Times New Roman"/>
          <w:sz w:val="24"/>
          <w:szCs w:val="24"/>
          <w:lang w:eastAsia="hu-HU"/>
        </w:rPr>
        <w:t xml:space="preserve">Nagyobb dokumentumok létrehozása, átalakítása, formázás </w:t>
      </w:r>
    </w:p>
    <w:p w14:paraId="4AFBA9D1"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sidRPr="00B55CED">
        <w:rPr>
          <w:rFonts w:ascii="Times New Roman" w:hAnsi="Times New Roman" w:cs="Times New Roman"/>
          <w:sz w:val="24"/>
          <w:szCs w:val="24"/>
          <w:lang w:eastAsia="hu-HU"/>
        </w:rPr>
        <w:t>Körlevél készítése</w:t>
      </w:r>
    </w:p>
    <w:p w14:paraId="33AE9CE7"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sidRPr="00B55CED">
        <w:rPr>
          <w:rFonts w:ascii="Times New Roman" w:hAnsi="Times New Roman" w:cs="Times New Roman"/>
          <w:sz w:val="24"/>
          <w:szCs w:val="24"/>
          <w:lang w:eastAsia="hu-HU"/>
        </w:rPr>
        <w:t>Különböző formátumú produktumok készítése, a megfelelő formátum célszerű kiválasztása</w:t>
      </w:r>
    </w:p>
    <w:p w14:paraId="4CC62BEC"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sidRPr="00B55CED">
        <w:rPr>
          <w:rFonts w:ascii="Times New Roman" w:hAnsi="Times New Roman" w:cs="Times New Roman"/>
          <w:sz w:val="24"/>
          <w:szCs w:val="24"/>
          <w:lang w:eastAsia="hu-HU"/>
        </w:rPr>
        <w:t>Személyes dokumentumok létrehozása, átalakítása, formázása</w:t>
      </w:r>
    </w:p>
    <w:p w14:paraId="698FED0D" w14:textId="39A4BBE7" w:rsidR="0047317B" w:rsidRPr="00B55CED" w:rsidRDefault="0047317B" w:rsidP="00782E27">
      <w:pPr>
        <w:spacing w:line="276" w:lineRule="auto"/>
        <w:jc w:val="both"/>
        <w:textAlignment w:val="baseline"/>
        <w:rPr>
          <w:rFonts w:ascii="Times New Roman" w:hAnsi="Times New Roman" w:cs="Times New Roman"/>
          <w:bCs/>
          <w:sz w:val="24"/>
          <w:szCs w:val="24"/>
        </w:rPr>
      </w:pPr>
      <w:r w:rsidRPr="00B55CED">
        <w:rPr>
          <w:rFonts w:ascii="Times New Roman" w:hAnsi="Times New Roman" w:cs="Times New Roman"/>
          <w:bCs/>
          <w:sz w:val="24"/>
          <w:szCs w:val="24"/>
        </w:rPr>
        <w:lastRenderedPageBreak/>
        <w:t>Adatkezelés, adatfeldolgo</w:t>
      </w:r>
      <w:r>
        <w:rPr>
          <w:rFonts w:ascii="Times New Roman" w:hAnsi="Times New Roman" w:cs="Times New Roman"/>
          <w:bCs/>
          <w:sz w:val="24"/>
          <w:szCs w:val="24"/>
        </w:rPr>
        <w:t>zás, információmegjelenítés</w:t>
      </w:r>
    </w:p>
    <w:p w14:paraId="5185F047"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sidRPr="00B55CED">
        <w:rPr>
          <w:rFonts w:ascii="Times New Roman" w:hAnsi="Times New Roman" w:cs="Times New Roman"/>
          <w:sz w:val="24"/>
          <w:szCs w:val="24"/>
          <w:lang w:eastAsia="hu-HU"/>
        </w:rPr>
        <w:t>Prob</w:t>
      </w:r>
      <w:r>
        <w:rPr>
          <w:rFonts w:ascii="Times New Roman" w:hAnsi="Times New Roman" w:cs="Times New Roman"/>
          <w:sz w:val="24"/>
          <w:szCs w:val="24"/>
          <w:lang w:eastAsia="hu-HU"/>
        </w:rPr>
        <w:t>lémamegoldás táblázatkezelővel</w:t>
      </w:r>
    </w:p>
    <w:p w14:paraId="1A5FA47E"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Pr>
          <w:rFonts w:ascii="Times New Roman" w:hAnsi="Times New Roman" w:cs="Times New Roman"/>
          <w:sz w:val="24"/>
          <w:szCs w:val="24"/>
          <w:lang w:eastAsia="hu-HU"/>
        </w:rPr>
        <w:t>Adatkezelés táblázatkezelővel</w:t>
      </w:r>
    </w:p>
    <w:p w14:paraId="6236414D" w14:textId="77777777" w:rsidR="0047317B" w:rsidRPr="00B55CED" w:rsidRDefault="0047317B" w:rsidP="00782E27">
      <w:pPr>
        <w:spacing w:line="276" w:lineRule="auto"/>
        <w:ind w:left="360"/>
        <w:jc w:val="both"/>
        <w:textAlignment w:val="baseline"/>
        <w:rPr>
          <w:rFonts w:ascii="Times New Roman" w:hAnsi="Times New Roman" w:cs="Times New Roman"/>
          <w:sz w:val="24"/>
          <w:szCs w:val="24"/>
          <w:lang w:eastAsia="hu-HU"/>
        </w:rPr>
      </w:pPr>
      <w:r w:rsidRPr="00B55CED">
        <w:rPr>
          <w:rFonts w:ascii="Times New Roman" w:hAnsi="Times New Roman" w:cs="Times New Roman"/>
          <w:sz w:val="24"/>
          <w:szCs w:val="24"/>
          <w:lang w:eastAsia="hu-HU"/>
        </w:rPr>
        <w:t>Adatok tárolásához szükséges egyszerű adatbázis kialakítása</w:t>
      </w:r>
    </w:p>
    <w:p w14:paraId="56740468" w14:textId="7FC97032" w:rsidR="0047317B" w:rsidRPr="00B55CED" w:rsidRDefault="0047317B" w:rsidP="00782E27">
      <w:pPr>
        <w:spacing w:line="276" w:lineRule="auto"/>
        <w:jc w:val="both"/>
        <w:textAlignment w:val="baseline"/>
        <w:rPr>
          <w:rFonts w:ascii="Times New Roman" w:hAnsi="Times New Roman" w:cs="Times New Roman"/>
          <w:bCs/>
          <w:sz w:val="24"/>
          <w:szCs w:val="24"/>
        </w:rPr>
      </w:pPr>
      <w:proofErr w:type="spellStart"/>
      <w:r w:rsidRPr="00B55CED">
        <w:rPr>
          <w:rFonts w:ascii="Times New Roman" w:hAnsi="Times New Roman" w:cs="Times New Roman"/>
          <w:bCs/>
          <w:sz w:val="24"/>
          <w:szCs w:val="24"/>
        </w:rPr>
        <w:t>Infokomm</w:t>
      </w:r>
      <w:r>
        <w:rPr>
          <w:rFonts w:ascii="Times New Roman" w:hAnsi="Times New Roman" w:cs="Times New Roman"/>
          <w:bCs/>
          <w:sz w:val="24"/>
          <w:szCs w:val="24"/>
        </w:rPr>
        <w:t>unikáció</w:t>
      </w:r>
      <w:proofErr w:type="spellEnd"/>
    </w:p>
    <w:p w14:paraId="3BD9F707" w14:textId="77777777" w:rsidR="0047317B" w:rsidRPr="001D55EB" w:rsidRDefault="0047317B" w:rsidP="00782E27">
      <w:pPr>
        <w:pStyle w:val="CM38"/>
        <w:widowControl/>
        <w:autoSpaceDE/>
        <w:adjustRightInd/>
        <w:spacing w:after="0" w:line="276" w:lineRule="auto"/>
        <w:ind w:left="360"/>
        <w:jc w:val="both"/>
        <w:rPr>
          <w:rFonts w:ascii="Times New Roman" w:hAnsi="Times New Roman"/>
          <w:i/>
        </w:rPr>
      </w:pPr>
      <w:r w:rsidRPr="001D55EB">
        <w:rPr>
          <w:rFonts w:ascii="Times New Roman" w:hAnsi="Times New Roman"/>
        </w:rPr>
        <w:t>Önálló információszerzés:</w:t>
      </w:r>
      <w:r w:rsidRPr="001D55EB">
        <w:rPr>
          <w:rFonts w:ascii="Times New Roman" w:hAnsi="Times New Roman"/>
          <w:i/>
        </w:rPr>
        <w:t xml:space="preserve"> </w:t>
      </w:r>
      <w:r w:rsidRPr="001D55EB">
        <w:rPr>
          <w:rFonts w:ascii="Times New Roman" w:hAnsi="Times New Roman"/>
        </w:rPr>
        <w:t>információ keresése, a hiteles és nem hiteles információ megkülönböztetése, az információ mérlegelő értékelése</w:t>
      </w:r>
    </w:p>
    <w:p w14:paraId="33E69AF0" w14:textId="77777777" w:rsidR="0047317B" w:rsidRPr="00B55CED" w:rsidRDefault="0047317B" w:rsidP="00782E27">
      <w:pPr>
        <w:spacing w:line="276" w:lineRule="auto"/>
        <w:ind w:left="360"/>
        <w:jc w:val="both"/>
        <w:textAlignment w:val="baseline"/>
        <w:rPr>
          <w:rFonts w:ascii="Times New Roman" w:hAnsi="Times New Roman" w:cs="Times New Roman"/>
          <w:b/>
          <w:bCs/>
          <w:sz w:val="24"/>
          <w:szCs w:val="24"/>
        </w:rPr>
      </w:pPr>
      <w:r w:rsidRPr="00B55CED">
        <w:rPr>
          <w:rFonts w:ascii="Times New Roman" w:hAnsi="Times New Roman" w:cs="Times New Roman"/>
          <w:sz w:val="24"/>
          <w:szCs w:val="24"/>
        </w:rPr>
        <w:t>A feladatok elvégzéséhez szükséges információk azonosítása, meghatározása, felhasználása</w:t>
      </w:r>
    </w:p>
    <w:p w14:paraId="30D2C966" w14:textId="77777777" w:rsidR="0047317B" w:rsidRPr="00B55CED" w:rsidRDefault="0047317B" w:rsidP="00782E27">
      <w:pPr>
        <w:spacing w:line="276" w:lineRule="auto"/>
        <w:ind w:left="360"/>
        <w:jc w:val="both"/>
        <w:textAlignment w:val="baseline"/>
        <w:rPr>
          <w:rFonts w:ascii="Times New Roman" w:hAnsi="Times New Roman" w:cs="Times New Roman"/>
          <w:b/>
          <w:bCs/>
          <w:sz w:val="24"/>
          <w:szCs w:val="24"/>
        </w:rPr>
      </w:pPr>
      <w:r w:rsidRPr="00B55CED">
        <w:rPr>
          <w:rFonts w:ascii="Times New Roman" w:hAnsi="Times New Roman"/>
          <w:sz w:val="24"/>
          <w:szCs w:val="24"/>
        </w:rPr>
        <w:t>Online kommunikáció folytatása, csoportmunka végzése egy vagy több résztvevővel</w:t>
      </w:r>
    </w:p>
    <w:p w14:paraId="21850A39" w14:textId="77777777" w:rsidR="0047317B" w:rsidRDefault="0047317B" w:rsidP="00782E27">
      <w:pPr>
        <w:spacing w:line="276" w:lineRule="auto"/>
        <w:ind w:left="360"/>
        <w:jc w:val="both"/>
        <w:textAlignment w:val="baseline"/>
        <w:rPr>
          <w:rFonts w:ascii="Times New Roman" w:hAnsi="Times New Roman"/>
          <w:sz w:val="24"/>
          <w:szCs w:val="24"/>
        </w:rPr>
      </w:pPr>
      <w:r w:rsidRPr="00B55CED">
        <w:rPr>
          <w:rFonts w:ascii="Times New Roman" w:hAnsi="Times New Roman"/>
          <w:sz w:val="24"/>
          <w:szCs w:val="24"/>
        </w:rPr>
        <w:t>A legújabb két- vagy több résztvevős kommunikációs lehetőségek, valamint az elektronikus médiumok megfelelő kezelése</w:t>
      </w:r>
    </w:p>
    <w:p w14:paraId="07E60114" w14:textId="77777777" w:rsidR="0047317B" w:rsidRPr="00B55CED" w:rsidRDefault="0047317B" w:rsidP="00782E27">
      <w:pPr>
        <w:spacing w:line="276" w:lineRule="auto"/>
        <w:ind w:left="360"/>
        <w:jc w:val="both"/>
        <w:textAlignment w:val="baseline"/>
        <w:rPr>
          <w:rFonts w:ascii="Times New Roman" w:hAnsi="Times New Roman" w:cs="Times New Roman"/>
          <w:b/>
          <w:bCs/>
          <w:sz w:val="24"/>
          <w:szCs w:val="24"/>
        </w:rPr>
      </w:pPr>
      <w:r w:rsidRPr="00041BD9">
        <w:rPr>
          <w:rFonts w:ascii="Times New Roman" w:hAnsi="Times New Roman"/>
          <w:sz w:val="24"/>
          <w:szCs w:val="24"/>
        </w:rPr>
        <w:t>Továbbtanuláshoz, pályaválasztáshoz kapcsolódó weboldalak ismerete, használata</w:t>
      </w:r>
    </w:p>
    <w:p w14:paraId="08A4DAC8" w14:textId="5E252DF4" w:rsidR="0047317B" w:rsidRPr="00B55CED" w:rsidRDefault="0047317B" w:rsidP="00782E27">
      <w:pPr>
        <w:spacing w:line="276" w:lineRule="auto"/>
        <w:textAlignment w:val="baseline"/>
        <w:rPr>
          <w:rFonts w:ascii="Times New Roman" w:eastAsia="Times New Roman" w:hAnsi="Times New Roman" w:cs="Times New Roman"/>
          <w:sz w:val="18"/>
          <w:szCs w:val="18"/>
          <w:lang w:eastAsia="hu-HU"/>
        </w:rPr>
      </w:pPr>
      <w:r w:rsidRPr="00B55CED">
        <w:rPr>
          <w:rFonts w:ascii="Times New Roman" w:eastAsia="Times New Roman" w:hAnsi="Times New Roman" w:cs="Times New Roman"/>
          <w:bCs/>
          <w:iCs/>
          <w:sz w:val="24"/>
          <w:szCs w:val="24"/>
          <w:lang w:eastAsia="hu-HU"/>
        </w:rPr>
        <w:t>Nevelő, oktató munkát segítő </w:t>
      </w:r>
      <w:proofErr w:type="spellStart"/>
      <w:r w:rsidRPr="00B55CED">
        <w:rPr>
          <w:rFonts w:ascii="Times New Roman" w:eastAsia="Times New Roman" w:hAnsi="Times New Roman" w:cs="Times New Roman"/>
          <w:bCs/>
          <w:iCs/>
          <w:sz w:val="24"/>
          <w:szCs w:val="24"/>
          <w:lang w:eastAsia="hu-HU"/>
        </w:rPr>
        <w:t>on</w:t>
      </w:r>
      <w:proofErr w:type="spellEnd"/>
      <w:r w:rsidRPr="00B55CED">
        <w:rPr>
          <w:rFonts w:ascii="Times New Roman" w:eastAsia="Times New Roman" w:hAnsi="Times New Roman" w:cs="Times New Roman"/>
          <w:bCs/>
          <w:iCs/>
          <w:sz w:val="24"/>
          <w:szCs w:val="24"/>
          <w:lang w:eastAsia="hu-HU"/>
        </w:rPr>
        <w:t>- és offline irodai szoftverek célzott használata</w:t>
      </w:r>
    </w:p>
    <w:p w14:paraId="3769DD89" w14:textId="77777777" w:rsidR="0047317B" w:rsidRPr="001D55EB" w:rsidRDefault="0047317B" w:rsidP="00782E27">
      <w:pPr>
        <w:spacing w:line="276" w:lineRule="auto"/>
        <w:jc w:val="both"/>
        <w:textAlignment w:val="baseline"/>
        <w:rPr>
          <w:rFonts w:ascii="Times New Roman" w:eastAsia="Times New Roman" w:hAnsi="Times New Roman" w:cs="Times New Roman"/>
          <w:sz w:val="18"/>
          <w:szCs w:val="18"/>
          <w:lang w:eastAsia="hu-HU"/>
        </w:rPr>
      </w:pPr>
      <w:r w:rsidRPr="001D55EB">
        <w:rPr>
          <w:rFonts w:ascii="Times New Roman" w:eastAsia="Times New Roman" w:hAnsi="Times New Roman" w:cs="Times New Roman"/>
          <w:sz w:val="24"/>
          <w:szCs w:val="24"/>
          <w:lang w:eastAsia="hu-HU"/>
        </w:rPr>
        <w:t>Az óvodai, iskolai munka során alkalmazható hétköznapi programok ismerete – hivatalos levelek, kimutatások, beszámolók, bemutatók készítése. </w:t>
      </w:r>
    </w:p>
    <w:p w14:paraId="7364910E"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Szövegszerkesztők (pl. Microsoft Word, </w:t>
      </w:r>
      <w:proofErr w:type="spellStart"/>
      <w:r w:rsidRPr="001D55EB">
        <w:rPr>
          <w:rFonts w:ascii="Times New Roman" w:eastAsia="Times New Roman" w:hAnsi="Times New Roman" w:cs="Times New Roman"/>
          <w:sz w:val="24"/>
          <w:szCs w:val="24"/>
          <w:lang w:eastAsia="hu-HU"/>
        </w:rPr>
        <w:t>Libreoffice</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Writer</w:t>
      </w:r>
      <w:proofErr w:type="spellEnd"/>
      <w:r w:rsidRPr="001D55EB">
        <w:rPr>
          <w:rFonts w:ascii="Times New Roman" w:eastAsia="Times New Roman" w:hAnsi="Times New Roman" w:cs="Times New Roman"/>
          <w:sz w:val="24"/>
          <w:szCs w:val="24"/>
          <w:lang w:eastAsia="hu-HU"/>
        </w:rPr>
        <w:t>) </w:t>
      </w:r>
    </w:p>
    <w:p w14:paraId="741DC071"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Táblázatkezelők (pl. Microsoft Excel, </w:t>
      </w:r>
      <w:proofErr w:type="spellStart"/>
      <w:r w:rsidRPr="001D55EB">
        <w:rPr>
          <w:rFonts w:ascii="Times New Roman" w:eastAsia="Times New Roman" w:hAnsi="Times New Roman" w:cs="Times New Roman"/>
          <w:sz w:val="24"/>
          <w:szCs w:val="24"/>
          <w:lang w:eastAsia="hu-HU"/>
        </w:rPr>
        <w:t>Libreoffice</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Calc</w:t>
      </w:r>
      <w:proofErr w:type="spellEnd"/>
      <w:r w:rsidRPr="001D55EB">
        <w:rPr>
          <w:rFonts w:ascii="Times New Roman" w:eastAsia="Times New Roman" w:hAnsi="Times New Roman" w:cs="Times New Roman"/>
          <w:sz w:val="24"/>
          <w:szCs w:val="24"/>
          <w:lang w:eastAsia="hu-HU"/>
        </w:rPr>
        <w:t>) </w:t>
      </w:r>
    </w:p>
    <w:p w14:paraId="346CA0B8"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Prezentációkészítők (PowerPoint, Google </w:t>
      </w:r>
      <w:proofErr w:type="spellStart"/>
      <w:r w:rsidRPr="001D55EB">
        <w:rPr>
          <w:rFonts w:ascii="Times New Roman" w:eastAsia="Times New Roman" w:hAnsi="Times New Roman" w:cs="Times New Roman"/>
          <w:sz w:val="24"/>
          <w:szCs w:val="24"/>
          <w:lang w:eastAsia="hu-HU"/>
        </w:rPr>
        <w:t>Slides</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Prezi</w:t>
      </w:r>
      <w:proofErr w:type="spellEnd"/>
      <w:r w:rsidRPr="001D55EB">
        <w:rPr>
          <w:rFonts w:ascii="Times New Roman" w:eastAsia="Times New Roman" w:hAnsi="Times New Roman" w:cs="Times New Roman"/>
          <w:sz w:val="24"/>
          <w:szCs w:val="24"/>
          <w:lang w:eastAsia="hu-HU"/>
        </w:rPr>
        <w:t>) </w:t>
      </w:r>
    </w:p>
    <w:p w14:paraId="465E7B73"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Könyvtári informatika (Huntéka, Kistéka, Kiskönyvtár stb.)</w:t>
      </w:r>
    </w:p>
    <w:p w14:paraId="323C126D" w14:textId="6DE221DA" w:rsidR="0047317B" w:rsidRPr="00B55CED" w:rsidRDefault="0047317B" w:rsidP="00782E27">
      <w:pPr>
        <w:spacing w:line="276" w:lineRule="auto"/>
        <w:textAlignment w:val="baseline"/>
        <w:rPr>
          <w:rFonts w:ascii="Times New Roman" w:eastAsia="Times New Roman" w:hAnsi="Times New Roman" w:cs="Times New Roman"/>
          <w:sz w:val="18"/>
          <w:szCs w:val="18"/>
          <w:lang w:eastAsia="hu-HU"/>
        </w:rPr>
      </w:pPr>
      <w:r w:rsidRPr="00B55CED">
        <w:rPr>
          <w:rFonts w:ascii="Times New Roman" w:eastAsia="Times New Roman" w:hAnsi="Times New Roman" w:cs="Times New Roman"/>
          <w:bCs/>
          <w:iCs/>
          <w:sz w:val="24"/>
          <w:szCs w:val="24"/>
          <w:lang w:eastAsia="hu-HU"/>
        </w:rPr>
        <w:t>Megjelenítésre és interak</w:t>
      </w:r>
      <w:r>
        <w:rPr>
          <w:rFonts w:ascii="Times New Roman" w:eastAsia="Times New Roman" w:hAnsi="Times New Roman" w:cs="Times New Roman"/>
          <w:bCs/>
          <w:iCs/>
          <w:sz w:val="24"/>
          <w:szCs w:val="24"/>
          <w:lang w:eastAsia="hu-HU"/>
        </w:rPr>
        <w:t>cióra alkalmas eszközök</w:t>
      </w:r>
    </w:p>
    <w:p w14:paraId="459BA462" w14:textId="77777777" w:rsidR="0047317B" w:rsidRPr="001D55EB" w:rsidRDefault="0047317B" w:rsidP="0037022B">
      <w:pPr>
        <w:spacing w:line="276" w:lineRule="auto"/>
        <w:ind w:left="284"/>
        <w:jc w:val="both"/>
        <w:textAlignment w:val="baseline"/>
        <w:rPr>
          <w:rFonts w:ascii="Times New Roman" w:eastAsia="Times New Roman" w:hAnsi="Times New Roman" w:cs="Times New Roman"/>
          <w:sz w:val="18"/>
          <w:szCs w:val="18"/>
          <w:lang w:eastAsia="hu-HU"/>
        </w:rPr>
      </w:pPr>
      <w:r w:rsidRPr="001D55EB">
        <w:rPr>
          <w:rFonts w:ascii="Times New Roman" w:eastAsia="Times New Roman" w:hAnsi="Times New Roman" w:cs="Times New Roman"/>
          <w:sz w:val="24"/>
          <w:szCs w:val="24"/>
          <w:lang w:eastAsia="hu-HU"/>
        </w:rPr>
        <w:t>A köznevelési intézményekben napjainkban használt korszerű szemléltető hardverek és szoftverek megismerése. </w:t>
      </w:r>
    </w:p>
    <w:p w14:paraId="7EFE13B2"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Számítógéphez </w:t>
      </w:r>
      <w:proofErr w:type="spellStart"/>
      <w:r w:rsidRPr="001D55EB">
        <w:rPr>
          <w:rFonts w:ascii="Times New Roman" w:eastAsia="Times New Roman" w:hAnsi="Times New Roman" w:cs="Times New Roman"/>
          <w:sz w:val="24"/>
          <w:szCs w:val="24"/>
          <w:lang w:eastAsia="hu-HU"/>
        </w:rPr>
        <w:t>csatlakoztatható</w:t>
      </w:r>
      <w:proofErr w:type="spellEnd"/>
      <w:r w:rsidRPr="001D55EB">
        <w:rPr>
          <w:rFonts w:ascii="Times New Roman" w:eastAsia="Times New Roman" w:hAnsi="Times New Roman" w:cs="Times New Roman"/>
          <w:sz w:val="24"/>
          <w:szCs w:val="24"/>
          <w:lang w:eastAsia="hu-HU"/>
        </w:rPr>
        <w:t> érintőfelületek (</w:t>
      </w:r>
      <w:proofErr w:type="spellStart"/>
      <w:r w:rsidRPr="001D55EB">
        <w:rPr>
          <w:rFonts w:ascii="Times New Roman" w:eastAsia="Times New Roman" w:hAnsi="Times New Roman" w:cs="Times New Roman"/>
          <w:sz w:val="24"/>
          <w:szCs w:val="24"/>
          <w:lang w:eastAsia="hu-HU"/>
        </w:rPr>
        <w:t>smartboard</w:t>
      </w:r>
      <w:proofErr w:type="spellEnd"/>
      <w:r w:rsidRPr="001D55EB">
        <w:rPr>
          <w:rFonts w:ascii="Times New Roman" w:eastAsia="Times New Roman" w:hAnsi="Times New Roman" w:cs="Times New Roman"/>
          <w:sz w:val="24"/>
          <w:szCs w:val="24"/>
          <w:lang w:eastAsia="hu-HU"/>
        </w:rPr>
        <w:t>-ok) </w:t>
      </w:r>
    </w:p>
    <w:p w14:paraId="1D4B7D1E" w14:textId="124D819B" w:rsidR="00C74405" w:rsidRPr="001D55EB" w:rsidRDefault="0047317B" w:rsidP="00C74405">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 xml:space="preserve">Önálló </w:t>
      </w:r>
      <w:r w:rsidR="00C74405">
        <w:rPr>
          <w:rFonts w:ascii="Times New Roman" w:eastAsia="Times New Roman" w:hAnsi="Times New Roman" w:cs="Times New Roman"/>
          <w:sz w:val="24"/>
          <w:szCs w:val="24"/>
          <w:lang w:eastAsia="hu-HU"/>
        </w:rPr>
        <w:t>rendszert futtató érintőpanelek, s</w:t>
      </w:r>
      <w:r w:rsidR="00C74405" w:rsidRPr="001D55EB">
        <w:rPr>
          <w:rFonts w:ascii="Times New Roman" w:eastAsia="Times New Roman" w:hAnsi="Times New Roman" w:cs="Times New Roman"/>
          <w:sz w:val="24"/>
          <w:szCs w:val="24"/>
          <w:lang w:eastAsia="hu-HU"/>
        </w:rPr>
        <w:t>zavazórendszerek, tabletek, laptopok </w:t>
      </w:r>
    </w:p>
    <w:p w14:paraId="53A351CF"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Szoftverek interaktív táblákhoz </w:t>
      </w:r>
    </w:p>
    <w:p w14:paraId="2C9850DB"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Digitális tananyagok interaktív táblához és érintőképernyőhöz </w:t>
      </w:r>
    </w:p>
    <w:p w14:paraId="65077467" w14:textId="27AEDF82" w:rsidR="0047317B" w:rsidRPr="00B55CED" w:rsidRDefault="0047317B" w:rsidP="00782E27">
      <w:pPr>
        <w:spacing w:line="276" w:lineRule="auto"/>
        <w:textAlignment w:val="baseline"/>
        <w:rPr>
          <w:rFonts w:ascii="Times New Roman" w:eastAsia="Times New Roman" w:hAnsi="Times New Roman" w:cs="Times New Roman"/>
          <w:sz w:val="18"/>
          <w:szCs w:val="18"/>
          <w:lang w:eastAsia="hu-HU"/>
        </w:rPr>
      </w:pPr>
      <w:proofErr w:type="spellStart"/>
      <w:r w:rsidRPr="00B55CED">
        <w:rPr>
          <w:rFonts w:ascii="Times New Roman" w:eastAsia="Times New Roman" w:hAnsi="Times New Roman" w:cs="Times New Roman"/>
          <w:bCs/>
          <w:iCs/>
          <w:sz w:val="24"/>
          <w:szCs w:val="24"/>
          <w:lang w:eastAsia="hu-HU"/>
        </w:rPr>
        <w:t>Tantermi</w:t>
      </w:r>
      <w:proofErr w:type="spellEnd"/>
      <w:r w:rsidR="00C137A9">
        <w:rPr>
          <w:rFonts w:ascii="Times New Roman" w:eastAsia="Times New Roman" w:hAnsi="Times New Roman" w:cs="Times New Roman"/>
          <w:bCs/>
          <w:iCs/>
          <w:sz w:val="24"/>
          <w:szCs w:val="24"/>
          <w:lang w:eastAsia="hu-HU"/>
        </w:rPr>
        <w:t xml:space="preserve"> </w:t>
      </w:r>
      <w:r w:rsidRPr="00B55CED">
        <w:rPr>
          <w:rFonts w:ascii="Times New Roman" w:eastAsia="Times New Roman" w:hAnsi="Times New Roman" w:cs="Times New Roman"/>
          <w:bCs/>
          <w:iCs/>
          <w:sz w:val="24"/>
          <w:szCs w:val="24"/>
          <w:lang w:eastAsia="hu-HU"/>
        </w:rPr>
        <w:t>felügyeleti szoftverek ismerete</w:t>
      </w:r>
    </w:p>
    <w:p w14:paraId="6A097E0A" w14:textId="77777777" w:rsidR="0047317B" w:rsidRPr="001D55EB" w:rsidRDefault="0047317B" w:rsidP="00782E27">
      <w:pPr>
        <w:spacing w:line="276" w:lineRule="auto"/>
        <w:jc w:val="both"/>
        <w:textAlignment w:val="baseline"/>
        <w:rPr>
          <w:rFonts w:ascii="Times New Roman" w:eastAsia="Times New Roman" w:hAnsi="Times New Roman" w:cs="Times New Roman"/>
          <w:sz w:val="18"/>
          <w:szCs w:val="18"/>
          <w:lang w:eastAsia="hu-HU"/>
        </w:rPr>
      </w:pPr>
      <w:r w:rsidRPr="001D55EB">
        <w:rPr>
          <w:rFonts w:ascii="Times New Roman" w:eastAsia="Times New Roman" w:hAnsi="Times New Roman" w:cs="Times New Roman"/>
          <w:sz w:val="24"/>
          <w:szCs w:val="24"/>
          <w:lang w:eastAsia="hu-HU"/>
        </w:rPr>
        <w:t>Hatékony támogató eszközök az egyes tanulócsoportok munkájának nyomon követésére és ellenőrzésére </w:t>
      </w:r>
      <w:r w:rsidRPr="001D55EB">
        <w:rPr>
          <w:rFonts w:ascii="Times New Roman" w:eastAsia="Times New Roman" w:hAnsi="Times New Roman" w:cs="Times New Roman"/>
          <w:i/>
          <w:iCs/>
          <w:sz w:val="24"/>
          <w:szCs w:val="24"/>
          <w:lang w:eastAsia="hu-HU"/>
        </w:rPr>
        <w:t>jelenléti, </w:t>
      </w:r>
      <w:proofErr w:type="spellStart"/>
      <w:r w:rsidRPr="001D55EB">
        <w:rPr>
          <w:rFonts w:ascii="Times New Roman" w:eastAsia="Times New Roman" w:hAnsi="Times New Roman" w:cs="Times New Roman"/>
          <w:i/>
          <w:iCs/>
          <w:sz w:val="24"/>
          <w:szCs w:val="24"/>
          <w:lang w:eastAsia="hu-HU"/>
        </w:rPr>
        <w:t>tantermi</w:t>
      </w:r>
      <w:proofErr w:type="spellEnd"/>
      <w:r w:rsidRPr="001D55EB">
        <w:rPr>
          <w:rFonts w:ascii="Times New Roman" w:eastAsia="Times New Roman" w:hAnsi="Times New Roman" w:cs="Times New Roman"/>
          <w:sz w:val="24"/>
          <w:szCs w:val="24"/>
          <w:lang w:eastAsia="hu-HU"/>
        </w:rPr>
        <w:t> oktatás során. </w:t>
      </w:r>
    </w:p>
    <w:p w14:paraId="093531AF" w14:textId="77777777" w:rsidR="0047317B" w:rsidRPr="00B55CED" w:rsidRDefault="0047317B" w:rsidP="00782E27">
      <w:pPr>
        <w:spacing w:line="276" w:lineRule="auto"/>
        <w:ind w:left="360"/>
        <w:jc w:val="both"/>
        <w:textAlignment w:val="baseline"/>
        <w:rPr>
          <w:rFonts w:ascii="Times New Roman" w:eastAsia="Times New Roman" w:hAnsi="Times New Roman" w:cs="Times New Roman"/>
          <w:sz w:val="24"/>
          <w:szCs w:val="24"/>
          <w:lang w:eastAsia="hu-HU"/>
        </w:rPr>
      </w:pPr>
      <w:proofErr w:type="spellStart"/>
      <w:r w:rsidRPr="001D55EB">
        <w:rPr>
          <w:rFonts w:ascii="Times New Roman" w:eastAsia="Times New Roman" w:hAnsi="Times New Roman" w:cs="Times New Roman"/>
          <w:sz w:val="24"/>
          <w:szCs w:val="24"/>
          <w:lang w:eastAsia="hu-HU"/>
        </w:rPr>
        <w:t>NetSupport</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School</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Lanschool</w:t>
      </w:r>
      <w:proofErr w:type="spellEnd"/>
      <w:r w:rsidRPr="001D55EB">
        <w:rPr>
          <w:rFonts w:ascii="Times New Roman" w:eastAsia="Times New Roman" w:hAnsi="Times New Roman" w:cs="Times New Roman"/>
          <w:sz w:val="24"/>
          <w:szCs w:val="24"/>
          <w:lang w:eastAsia="hu-HU"/>
        </w:rPr>
        <w:t> stb. </w:t>
      </w:r>
    </w:p>
    <w:p w14:paraId="4DE41B4F" w14:textId="28862172" w:rsidR="0047317B" w:rsidRPr="00B55CED" w:rsidRDefault="0047317B" w:rsidP="00782E27">
      <w:pPr>
        <w:spacing w:line="276" w:lineRule="auto"/>
        <w:textAlignment w:val="baseline"/>
        <w:rPr>
          <w:rFonts w:ascii="Times New Roman" w:eastAsia="Times New Roman" w:hAnsi="Times New Roman" w:cs="Times New Roman"/>
          <w:sz w:val="18"/>
          <w:szCs w:val="18"/>
          <w:lang w:eastAsia="hu-HU"/>
        </w:rPr>
      </w:pPr>
      <w:r w:rsidRPr="00B55CED">
        <w:rPr>
          <w:rFonts w:ascii="Times New Roman" w:eastAsia="Times New Roman" w:hAnsi="Times New Roman" w:cs="Times New Roman"/>
          <w:bCs/>
          <w:iCs/>
          <w:sz w:val="24"/>
          <w:szCs w:val="24"/>
          <w:lang w:eastAsia="hu-HU"/>
        </w:rPr>
        <w:t>Csoportmunka környezetek, szoftverek, digitális osztálytermek</w:t>
      </w:r>
    </w:p>
    <w:p w14:paraId="52A91E26"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Megosztások kezelése Google Drive és OneDrive szolgáltatásokon </w:t>
      </w:r>
    </w:p>
    <w:p w14:paraId="3CF6764A"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Digitális osztálytermek Google </w:t>
      </w:r>
      <w:proofErr w:type="spellStart"/>
      <w:r w:rsidRPr="001D55EB">
        <w:rPr>
          <w:rFonts w:ascii="Times New Roman" w:eastAsia="Times New Roman" w:hAnsi="Times New Roman" w:cs="Times New Roman"/>
          <w:sz w:val="24"/>
          <w:szCs w:val="24"/>
          <w:lang w:eastAsia="hu-HU"/>
        </w:rPr>
        <w:t>Classroom</w:t>
      </w:r>
      <w:proofErr w:type="spellEnd"/>
      <w:r w:rsidRPr="001D55EB">
        <w:rPr>
          <w:rFonts w:ascii="Times New Roman" w:eastAsia="Times New Roman" w:hAnsi="Times New Roman" w:cs="Times New Roman"/>
          <w:sz w:val="24"/>
          <w:szCs w:val="24"/>
          <w:lang w:eastAsia="hu-HU"/>
        </w:rPr>
        <w:t>, Microsoft </w:t>
      </w:r>
      <w:proofErr w:type="spellStart"/>
      <w:r w:rsidRPr="001D55EB">
        <w:rPr>
          <w:rFonts w:ascii="Times New Roman" w:eastAsia="Times New Roman" w:hAnsi="Times New Roman" w:cs="Times New Roman"/>
          <w:sz w:val="24"/>
          <w:szCs w:val="24"/>
          <w:lang w:eastAsia="hu-HU"/>
        </w:rPr>
        <w:t>Teams</w:t>
      </w:r>
      <w:proofErr w:type="spellEnd"/>
      <w:r w:rsidRPr="001D55EB">
        <w:rPr>
          <w:rFonts w:ascii="Times New Roman" w:eastAsia="Times New Roman" w:hAnsi="Times New Roman" w:cs="Times New Roman"/>
          <w:sz w:val="24"/>
          <w:szCs w:val="24"/>
          <w:lang w:eastAsia="hu-HU"/>
        </w:rPr>
        <w:t> programokban </w:t>
      </w:r>
    </w:p>
    <w:p w14:paraId="5624D098"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Zoom, </w:t>
      </w:r>
      <w:proofErr w:type="spellStart"/>
      <w:r w:rsidRPr="001D55EB">
        <w:rPr>
          <w:rFonts w:ascii="Times New Roman" w:eastAsia="Times New Roman" w:hAnsi="Times New Roman" w:cs="Times New Roman"/>
          <w:sz w:val="24"/>
          <w:szCs w:val="24"/>
          <w:lang w:eastAsia="hu-HU"/>
        </w:rPr>
        <w:t>Webex</w:t>
      </w:r>
      <w:proofErr w:type="spellEnd"/>
      <w:r w:rsidRPr="001D55EB">
        <w:rPr>
          <w:rFonts w:ascii="Times New Roman" w:eastAsia="Times New Roman" w:hAnsi="Times New Roman" w:cs="Times New Roman"/>
          <w:sz w:val="24"/>
          <w:szCs w:val="24"/>
          <w:lang w:eastAsia="hu-HU"/>
        </w:rPr>
        <w:t> alkalmazása </w:t>
      </w:r>
      <w:proofErr w:type="spellStart"/>
      <w:r w:rsidRPr="001D55EB">
        <w:rPr>
          <w:rFonts w:ascii="Times New Roman" w:eastAsia="Times New Roman" w:hAnsi="Times New Roman" w:cs="Times New Roman"/>
          <w:sz w:val="24"/>
          <w:szCs w:val="24"/>
          <w:lang w:eastAsia="hu-HU"/>
        </w:rPr>
        <w:t>videohívások</w:t>
      </w:r>
      <w:proofErr w:type="spellEnd"/>
      <w:r w:rsidRPr="001D55EB">
        <w:rPr>
          <w:rFonts w:ascii="Times New Roman" w:eastAsia="Times New Roman" w:hAnsi="Times New Roman" w:cs="Times New Roman"/>
          <w:sz w:val="24"/>
          <w:szCs w:val="24"/>
          <w:lang w:eastAsia="hu-HU"/>
        </w:rPr>
        <w:t> lebonyolítására </w:t>
      </w:r>
    </w:p>
    <w:p w14:paraId="4340C865" w14:textId="16D94704" w:rsidR="0047317B" w:rsidRPr="00B55CED" w:rsidRDefault="0047317B" w:rsidP="00782E27">
      <w:pPr>
        <w:spacing w:line="276" w:lineRule="auto"/>
        <w:textAlignment w:val="baseline"/>
        <w:rPr>
          <w:rFonts w:ascii="Times New Roman" w:eastAsia="Times New Roman" w:hAnsi="Times New Roman" w:cs="Times New Roman"/>
          <w:sz w:val="18"/>
          <w:szCs w:val="18"/>
          <w:lang w:eastAsia="hu-HU"/>
        </w:rPr>
      </w:pPr>
      <w:r w:rsidRPr="00B55CED">
        <w:rPr>
          <w:rFonts w:ascii="Times New Roman" w:eastAsia="Times New Roman" w:hAnsi="Times New Roman" w:cs="Times New Roman"/>
          <w:bCs/>
          <w:iCs/>
          <w:sz w:val="24"/>
          <w:szCs w:val="24"/>
          <w:lang w:eastAsia="hu-HU"/>
        </w:rPr>
        <w:t>Feladatlapok, tesztek, űrlapok készítés</w:t>
      </w:r>
      <w:r>
        <w:rPr>
          <w:rFonts w:ascii="Times New Roman" w:eastAsia="Times New Roman" w:hAnsi="Times New Roman" w:cs="Times New Roman"/>
          <w:bCs/>
          <w:iCs/>
          <w:sz w:val="24"/>
          <w:szCs w:val="24"/>
          <w:lang w:eastAsia="hu-HU"/>
        </w:rPr>
        <w:t>ére alkalmas eszközök ismerete</w:t>
      </w:r>
    </w:p>
    <w:p w14:paraId="74E28AF4" w14:textId="77777777" w:rsidR="0047317B" w:rsidRPr="001D55EB" w:rsidRDefault="0047317B" w:rsidP="00782E27">
      <w:pPr>
        <w:spacing w:line="276" w:lineRule="auto"/>
        <w:ind w:left="426"/>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Redmenta, Google Űrlapok tesztek és kiértékelésük </w:t>
      </w:r>
    </w:p>
    <w:p w14:paraId="31F9BAF0" w14:textId="77777777" w:rsidR="0047317B" w:rsidRPr="001D55EB" w:rsidRDefault="0047317B" w:rsidP="00782E27">
      <w:pPr>
        <w:spacing w:line="276" w:lineRule="auto"/>
        <w:ind w:left="426"/>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ALF, </w:t>
      </w:r>
      <w:proofErr w:type="spellStart"/>
      <w:r w:rsidRPr="001D55EB">
        <w:rPr>
          <w:rFonts w:ascii="Times New Roman" w:eastAsia="Times New Roman" w:hAnsi="Times New Roman" w:cs="Times New Roman"/>
          <w:sz w:val="24"/>
          <w:szCs w:val="24"/>
          <w:lang w:eastAsia="hu-HU"/>
        </w:rPr>
        <w:t>Wordwall</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Kahoot</w:t>
      </w:r>
      <w:proofErr w:type="spellEnd"/>
      <w:r w:rsidRPr="001D55EB">
        <w:rPr>
          <w:rFonts w:ascii="Times New Roman" w:eastAsia="Times New Roman" w:hAnsi="Times New Roman" w:cs="Times New Roman"/>
          <w:sz w:val="24"/>
          <w:szCs w:val="24"/>
          <w:lang w:eastAsia="hu-HU"/>
        </w:rPr>
        <w:t>, LearningApps.org, </w:t>
      </w:r>
      <w:proofErr w:type="spellStart"/>
      <w:r w:rsidRPr="001D55EB">
        <w:rPr>
          <w:rFonts w:ascii="Times New Roman" w:eastAsia="Times New Roman" w:hAnsi="Times New Roman" w:cs="Times New Roman"/>
          <w:sz w:val="24"/>
          <w:szCs w:val="24"/>
          <w:lang w:eastAsia="hu-HU"/>
        </w:rPr>
        <w:t>Mentimeter</w:t>
      </w:r>
      <w:proofErr w:type="spellEnd"/>
      <w:r w:rsidRPr="001D55EB">
        <w:rPr>
          <w:rFonts w:ascii="Times New Roman" w:eastAsia="Times New Roman" w:hAnsi="Times New Roman" w:cs="Times New Roman"/>
          <w:sz w:val="24"/>
          <w:szCs w:val="24"/>
          <w:lang w:eastAsia="hu-HU"/>
        </w:rPr>
        <w:t> </w:t>
      </w:r>
    </w:p>
    <w:p w14:paraId="54854C3F" w14:textId="77777777" w:rsidR="0047317B" w:rsidRPr="001D55EB" w:rsidRDefault="0047317B" w:rsidP="00782E27">
      <w:pPr>
        <w:spacing w:line="276" w:lineRule="auto"/>
        <w:ind w:left="426"/>
        <w:jc w:val="both"/>
        <w:textAlignment w:val="baseline"/>
        <w:rPr>
          <w:rFonts w:ascii="Times New Roman" w:eastAsia="Times New Roman" w:hAnsi="Times New Roman" w:cs="Times New Roman"/>
          <w:lang w:eastAsia="hu-HU"/>
        </w:rPr>
      </w:pPr>
      <w:proofErr w:type="spellStart"/>
      <w:r w:rsidRPr="001D55EB">
        <w:rPr>
          <w:rFonts w:ascii="Times New Roman" w:eastAsia="Times New Roman" w:hAnsi="Times New Roman" w:cs="Times New Roman"/>
          <w:sz w:val="24"/>
          <w:szCs w:val="24"/>
          <w:lang w:eastAsia="hu-HU"/>
        </w:rPr>
        <w:t>Educaplay</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LearningApps</w:t>
      </w:r>
      <w:proofErr w:type="spellEnd"/>
      <w:r w:rsidRPr="001D55EB">
        <w:rPr>
          <w:rFonts w:ascii="Times New Roman" w:eastAsia="Times New Roman" w:hAnsi="Times New Roman" w:cs="Times New Roman"/>
          <w:sz w:val="24"/>
          <w:szCs w:val="24"/>
          <w:lang w:eastAsia="hu-HU"/>
        </w:rPr>
        <w:t>, Classtools.net, </w:t>
      </w:r>
      <w:proofErr w:type="spellStart"/>
      <w:r w:rsidRPr="001D55EB">
        <w:rPr>
          <w:rFonts w:ascii="Times New Roman" w:eastAsia="Times New Roman" w:hAnsi="Times New Roman" w:cs="Times New Roman"/>
          <w:sz w:val="24"/>
          <w:szCs w:val="24"/>
          <w:lang w:eastAsia="hu-HU"/>
        </w:rPr>
        <w:t>Dragster</w:t>
      </w:r>
      <w:proofErr w:type="spellEnd"/>
      <w:r w:rsidRPr="001D55EB">
        <w:rPr>
          <w:rFonts w:ascii="Times New Roman" w:eastAsia="Times New Roman" w:hAnsi="Times New Roman" w:cs="Times New Roman"/>
          <w:sz w:val="24"/>
          <w:szCs w:val="24"/>
          <w:lang w:eastAsia="hu-HU"/>
        </w:rPr>
        <w:t>, </w:t>
      </w:r>
      <w:proofErr w:type="spellStart"/>
      <w:r w:rsidRPr="001D55EB">
        <w:rPr>
          <w:rFonts w:ascii="Times New Roman" w:eastAsia="Times New Roman" w:hAnsi="Times New Roman" w:cs="Times New Roman"/>
          <w:sz w:val="24"/>
          <w:szCs w:val="24"/>
          <w:lang w:eastAsia="hu-HU"/>
        </w:rPr>
        <w:t>HotPotatoes</w:t>
      </w:r>
      <w:proofErr w:type="spellEnd"/>
      <w:r w:rsidRPr="001D55EB">
        <w:rPr>
          <w:rFonts w:ascii="Times New Roman" w:eastAsia="Times New Roman" w:hAnsi="Times New Roman" w:cs="Times New Roman"/>
          <w:sz w:val="24"/>
          <w:szCs w:val="24"/>
          <w:lang w:eastAsia="hu-HU"/>
        </w:rPr>
        <w:t> </w:t>
      </w:r>
    </w:p>
    <w:p w14:paraId="3A4B6519" w14:textId="20FF03E5" w:rsidR="0047317B" w:rsidRPr="001D55EB" w:rsidRDefault="0047317B" w:rsidP="00C74405">
      <w:pPr>
        <w:spacing w:line="276" w:lineRule="auto"/>
        <w:textAlignment w:val="baseline"/>
        <w:rPr>
          <w:rFonts w:ascii="Times New Roman" w:eastAsia="Times New Roman" w:hAnsi="Times New Roman" w:cs="Times New Roman"/>
          <w:sz w:val="18"/>
          <w:szCs w:val="18"/>
          <w:lang w:eastAsia="hu-HU"/>
        </w:rPr>
      </w:pPr>
      <w:r>
        <w:rPr>
          <w:rFonts w:ascii="Times New Roman" w:eastAsia="Times New Roman" w:hAnsi="Times New Roman" w:cs="Times New Roman"/>
          <w:bCs/>
          <w:iCs/>
          <w:sz w:val="24"/>
          <w:szCs w:val="24"/>
          <w:lang w:eastAsia="hu-HU"/>
        </w:rPr>
        <w:t>E-naplók</w:t>
      </w:r>
      <w:r w:rsidR="00C74405">
        <w:rPr>
          <w:rFonts w:ascii="Times New Roman" w:eastAsia="Times New Roman" w:hAnsi="Times New Roman" w:cs="Times New Roman"/>
          <w:bCs/>
          <w:iCs/>
          <w:sz w:val="24"/>
          <w:szCs w:val="24"/>
          <w:lang w:eastAsia="hu-HU"/>
        </w:rPr>
        <w:t xml:space="preserve"> - </w:t>
      </w:r>
      <w:r w:rsidRPr="001D55EB">
        <w:rPr>
          <w:rFonts w:ascii="Times New Roman" w:eastAsia="Times New Roman" w:hAnsi="Times New Roman" w:cs="Times New Roman"/>
          <w:sz w:val="24"/>
          <w:szCs w:val="24"/>
          <w:lang w:eastAsia="hu-HU"/>
        </w:rPr>
        <w:t>A köznevelési intézményekben napjainkban használt elektronikus nyilvántartó rendszerek hétköznapi használata adminisztrációs feladatokra. </w:t>
      </w:r>
    </w:p>
    <w:p w14:paraId="2DE452EE" w14:textId="77777777" w:rsidR="0047317B" w:rsidRPr="001D55EB" w:rsidRDefault="0047317B" w:rsidP="00782E27">
      <w:pPr>
        <w:spacing w:line="276" w:lineRule="auto"/>
        <w:ind w:left="360"/>
        <w:jc w:val="both"/>
        <w:textAlignment w:val="baseline"/>
        <w:rPr>
          <w:rFonts w:ascii="Times New Roman" w:eastAsia="Times New Roman" w:hAnsi="Times New Roman" w:cs="Times New Roman"/>
          <w:lang w:eastAsia="hu-HU"/>
        </w:rPr>
      </w:pPr>
      <w:r w:rsidRPr="001D55EB">
        <w:rPr>
          <w:rFonts w:ascii="Times New Roman" w:eastAsia="Times New Roman" w:hAnsi="Times New Roman" w:cs="Times New Roman"/>
          <w:sz w:val="24"/>
          <w:szCs w:val="24"/>
          <w:lang w:eastAsia="hu-HU"/>
        </w:rPr>
        <w:t>KRÉTA funkciói, tanár-diák felület </w:t>
      </w:r>
    </w:p>
    <w:p w14:paraId="03A7C708" w14:textId="77777777" w:rsidR="00F41343" w:rsidRDefault="00F41343" w:rsidP="00782E27">
      <w:pPr>
        <w:spacing w:line="276" w:lineRule="auto"/>
        <w:textAlignment w:val="baseline"/>
        <w:rPr>
          <w:rFonts w:ascii="Times New Roman" w:eastAsia="Times New Roman" w:hAnsi="Times New Roman" w:cs="Times New Roman"/>
          <w:bCs/>
          <w:iCs/>
          <w:sz w:val="24"/>
          <w:szCs w:val="24"/>
          <w:lang w:eastAsia="hu-HU"/>
        </w:rPr>
      </w:pPr>
    </w:p>
    <w:p w14:paraId="7258DD18" w14:textId="6800D993" w:rsidR="0047317B" w:rsidRPr="00B55CED" w:rsidRDefault="0047317B" w:rsidP="00782E27">
      <w:pPr>
        <w:spacing w:line="276" w:lineRule="auto"/>
        <w:textAlignment w:val="baseline"/>
        <w:rPr>
          <w:rFonts w:ascii="Times New Roman" w:eastAsia="Times New Roman" w:hAnsi="Times New Roman" w:cs="Times New Roman"/>
          <w:bCs/>
          <w:iCs/>
          <w:sz w:val="24"/>
          <w:szCs w:val="24"/>
          <w:lang w:eastAsia="hu-HU"/>
        </w:rPr>
      </w:pPr>
      <w:r w:rsidRPr="00B55CED">
        <w:rPr>
          <w:rFonts w:ascii="Times New Roman" w:eastAsia="Times New Roman" w:hAnsi="Times New Roman" w:cs="Times New Roman"/>
          <w:bCs/>
          <w:iCs/>
          <w:sz w:val="24"/>
          <w:szCs w:val="24"/>
          <w:lang w:eastAsia="hu-HU"/>
        </w:rPr>
        <w:t>Az információkezelés jogi és etikai vonatkozásai</w:t>
      </w:r>
    </w:p>
    <w:p w14:paraId="5626E511" w14:textId="77777777" w:rsidR="0047317B" w:rsidRPr="00B55CED" w:rsidRDefault="0047317B" w:rsidP="00782E27">
      <w:pPr>
        <w:spacing w:line="276" w:lineRule="auto"/>
        <w:ind w:left="360"/>
        <w:rPr>
          <w:rFonts w:ascii="Times New Roman" w:hAnsi="Times New Roman" w:cs="Times New Roman"/>
          <w:sz w:val="24"/>
          <w:szCs w:val="24"/>
        </w:rPr>
      </w:pPr>
      <w:r w:rsidRPr="00B55CED">
        <w:rPr>
          <w:rFonts w:ascii="Times New Roman" w:hAnsi="Times New Roman" w:cs="Times New Roman"/>
          <w:sz w:val="24"/>
          <w:szCs w:val="24"/>
        </w:rPr>
        <w:t>Adatvédelmi fogalmak ismerete</w:t>
      </w:r>
    </w:p>
    <w:p w14:paraId="2D2EA70D" w14:textId="77777777" w:rsidR="0047317B" w:rsidRPr="00B55CED" w:rsidRDefault="0047317B" w:rsidP="00782E27">
      <w:pPr>
        <w:spacing w:line="276" w:lineRule="auto"/>
        <w:ind w:left="360"/>
        <w:rPr>
          <w:rFonts w:ascii="Times New Roman" w:hAnsi="Times New Roman" w:cs="Times New Roman"/>
          <w:sz w:val="24"/>
          <w:szCs w:val="24"/>
        </w:rPr>
      </w:pPr>
      <w:r w:rsidRPr="00B55CED">
        <w:rPr>
          <w:rFonts w:ascii="Times New Roman" w:hAnsi="Times New Roman" w:cs="Times New Roman"/>
          <w:sz w:val="24"/>
          <w:szCs w:val="24"/>
        </w:rPr>
        <w:t>Az információforrások hitelességének értékelése</w:t>
      </w:r>
    </w:p>
    <w:p w14:paraId="71CB6A72" w14:textId="77777777" w:rsidR="0047317B" w:rsidRPr="00B55CED" w:rsidRDefault="0047317B" w:rsidP="00782E27">
      <w:pPr>
        <w:spacing w:line="276" w:lineRule="auto"/>
        <w:ind w:left="360"/>
        <w:rPr>
          <w:rFonts w:ascii="Times New Roman" w:hAnsi="Times New Roman" w:cs="Times New Roman"/>
          <w:sz w:val="24"/>
          <w:szCs w:val="24"/>
          <w:lang w:eastAsia="hu-HU"/>
        </w:rPr>
      </w:pPr>
      <w:r w:rsidRPr="00B55CED">
        <w:rPr>
          <w:rFonts w:ascii="Times New Roman" w:hAnsi="Times New Roman" w:cs="Times New Roman"/>
          <w:sz w:val="24"/>
          <w:szCs w:val="24"/>
          <w:lang w:eastAsia="hu-HU"/>
        </w:rPr>
        <w:lastRenderedPageBreak/>
        <w:t>Szerzői joggal kapcsolatos alapfogalmak megismerése</w:t>
      </w:r>
    </w:p>
    <w:p w14:paraId="65ADB87F" w14:textId="548BC4C4" w:rsidR="00C74405" w:rsidRDefault="0047317B" w:rsidP="00C74405">
      <w:pPr>
        <w:spacing w:line="276" w:lineRule="auto"/>
        <w:ind w:left="360"/>
        <w:rPr>
          <w:rFonts w:ascii="Times New Roman" w:hAnsi="Times New Roman" w:cs="Times New Roman"/>
          <w:sz w:val="24"/>
          <w:szCs w:val="24"/>
          <w:lang w:eastAsia="hu-HU"/>
        </w:rPr>
      </w:pPr>
      <w:r w:rsidRPr="00B55CED">
        <w:rPr>
          <w:rFonts w:ascii="Times New Roman" w:hAnsi="Times New Roman" w:cs="Times New Roman"/>
          <w:sz w:val="24"/>
          <w:szCs w:val="24"/>
          <w:lang w:eastAsia="hu-HU"/>
        </w:rPr>
        <w:t>Az infokommunikációs p</w:t>
      </w:r>
      <w:r w:rsidR="00C74405">
        <w:rPr>
          <w:rFonts w:ascii="Times New Roman" w:hAnsi="Times New Roman" w:cs="Times New Roman"/>
          <w:sz w:val="24"/>
          <w:szCs w:val="24"/>
          <w:lang w:eastAsia="hu-HU"/>
        </w:rPr>
        <w:t>ublikálási szabályok megismerése</w:t>
      </w:r>
      <w:r w:rsidR="00C74405">
        <w:rPr>
          <w:rFonts w:ascii="Times New Roman" w:hAnsi="Times New Roman" w:cs="Times New Roman"/>
          <w:sz w:val="24"/>
          <w:szCs w:val="24"/>
          <w:lang w:eastAsia="hu-HU"/>
        </w:rPr>
        <w:br w:type="page"/>
      </w:r>
    </w:p>
    <w:p w14:paraId="7BCBF8E4" w14:textId="7A3211F8" w:rsidR="0047317B" w:rsidRPr="00C60A41" w:rsidRDefault="0047317B" w:rsidP="001247F8">
      <w:pPr>
        <w:pStyle w:val="Cmsor2"/>
        <w:numPr>
          <w:ilvl w:val="0"/>
          <w:numId w:val="0"/>
        </w:numPr>
      </w:pPr>
      <w:bookmarkStart w:id="108" w:name="_Toc105840443"/>
      <w:bookmarkStart w:id="109" w:name="_Toc134392540"/>
      <w:bookmarkStart w:id="110" w:name="_Toc209519300"/>
      <w:r w:rsidRPr="00C60A41">
        <w:lastRenderedPageBreak/>
        <w:t>Zenei nevelés</w:t>
      </w:r>
      <w:bookmarkEnd w:id="108"/>
      <w:bookmarkEnd w:id="109"/>
      <w:bookmarkEnd w:id="110"/>
    </w:p>
    <w:p w14:paraId="5B1831A5" w14:textId="77777777" w:rsidR="0047317B" w:rsidRPr="007449B9" w:rsidRDefault="0047317B" w:rsidP="00782E27">
      <w:pPr>
        <w:spacing w:line="276" w:lineRule="auto"/>
        <w:rPr>
          <w:sz w:val="24"/>
          <w:szCs w:val="24"/>
        </w:rPr>
      </w:pPr>
      <w:r w:rsidRPr="007449B9">
        <w:rPr>
          <w:rFonts w:ascii="Times New Roman" w:eastAsia="Times New Roman" w:hAnsi="Times New Roman" w:cs="Times New Roman"/>
          <w:sz w:val="24"/>
          <w:szCs w:val="24"/>
        </w:rPr>
        <w:t xml:space="preserve"> </w:t>
      </w:r>
    </w:p>
    <w:p w14:paraId="36232262" w14:textId="3B9F4DB9" w:rsidR="0047317B" w:rsidRPr="00F12C94" w:rsidRDefault="0047317B" w:rsidP="00782E27">
      <w:pPr>
        <w:spacing w:after="1" w:line="276" w:lineRule="auto"/>
        <w:ind w:left="-5" w:hanging="10"/>
        <w:rPr>
          <w:b/>
          <w:bCs/>
        </w:rPr>
      </w:pPr>
      <w:r w:rsidRPr="51F36B32">
        <w:rPr>
          <w:rFonts w:ascii="Times New Roman" w:eastAsia="Times New Roman" w:hAnsi="Times New Roman" w:cs="Times New Roman"/>
          <w:b/>
          <w:bCs/>
          <w:sz w:val="24"/>
          <w:szCs w:val="24"/>
        </w:rPr>
        <w:t>A tantárgy tanításának fő célja</w:t>
      </w:r>
    </w:p>
    <w:p w14:paraId="7CEAE875" w14:textId="77777777" w:rsidR="0047317B" w:rsidRPr="00E4753C" w:rsidRDefault="0047317B" w:rsidP="00782E27">
      <w:pPr>
        <w:spacing w:line="276" w:lineRule="auto"/>
        <w:ind w:left="284" w:hanging="10"/>
        <w:jc w:val="both"/>
      </w:pPr>
      <w:r>
        <w:rPr>
          <w:rFonts w:ascii="Times New Roman" w:eastAsia="Times New Roman" w:hAnsi="Times New Roman" w:cs="Times New Roman"/>
          <w:sz w:val="24"/>
        </w:rPr>
        <w:t xml:space="preserve">A </w:t>
      </w:r>
      <w:r w:rsidRPr="00680CD3">
        <w:rPr>
          <w:rFonts w:ascii="Times New Roman" w:eastAsia="Times New Roman" w:hAnsi="Times New Roman" w:cs="Times New Roman"/>
          <w:sz w:val="24"/>
        </w:rPr>
        <w:t xml:space="preserve">zenei nevelés tantárgy </w:t>
      </w:r>
      <w:r w:rsidRPr="00E4753C">
        <w:rPr>
          <w:rFonts w:ascii="Times New Roman" w:eastAsia="Times New Roman" w:hAnsi="Times New Roman" w:cs="Times New Roman"/>
          <w:sz w:val="24"/>
        </w:rPr>
        <w:t xml:space="preserve">tanítása során cél a gyakorlati tevékenységek és az ismeretek átadása, a tanulók azon készségeinek és képességeinek fejlesztése, melyek megszerzendő végzettségük gyakorlása során hozzájárulnak munkájuk gyermekközpontú, magas szakmai színvonalú műveléséhez. </w:t>
      </w:r>
    </w:p>
    <w:p w14:paraId="5AE4CF0E" w14:textId="73AEFC3D" w:rsidR="0047317B" w:rsidRPr="00E4753C" w:rsidRDefault="0047317B" w:rsidP="00782E27">
      <w:pPr>
        <w:spacing w:line="276" w:lineRule="auto"/>
        <w:ind w:left="284"/>
      </w:pPr>
      <w:r w:rsidRPr="00782E27">
        <w:rPr>
          <w:rFonts w:ascii="Times New Roman" w:eastAsia="Times New Roman" w:hAnsi="Times New Roman" w:cs="Times New Roman"/>
          <w:b/>
          <w:bCs/>
          <w:sz w:val="24"/>
        </w:rPr>
        <w:t>A tantárgyat oktató végzettségére, szakképesítésére, munkatapasztalatára vonatkozó speciális elvárások:</w:t>
      </w:r>
      <w:r w:rsidRPr="00E4753C">
        <w:rPr>
          <w:rFonts w:ascii="Times New Roman" w:eastAsia="Times New Roman" w:hAnsi="Times New Roman" w:cs="Times New Roman"/>
          <w:b/>
          <w:i/>
          <w:sz w:val="24"/>
        </w:rPr>
        <w:t xml:space="preserve"> </w:t>
      </w:r>
      <w:r w:rsidRPr="00E4753C">
        <w:rPr>
          <w:sz w:val="24"/>
        </w:rPr>
        <w:t>ó</w:t>
      </w:r>
      <w:r w:rsidRPr="00E4753C">
        <w:rPr>
          <w:rFonts w:ascii="Times New Roman" w:eastAsia="Times New Roman" w:hAnsi="Times New Roman" w:cs="Times New Roman"/>
          <w:sz w:val="24"/>
        </w:rPr>
        <w:t xml:space="preserve">vodapedagógus, ének-zene szakos tanár </w:t>
      </w:r>
    </w:p>
    <w:p w14:paraId="16E84459" w14:textId="77777777" w:rsidR="0047317B" w:rsidRPr="00E4753C" w:rsidRDefault="0047317B" w:rsidP="00782E27">
      <w:pPr>
        <w:spacing w:line="276" w:lineRule="auto"/>
      </w:pPr>
      <w:r w:rsidRPr="00E4753C">
        <w:rPr>
          <w:rFonts w:ascii="Times New Roman" w:eastAsia="Times New Roman" w:hAnsi="Times New Roman" w:cs="Times New Roman"/>
          <w:sz w:val="24"/>
        </w:rPr>
        <w:t xml:space="preserve"> </w:t>
      </w:r>
    </w:p>
    <w:p w14:paraId="6792D243" w14:textId="77777777" w:rsidR="0047317B" w:rsidRPr="00E4753C" w:rsidRDefault="0047317B" w:rsidP="00782E27">
      <w:pPr>
        <w:spacing w:line="276" w:lineRule="auto"/>
        <w:ind w:left="10" w:hanging="10"/>
      </w:pPr>
      <w:r w:rsidRPr="00E4753C">
        <w:rPr>
          <w:rFonts w:ascii="Times New Roman" w:eastAsia="Times New Roman" w:hAnsi="Times New Roman" w:cs="Times New Roman"/>
          <w:b/>
          <w:sz w:val="24"/>
        </w:rPr>
        <w:t>A tantárgy oktatása során fejlesztendő kompetenciák</w:t>
      </w:r>
      <w:r w:rsidRPr="00E4753C">
        <w:rPr>
          <w:rFonts w:ascii="Times New Roman" w:eastAsia="Times New Roman" w:hAnsi="Times New Roman" w:cs="Times New Roman"/>
          <w:sz w:val="24"/>
        </w:rPr>
        <w:t xml:space="preserve"> </w:t>
      </w:r>
    </w:p>
    <w:p w14:paraId="06993C92" w14:textId="77777777" w:rsidR="0047317B" w:rsidRPr="00E4753C" w:rsidRDefault="0047317B" w:rsidP="0047317B">
      <w:r w:rsidRPr="00E4753C">
        <w:rPr>
          <w:rFonts w:ascii="Times New Roman" w:eastAsia="Times New Roman" w:hAnsi="Times New Roman" w:cs="Times New Roman"/>
          <w:sz w:val="24"/>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5" w:type="dxa"/>
          <w:left w:w="8" w:type="dxa"/>
          <w:right w:w="27" w:type="dxa"/>
        </w:tblCellMar>
        <w:tblLook w:val="04A0" w:firstRow="1" w:lastRow="0" w:firstColumn="1" w:lastColumn="0" w:noHBand="0" w:noVBand="1"/>
      </w:tblPr>
      <w:tblGrid>
        <w:gridCol w:w="1811"/>
        <w:gridCol w:w="1811"/>
        <w:gridCol w:w="1811"/>
        <w:gridCol w:w="1946"/>
        <w:gridCol w:w="1677"/>
      </w:tblGrid>
      <w:tr w:rsidR="0047317B" w:rsidRPr="00782E27" w14:paraId="6A82DA6A" w14:textId="77777777" w:rsidTr="009A218A">
        <w:trPr>
          <w:trHeight w:val="1119"/>
        </w:trPr>
        <w:tc>
          <w:tcPr>
            <w:tcW w:w="1811" w:type="dxa"/>
            <w:vAlign w:val="center"/>
          </w:tcPr>
          <w:p w14:paraId="3FB5538D" w14:textId="77777777" w:rsidR="0047317B" w:rsidRPr="00782E27" w:rsidRDefault="0047317B" w:rsidP="005403D9">
            <w:pPr>
              <w:ind w:left="124"/>
              <w:jc w:val="center"/>
              <w:rPr>
                <w:szCs w:val="20"/>
              </w:rPr>
            </w:pPr>
            <w:r w:rsidRPr="00782E27">
              <w:rPr>
                <w:rFonts w:ascii="Times New Roman" w:hAnsi="Times New Roman" w:cs="Times New Roman"/>
                <w:b/>
                <w:szCs w:val="20"/>
              </w:rPr>
              <w:t>Készségek, képességek</w:t>
            </w:r>
          </w:p>
        </w:tc>
        <w:tc>
          <w:tcPr>
            <w:tcW w:w="1811" w:type="dxa"/>
            <w:vAlign w:val="center"/>
          </w:tcPr>
          <w:p w14:paraId="2A533000" w14:textId="77777777" w:rsidR="0047317B" w:rsidRPr="00782E27" w:rsidRDefault="0047317B" w:rsidP="005403D9">
            <w:pPr>
              <w:ind w:left="162"/>
              <w:jc w:val="center"/>
              <w:rPr>
                <w:szCs w:val="20"/>
              </w:rPr>
            </w:pPr>
            <w:r w:rsidRPr="00782E27">
              <w:rPr>
                <w:rFonts w:ascii="Times New Roman" w:hAnsi="Times New Roman" w:cs="Times New Roman"/>
                <w:b/>
                <w:szCs w:val="20"/>
              </w:rPr>
              <w:t>Ismeretek</w:t>
            </w:r>
          </w:p>
        </w:tc>
        <w:tc>
          <w:tcPr>
            <w:tcW w:w="1811" w:type="dxa"/>
            <w:vAlign w:val="center"/>
          </w:tcPr>
          <w:p w14:paraId="5465396E" w14:textId="77777777" w:rsidR="0047317B" w:rsidRPr="00782E27" w:rsidRDefault="0047317B" w:rsidP="005403D9">
            <w:pPr>
              <w:ind w:left="138" w:firstLine="23"/>
              <w:jc w:val="center"/>
              <w:rPr>
                <w:szCs w:val="20"/>
              </w:rPr>
            </w:pPr>
            <w:r w:rsidRPr="00782E27">
              <w:rPr>
                <w:rFonts w:ascii="Times New Roman" w:hAnsi="Times New Roman" w:cs="Times New Roman"/>
                <w:b/>
                <w:szCs w:val="20"/>
              </w:rPr>
              <w:t>Önállóság és felelősségvállalás mértéke</w:t>
            </w:r>
          </w:p>
        </w:tc>
        <w:tc>
          <w:tcPr>
            <w:tcW w:w="1946" w:type="dxa"/>
            <w:vAlign w:val="center"/>
          </w:tcPr>
          <w:p w14:paraId="4A590B19" w14:textId="07556FCF" w:rsidR="0047317B" w:rsidRPr="00782E27" w:rsidRDefault="0047317B" w:rsidP="005403D9">
            <w:pPr>
              <w:ind w:left="168" w:hanging="119"/>
              <w:jc w:val="center"/>
              <w:rPr>
                <w:szCs w:val="20"/>
              </w:rPr>
            </w:pPr>
            <w:r w:rsidRPr="00782E27">
              <w:rPr>
                <w:rFonts w:ascii="Times New Roman" w:hAnsi="Times New Roman" w:cs="Times New Roman"/>
                <w:b/>
                <w:bCs/>
                <w:szCs w:val="20"/>
              </w:rPr>
              <w:t>Elvárt viselkedés</w:t>
            </w:r>
            <w:r w:rsidR="00782E27">
              <w:rPr>
                <w:rFonts w:ascii="Times New Roman" w:hAnsi="Times New Roman" w:cs="Times New Roman"/>
                <w:b/>
                <w:bCs/>
                <w:szCs w:val="20"/>
              </w:rPr>
              <w:t>-</w:t>
            </w:r>
            <w:r w:rsidRPr="00782E27">
              <w:rPr>
                <w:rFonts w:ascii="Times New Roman" w:hAnsi="Times New Roman" w:cs="Times New Roman"/>
                <w:b/>
                <w:bCs/>
                <w:szCs w:val="20"/>
              </w:rPr>
              <w:t>módok, attitűdök</w:t>
            </w:r>
          </w:p>
        </w:tc>
        <w:tc>
          <w:tcPr>
            <w:tcW w:w="1677" w:type="dxa"/>
          </w:tcPr>
          <w:p w14:paraId="550BABA0" w14:textId="77777777" w:rsidR="0047317B" w:rsidRPr="00782E27" w:rsidRDefault="0047317B" w:rsidP="005403D9">
            <w:pPr>
              <w:jc w:val="center"/>
              <w:rPr>
                <w:szCs w:val="20"/>
              </w:rPr>
            </w:pPr>
            <w:r w:rsidRPr="00782E27">
              <w:rPr>
                <w:rFonts w:ascii="Times New Roman" w:hAnsi="Times New Roman" w:cs="Times New Roman"/>
                <w:b/>
                <w:szCs w:val="20"/>
              </w:rPr>
              <w:t>Általános és szakmához</w:t>
            </w:r>
          </w:p>
          <w:p w14:paraId="3BC40865" w14:textId="77777777" w:rsidR="0047317B" w:rsidRPr="00782E27" w:rsidRDefault="0047317B" w:rsidP="005403D9">
            <w:pPr>
              <w:ind w:left="120" w:hanging="40"/>
              <w:jc w:val="center"/>
              <w:rPr>
                <w:szCs w:val="20"/>
              </w:rPr>
            </w:pPr>
            <w:r w:rsidRPr="00782E27">
              <w:rPr>
                <w:rFonts w:ascii="Times New Roman" w:hAnsi="Times New Roman" w:cs="Times New Roman"/>
                <w:b/>
                <w:szCs w:val="20"/>
              </w:rPr>
              <w:t>kötődő digitális kompetenciák</w:t>
            </w:r>
          </w:p>
        </w:tc>
      </w:tr>
      <w:tr w:rsidR="0047317B" w:rsidRPr="00782E27" w14:paraId="6D7A0F3F" w14:textId="77777777" w:rsidTr="009A218A">
        <w:trPr>
          <w:trHeight w:val="291"/>
        </w:trPr>
        <w:tc>
          <w:tcPr>
            <w:tcW w:w="1811" w:type="dxa"/>
            <w:vAlign w:val="center"/>
          </w:tcPr>
          <w:p w14:paraId="3901F88A" w14:textId="77777777" w:rsidR="0047317B" w:rsidRPr="00782E27" w:rsidRDefault="0047317B" w:rsidP="005403D9">
            <w:pPr>
              <w:ind w:left="57"/>
              <w:rPr>
                <w:szCs w:val="20"/>
              </w:rPr>
            </w:pPr>
            <w:r w:rsidRPr="00782E27">
              <w:rPr>
                <w:rFonts w:ascii="Times New Roman" w:hAnsi="Times New Roman" w:cs="Times New Roman"/>
                <w:szCs w:val="20"/>
              </w:rPr>
              <w:t>Birtokában van az alapvető kreatív és generatív (létrehozó, alkotó) zenei készségeknek.</w:t>
            </w:r>
          </w:p>
        </w:tc>
        <w:tc>
          <w:tcPr>
            <w:tcW w:w="1811" w:type="dxa"/>
            <w:vAlign w:val="center"/>
          </w:tcPr>
          <w:p w14:paraId="1BA88C6B" w14:textId="77777777" w:rsidR="0047317B" w:rsidRPr="00782E27" w:rsidRDefault="0047317B" w:rsidP="005403D9">
            <w:pPr>
              <w:ind w:left="57"/>
              <w:rPr>
                <w:szCs w:val="20"/>
              </w:rPr>
            </w:pPr>
            <w:r w:rsidRPr="00782E27">
              <w:rPr>
                <w:rFonts w:ascii="Times New Roman" w:hAnsi="Times New Roman" w:cs="Times New Roman"/>
                <w:szCs w:val="20"/>
              </w:rPr>
              <w:t>Tisztában van a zenei képességeket fejlesztő mozgásos gyakorlatokkal, ritmusjátékokkal, hangképzési technikákkal.</w:t>
            </w:r>
          </w:p>
        </w:tc>
        <w:tc>
          <w:tcPr>
            <w:tcW w:w="1811" w:type="dxa"/>
            <w:vAlign w:val="center"/>
          </w:tcPr>
          <w:p w14:paraId="2C1FA6E2" w14:textId="77777777" w:rsidR="0047317B" w:rsidRPr="00782E27" w:rsidRDefault="0047317B" w:rsidP="005403D9">
            <w:pPr>
              <w:ind w:left="57"/>
              <w:rPr>
                <w:szCs w:val="20"/>
              </w:rPr>
            </w:pPr>
            <w:r w:rsidRPr="00782E27">
              <w:rPr>
                <w:rFonts w:ascii="Times New Roman" w:hAnsi="Times New Roman" w:cs="Times New Roman"/>
                <w:szCs w:val="20"/>
              </w:rPr>
              <w:t>Zenei készségeit folyamatosan fejleszti.</w:t>
            </w:r>
          </w:p>
        </w:tc>
        <w:tc>
          <w:tcPr>
            <w:tcW w:w="1946" w:type="dxa"/>
            <w:vAlign w:val="center"/>
          </w:tcPr>
          <w:p w14:paraId="555206EA"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A gyerekek, serdülők, fiatalok képességeihez, fejlődési szintjéhez alkalmazkodik.</w:t>
            </w:r>
          </w:p>
          <w:p w14:paraId="46E01E8B" w14:textId="77777777" w:rsidR="0047317B" w:rsidRPr="00782E27" w:rsidRDefault="0047317B" w:rsidP="005403D9">
            <w:pPr>
              <w:ind w:left="57"/>
              <w:rPr>
                <w:szCs w:val="20"/>
              </w:rPr>
            </w:pPr>
            <w:r w:rsidRPr="00782E27">
              <w:rPr>
                <w:rFonts w:ascii="Times New Roman" w:hAnsi="Times New Roman" w:cs="Times New Roman"/>
                <w:szCs w:val="20"/>
              </w:rPr>
              <w:t>Kreativitásával, hozzáállásával pozitív példát mutat.</w:t>
            </w:r>
          </w:p>
        </w:tc>
        <w:tc>
          <w:tcPr>
            <w:tcW w:w="1677" w:type="dxa"/>
            <w:vMerge w:val="restart"/>
            <w:vAlign w:val="center"/>
          </w:tcPr>
          <w:p w14:paraId="1F0084AD" w14:textId="77777777" w:rsidR="0047317B" w:rsidRPr="00782E27" w:rsidRDefault="0047317B" w:rsidP="005403D9">
            <w:pPr>
              <w:pStyle w:val="paragraph"/>
              <w:spacing w:before="0" w:beforeAutospacing="0" w:after="0" w:afterAutospacing="0"/>
              <w:ind w:left="57"/>
              <w:textAlignment w:val="baseline"/>
              <w:rPr>
                <w:rFonts w:ascii="Segoe UI" w:hAnsi="Segoe UI" w:cs="Segoe UI"/>
                <w:sz w:val="22"/>
                <w:szCs w:val="20"/>
              </w:rPr>
            </w:pPr>
            <w:r w:rsidRPr="00782E27">
              <w:rPr>
                <w:rStyle w:val="normaltextrun"/>
                <w:rFonts w:eastAsia="Calibri"/>
                <w:sz w:val="22"/>
                <w:szCs w:val="20"/>
              </w:rPr>
              <w:t>Önálló információ gyűjtése és tájékozódás a digitális térben az adatvédelmi szabályok betartásával.</w:t>
            </w:r>
            <w:r w:rsidRPr="00782E27">
              <w:rPr>
                <w:rStyle w:val="eop"/>
                <w:rFonts w:eastAsia="Arial"/>
                <w:sz w:val="22"/>
                <w:szCs w:val="20"/>
              </w:rPr>
              <w:t> </w:t>
            </w:r>
          </w:p>
          <w:p w14:paraId="71EEB3F1" w14:textId="77777777" w:rsidR="0047317B" w:rsidRPr="00782E27" w:rsidRDefault="0047317B" w:rsidP="005403D9">
            <w:pPr>
              <w:pStyle w:val="paragraph"/>
              <w:spacing w:before="0" w:beforeAutospacing="0" w:after="0" w:afterAutospacing="0"/>
              <w:ind w:left="57"/>
              <w:textAlignment w:val="baseline"/>
              <w:rPr>
                <w:rFonts w:ascii="Segoe UI" w:hAnsi="Segoe UI" w:cs="Segoe UI"/>
                <w:color w:val="000000"/>
                <w:sz w:val="22"/>
                <w:szCs w:val="20"/>
              </w:rPr>
            </w:pPr>
            <w:r w:rsidRPr="00782E27">
              <w:rPr>
                <w:rStyle w:val="normaltextrun"/>
                <w:rFonts w:eastAsia="Calibri"/>
                <w:sz w:val="22"/>
                <w:szCs w:val="20"/>
              </w:rPr>
              <w:t>Digitális tartalmak létrehozása.</w:t>
            </w:r>
          </w:p>
        </w:tc>
      </w:tr>
      <w:tr w:rsidR="0047317B" w:rsidRPr="00782E27" w14:paraId="0C8C2A57" w14:textId="77777777" w:rsidTr="009A218A">
        <w:trPr>
          <w:trHeight w:val="291"/>
        </w:trPr>
        <w:tc>
          <w:tcPr>
            <w:tcW w:w="1811" w:type="dxa"/>
            <w:vAlign w:val="center"/>
          </w:tcPr>
          <w:p w14:paraId="7EA7D6E6"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Képes a zenei anyagokat az életkori sajátosságoknak megfelelően válogatni, felhasználni.</w:t>
            </w:r>
          </w:p>
        </w:tc>
        <w:tc>
          <w:tcPr>
            <w:tcW w:w="1811" w:type="dxa"/>
            <w:vAlign w:val="center"/>
          </w:tcPr>
          <w:p w14:paraId="07EC2EDE"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Ismeri a zenei nevelés alapelveit, a zenei fejlődés szakaszait.</w:t>
            </w:r>
          </w:p>
        </w:tc>
        <w:tc>
          <w:tcPr>
            <w:tcW w:w="1811" w:type="dxa"/>
            <w:vAlign w:val="center"/>
          </w:tcPr>
          <w:p w14:paraId="0ACEB120"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 xml:space="preserve">Felelősséget vállal a rábízott gyerekek esztétikai nevelésével, igényességével kapcsolatban. </w:t>
            </w:r>
          </w:p>
        </w:tc>
        <w:tc>
          <w:tcPr>
            <w:tcW w:w="1946" w:type="dxa"/>
            <w:vAlign w:val="center"/>
          </w:tcPr>
          <w:p w14:paraId="366DCE20"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Törekszik a leghasznosabb zenei anyagok kiválasztására.</w:t>
            </w:r>
          </w:p>
        </w:tc>
        <w:tc>
          <w:tcPr>
            <w:tcW w:w="1677" w:type="dxa"/>
            <w:vMerge/>
          </w:tcPr>
          <w:p w14:paraId="2D896FA0" w14:textId="77777777" w:rsidR="0047317B" w:rsidRPr="00782E27" w:rsidRDefault="0047317B" w:rsidP="005403D9">
            <w:pPr>
              <w:ind w:left="57"/>
              <w:rPr>
                <w:rFonts w:ascii="Times New Roman" w:hAnsi="Times New Roman" w:cs="Times New Roman"/>
                <w:szCs w:val="20"/>
              </w:rPr>
            </w:pPr>
          </w:p>
        </w:tc>
      </w:tr>
      <w:tr w:rsidR="0047317B" w:rsidRPr="00782E27" w14:paraId="6F0357C3" w14:textId="77777777" w:rsidTr="009A218A">
        <w:trPr>
          <w:trHeight w:val="291"/>
        </w:trPr>
        <w:tc>
          <w:tcPr>
            <w:tcW w:w="1811" w:type="dxa"/>
            <w:vAlign w:val="center"/>
          </w:tcPr>
          <w:p w14:paraId="7840FD94"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Képes úgy reprodukálni dallamokat, dalokat, hogy előadásmódjával felkelti az érdeklődést a zenei alkotások iránt.</w:t>
            </w:r>
          </w:p>
        </w:tc>
        <w:tc>
          <w:tcPr>
            <w:tcW w:w="1811" w:type="dxa"/>
            <w:vAlign w:val="center"/>
          </w:tcPr>
          <w:p w14:paraId="704D1CE2"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Tudja az élményszerű előadás kritériumait.</w:t>
            </w:r>
          </w:p>
        </w:tc>
        <w:tc>
          <w:tcPr>
            <w:tcW w:w="1811" w:type="dxa"/>
            <w:vAlign w:val="center"/>
          </w:tcPr>
          <w:p w14:paraId="595A0FB3"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Az előadói technikákból felelősen válogat, az életkori sajátosságoknak megfelelő műfajokat alkalmazza.</w:t>
            </w:r>
          </w:p>
        </w:tc>
        <w:tc>
          <w:tcPr>
            <w:tcW w:w="1946" w:type="dxa"/>
            <w:vAlign w:val="center"/>
          </w:tcPr>
          <w:p w14:paraId="6F191AC5"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Kellő nyitottsággal, empátiával fordul a gyermekek, serdülők, fiatalok felé. Személyiségével, előadói képességeivel is hatást kelt.</w:t>
            </w:r>
          </w:p>
        </w:tc>
        <w:tc>
          <w:tcPr>
            <w:tcW w:w="1677" w:type="dxa"/>
            <w:vMerge/>
          </w:tcPr>
          <w:p w14:paraId="3124E21E" w14:textId="77777777" w:rsidR="0047317B" w:rsidRPr="00782E27" w:rsidRDefault="0047317B" w:rsidP="005403D9">
            <w:pPr>
              <w:ind w:left="57"/>
              <w:rPr>
                <w:rFonts w:ascii="Times New Roman" w:hAnsi="Times New Roman" w:cs="Times New Roman"/>
                <w:szCs w:val="20"/>
              </w:rPr>
            </w:pPr>
          </w:p>
        </w:tc>
      </w:tr>
      <w:tr w:rsidR="0047317B" w:rsidRPr="00782E27" w14:paraId="03F953C9" w14:textId="77777777" w:rsidTr="009A218A">
        <w:trPr>
          <w:trHeight w:val="291"/>
        </w:trPr>
        <w:tc>
          <w:tcPr>
            <w:tcW w:w="1811" w:type="dxa"/>
            <w:vAlign w:val="center"/>
          </w:tcPr>
          <w:p w14:paraId="6E4ABCE3"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Zeneértő és zeneérző képességei a kellő szakértelmet mutatják. Adekvát befogadói attitűd jellemzi.</w:t>
            </w:r>
          </w:p>
        </w:tc>
        <w:tc>
          <w:tcPr>
            <w:tcW w:w="1811" w:type="dxa"/>
            <w:vAlign w:val="center"/>
          </w:tcPr>
          <w:p w14:paraId="443D43C8"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Ismeri a zenehallgatás legoptimálisabb körülményeit, a zenei anyagok elemzésének eszközeit.</w:t>
            </w:r>
          </w:p>
        </w:tc>
        <w:tc>
          <w:tcPr>
            <w:tcW w:w="1811" w:type="dxa"/>
            <w:vAlign w:val="center"/>
          </w:tcPr>
          <w:p w14:paraId="7D5E181C"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 xml:space="preserve">Önállóan választ a zene befogadóinak fejlődési szintjéhez, lelkiállapotához illő szemelvényeket. </w:t>
            </w:r>
          </w:p>
        </w:tc>
        <w:tc>
          <w:tcPr>
            <w:tcW w:w="1946" w:type="dxa"/>
            <w:vAlign w:val="center"/>
          </w:tcPr>
          <w:p w14:paraId="1DCFDCD1" w14:textId="77777777" w:rsidR="0047317B" w:rsidRPr="00782E27" w:rsidRDefault="0047317B" w:rsidP="005403D9">
            <w:pPr>
              <w:ind w:left="57"/>
              <w:rPr>
                <w:rFonts w:ascii="Times New Roman" w:hAnsi="Times New Roman" w:cs="Times New Roman"/>
                <w:szCs w:val="20"/>
              </w:rPr>
            </w:pPr>
            <w:r w:rsidRPr="00782E27">
              <w:rPr>
                <w:rFonts w:ascii="Times New Roman" w:hAnsi="Times New Roman" w:cs="Times New Roman"/>
                <w:szCs w:val="20"/>
              </w:rPr>
              <w:t xml:space="preserve">Rámutat az esztétikai minőséget képviselő zenei alkotások hasznosságára, de nyitott befogadói hozzáállást igyekszik átörökíteni. </w:t>
            </w:r>
          </w:p>
        </w:tc>
        <w:tc>
          <w:tcPr>
            <w:tcW w:w="1677" w:type="dxa"/>
            <w:vMerge/>
          </w:tcPr>
          <w:p w14:paraId="4A56EE1B" w14:textId="77777777" w:rsidR="0047317B" w:rsidRPr="00782E27" w:rsidRDefault="0047317B" w:rsidP="005403D9">
            <w:pPr>
              <w:ind w:left="57"/>
              <w:rPr>
                <w:rFonts w:ascii="Times New Roman" w:hAnsi="Times New Roman" w:cs="Times New Roman"/>
                <w:szCs w:val="20"/>
              </w:rPr>
            </w:pPr>
          </w:p>
        </w:tc>
      </w:tr>
      <w:tr w:rsidR="0047317B" w:rsidRPr="00782E27" w14:paraId="01A57522" w14:textId="77777777" w:rsidTr="009A218A">
        <w:trPr>
          <w:trHeight w:val="291"/>
        </w:trPr>
        <w:tc>
          <w:tcPr>
            <w:tcW w:w="1811" w:type="dxa"/>
            <w:vAlign w:val="center"/>
          </w:tcPr>
          <w:p w14:paraId="0F0FEE8F" w14:textId="11086ADF"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 xml:space="preserve">Képes eligazodni a zeneirodalom </w:t>
            </w:r>
            <w:r w:rsidRPr="00782E27">
              <w:rPr>
                <w:rFonts w:ascii="Times New Roman" w:hAnsi="Times New Roman" w:cs="Times New Roman"/>
                <w:szCs w:val="20"/>
              </w:rPr>
              <w:lastRenderedPageBreak/>
              <w:t>korszakainak, műfaji sajátosságainak rendszerében.</w:t>
            </w:r>
          </w:p>
        </w:tc>
        <w:tc>
          <w:tcPr>
            <w:tcW w:w="1811" w:type="dxa"/>
            <w:vAlign w:val="center"/>
          </w:tcPr>
          <w:p w14:paraId="713FA1B0"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lastRenderedPageBreak/>
              <w:t xml:space="preserve">Tájékozott a zenei alkotások </w:t>
            </w:r>
            <w:proofErr w:type="spellStart"/>
            <w:r w:rsidRPr="00782E27">
              <w:rPr>
                <w:rFonts w:ascii="Times New Roman" w:hAnsi="Times New Roman" w:cs="Times New Roman"/>
                <w:szCs w:val="20"/>
              </w:rPr>
              <w:lastRenderedPageBreak/>
              <w:t>korszakbeli</w:t>
            </w:r>
            <w:proofErr w:type="spellEnd"/>
            <w:r w:rsidRPr="00782E27">
              <w:rPr>
                <w:rFonts w:ascii="Times New Roman" w:hAnsi="Times New Roman" w:cs="Times New Roman"/>
                <w:szCs w:val="20"/>
              </w:rPr>
              <w:t xml:space="preserve">, </w:t>
            </w:r>
            <w:proofErr w:type="spellStart"/>
            <w:r w:rsidRPr="00782E27">
              <w:rPr>
                <w:rFonts w:ascii="Times New Roman" w:hAnsi="Times New Roman" w:cs="Times New Roman"/>
                <w:szCs w:val="20"/>
              </w:rPr>
              <w:t>műfajbeli</w:t>
            </w:r>
            <w:proofErr w:type="spellEnd"/>
            <w:r w:rsidRPr="00782E27">
              <w:rPr>
                <w:rFonts w:ascii="Times New Roman" w:hAnsi="Times New Roman" w:cs="Times New Roman"/>
                <w:szCs w:val="20"/>
              </w:rPr>
              <w:t xml:space="preserve"> sajátosságainak terén.</w:t>
            </w:r>
          </w:p>
        </w:tc>
        <w:tc>
          <w:tcPr>
            <w:tcW w:w="1811" w:type="dxa"/>
            <w:vAlign w:val="center"/>
          </w:tcPr>
          <w:p w14:paraId="312AD08E"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lastRenderedPageBreak/>
              <w:t xml:space="preserve">A nevelési célok elérésének </w:t>
            </w:r>
            <w:proofErr w:type="spellStart"/>
            <w:r w:rsidRPr="00782E27">
              <w:rPr>
                <w:rFonts w:ascii="Times New Roman" w:hAnsi="Times New Roman" w:cs="Times New Roman"/>
                <w:szCs w:val="20"/>
              </w:rPr>
              <w:t>érde-</w:t>
            </w:r>
            <w:r w:rsidRPr="00782E27">
              <w:rPr>
                <w:rFonts w:ascii="Times New Roman" w:hAnsi="Times New Roman" w:cs="Times New Roman"/>
                <w:szCs w:val="20"/>
              </w:rPr>
              <w:lastRenderedPageBreak/>
              <w:t>kében</w:t>
            </w:r>
            <w:proofErr w:type="spellEnd"/>
            <w:r w:rsidRPr="00782E27">
              <w:rPr>
                <w:rFonts w:ascii="Times New Roman" w:hAnsi="Times New Roman" w:cs="Times New Roman"/>
                <w:szCs w:val="20"/>
              </w:rPr>
              <w:t xml:space="preserve"> felelősségtudattal használja a különböző stílusú, különböző korszakból származó szemelvényeket, dallamokat.</w:t>
            </w:r>
          </w:p>
        </w:tc>
        <w:tc>
          <w:tcPr>
            <w:tcW w:w="1946" w:type="dxa"/>
            <w:vAlign w:val="center"/>
          </w:tcPr>
          <w:p w14:paraId="528F958D"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lastRenderedPageBreak/>
              <w:t xml:space="preserve">A gyerekek, serdülők, fiatalok </w:t>
            </w:r>
            <w:r w:rsidRPr="00782E27">
              <w:rPr>
                <w:rFonts w:ascii="Times New Roman" w:hAnsi="Times New Roman" w:cs="Times New Roman"/>
                <w:szCs w:val="20"/>
              </w:rPr>
              <w:lastRenderedPageBreak/>
              <w:t>érzelmi állapotához, tudásszintjéhez, szükségleteihez alkalmazkodik. Tájékozottságával ösztönzőleg hat a zenei kultúra megismerésével kapcsolatban.</w:t>
            </w:r>
          </w:p>
        </w:tc>
        <w:tc>
          <w:tcPr>
            <w:tcW w:w="1677" w:type="dxa"/>
          </w:tcPr>
          <w:p w14:paraId="69692460" w14:textId="77777777" w:rsidR="0047317B" w:rsidRPr="00782E27" w:rsidRDefault="0047317B" w:rsidP="00F41343">
            <w:pPr>
              <w:ind w:left="57"/>
              <w:rPr>
                <w:rFonts w:ascii="Times New Roman" w:hAnsi="Times New Roman" w:cs="Times New Roman"/>
                <w:szCs w:val="20"/>
              </w:rPr>
            </w:pPr>
          </w:p>
        </w:tc>
      </w:tr>
      <w:tr w:rsidR="0047317B" w:rsidRPr="00782E27" w14:paraId="068D6CB7" w14:textId="77777777" w:rsidTr="009A218A">
        <w:trPr>
          <w:trHeight w:val="291"/>
        </w:trPr>
        <w:tc>
          <w:tcPr>
            <w:tcW w:w="1811" w:type="dxa"/>
            <w:vAlign w:val="center"/>
          </w:tcPr>
          <w:p w14:paraId="438B4F4D"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Képes zeneművek értő, elmélyült hallgatására és elemzésére, más népek zenei kultúráját illetően tájékozott.</w:t>
            </w:r>
          </w:p>
          <w:p w14:paraId="526E0E6C"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Választott hangszeres játéka haladó szintű.</w:t>
            </w:r>
          </w:p>
        </w:tc>
        <w:tc>
          <w:tcPr>
            <w:tcW w:w="1811" w:type="dxa"/>
            <w:vAlign w:val="center"/>
          </w:tcPr>
          <w:p w14:paraId="632C152E"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Ismeri a zenei alkotások elemzési szempontjait.</w:t>
            </w:r>
          </w:p>
          <w:p w14:paraId="2D357EA6" w14:textId="77777777" w:rsidR="0047317B" w:rsidRPr="00782E27" w:rsidRDefault="0047317B" w:rsidP="00F41343">
            <w:pPr>
              <w:ind w:left="57"/>
              <w:rPr>
                <w:rFonts w:ascii="Times New Roman" w:hAnsi="Times New Roman" w:cs="Times New Roman"/>
                <w:szCs w:val="20"/>
              </w:rPr>
            </w:pPr>
            <w:proofErr w:type="spellStart"/>
            <w:r w:rsidRPr="00782E27">
              <w:rPr>
                <w:rFonts w:ascii="Times New Roman" w:hAnsi="Times New Roman" w:cs="Times New Roman"/>
                <w:szCs w:val="20"/>
              </w:rPr>
              <w:t>Rutinszerűen</w:t>
            </w:r>
            <w:proofErr w:type="spellEnd"/>
            <w:r w:rsidRPr="00782E27">
              <w:rPr>
                <w:rFonts w:ascii="Times New Roman" w:hAnsi="Times New Roman" w:cs="Times New Roman"/>
                <w:szCs w:val="20"/>
              </w:rPr>
              <w:t xml:space="preserve"> tudja a választott hangszert alkalmazni.</w:t>
            </w:r>
          </w:p>
        </w:tc>
        <w:tc>
          <w:tcPr>
            <w:tcW w:w="1811" w:type="dxa"/>
            <w:vAlign w:val="center"/>
          </w:tcPr>
          <w:p w14:paraId="78486039"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Zenei művek befogadásakor tudatosság jellemzi, önállóan képes elemzéseket fogalmazni.</w:t>
            </w:r>
          </w:p>
        </w:tc>
        <w:tc>
          <w:tcPr>
            <w:tcW w:w="1946" w:type="dxa"/>
            <w:vAlign w:val="center"/>
          </w:tcPr>
          <w:p w14:paraId="0BA05436"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Adekvát befogadói attitűddel hallgat zenei alkotásokat, másokat is nyitottságra, tudatosságra ösztönöz.</w:t>
            </w:r>
          </w:p>
          <w:p w14:paraId="20CB4581" w14:textId="77777777" w:rsidR="0047317B" w:rsidRPr="00782E27" w:rsidRDefault="0047317B" w:rsidP="00F41343">
            <w:pPr>
              <w:ind w:left="57"/>
              <w:rPr>
                <w:rFonts w:ascii="Times New Roman" w:hAnsi="Times New Roman" w:cs="Times New Roman"/>
                <w:szCs w:val="20"/>
              </w:rPr>
            </w:pPr>
            <w:r w:rsidRPr="00782E27">
              <w:rPr>
                <w:rFonts w:ascii="Times New Roman" w:hAnsi="Times New Roman" w:cs="Times New Roman"/>
                <w:szCs w:val="20"/>
              </w:rPr>
              <w:t>Nyitott arra, hogy hangszerhasználati képességét folyamatosan fejlessze.</w:t>
            </w:r>
          </w:p>
        </w:tc>
        <w:tc>
          <w:tcPr>
            <w:tcW w:w="1677" w:type="dxa"/>
          </w:tcPr>
          <w:p w14:paraId="31362DF2" w14:textId="77777777" w:rsidR="0047317B" w:rsidRPr="00782E27" w:rsidRDefault="0047317B" w:rsidP="00F41343">
            <w:pPr>
              <w:ind w:left="57"/>
              <w:rPr>
                <w:rFonts w:ascii="Times New Roman" w:hAnsi="Times New Roman" w:cs="Times New Roman"/>
                <w:szCs w:val="20"/>
              </w:rPr>
            </w:pPr>
          </w:p>
        </w:tc>
      </w:tr>
    </w:tbl>
    <w:p w14:paraId="568B1D3A"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F41343" w:rsidRPr="00917DB3" w14:paraId="5F13BF85" w14:textId="77777777" w:rsidTr="003B79C8">
        <w:tc>
          <w:tcPr>
            <w:tcW w:w="1096" w:type="dxa"/>
            <w:vMerge w:val="restart"/>
            <w:vAlign w:val="center"/>
          </w:tcPr>
          <w:p w14:paraId="31ED1110" w14:textId="77777777" w:rsidR="00F41343" w:rsidRPr="00917DB3" w:rsidRDefault="00F41343" w:rsidP="005403D9">
            <w:pPr>
              <w:pStyle w:val="szovegfolytatas"/>
              <w:spacing w:before="0" w:beforeAutospacing="0" w:after="0" w:afterAutospacing="0"/>
              <w:jc w:val="center"/>
              <w:rPr>
                <w:b/>
                <w:bCs/>
              </w:rPr>
            </w:pPr>
            <w:r w:rsidRPr="00917DB3">
              <w:rPr>
                <w:b/>
                <w:bCs/>
              </w:rPr>
              <w:t>Sorszám</w:t>
            </w:r>
          </w:p>
        </w:tc>
        <w:tc>
          <w:tcPr>
            <w:tcW w:w="2423" w:type="dxa"/>
            <w:vMerge w:val="restart"/>
            <w:vAlign w:val="center"/>
          </w:tcPr>
          <w:p w14:paraId="6EB4683A" w14:textId="77777777" w:rsidR="00F41343" w:rsidRPr="00917DB3" w:rsidRDefault="00F41343" w:rsidP="005403D9">
            <w:pPr>
              <w:pStyle w:val="szovegfolytatas"/>
              <w:spacing w:before="0" w:beforeAutospacing="0" w:after="0" w:afterAutospacing="0"/>
              <w:jc w:val="center"/>
              <w:rPr>
                <w:b/>
                <w:bCs/>
              </w:rPr>
            </w:pPr>
            <w:r w:rsidRPr="00917DB3">
              <w:rPr>
                <w:b/>
                <w:bCs/>
              </w:rPr>
              <w:t>módszer</w:t>
            </w:r>
          </w:p>
        </w:tc>
        <w:tc>
          <w:tcPr>
            <w:tcW w:w="5773" w:type="dxa"/>
            <w:gridSpan w:val="4"/>
            <w:vAlign w:val="center"/>
          </w:tcPr>
          <w:p w14:paraId="1A0F7BF9" w14:textId="77777777" w:rsidR="00F41343" w:rsidRPr="00917DB3" w:rsidRDefault="00F41343" w:rsidP="005403D9">
            <w:pPr>
              <w:pStyle w:val="szovegfolytatas"/>
              <w:spacing w:before="0" w:beforeAutospacing="0" w:after="0" w:afterAutospacing="0"/>
              <w:jc w:val="center"/>
              <w:rPr>
                <w:b/>
                <w:bCs/>
              </w:rPr>
            </w:pPr>
            <w:r w:rsidRPr="00917DB3">
              <w:rPr>
                <w:b/>
                <w:bCs/>
              </w:rPr>
              <w:t>A tanulói tevékenység szervezeti keretei</w:t>
            </w:r>
          </w:p>
        </w:tc>
      </w:tr>
      <w:tr w:rsidR="00F41343" w:rsidRPr="00917DB3" w14:paraId="29D580FC" w14:textId="77777777" w:rsidTr="003B79C8">
        <w:tc>
          <w:tcPr>
            <w:tcW w:w="1096" w:type="dxa"/>
            <w:vMerge/>
            <w:vAlign w:val="center"/>
          </w:tcPr>
          <w:p w14:paraId="13A736C6" w14:textId="77777777" w:rsidR="00F41343" w:rsidRPr="00917DB3" w:rsidRDefault="00F41343" w:rsidP="005403D9">
            <w:pPr>
              <w:pStyle w:val="szovegfolytatas"/>
              <w:numPr>
                <w:ilvl w:val="0"/>
                <w:numId w:val="34"/>
              </w:numPr>
              <w:spacing w:before="0" w:beforeAutospacing="0" w:after="0" w:afterAutospacing="0"/>
              <w:jc w:val="center"/>
              <w:rPr>
                <w:b/>
                <w:bCs/>
              </w:rPr>
            </w:pPr>
          </w:p>
        </w:tc>
        <w:tc>
          <w:tcPr>
            <w:tcW w:w="2423" w:type="dxa"/>
            <w:vMerge/>
            <w:vAlign w:val="center"/>
          </w:tcPr>
          <w:p w14:paraId="10ECFB29" w14:textId="77777777" w:rsidR="00F41343" w:rsidRPr="00917DB3" w:rsidRDefault="00F41343" w:rsidP="005403D9">
            <w:pPr>
              <w:pStyle w:val="szovegfolytatas"/>
              <w:spacing w:before="0" w:beforeAutospacing="0" w:after="0" w:afterAutospacing="0"/>
              <w:jc w:val="center"/>
              <w:rPr>
                <w:b/>
                <w:bCs/>
              </w:rPr>
            </w:pPr>
          </w:p>
        </w:tc>
        <w:tc>
          <w:tcPr>
            <w:tcW w:w="1276" w:type="dxa"/>
            <w:vAlign w:val="center"/>
          </w:tcPr>
          <w:p w14:paraId="6E6C1455" w14:textId="77777777" w:rsidR="00F41343" w:rsidRPr="00917DB3" w:rsidRDefault="00F41343" w:rsidP="005403D9">
            <w:pPr>
              <w:pStyle w:val="szovegfolytatas"/>
              <w:spacing w:before="0" w:beforeAutospacing="0" w:after="0" w:afterAutospacing="0"/>
              <w:jc w:val="center"/>
              <w:rPr>
                <w:b/>
                <w:bCs/>
              </w:rPr>
            </w:pPr>
            <w:r w:rsidRPr="00917DB3">
              <w:rPr>
                <w:b/>
                <w:bCs/>
              </w:rPr>
              <w:t>egyéni</w:t>
            </w:r>
          </w:p>
        </w:tc>
        <w:tc>
          <w:tcPr>
            <w:tcW w:w="1444" w:type="dxa"/>
            <w:vAlign w:val="center"/>
          </w:tcPr>
          <w:p w14:paraId="4354E2CF" w14:textId="77777777" w:rsidR="00F41343" w:rsidRPr="00917DB3" w:rsidRDefault="00F41343" w:rsidP="005403D9">
            <w:pPr>
              <w:pStyle w:val="szovegfolytatas"/>
              <w:spacing w:before="0" w:beforeAutospacing="0" w:after="0" w:afterAutospacing="0"/>
              <w:jc w:val="center"/>
              <w:rPr>
                <w:b/>
                <w:bCs/>
              </w:rPr>
            </w:pPr>
            <w:r w:rsidRPr="00917DB3">
              <w:rPr>
                <w:b/>
                <w:bCs/>
              </w:rPr>
              <w:t>páros</w:t>
            </w:r>
          </w:p>
        </w:tc>
        <w:tc>
          <w:tcPr>
            <w:tcW w:w="1472" w:type="dxa"/>
            <w:vAlign w:val="center"/>
          </w:tcPr>
          <w:p w14:paraId="2A8E08A0" w14:textId="77777777" w:rsidR="00F41343" w:rsidRPr="00917DB3" w:rsidRDefault="00F41343" w:rsidP="005403D9">
            <w:pPr>
              <w:pStyle w:val="szovegfolytatas"/>
              <w:spacing w:before="0" w:beforeAutospacing="0" w:after="0" w:afterAutospacing="0"/>
              <w:jc w:val="center"/>
              <w:rPr>
                <w:b/>
                <w:bCs/>
              </w:rPr>
            </w:pPr>
            <w:r w:rsidRPr="00917DB3">
              <w:rPr>
                <w:b/>
                <w:bCs/>
              </w:rPr>
              <w:t>csoport</w:t>
            </w:r>
          </w:p>
        </w:tc>
        <w:tc>
          <w:tcPr>
            <w:tcW w:w="1581" w:type="dxa"/>
            <w:vAlign w:val="center"/>
          </w:tcPr>
          <w:p w14:paraId="25EDAB68" w14:textId="77777777" w:rsidR="00F41343" w:rsidRPr="00917DB3" w:rsidRDefault="00F41343" w:rsidP="005403D9">
            <w:pPr>
              <w:pStyle w:val="szovegfolytatas"/>
              <w:spacing w:before="0" w:beforeAutospacing="0" w:after="0" w:afterAutospacing="0"/>
              <w:jc w:val="center"/>
              <w:rPr>
                <w:b/>
                <w:bCs/>
              </w:rPr>
            </w:pPr>
            <w:r w:rsidRPr="00917DB3">
              <w:rPr>
                <w:b/>
                <w:bCs/>
              </w:rPr>
              <w:t>osztály</w:t>
            </w:r>
          </w:p>
        </w:tc>
      </w:tr>
      <w:tr w:rsidR="003B79C8" w:rsidRPr="00917DB3" w14:paraId="22C02905" w14:textId="77777777" w:rsidTr="003B79C8">
        <w:tc>
          <w:tcPr>
            <w:tcW w:w="1096" w:type="dxa"/>
          </w:tcPr>
          <w:p w14:paraId="7EC212F8" w14:textId="77777777" w:rsidR="003B79C8" w:rsidRPr="00917DB3" w:rsidRDefault="003B79C8" w:rsidP="005403D9">
            <w:pPr>
              <w:pStyle w:val="szovegfolytatas"/>
              <w:numPr>
                <w:ilvl w:val="0"/>
                <w:numId w:val="35"/>
              </w:numPr>
              <w:spacing w:before="0" w:beforeAutospacing="0" w:after="0" w:afterAutospacing="0"/>
              <w:jc w:val="both"/>
              <w:rPr>
                <w:b/>
                <w:bCs/>
              </w:rPr>
            </w:pPr>
          </w:p>
        </w:tc>
        <w:tc>
          <w:tcPr>
            <w:tcW w:w="2423" w:type="dxa"/>
          </w:tcPr>
          <w:p w14:paraId="765EA29C" w14:textId="77777777" w:rsidR="003B79C8" w:rsidRPr="00917DB3" w:rsidRDefault="003B79C8" w:rsidP="005403D9">
            <w:pPr>
              <w:pStyle w:val="szovegfolytatas"/>
              <w:spacing w:before="0" w:beforeAutospacing="0" w:after="0" w:afterAutospacing="0"/>
              <w:jc w:val="both"/>
              <w:rPr>
                <w:bCs/>
              </w:rPr>
            </w:pPr>
            <w:r w:rsidRPr="00917DB3">
              <w:rPr>
                <w:bCs/>
              </w:rPr>
              <w:t>magyarázat</w:t>
            </w:r>
          </w:p>
        </w:tc>
        <w:tc>
          <w:tcPr>
            <w:tcW w:w="1276" w:type="dxa"/>
          </w:tcPr>
          <w:p w14:paraId="279137E1" w14:textId="4A632662" w:rsidR="003B79C8" w:rsidRPr="00917DB3" w:rsidRDefault="003B79C8" w:rsidP="005403D9">
            <w:pPr>
              <w:pStyle w:val="szovegfolytatas"/>
              <w:spacing w:before="0" w:beforeAutospacing="0" w:after="0" w:afterAutospacing="0"/>
              <w:jc w:val="center"/>
              <w:rPr>
                <w:bCs/>
              </w:rPr>
            </w:pPr>
            <w:r w:rsidRPr="00917DB3">
              <w:rPr>
                <w:bCs/>
              </w:rPr>
              <w:t>X</w:t>
            </w:r>
          </w:p>
        </w:tc>
        <w:tc>
          <w:tcPr>
            <w:tcW w:w="1444" w:type="dxa"/>
          </w:tcPr>
          <w:p w14:paraId="09197A4C" w14:textId="77777777" w:rsidR="003B79C8" w:rsidRPr="00917DB3" w:rsidRDefault="003B79C8" w:rsidP="005403D9">
            <w:pPr>
              <w:pStyle w:val="szovegfolytatas"/>
              <w:spacing w:before="0" w:beforeAutospacing="0" w:after="0" w:afterAutospacing="0"/>
              <w:jc w:val="center"/>
              <w:rPr>
                <w:bCs/>
              </w:rPr>
            </w:pPr>
          </w:p>
        </w:tc>
        <w:tc>
          <w:tcPr>
            <w:tcW w:w="1472" w:type="dxa"/>
          </w:tcPr>
          <w:p w14:paraId="31757AFF" w14:textId="77777777" w:rsidR="003B79C8" w:rsidRPr="00917DB3" w:rsidRDefault="003B79C8" w:rsidP="005403D9">
            <w:pPr>
              <w:pStyle w:val="szovegfolytatas"/>
              <w:spacing w:before="0" w:beforeAutospacing="0" w:after="0" w:afterAutospacing="0"/>
              <w:jc w:val="center"/>
              <w:rPr>
                <w:bCs/>
              </w:rPr>
            </w:pPr>
          </w:p>
        </w:tc>
        <w:tc>
          <w:tcPr>
            <w:tcW w:w="1581" w:type="dxa"/>
          </w:tcPr>
          <w:p w14:paraId="02FC43C2" w14:textId="77777777" w:rsidR="003B79C8" w:rsidRPr="00917DB3" w:rsidRDefault="003B79C8" w:rsidP="005403D9">
            <w:pPr>
              <w:pStyle w:val="szovegfolytatas"/>
              <w:spacing w:before="0" w:beforeAutospacing="0" w:after="0" w:afterAutospacing="0"/>
              <w:jc w:val="center"/>
              <w:rPr>
                <w:bCs/>
              </w:rPr>
            </w:pPr>
          </w:p>
        </w:tc>
      </w:tr>
      <w:tr w:rsidR="003B79C8" w:rsidRPr="00917DB3" w14:paraId="00664037" w14:textId="77777777" w:rsidTr="003B79C8">
        <w:tc>
          <w:tcPr>
            <w:tcW w:w="1096" w:type="dxa"/>
          </w:tcPr>
          <w:p w14:paraId="40F2597E" w14:textId="77777777" w:rsidR="003B79C8" w:rsidRPr="00917DB3" w:rsidRDefault="003B79C8" w:rsidP="005403D9">
            <w:pPr>
              <w:pStyle w:val="szovegfolytatas"/>
              <w:numPr>
                <w:ilvl w:val="0"/>
                <w:numId w:val="35"/>
              </w:numPr>
              <w:spacing w:before="0" w:beforeAutospacing="0" w:after="0" w:afterAutospacing="0"/>
              <w:jc w:val="both"/>
              <w:rPr>
                <w:b/>
                <w:bCs/>
              </w:rPr>
            </w:pPr>
          </w:p>
        </w:tc>
        <w:tc>
          <w:tcPr>
            <w:tcW w:w="2423" w:type="dxa"/>
          </w:tcPr>
          <w:p w14:paraId="2C601BDA" w14:textId="77777777" w:rsidR="003B79C8" w:rsidRPr="00917DB3" w:rsidRDefault="003B79C8" w:rsidP="005403D9">
            <w:pPr>
              <w:pStyle w:val="szovegfolytatas"/>
              <w:spacing w:before="0" w:beforeAutospacing="0" w:after="0" w:afterAutospacing="0"/>
              <w:jc w:val="both"/>
              <w:rPr>
                <w:bCs/>
              </w:rPr>
            </w:pPr>
            <w:r w:rsidRPr="00917DB3">
              <w:rPr>
                <w:bCs/>
              </w:rPr>
              <w:t>megbeszélés</w:t>
            </w:r>
          </w:p>
        </w:tc>
        <w:tc>
          <w:tcPr>
            <w:tcW w:w="1276" w:type="dxa"/>
          </w:tcPr>
          <w:p w14:paraId="7E19554E" w14:textId="77777777" w:rsidR="003B79C8" w:rsidRPr="00917DB3" w:rsidRDefault="003B79C8" w:rsidP="005403D9">
            <w:pPr>
              <w:pStyle w:val="szovegfolytatas"/>
              <w:spacing w:before="0" w:beforeAutospacing="0" w:after="0" w:afterAutospacing="0"/>
              <w:jc w:val="center"/>
              <w:rPr>
                <w:bCs/>
              </w:rPr>
            </w:pPr>
          </w:p>
        </w:tc>
        <w:tc>
          <w:tcPr>
            <w:tcW w:w="1444" w:type="dxa"/>
          </w:tcPr>
          <w:p w14:paraId="2CEA8CBF" w14:textId="7F137EF4"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3D263528" w14:textId="020263BE"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7DD21B17" w14:textId="77777777" w:rsidR="003B79C8" w:rsidRPr="00917DB3" w:rsidRDefault="003B79C8" w:rsidP="005403D9">
            <w:pPr>
              <w:pStyle w:val="szovegfolytatas"/>
              <w:spacing w:before="0" w:beforeAutospacing="0" w:after="0" w:afterAutospacing="0"/>
              <w:jc w:val="center"/>
              <w:rPr>
                <w:bCs/>
              </w:rPr>
            </w:pPr>
          </w:p>
        </w:tc>
      </w:tr>
      <w:tr w:rsidR="003B79C8" w:rsidRPr="00917DB3" w14:paraId="4BAACD86" w14:textId="77777777" w:rsidTr="003B79C8">
        <w:tc>
          <w:tcPr>
            <w:tcW w:w="1096" w:type="dxa"/>
          </w:tcPr>
          <w:p w14:paraId="6DBA1F05" w14:textId="77777777" w:rsidR="003B79C8" w:rsidRPr="00917DB3" w:rsidRDefault="003B79C8" w:rsidP="005403D9">
            <w:pPr>
              <w:pStyle w:val="szovegfolytatas"/>
              <w:numPr>
                <w:ilvl w:val="0"/>
                <w:numId w:val="35"/>
              </w:numPr>
              <w:spacing w:before="0" w:beforeAutospacing="0" w:after="0" w:afterAutospacing="0"/>
              <w:jc w:val="both"/>
              <w:rPr>
                <w:b/>
                <w:bCs/>
              </w:rPr>
            </w:pPr>
          </w:p>
        </w:tc>
        <w:tc>
          <w:tcPr>
            <w:tcW w:w="2423" w:type="dxa"/>
          </w:tcPr>
          <w:p w14:paraId="184506FE" w14:textId="7FCCD0D3" w:rsidR="003B79C8" w:rsidRPr="00917DB3" w:rsidRDefault="003B79C8" w:rsidP="005403D9">
            <w:pPr>
              <w:pStyle w:val="szovegfolytatas"/>
              <w:spacing w:before="0" w:beforeAutospacing="0" w:after="0" w:afterAutospacing="0"/>
              <w:jc w:val="both"/>
              <w:rPr>
                <w:bCs/>
              </w:rPr>
            </w:pPr>
            <w:r>
              <w:rPr>
                <w:bCs/>
              </w:rPr>
              <w:t>gyakorlati feladat</w:t>
            </w:r>
          </w:p>
        </w:tc>
        <w:tc>
          <w:tcPr>
            <w:tcW w:w="1276" w:type="dxa"/>
          </w:tcPr>
          <w:p w14:paraId="2B2A1006" w14:textId="77777777" w:rsidR="003B79C8" w:rsidRPr="00917DB3" w:rsidRDefault="003B79C8" w:rsidP="005403D9">
            <w:pPr>
              <w:pStyle w:val="szovegfolytatas"/>
              <w:spacing w:before="0" w:beforeAutospacing="0" w:after="0" w:afterAutospacing="0"/>
              <w:jc w:val="center"/>
              <w:rPr>
                <w:bCs/>
              </w:rPr>
            </w:pPr>
          </w:p>
        </w:tc>
        <w:tc>
          <w:tcPr>
            <w:tcW w:w="1444" w:type="dxa"/>
          </w:tcPr>
          <w:p w14:paraId="07B5702E" w14:textId="49295BF6"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569D3873" w14:textId="3971CDE5"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688B8644" w14:textId="77777777" w:rsidR="003B79C8" w:rsidRPr="00917DB3" w:rsidRDefault="003B79C8" w:rsidP="005403D9">
            <w:pPr>
              <w:pStyle w:val="szovegfolytatas"/>
              <w:spacing w:before="0" w:beforeAutospacing="0" w:after="0" w:afterAutospacing="0"/>
              <w:jc w:val="center"/>
              <w:rPr>
                <w:bCs/>
              </w:rPr>
            </w:pPr>
          </w:p>
        </w:tc>
      </w:tr>
      <w:tr w:rsidR="003B79C8" w:rsidRPr="00917DB3" w14:paraId="662A2FA5" w14:textId="77777777" w:rsidTr="003B79C8">
        <w:tc>
          <w:tcPr>
            <w:tcW w:w="1096" w:type="dxa"/>
          </w:tcPr>
          <w:p w14:paraId="729B59F4" w14:textId="77777777" w:rsidR="003B79C8" w:rsidRPr="00917DB3" w:rsidRDefault="003B79C8" w:rsidP="005403D9">
            <w:pPr>
              <w:pStyle w:val="szovegfolytatas"/>
              <w:numPr>
                <w:ilvl w:val="0"/>
                <w:numId w:val="35"/>
              </w:numPr>
              <w:spacing w:before="0" w:beforeAutospacing="0" w:after="0" w:afterAutospacing="0"/>
              <w:jc w:val="both"/>
              <w:rPr>
                <w:b/>
                <w:bCs/>
              </w:rPr>
            </w:pPr>
          </w:p>
        </w:tc>
        <w:tc>
          <w:tcPr>
            <w:tcW w:w="2423" w:type="dxa"/>
          </w:tcPr>
          <w:p w14:paraId="4CD6E265" w14:textId="57D73502" w:rsidR="003B79C8" w:rsidRPr="00917DB3" w:rsidRDefault="00B97025" w:rsidP="005403D9">
            <w:pPr>
              <w:pStyle w:val="szovegfolytatas"/>
              <w:spacing w:before="0" w:beforeAutospacing="0" w:after="0" w:afterAutospacing="0"/>
              <w:jc w:val="both"/>
              <w:rPr>
                <w:bCs/>
              </w:rPr>
            </w:pPr>
            <w:r>
              <w:rPr>
                <w:bCs/>
              </w:rPr>
              <w:t>házi feladat</w:t>
            </w:r>
          </w:p>
        </w:tc>
        <w:tc>
          <w:tcPr>
            <w:tcW w:w="1276" w:type="dxa"/>
          </w:tcPr>
          <w:p w14:paraId="6AB8272A" w14:textId="76196B29" w:rsidR="003B79C8" w:rsidRPr="00917DB3" w:rsidRDefault="00B97025" w:rsidP="005403D9">
            <w:pPr>
              <w:pStyle w:val="szovegfolytatas"/>
              <w:spacing w:before="0" w:beforeAutospacing="0" w:after="0" w:afterAutospacing="0"/>
              <w:jc w:val="center"/>
              <w:rPr>
                <w:bCs/>
              </w:rPr>
            </w:pPr>
            <w:r>
              <w:rPr>
                <w:bCs/>
              </w:rPr>
              <w:t>X</w:t>
            </w:r>
          </w:p>
        </w:tc>
        <w:tc>
          <w:tcPr>
            <w:tcW w:w="1444" w:type="dxa"/>
          </w:tcPr>
          <w:p w14:paraId="35C3545E" w14:textId="67B4235E" w:rsidR="003B79C8" w:rsidRPr="00917DB3" w:rsidRDefault="003B79C8" w:rsidP="005403D9">
            <w:pPr>
              <w:pStyle w:val="szovegfolytatas"/>
              <w:spacing w:before="0" w:beforeAutospacing="0" w:after="0" w:afterAutospacing="0"/>
              <w:jc w:val="center"/>
              <w:rPr>
                <w:bCs/>
              </w:rPr>
            </w:pPr>
          </w:p>
        </w:tc>
        <w:tc>
          <w:tcPr>
            <w:tcW w:w="1472" w:type="dxa"/>
          </w:tcPr>
          <w:p w14:paraId="21887962" w14:textId="23FE23E7" w:rsidR="003B79C8" w:rsidRPr="00917DB3" w:rsidRDefault="003B79C8" w:rsidP="005403D9">
            <w:pPr>
              <w:pStyle w:val="szovegfolytatas"/>
              <w:spacing w:before="0" w:beforeAutospacing="0" w:after="0" w:afterAutospacing="0"/>
              <w:jc w:val="center"/>
              <w:rPr>
                <w:bCs/>
              </w:rPr>
            </w:pPr>
          </w:p>
        </w:tc>
        <w:tc>
          <w:tcPr>
            <w:tcW w:w="1581" w:type="dxa"/>
          </w:tcPr>
          <w:p w14:paraId="0BA57946" w14:textId="3BE0392C" w:rsidR="003B79C8" w:rsidRPr="00917DB3" w:rsidRDefault="003B79C8" w:rsidP="005403D9">
            <w:pPr>
              <w:pStyle w:val="szovegfolytatas"/>
              <w:spacing w:before="0" w:beforeAutospacing="0" w:after="0" w:afterAutospacing="0"/>
              <w:jc w:val="center"/>
              <w:rPr>
                <w:bCs/>
              </w:rPr>
            </w:pPr>
          </w:p>
        </w:tc>
      </w:tr>
      <w:tr w:rsidR="003B79C8" w:rsidRPr="00917DB3" w14:paraId="00FAD904" w14:textId="77777777" w:rsidTr="003B79C8">
        <w:tc>
          <w:tcPr>
            <w:tcW w:w="1096" w:type="dxa"/>
          </w:tcPr>
          <w:p w14:paraId="7B72B623" w14:textId="77777777" w:rsidR="003B79C8" w:rsidRPr="00917DB3" w:rsidRDefault="003B79C8" w:rsidP="005403D9">
            <w:pPr>
              <w:pStyle w:val="szovegfolytatas"/>
              <w:numPr>
                <w:ilvl w:val="0"/>
                <w:numId w:val="35"/>
              </w:numPr>
              <w:spacing w:before="0" w:beforeAutospacing="0" w:after="0" w:afterAutospacing="0"/>
              <w:jc w:val="both"/>
              <w:rPr>
                <w:b/>
                <w:bCs/>
              </w:rPr>
            </w:pPr>
          </w:p>
        </w:tc>
        <w:tc>
          <w:tcPr>
            <w:tcW w:w="2423" w:type="dxa"/>
          </w:tcPr>
          <w:p w14:paraId="7AC25DD0" w14:textId="77777777" w:rsidR="003B79C8" w:rsidRPr="00917DB3" w:rsidRDefault="003B79C8" w:rsidP="005403D9">
            <w:pPr>
              <w:pStyle w:val="szovegfolytatas"/>
              <w:spacing w:before="0" w:beforeAutospacing="0" w:after="0" w:afterAutospacing="0"/>
              <w:jc w:val="both"/>
              <w:rPr>
                <w:bCs/>
              </w:rPr>
            </w:pPr>
            <w:r w:rsidRPr="00917DB3">
              <w:rPr>
                <w:bCs/>
              </w:rPr>
              <w:t>projektmódszer</w:t>
            </w:r>
          </w:p>
        </w:tc>
        <w:tc>
          <w:tcPr>
            <w:tcW w:w="1276" w:type="dxa"/>
          </w:tcPr>
          <w:p w14:paraId="0D95F392" w14:textId="77777777" w:rsidR="003B79C8" w:rsidRPr="00917DB3" w:rsidRDefault="003B79C8" w:rsidP="005403D9">
            <w:pPr>
              <w:pStyle w:val="szovegfolytatas"/>
              <w:spacing w:before="0" w:beforeAutospacing="0" w:after="0" w:afterAutospacing="0"/>
              <w:jc w:val="center"/>
              <w:rPr>
                <w:bCs/>
              </w:rPr>
            </w:pPr>
          </w:p>
        </w:tc>
        <w:tc>
          <w:tcPr>
            <w:tcW w:w="1444" w:type="dxa"/>
          </w:tcPr>
          <w:p w14:paraId="4CADD705" w14:textId="77777777" w:rsidR="003B79C8" w:rsidRPr="00917DB3" w:rsidRDefault="003B79C8" w:rsidP="005403D9">
            <w:pPr>
              <w:pStyle w:val="szovegfolytatas"/>
              <w:spacing w:before="0" w:beforeAutospacing="0" w:after="0" w:afterAutospacing="0"/>
              <w:jc w:val="center"/>
              <w:rPr>
                <w:bCs/>
              </w:rPr>
            </w:pPr>
          </w:p>
        </w:tc>
        <w:tc>
          <w:tcPr>
            <w:tcW w:w="1472" w:type="dxa"/>
          </w:tcPr>
          <w:p w14:paraId="441EB062" w14:textId="346350F9"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68618A13" w14:textId="12CDE4D4" w:rsidR="003B79C8" w:rsidRPr="00917DB3" w:rsidRDefault="003B79C8" w:rsidP="005403D9">
            <w:pPr>
              <w:pStyle w:val="szovegfolytatas"/>
              <w:spacing w:before="0" w:beforeAutospacing="0" w:after="0" w:afterAutospacing="0"/>
              <w:jc w:val="center"/>
              <w:rPr>
                <w:bCs/>
              </w:rPr>
            </w:pPr>
            <w:r w:rsidRPr="00917DB3">
              <w:rPr>
                <w:bCs/>
              </w:rPr>
              <w:t>X</w:t>
            </w:r>
          </w:p>
        </w:tc>
      </w:tr>
    </w:tbl>
    <w:p w14:paraId="32642753"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B97025" w:rsidRPr="005403D9" w14:paraId="1AFDA009" w14:textId="77777777" w:rsidTr="005403D9">
        <w:tc>
          <w:tcPr>
            <w:tcW w:w="2144" w:type="pct"/>
            <w:shd w:val="clear" w:color="auto" w:fill="auto"/>
            <w:vAlign w:val="center"/>
          </w:tcPr>
          <w:p w14:paraId="47456FD3" w14:textId="772C76BD" w:rsidR="00B97025" w:rsidRPr="005403D9" w:rsidRDefault="00B97025" w:rsidP="00B97025">
            <w:pPr>
              <w:pStyle w:val="szovegfolytatas"/>
              <w:spacing w:before="120" w:beforeAutospacing="0" w:after="120" w:afterAutospacing="0"/>
              <w:rPr>
                <w:b/>
                <w:bCs/>
              </w:rPr>
            </w:pPr>
            <w:r w:rsidRPr="005403D9">
              <w:rPr>
                <w:b/>
                <w:bCs/>
              </w:rPr>
              <w:t>A tantárgy oktatása során alkalmazott teljesítményértékelés (</w:t>
            </w:r>
            <w:r w:rsidRPr="005403D9">
              <w:t>formatív értékelés):</w:t>
            </w:r>
          </w:p>
        </w:tc>
        <w:tc>
          <w:tcPr>
            <w:tcW w:w="2856" w:type="pct"/>
            <w:shd w:val="clear" w:color="auto" w:fill="auto"/>
            <w:vAlign w:val="center"/>
          </w:tcPr>
          <w:p w14:paraId="4DDFBA5F" w14:textId="06EE07DE" w:rsidR="00B97025" w:rsidRPr="005403D9" w:rsidRDefault="00B97025" w:rsidP="00B97025">
            <w:pPr>
              <w:pStyle w:val="szovegfolytatas"/>
              <w:spacing w:before="120" w:beforeAutospacing="0" w:after="120" w:afterAutospacing="0"/>
            </w:pPr>
            <w:r w:rsidRPr="005403D9">
              <w:t>Megbeszélések, önértékelés, társak értékelése, tesztfeladatok, gyakorlati- és projektfeladatok</w:t>
            </w:r>
          </w:p>
        </w:tc>
      </w:tr>
      <w:tr w:rsidR="00B97025" w:rsidRPr="005403D9" w14:paraId="14BF0EDB" w14:textId="77777777" w:rsidTr="005403D9">
        <w:tc>
          <w:tcPr>
            <w:tcW w:w="2144" w:type="pct"/>
            <w:shd w:val="clear" w:color="auto" w:fill="auto"/>
            <w:vAlign w:val="center"/>
          </w:tcPr>
          <w:p w14:paraId="0EF144BA" w14:textId="341EA33A" w:rsidR="00B97025" w:rsidRPr="005403D9" w:rsidRDefault="00B97025" w:rsidP="00B97025">
            <w:pPr>
              <w:pStyle w:val="szovegfolytatas"/>
              <w:spacing w:before="120" w:beforeAutospacing="0" w:after="120" w:afterAutospacing="0"/>
              <w:rPr>
                <w:bCs/>
              </w:rPr>
            </w:pPr>
            <w:r w:rsidRPr="005403D9">
              <w:rPr>
                <w:b/>
                <w:bCs/>
              </w:rPr>
              <w:t xml:space="preserve">Minősítő, összegző és lezáró teljesítményértékelés </w:t>
            </w:r>
            <w:r w:rsidRPr="005403D9">
              <w:rPr>
                <w:b/>
                <w:bCs/>
              </w:rPr>
              <w:br/>
            </w:r>
            <w:r w:rsidRPr="005403D9">
              <w:rPr>
                <w:bCs/>
              </w:rPr>
              <w:t>(</w:t>
            </w:r>
            <w:proofErr w:type="spellStart"/>
            <w:r w:rsidRPr="005403D9">
              <w:rPr>
                <w:bCs/>
              </w:rPr>
              <w:t>szummatív</w:t>
            </w:r>
            <w:proofErr w:type="spellEnd"/>
            <w:r w:rsidRPr="005403D9">
              <w:rPr>
                <w:bCs/>
              </w:rPr>
              <w:t xml:space="preserve"> értékelés)</w:t>
            </w:r>
          </w:p>
        </w:tc>
        <w:tc>
          <w:tcPr>
            <w:tcW w:w="2856" w:type="pct"/>
            <w:shd w:val="clear" w:color="auto" w:fill="auto"/>
            <w:vAlign w:val="center"/>
          </w:tcPr>
          <w:p w14:paraId="58E643AC" w14:textId="4ACFE5BB" w:rsidR="00B97025" w:rsidRPr="005403D9" w:rsidRDefault="00B97025" w:rsidP="00B97025">
            <w:pPr>
              <w:pStyle w:val="szovegfolytatas"/>
              <w:spacing w:before="120" w:beforeAutospacing="0" w:after="120" w:afterAutospacing="0"/>
              <w:rPr>
                <w:bCs/>
              </w:rPr>
            </w:pPr>
            <w:r w:rsidRPr="005403D9">
              <w:t>Tesztfeladat és gyakorlati feladat alapján</w:t>
            </w:r>
          </w:p>
        </w:tc>
      </w:tr>
      <w:tr w:rsidR="00B97025" w:rsidRPr="005403D9" w14:paraId="382447E4" w14:textId="77777777" w:rsidTr="005403D9">
        <w:tc>
          <w:tcPr>
            <w:tcW w:w="2144" w:type="pct"/>
            <w:shd w:val="clear" w:color="auto" w:fill="auto"/>
            <w:vAlign w:val="center"/>
          </w:tcPr>
          <w:p w14:paraId="00A99438" w14:textId="2023F9B0" w:rsidR="00B97025" w:rsidRPr="005403D9" w:rsidRDefault="00B97025" w:rsidP="00B97025">
            <w:pPr>
              <w:pStyle w:val="szovegfolytatas"/>
              <w:spacing w:before="120" w:beforeAutospacing="0" w:after="120" w:afterAutospacing="0"/>
            </w:pPr>
            <w:r w:rsidRPr="005403D9">
              <w:rPr>
                <w:b/>
                <w:bCs/>
              </w:rPr>
              <w:t xml:space="preserve">Az érdemjegy megállapításának módja </w:t>
            </w:r>
            <w:r w:rsidRPr="005403D9">
              <w:t>(pl. tantárgyanként egy-egy osztályzat):</w:t>
            </w:r>
          </w:p>
        </w:tc>
        <w:tc>
          <w:tcPr>
            <w:tcW w:w="2856" w:type="pct"/>
            <w:shd w:val="clear" w:color="auto" w:fill="auto"/>
            <w:vAlign w:val="center"/>
          </w:tcPr>
          <w:p w14:paraId="04A7E5B7" w14:textId="59C37EB1" w:rsidR="00B97025" w:rsidRPr="005403D9" w:rsidRDefault="00B97025" w:rsidP="00B97025">
            <w:pPr>
              <w:pStyle w:val="Felsorol1"/>
              <w:spacing w:before="120" w:after="120"/>
              <w:ind w:left="0" w:firstLine="0"/>
              <w:jc w:val="left"/>
              <w:rPr>
                <w:rFonts w:ascii="Times New Roman" w:hAnsi="Times New Roman"/>
                <w:sz w:val="24"/>
                <w:szCs w:val="24"/>
              </w:rPr>
            </w:pPr>
            <w:r w:rsidRPr="005403D9">
              <w:rPr>
                <w:rFonts w:ascii="Times New Roman" w:hAnsi="Times New Roman"/>
                <w:sz w:val="24"/>
                <w:szCs w:val="24"/>
              </w:rPr>
              <w:t>A 2019. évi LXXX. törvény a szakképzésről 60.§ (3) bekezdés szerinti értékeléssel és a Szakmai program alapján</w:t>
            </w:r>
          </w:p>
        </w:tc>
      </w:tr>
    </w:tbl>
    <w:p w14:paraId="3B06AEDC" w14:textId="022E4AAF" w:rsidR="009949AB" w:rsidRDefault="009949AB">
      <w:pPr>
        <w:rPr>
          <w:rFonts w:ascii="Times New Roman" w:eastAsia="Times New Roman" w:hAnsi="Times New Roman" w:cs="Times New Roman"/>
          <w:b/>
          <w:sz w:val="24"/>
        </w:rPr>
      </w:pPr>
    </w:p>
    <w:p w14:paraId="11B6DA10" w14:textId="29263D34" w:rsidR="0047317B" w:rsidRPr="00E4753C" w:rsidRDefault="0047317B" w:rsidP="0047317B">
      <w:pPr>
        <w:ind w:left="10" w:hanging="10"/>
      </w:pPr>
      <w:r w:rsidRPr="00E4753C">
        <w:rPr>
          <w:rFonts w:ascii="Times New Roman" w:eastAsia="Times New Roman" w:hAnsi="Times New Roman" w:cs="Times New Roman"/>
          <w:b/>
          <w:sz w:val="24"/>
        </w:rPr>
        <w:t>A tantárgy témakörei</w:t>
      </w:r>
      <w:r w:rsidRPr="00E4753C">
        <w:rPr>
          <w:rFonts w:ascii="Times New Roman" w:eastAsia="Times New Roman" w:hAnsi="Times New Roman" w:cs="Times New Roman"/>
          <w:sz w:val="24"/>
        </w:rPr>
        <w:t xml:space="preserve"> </w:t>
      </w:r>
    </w:p>
    <w:p w14:paraId="2ED85A46" w14:textId="77777777" w:rsidR="0047317B" w:rsidRDefault="0047317B" w:rsidP="0047317B">
      <w:pPr>
        <w:ind w:hanging="10"/>
        <w:rPr>
          <w:rFonts w:ascii="Times New Roman" w:eastAsia="Times New Roman" w:hAnsi="Times New Roman" w:cs="Times New Roman"/>
          <w:sz w:val="24"/>
        </w:rPr>
      </w:pPr>
    </w:p>
    <w:p w14:paraId="3D0C0DB1" w14:textId="77777777" w:rsidR="0047317B" w:rsidRPr="00E622E8" w:rsidRDefault="0047317B" w:rsidP="0047317B">
      <w:pPr>
        <w:spacing w:after="120" w:line="276" w:lineRule="auto"/>
        <w:rPr>
          <w:b/>
        </w:rPr>
      </w:pPr>
      <w:r w:rsidRPr="00E622E8">
        <w:rPr>
          <w:rFonts w:ascii="Times New Roman" w:eastAsia="Times New Roman" w:hAnsi="Times New Roman" w:cs="Times New Roman"/>
          <w:b/>
          <w:sz w:val="24"/>
        </w:rPr>
        <w:t>Generatív, kreatív zenei készségek fejlesztése</w:t>
      </w:r>
    </w:p>
    <w:p w14:paraId="1276061C" w14:textId="77777777" w:rsidR="0047317B" w:rsidRPr="00E4753C" w:rsidRDefault="0047317B" w:rsidP="00F41343">
      <w:pPr>
        <w:spacing w:line="276" w:lineRule="auto"/>
        <w:ind w:left="851"/>
        <w:jc w:val="both"/>
      </w:pPr>
      <w:r w:rsidRPr="00E4753C">
        <w:rPr>
          <w:rFonts w:ascii="Times New Roman" w:eastAsia="Times New Roman" w:hAnsi="Times New Roman" w:cs="Times New Roman"/>
          <w:sz w:val="24"/>
        </w:rPr>
        <w:t>Kreatív gyakorlatok változatos ritmusképletekkel, verssorok ritmizálása</w:t>
      </w:r>
    </w:p>
    <w:p w14:paraId="54D52C99" w14:textId="77777777" w:rsidR="0047317B" w:rsidRPr="0089612F" w:rsidRDefault="0047317B" w:rsidP="00F41343">
      <w:pPr>
        <w:spacing w:line="276" w:lineRule="auto"/>
        <w:ind w:left="851" w:right="20"/>
        <w:rPr>
          <w:rFonts w:ascii="Times New Roman" w:hAnsi="Times New Roman" w:cs="Times New Roman"/>
        </w:rPr>
      </w:pPr>
      <w:r w:rsidRPr="0089612F">
        <w:rPr>
          <w:rFonts w:ascii="Times New Roman" w:eastAsia="Times New Roman" w:hAnsi="Times New Roman" w:cs="Times New Roman"/>
          <w:sz w:val="24"/>
        </w:rPr>
        <w:t>Páros-páratlan metrumok váltakozásának megére</w:t>
      </w:r>
      <w:r>
        <w:rPr>
          <w:rFonts w:ascii="Times New Roman" w:eastAsia="Times New Roman" w:hAnsi="Times New Roman" w:cs="Times New Roman"/>
          <w:sz w:val="24"/>
        </w:rPr>
        <w:t>ztetése mozgásos gyakorlatokkal</w:t>
      </w:r>
    </w:p>
    <w:p w14:paraId="111CCDEA" w14:textId="77777777" w:rsidR="0047317B" w:rsidRPr="0089612F" w:rsidRDefault="0047317B" w:rsidP="00F41343">
      <w:pPr>
        <w:spacing w:line="276" w:lineRule="auto"/>
        <w:ind w:left="851" w:right="20"/>
        <w:rPr>
          <w:rFonts w:ascii="Times New Roman" w:eastAsia="Times New Roman" w:hAnsi="Times New Roman" w:cs="Times New Roman"/>
          <w:sz w:val="24"/>
        </w:rPr>
      </w:pPr>
      <w:r w:rsidRPr="0089612F">
        <w:rPr>
          <w:rFonts w:ascii="Times New Roman" w:eastAsia="Times New Roman" w:hAnsi="Times New Roman" w:cs="Times New Roman"/>
          <w:sz w:val="24"/>
        </w:rPr>
        <w:t>Ütőhangszeres ritmusjátékok</w:t>
      </w:r>
    </w:p>
    <w:p w14:paraId="191445CE" w14:textId="77777777" w:rsidR="0047317B" w:rsidRPr="00680CD3" w:rsidRDefault="0047317B" w:rsidP="00F41343">
      <w:pPr>
        <w:spacing w:line="276" w:lineRule="auto"/>
        <w:ind w:left="851" w:right="20"/>
        <w:jc w:val="both"/>
        <w:rPr>
          <w:rFonts w:ascii="Times New Roman" w:eastAsia="Times New Roman" w:hAnsi="Times New Roman" w:cs="Times New Roman"/>
          <w:sz w:val="24"/>
          <w:szCs w:val="24"/>
        </w:rPr>
      </w:pPr>
      <w:r w:rsidRPr="00680CD3">
        <w:rPr>
          <w:rFonts w:ascii="Times New Roman" w:hAnsi="Times New Roman" w:cs="Times New Roman"/>
          <w:sz w:val="24"/>
          <w:szCs w:val="24"/>
        </w:rPr>
        <w:lastRenderedPageBreak/>
        <w:t xml:space="preserve">Motívumokhoz, dallamsorokhoz kapcsolódó azonosságok, hasonlóságok, különbözőségek, ismétlődés, variáció (ritmikai, </w:t>
      </w:r>
      <w:proofErr w:type="spellStart"/>
      <w:r w:rsidRPr="00680CD3">
        <w:rPr>
          <w:rFonts w:ascii="Times New Roman" w:hAnsi="Times New Roman" w:cs="Times New Roman"/>
          <w:sz w:val="24"/>
          <w:szCs w:val="24"/>
        </w:rPr>
        <w:t>tempóbeli</w:t>
      </w:r>
      <w:proofErr w:type="spellEnd"/>
      <w:r w:rsidRPr="00680CD3">
        <w:rPr>
          <w:rFonts w:ascii="Times New Roman" w:hAnsi="Times New Roman" w:cs="Times New Roman"/>
          <w:sz w:val="24"/>
          <w:szCs w:val="24"/>
        </w:rPr>
        <w:t xml:space="preserve">, dinamikai, dallami, </w:t>
      </w:r>
      <w:proofErr w:type="spellStart"/>
      <w:r w:rsidRPr="00680CD3">
        <w:rPr>
          <w:rFonts w:ascii="Times New Roman" w:hAnsi="Times New Roman" w:cs="Times New Roman"/>
          <w:sz w:val="24"/>
          <w:szCs w:val="24"/>
        </w:rPr>
        <w:t>karakterbeli</w:t>
      </w:r>
      <w:proofErr w:type="spellEnd"/>
      <w:r w:rsidRPr="00680CD3">
        <w:rPr>
          <w:rFonts w:ascii="Times New Roman" w:hAnsi="Times New Roman" w:cs="Times New Roman"/>
          <w:sz w:val="24"/>
          <w:szCs w:val="24"/>
        </w:rPr>
        <w:t>) megfigyeltetése és tudatosítása</w:t>
      </w:r>
      <w:r w:rsidRPr="00680CD3">
        <w:rPr>
          <w:rFonts w:ascii="Times New Roman" w:eastAsia="Times New Roman" w:hAnsi="Times New Roman" w:cs="Times New Roman"/>
          <w:sz w:val="24"/>
          <w:szCs w:val="24"/>
        </w:rPr>
        <w:t xml:space="preserve"> </w:t>
      </w:r>
    </w:p>
    <w:p w14:paraId="39C6A15D" w14:textId="77777777" w:rsidR="0047317B" w:rsidRPr="00680CD3" w:rsidRDefault="0047317B" w:rsidP="00F41343">
      <w:pPr>
        <w:spacing w:line="276" w:lineRule="auto"/>
        <w:ind w:left="851" w:right="20"/>
        <w:rPr>
          <w:rFonts w:ascii="Times New Roman" w:eastAsia="Times New Roman" w:hAnsi="Times New Roman" w:cs="Times New Roman"/>
          <w:sz w:val="24"/>
          <w:szCs w:val="24"/>
        </w:rPr>
      </w:pPr>
      <w:r w:rsidRPr="00680CD3">
        <w:rPr>
          <w:rFonts w:ascii="Times New Roman" w:eastAsia="Times New Roman" w:hAnsi="Times New Roman" w:cs="Times New Roman"/>
          <w:sz w:val="24"/>
          <w:szCs w:val="24"/>
        </w:rPr>
        <w:t>Kérdés-felelet játékok funkciós környezetben, négy és nyolcütemes egy</w:t>
      </w:r>
      <w:r>
        <w:rPr>
          <w:rFonts w:ascii="Times New Roman" w:eastAsia="Times New Roman" w:hAnsi="Times New Roman" w:cs="Times New Roman"/>
          <w:sz w:val="24"/>
          <w:szCs w:val="24"/>
        </w:rPr>
        <w:t>ségekben</w:t>
      </w:r>
    </w:p>
    <w:p w14:paraId="1429491A" w14:textId="77777777" w:rsidR="0047317B" w:rsidRPr="00680CD3" w:rsidRDefault="0047317B" w:rsidP="00F41343">
      <w:pPr>
        <w:spacing w:line="276" w:lineRule="auto"/>
        <w:ind w:left="851"/>
        <w:jc w:val="both"/>
        <w:rPr>
          <w:rFonts w:ascii="Times New Roman" w:hAnsi="Times New Roman" w:cs="Times New Roman"/>
          <w:sz w:val="24"/>
          <w:szCs w:val="24"/>
        </w:rPr>
      </w:pPr>
      <w:r w:rsidRPr="00680CD3">
        <w:rPr>
          <w:rFonts w:ascii="Times New Roman" w:hAnsi="Times New Roman" w:cs="Times New Roman"/>
          <w:sz w:val="24"/>
          <w:szCs w:val="24"/>
        </w:rPr>
        <w:t>Megadott szövegekre (pl. versek) ritmus és dallam rögtönzése</w:t>
      </w:r>
    </w:p>
    <w:p w14:paraId="77DFF8AB" w14:textId="77777777" w:rsidR="00611EC5" w:rsidRDefault="0047317B" w:rsidP="00F41343">
      <w:pPr>
        <w:spacing w:line="276" w:lineRule="auto"/>
        <w:ind w:left="851"/>
        <w:jc w:val="both"/>
        <w:rPr>
          <w:rFonts w:ascii="Times New Roman" w:hAnsi="Times New Roman" w:cs="Times New Roman"/>
          <w:sz w:val="24"/>
          <w:szCs w:val="24"/>
        </w:rPr>
      </w:pPr>
      <w:r w:rsidRPr="00680CD3">
        <w:rPr>
          <w:rFonts w:ascii="Times New Roman" w:hAnsi="Times New Roman" w:cs="Times New Roman"/>
          <w:sz w:val="24"/>
          <w:szCs w:val="24"/>
        </w:rPr>
        <w:t xml:space="preserve">Megadott dallamokhoz variációk fűzése. </w:t>
      </w:r>
    </w:p>
    <w:p w14:paraId="0EE61588" w14:textId="1464BE29" w:rsidR="0047317B" w:rsidRPr="00680CD3" w:rsidRDefault="0047317B" w:rsidP="00F41343">
      <w:pPr>
        <w:spacing w:line="276" w:lineRule="auto"/>
        <w:ind w:left="851"/>
        <w:jc w:val="both"/>
        <w:rPr>
          <w:rFonts w:ascii="Times New Roman" w:eastAsia="Times New Roman" w:hAnsi="Times New Roman" w:cs="Times New Roman"/>
          <w:sz w:val="24"/>
          <w:szCs w:val="24"/>
        </w:rPr>
      </w:pPr>
      <w:r w:rsidRPr="00680CD3">
        <w:rPr>
          <w:rFonts w:ascii="Times New Roman" w:hAnsi="Times New Roman" w:cs="Times New Roman"/>
          <w:sz w:val="24"/>
          <w:szCs w:val="24"/>
        </w:rPr>
        <w:t>Képekhez dallam és ritmus társítása</w:t>
      </w:r>
    </w:p>
    <w:p w14:paraId="2BD4C6E4" w14:textId="77777777" w:rsidR="0047317B" w:rsidRPr="00680CD3" w:rsidRDefault="0047317B" w:rsidP="00F41343">
      <w:pPr>
        <w:spacing w:line="276" w:lineRule="auto"/>
        <w:ind w:left="851" w:right="20"/>
        <w:jc w:val="both"/>
        <w:rPr>
          <w:rFonts w:ascii="Times New Roman" w:hAnsi="Times New Roman" w:cs="Times New Roman"/>
          <w:sz w:val="24"/>
          <w:szCs w:val="24"/>
        </w:rPr>
      </w:pPr>
      <w:r w:rsidRPr="00680CD3">
        <w:rPr>
          <w:rFonts w:ascii="Times New Roman" w:hAnsi="Times New Roman" w:cs="Times New Roman"/>
          <w:sz w:val="24"/>
          <w:szCs w:val="24"/>
        </w:rPr>
        <w:t xml:space="preserve">Átmenet nélküli vagy átmenettel történő dinamikai változások (forte, piano, crescendo, </w:t>
      </w:r>
      <w:proofErr w:type="spellStart"/>
      <w:r w:rsidRPr="00680CD3">
        <w:rPr>
          <w:rFonts w:ascii="Times New Roman" w:hAnsi="Times New Roman" w:cs="Times New Roman"/>
          <w:sz w:val="24"/>
          <w:szCs w:val="24"/>
        </w:rPr>
        <w:t>decrescendo</w:t>
      </w:r>
      <w:proofErr w:type="spellEnd"/>
      <w:r w:rsidRPr="00680CD3">
        <w:rPr>
          <w:rFonts w:ascii="Times New Roman" w:hAnsi="Times New Roman" w:cs="Times New Roman"/>
          <w:sz w:val="24"/>
          <w:szCs w:val="24"/>
        </w:rPr>
        <w:t>) érzékeltetése kreatív gyakorlatokkal</w:t>
      </w:r>
    </w:p>
    <w:p w14:paraId="1CDEF36B" w14:textId="77777777" w:rsidR="0047317B" w:rsidRPr="00680CD3" w:rsidRDefault="0047317B" w:rsidP="00F41343">
      <w:pPr>
        <w:spacing w:line="276" w:lineRule="auto"/>
        <w:ind w:left="851" w:right="20"/>
        <w:jc w:val="both"/>
        <w:rPr>
          <w:rFonts w:ascii="Times New Roman" w:hAnsi="Times New Roman" w:cs="Times New Roman"/>
          <w:sz w:val="24"/>
          <w:szCs w:val="24"/>
        </w:rPr>
      </w:pPr>
      <w:r w:rsidRPr="00680CD3">
        <w:rPr>
          <w:rFonts w:ascii="Times New Roman" w:hAnsi="Times New Roman" w:cs="Times New Roman"/>
          <w:sz w:val="24"/>
          <w:szCs w:val="24"/>
        </w:rPr>
        <w:t xml:space="preserve">Játékos memóriagyakorlatok megadott ritmus- és dallamfordulatokkal </w:t>
      </w:r>
    </w:p>
    <w:p w14:paraId="302D1A80" w14:textId="77777777" w:rsidR="0047317B" w:rsidRPr="00680CD3" w:rsidRDefault="0047317B" w:rsidP="00F41343">
      <w:pPr>
        <w:spacing w:line="276" w:lineRule="auto"/>
        <w:ind w:left="851" w:right="20"/>
        <w:jc w:val="both"/>
        <w:rPr>
          <w:rFonts w:ascii="Times New Roman" w:hAnsi="Times New Roman" w:cs="Times New Roman"/>
          <w:sz w:val="24"/>
          <w:szCs w:val="24"/>
        </w:rPr>
      </w:pPr>
      <w:r w:rsidRPr="00680CD3">
        <w:rPr>
          <w:rFonts w:ascii="Times New Roman" w:hAnsi="Times New Roman" w:cs="Times New Roman"/>
          <w:sz w:val="24"/>
          <w:szCs w:val="24"/>
        </w:rPr>
        <w:t>Egyenletes mérő és dalritmus együttes hangoztatása (testhangszerekkel, ritmushangszerekkel)</w:t>
      </w:r>
    </w:p>
    <w:p w14:paraId="4D5E770B" w14:textId="77777777" w:rsidR="0047317B" w:rsidRPr="00680CD3" w:rsidRDefault="0047317B" w:rsidP="00F41343">
      <w:pPr>
        <w:pStyle w:val="Szvegtrzs3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line="276" w:lineRule="auto"/>
        <w:ind w:left="851"/>
        <w:jc w:val="both"/>
        <w:rPr>
          <w:strike w:val="0"/>
          <w:color w:val="auto"/>
          <w:szCs w:val="24"/>
          <w:lang w:val="hu-HU"/>
        </w:rPr>
      </w:pPr>
      <w:r w:rsidRPr="00680CD3">
        <w:rPr>
          <w:strike w:val="0"/>
          <w:color w:val="auto"/>
          <w:szCs w:val="24"/>
          <w:lang w:val="hu-HU"/>
        </w:rPr>
        <w:t xml:space="preserve">Különböző táncok metrikai és ritmikai jellemzőinek megfigyelése, reprodukciója (hangsúlyok, pl. keringő, tangó, </w:t>
      </w:r>
      <w:proofErr w:type="spellStart"/>
      <w:r w:rsidRPr="00680CD3">
        <w:rPr>
          <w:strike w:val="0"/>
          <w:color w:val="auto"/>
          <w:szCs w:val="24"/>
          <w:lang w:val="hu-HU"/>
        </w:rPr>
        <w:t>habanera</w:t>
      </w:r>
      <w:proofErr w:type="spellEnd"/>
      <w:r w:rsidRPr="00680CD3">
        <w:rPr>
          <w:strike w:val="0"/>
          <w:color w:val="auto"/>
          <w:szCs w:val="24"/>
          <w:lang w:val="hu-HU"/>
        </w:rPr>
        <w:t xml:space="preserve"> vagy a </w:t>
      </w:r>
      <w:proofErr w:type="spellStart"/>
      <w:r w:rsidRPr="00680CD3">
        <w:rPr>
          <w:strike w:val="0"/>
          <w:color w:val="auto"/>
          <w:szCs w:val="24"/>
          <w:lang w:val="hu-HU"/>
        </w:rPr>
        <w:t>swing</w:t>
      </w:r>
      <w:proofErr w:type="spellEnd"/>
      <w:r w:rsidRPr="00680CD3">
        <w:rPr>
          <w:strike w:val="0"/>
          <w:color w:val="auto"/>
          <w:szCs w:val="24"/>
          <w:lang w:val="hu-HU"/>
        </w:rPr>
        <w:t xml:space="preserve"> egyenetlen nyolcad</w:t>
      </w:r>
      <w:r>
        <w:rPr>
          <w:strike w:val="0"/>
          <w:color w:val="auto"/>
          <w:szCs w:val="24"/>
          <w:lang w:val="hu-HU"/>
        </w:rPr>
        <w:t xml:space="preserve"> </w:t>
      </w:r>
      <w:r w:rsidRPr="00680CD3">
        <w:rPr>
          <w:strike w:val="0"/>
          <w:color w:val="auto"/>
          <w:szCs w:val="24"/>
          <w:lang w:val="hu-HU"/>
        </w:rPr>
        <w:t>hangjai)</w:t>
      </w:r>
    </w:p>
    <w:p w14:paraId="3C09B2F8" w14:textId="77777777" w:rsidR="0047317B" w:rsidRDefault="0047317B" w:rsidP="00F41343">
      <w:pPr>
        <w:spacing w:line="276" w:lineRule="auto"/>
        <w:ind w:left="851" w:right="20"/>
        <w:jc w:val="both"/>
        <w:rPr>
          <w:rFonts w:ascii="Times New Roman" w:eastAsia="Times New Roman" w:hAnsi="Times New Roman" w:cs="Times New Roman"/>
          <w:sz w:val="24"/>
          <w:szCs w:val="24"/>
        </w:rPr>
      </w:pPr>
      <w:r w:rsidRPr="00A47538">
        <w:rPr>
          <w:rFonts w:ascii="Times New Roman" w:eastAsia="Times New Roman" w:hAnsi="Times New Roman" w:cs="Times New Roman"/>
          <w:sz w:val="24"/>
          <w:szCs w:val="24"/>
        </w:rPr>
        <w:t xml:space="preserve">Éneklés közben az életkori sajátosságoknak megfelelő tiszta intonáció és helyes hangképzés (szükség esetén egyénre szabott kezdőhangról), továbbá stílusos, kifejező éneklésre törekvés </w:t>
      </w:r>
    </w:p>
    <w:p w14:paraId="5B23A2FE" w14:textId="7F2023A9" w:rsidR="009A218A" w:rsidRDefault="009A218A">
      <w:pPr>
        <w:rPr>
          <w:rFonts w:ascii="Times New Roman" w:eastAsia="Times New Roman" w:hAnsi="Times New Roman" w:cs="Times New Roman"/>
          <w:sz w:val="24"/>
          <w:szCs w:val="24"/>
        </w:rPr>
      </w:pPr>
    </w:p>
    <w:p w14:paraId="0130CE62" w14:textId="77777777" w:rsidR="0047317B" w:rsidRPr="00E622E8" w:rsidRDefault="0047317B" w:rsidP="0047317B">
      <w:pPr>
        <w:spacing w:after="120"/>
        <w:ind w:hanging="11"/>
        <w:rPr>
          <w:b/>
        </w:rPr>
      </w:pPr>
      <w:r w:rsidRPr="00E622E8">
        <w:rPr>
          <w:rFonts w:ascii="Times New Roman" w:eastAsia="Times New Roman" w:hAnsi="Times New Roman" w:cs="Times New Roman"/>
          <w:b/>
          <w:sz w:val="24"/>
        </w:rPr>
        <w:t>Zenei nevelés alapelvei</w:t>
      </w:r>
    </w:p>
    <w:p w14:paraId="486A2C7D"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Az ének-zene szerepe, jelentősége a gyermek életében, a személyiségfejlődésben</w:t>
      </w:r>
    </w:p>
    <w:p w14:paraId="2C399BAB" w14:textId="77777777" w:rsidR="0047317B" w:rsidRPr="00E4753C" w:rsidRDefault="0047317B" w:rsidP="0047317B">
      <w:pPr>
        <w:spacing w:line="276" w:lineRule="auto"/>
        <w:ind w:left="835" w:hanging="10"/>
        <w:jc w:val="both"/>
      </w:pPr>
      <w:r w:rsidRPr="00E4753C">
        <w:rPr>
          <w:rFonts w:ascii="Times New Roman" w:eastAsia="Times New Roman" w:hAnsi="Times New Roman" w:cs="Times New Roman"/>
          <w:sz w:val="24"/>
        </w:rPr>
        <w:t>A zenei nevelés alapelvei, helye az esztétikai nevelésben</w:t>
      </w:r>
    </w:p>
    <w:p w14:paraId="3915AF69" w14:textId="77777777" w:rsidR="0047317B" w:rsidRPr="00E4753C" w:rsidRDefault="0047317B" w:rsidP="0047317B">
      <w:pPr>
        <w:spacing w:line="276" w:lineRule="auto"/>
        <w:ind w:left="835" w:hanging="10"/>
        <w:jc w:val="both"/>
        <w:rPr>
          <w:rFonts w:ascii="Times New Roman" w:eastAsia="Times New Roman" w:hAnsi="Times New Roman" w:cs="Times New Roman"/>
          <w:sz w:val="24"/>
          <w:szCs w:val="24"/>
          <w:highlight w:val="magenta"/>
        </w:rPr>
      </w:pPr>
      <w:r w:rsidRPr="0A7D7A34">
        <w:rPr>
          <w:rFonts w:ascii="Times New Roman" w:eastAsia="Times New Roman" w:hAnsi="Times New Roman" w:cs="Times New Roman"/>
          <w:sz w:val="24"/>
          <w:szCs w:val="24"/>
        </w:rPr>
        <w:t>A gyermek zenei képességeinek fejlesztése (éneklés, zenei hallás, ritmusérzék, zenei formaérzék, zenei alkotókészség, zenehallgatásra nevelés)</w:t>
      </w:r>
    </w:p>
    <w:p w14:paraId="0FF72324" w14:textId="77777777" w:rsidR="0047317B" w:rsidRPr="00E4753C" w:rsidRDefault="0047317B" w:rsidP="0047317B">
      <w:pPr>
        <w:spacing w:line="276" w:lineRule="auto"/>
        <w:ind w:left="835" w:hanging="10"/>
        <w:jc w:val="both"/>
        <w:rPr>
          <w:rFonts w:ascii="Times New Roman" w:eastAsia="Times New Roman" w:hAnsi="Times New Roman" w:cs="Times New Roman"/>
          <w:sz w:val="24"/>
          <w:szCs w:val="24"/>
          <w:highlight w:val="magenta"/>
        </w:rPr>
      </w:pPr>
      <w:r w:rsidRPr="0A7D7A34">
        <w:rPr>
          <w:rFonts w:ascii="Times New Roman" w:eastAsia="Times New Roman" w:hAnsi="Times New Roman" w:cs="Times New Roman"/>
          <w:sz w:val="24"/>
          <w:szCs w:val="24"/>
        </w:rPr>
        <w:t>A gyermek zenei fejlődésének elemzése</w:t>
      </w:r>
    </w:p>
    <w:p w14:paraId="170BE74F" w14:textId="77777777" w:rsidR="0047317B" w:rsidRPr="00E4753C" w:rsidRDefault="0047317B" w:rsidP="0047317B">
      <w:pPr>
        <w:spacing w:after="13" w:line="276" w:lineRule="auto"/>
        <w:ind w:left="835" w:hanging="10"/>
        <w:jc w:val="both"/>
      </w:pPr>
      <w:r w:rsidRPr="00E4753C">
        <w:rPr>
          <w:rFonts w:ascii="Times New Roman" w:eastAsia="Times New Roman" w:hAnsi="Times New Roman" w:cs="Times New Roman"/>
          <w:sz w:val="24"/>
        </w:rPr>
        <w:t xml:space="preserve">A gyermeket körülvevő hangok (a zörej, a beszéd, a zenei hang) </w:t>
      </w:r>
    </w:p>
    <w:p w14:paraId="3EB58343" w14:textId="77777777" w:rsidR="0047317B" w:rsidRPr="00E4753C" w:rsidRDefault="0047317B" w:rsidP="0047317B">
      <w:pPr>
        <w:spacing w:after="13" w:line="276" w:lineRule="auto"/>
        <w:ind w:left="835" w:hanging="10"/>
        <w:jc w:val="both"/>
      </w:pPr>
      <w:r w:rsidRPr="00E4753C">
        <w:rPr>
          <w:rFonts w:ascii="Times New Roman" w:eastAsia="Times New Roman" w:hAnsi="Times New Roman" w:cs="Times New Roman"/>
          <w:sz w:val="24"/>
        </w:rPr>
        <w:t xml:space="preserve">Az optimális hanglégkör </w:t>
      </w:r>
    </w:p>
    <w:p w14:paraId="547978B5" w14:textId="77777777" w:rsidR="0047317B" w:rsidRPr="00E4753C" w:rsidRDefault="0047317B" w:rsidP="0047317B">
      <w:pPr>
        <w:spacing w:after="13" w:line="276" w:lineRule="auto"/>
        <w:ind w:left="835" w:hanging="10"/>
        <w:jc w:val="both"/>
      </w:pPr>
      <w:r w:rsidRPr="00E4753C">
        <w:rPr>
          <w:rFonts w:ascii="Times New Roman" w:eastAsia="Times New Roman" w:hAnsi="Times New Roman" w:cs="Times New Roman"/>
          <w:sz w:val="24"/>
        </w:rPr>
        <w:t xml:space="preserve">A zenei anyag kiválasztásának szempontjai </w:t>
      </w:r>
    </w:p>
    <w:p w14:paraId="531889A6" w14:textId="77777777" w:rsidR="0047317B" w:rsidRPr="00E4753C" w:rsidRDefault="0047317B" w:rsidP="0047317B">
      <w:pPr>
        <w:spacing w:after="13" w:line="276" w:lineRule="auto"/>
        <w:ind w:left="835" w:hanging="10"/>
        <w:jc w:val="both"/>
      </w:pPr>
      <w:r w:rsidRPr="00E4753C">
        <w:rPr>
          <w:rFonts w:ascii="Times New Roman" w:eastAsia="Times New Roman" w:hAnsi="Times New Roman" w:cs="Times New Roman"/>
          <w:sz w:val="24"/>
        </w:rPr>
        <w:t xml:space="preserve">A zenei anyag eredete: népdalhagyomány, igényesen komponált műzene </w:t>
      </w:r>
    </w:p>
    <w:p w14:paraId="6F659399" w14:textId="77777777" w:rsidR="0047317B" w:rsidRDefault="0047317B" w:rsidP="0047317B">
      <w:pPr>
        <w:spacing w:after="13" w:line="276" w:lineRule="auto"/>
        <w:ind w:left="835" w:hanging="10"/>
        <w:jc w:val="both"/>
        <w:rPr>
          <w:rFonts w:ascii="Times New Roman" w:eastAsia="Times New Roman" w:hAnsi="Times New Roman" w:cs="Times New Roman"/>
          <w:sz w:val="24"/>
        </w:rPr>
      </w:pPr>
      <w:r w:rsidRPr="00E4753C">
        <w:rPr>
          <w:rFonts w:ascii="Times New Roman" w:eastAsia="Times New Roman" w:hAnsi="Times New Roman" w:cs="Times New Roman"/>
          <w:sz w:val="24"/>
        </w:rPr>
        <w:t xml:space="preserve">A kicsinyeknek való dalok sajátosságai: hangterjedelem, hangkészlet, dallamképlet, ritmus, játéktípusok </w:t>
      </w:r>
    </w:p>
    <w:p w14:paraId="26DC3CCF" w14:textId="77777777" w:rsidR="0047317B" w:rsidRPr="00E4753C" w:rsidRDefault="0047317B" w:rsidP="0047317B">
      <w:pPr>
        <w:spacing w:after="13" w:line="276" w:lineRule="auto"/>
        <w:ind w:left="835" w:hanging="10"/>
        <w:jc w:val="both"/>
      </w:pPr>
    </w:p>
    <w:p w14:paraId="6A159E26" w14:textId="77777777" w:rsidR="0047317B" w:rsidRPr="00E622E8" w:rsidRDefault="0047317B" w:rsidP="0047317B">
      <w:pPr>
        <w:spacing w:after="120" w:line="276" w:lineRule="auto"/>
        <w:rPr>
          <w:b/>
        </w:rPr>
      </w:pPr>
      <w:r w:rsidRPr="00E622E8">
        <w:rPr>
          <w:rFonts w:ascii="Times New Roman" w:eastAsia="Times New Roman" w:hAnsi="Times New Roman" w:cs="Times New Roman"/>
          <w:b/>
          <w:sz w:val="24"/>
        </w:rPr>
        <w:t xml:space="preserve">Zenei reprodukció és éneklés </w:t>
      </w:r>
    </w:p>
    <w:p w14:paraId="5A61068C"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Az élményszerű előadás kritériumai </w:t>
      </w:r>
    </w:p>
    <w:p w14:paraId="57451488"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Éneklés játékhelyzetben, eszköz nélkül és játékeszközzel </w:t>
      </w:r>
    </w:p>
    <w:p w14:paraId="10317FEC"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Mondókák, gyermekdalok, népdalok tanulása, gyakorlása </w:t>
      </w:r>
    </w:p>
    <w:p w14:paraId="56054465"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Altatódalok, bölcsődalok, ringatók </w:t>
      </w:r>
    </w:p>
    <w:p w14:paraId="231DB15B" w14:textId="77777777" w:rsidR="0047317B" w:rsidRPr="00E4753C" w:rsidRDefault="0047317B" w:rsidP="0047317B">
      <w:pPr>
        <w:spacing w:after="13" w:line="276" w:lineRule="auto"/>
        <w:ind w:left="835" w:hanging="10"/>
        <w:jc w:val="both"/>
      </w:pPr>
      <w:r w:rsidRPr="00E4753C">
        <w:rPr>
          <w:rFonts w:ascii="Times New Roman" w:eastAsia="Times New Roman" w:hAnsi="Times New Roman" w:cs="Times New Roman"/>
          <w:sz w:val="24"/>
        </w:rPr>
        <w:t xml:space="preserve">Mondókák és gyermekdalok, ölbeli játékok (fürdetéskor, etetéskor, </w:t>
      </w:r>
      <w:proofErr w:type="spellStart"/>
      <w:r w:rsidRPr="00E4753C">
        <w:rPr>
          <w:rFonts w:ascii="Times New Roman" w:eastAsia="Times New Roman" w:hAnsi="Times New Roman" w:cs="Times New Roman"/>
          <w:sz w:val="24"/>
        </w:rPr>
        <w:t>kukucsjátékok</w:t>
      </w:r>
      <w:proofErr w:type="spellEnd"/>
      <w:r w:rsidRPr="00E4753C">
        <w:rPr>
          <w:rFonts w:ascii="Times New Roman" w:eastAsia="Times New Roman" w:hAnsi="Times New Roman" w:cs="Times New Roman"/>
          <w:sz w:val="24"/>
        </w:rPr>
        <w:t>, ököl-, tenyér-, ujj-játékok, tapsoltatók)</w:t>
      </w:r>
    </w:p>
    <w:p w14:paraId="4529C1A8"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Arc-, homlok-, fej-, és füljátékok </w:t>
      </w:r>
    </w:p>
    <w:p w14:paraId="6DF71C73"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Táncoltatók </w:t>
      </w:r>
    </w:p>
    <w:p w14:paraId="3C0B607D"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t xml:space="preserve">Állatokról szóló dalok </w:t>
      </w:r>
    </w:p>
    <w:p w14:paraId="1B8166DE" w14:textId="77777777" w:rsidR="0047317B" w:rsidRDefault="0047317B" w:rsidP="0047317B">
      <w:pPr>
        <w:spacing w:after="13" w:line="276" w:lineRule="auto"/>
        <w:ind w:left="835" w:hanging="10"/>
        <w:rPr>
          <w:rFonts w:ascii="Times New Roman" w:eastAsia="Times New Roman" w:hAnsi="Times New Roman" w:cs="Times New Roman"/>
          <w:sz w:val="24"/>
        </w:rPr>
      </w:pPr>
      <w:r w:rsidRPr="00E4753C">
        <w:rPr>
          <w:rFonts w:ascii="Times New Roman" w:eastAsia="Times New Roman" w:hAnsi="Times New Roman" w:cs="Times New Roman"/>
          <w:sz w:val="24"/>
        </w:rPr>
        <w:t xml:space="preserve">Évszakok dalai </w:t>
      </w:r>
    </w:p>
    <w:p w14:paraId="4E5402C0" w14:textId="77777777" w:rsidR="0047317B" w:rsidRPr="00680CD3" w:rsidRDefault="0047317B" w:rsidP="0047317B">
      <w:pPr>
        <w:spacing w:after="13" w:line="276" w:lineRule="auto"/>
        <w:ind w:left="835" w:hanging="10"/>
      </w:pPr>
      <w:r w:rsidRPr="00680CD3">
        <w:rPr>
          <w:rFonts w:ascii="Times New Roman" w:eastAsia="Times New Roman" w:hAnsi="Times New Roman" w:cs="Times New Roman"/>
          <w:sz w:val="24"/>
        </w:rPr>
        <w:t>Jeles napokhoz, ünnepkörökhöz kapcsolódó dalok</w:t>
      </w:r>
    </w:p>
    <w:p w14:paraId="07FA711F" w14:textId="77777777" w:rsidR="0047317B" w:rsidRPr="00E4753C" w:rsidRDefault="0047317B" w:rsidP="0047317B">
      <w:pPr>
        <w:spacing w:after="13" w:line="276" w:lineRule="auto"/>
        <w:ind w:left="835" w:hanging="10"/>
      </w:pPr>
      <w:r w:rsidRPr="00E4753C">
        <w:rPr>
          <w:rFonts w:ascii="Times New Roman" w:eastAsia="Times New Roman" w:hAnsi="Times New Roman" w:cs="Times New Roman"/>
          <w:sz w:val="24"/>
        </w:rPr>
        <w:lastRenderedPageBreak/>
        <w:t xml:space="preserve">Megzenésített gyermekversek </w:t>
      </w:r>
    </w:p>
    <w:p w14:paraId="2DD25EEC" w14:textId="77777777" w:rsidR="0047317B" w:rsidRDefault="0047317B" w:rsidP="0047317B">
      <w:pPr>
        <w:spacing w:after="13" w:line="276" w:lineRule="auto"/>
        <w:ind w:left="835" w:hanging="10"/>
        <w:rPr>
          <w:rFonts w:ascii="Times New Roman" w:eastAsia="Times New Roman" w:hAnsi="Times New Roman" w:cs="Times New Roman"/>
          <w:sz w:val="24"/>
        </w:rPr>
      </w:pPr>
      <w:r w:rsidRPr="00E4753C">
        <w:rPr>
          <w:rFonts w:ascii="Times New Roman" w:eastAsia="Times New Roman" w:hAnsi="Times New Roman" w:cs="Times New Roman"/>
          <w:sz w:val="24"/>
        </w:rPr>
        <w:t>Dalcsokrok összeállítása</w:t>
      </w:r>
    </w:p>
    <w:p w14:paraId="7A904119" w14:textId="77777777" w:rsidR="0047317B" w:rsidRDefault="0047317B" w:rsidP="0047317B">
      <w:pPr>
        <w:spacing w:after="13" w:line="276" w:lineRule="auto"/>
        <w:ind w:left="835" w:hanging="10"/>
        <w:rPr>
          <w:rFonts w:ascii="Times New Roman" w:eastAsia="Times New Roman" w:hAnsi="Times New Roman" w:cs="Times New Roman"/>
          <w:sz w:val="24"/>
        </w:rPr>
      </w:pPr>
    </w:p>
    <w:p w14:paraId="0F83FC47" w14:textId="77777777" w:rsidR="0047317B" w:rsidRPr="00E622E8" w:rsidRDefault="0047317B" w:rsidP="0047317B">
      <w:pPr>
        <w:spacing w:after="120" w:line="276" w:lineRule="auto"/>
        <w:jc w:val="both"/>
        <w:rPr>
          <w:b/>
        </w:rPr>
      </w:pPr>
      <w:r w:rsidRPr="00E622E8">
        <w:rPr>
          <w:rFonts w:ascii="Times New Roman" w:eastAsia="Times New Roman" w:hAnsi="Times New Roman" w:cs="Times New Roman"/>
          <w:b/>
          <w:sz w:val="24"/>
        </w:rPr>
        <w:t>Zeneelméleti alapismeretek</w:t>
      </w:r>
    </w:p>
    <w:p w14:paraId="5571DA0D" w14:textId="77777777" w:rsidR="0047317B" w:rsidRDefault="0047317B" w:rsidP="0047317B">
      <w:pPr>
        <w:spacing w:line="276" w:lineRule="auto"/>
        <w:ind w:left="850" w:right="1454" w:hanging="10"/>
        <w:jc w:val="both"/>
        <w:rPr>
          <w:rFonts w:ascii="Times New Roman" w:eastAsia="Times New Roman" w:hAnsi="Times New Roman" w:cs="Times New Roman"/>
          <w:sz w:val="24"/>
        </w:rPr>
      </w:pPr>
      <w:r w:rsidRPr="00E4753C">
        <w:rPr>
          <w:rFonts w:ascii="Times New Roman" w:eastAsia="Times New Roman" w:hAnsi="Times New Roman" w:cs="Times New Roman"/>
          <w:sz w:val="24"/>
        </w:rPr>
        <w:t>Hangjegyírás (a ritmus, az ütem, a kulcs, a módosítójelek)</w:t>
      </w:r>
    </w:p>
    <w:p w14:paraId="0BC70FA6" w14:textId="77777777" w:rsidR="0047317B" w:rsidRDefault="0047317B" w:rsidP="0047317B">
      <w:pPr>
        <w:spacing w:line="276" w:lineRule="auto"/>
        <w:ind w:left="850" w:right="1454" w:hanging="10"/>
        <w:jc w:val="both"/>
        <w:rPr>
          <w:rFonts w:ascii="Times New Roman" w:eastAsia="Times New Roman" w:hAnsi="Times New Roman" w:cs="Times New Roman"/>
          <w:sz w:val="24"/>
        </w:rPr>
      </w:pPr>
      <w:r>
        <w:rPr>
          <w:rFonts w:ascii="Times New Roman" w:eastAsia="Times New Roman" w:hAnsi="Times New Roman" w:cs="Times New Roman"/>
          <w:sz w:val="24"/>
        </w:rPr>
        <w:t>Szolmizáció (kottaolvasás)</w:t>
      </w:r>
      <w:r w:rsidRPr="00E4753C">
        <w:rPr>
          <w:rFonts w:ascii="Times New Roman" w:eastAsia="Times New Roman" w:hAnsi="Times New Roman" w:cs="Times New Roman"/>
          <w:sz w:val="24"/>
        </w:rPr>
        <w:t xml:space="preserve"> </w:t>
      </w:r>
    </w:p>
    <w:p w14:paraId="6EB00E7F" w14:textId="77777777" w:rsidR="0047317B" w:rsidRPr="00680CD3" w:rsidRDefault="0047317B" w:rsidP="0047317B">
      <w:pPr>
        <w:spacing w:line="276" w:lineRule="auto"/>
        <w:ind w:left="850" w:right="1454" w:hanging="10"/>
        <w:jc w:val="both"/>
        <w:rPr>
          <w:rFonts w:ascii="Times New Roman" w:eastAsia="Times New Roman" w:hAnsi="Times New Roman" w:cs="Times New Roman"/>
          <w:sz w:val="24"/>
        </w:rPr>
      </w:pPr>
      <w:r w:rsidRPr="00680CD3">
        <w:rPr>
          <w:rFonts w:ascii="Times New Roman" w:eastAsia="Times New Roman" w:hAnsi="Times New Roman" w:cs="Times New Roman"/>
          <w:sz w:val="24"/>
        </w:rPr>
        <w:t>Zenei ABC elsajátítása</w:t>
      </w:r>
    </w:p>
    <w:p w14:paraId="73290B01" w14:textId="77777777" w:rsidR="0047317B" w:rsidRPr="00680CD3" w:rsidRDefault="0047317B" w:rsidP="0047317B">
      <w:pPr>
        <w:spacing w:line="276" w:lineRule="auto"/>
        <w:ind w:left="850" w:right="1454" w:hanging="10"/>
        <w:jc w:val="both"/>
        <w:rPr>
          <w:rFonts w:ascii="Times New Roman" w:eastAsia="Times New Roman" w:hAnsi="Times New Roman" w:cs="Times New Roman"/>
          <w:sz w:val="24"/>
        </w:rPr>
      </w:pPr>
      <w:r>
        <w:rPr>
          <w:rFonts w:ascii="Times New Roman" w:eastAsia="Times New Roman" w:hAnsi="Times New Roman" w:cs="Times New Roman"/>
          <w:sz w:val="24"/>
        </w:rPr>
        <w:t>Előjegyzések (két # két b-</w:t>
      </w:r>
      <w:proofErr w:type="spellStart"/>
      <w:r w:rsidRPr="00680CD3">
        <w:rPr>
          <w:rFonts w:ascii="Times New Roman" w:eastAsia="Times New Roman" w:hAnsi="Times New Roman" w:cs="Times New Roman"/>
          <w:sz w:val="24"/>
        </w:rPr>
        <w:t>ig</w:t>
      </w:r>
      <w:proofErr w:type="spellEnd"/>
      <w:r w:rsidRPr="00680CD3">
        <w:rPr>
          <w:rFonts w:ascii="Times New Roman" w:eastAsia="Times New Roman" w:hAnsi="Times New Roman" w:cs="Times New Roman"/>
          <w:sz w:val="24"/>
        </w:rPr>
        <w:t>)</w:t>
      </w:r>
    </w:p>
    <w:p w14:paraId="089822B9" w14:textId="77777777" w:rsidR="0047317B" w:rsidRPr="00680CD3" w:rsidRDefault="0047317B" w:rsidP="0047317B">
      <w:pPr>
        <w:spacing w:line="276" w:lineRule="auto"/>
        <w:ind w:left="850" w:right="1454" w:hanging="10"/>
        <w:jc w:val="both"/>
        <w:rPr>
          <w:rFonts w:ascii="Times New Roman" w:eastAsia="Times New Roman" w:hAnsi="Times New Roman" w:cs="Times New Roman"/>
          <w:sz w:val="24"/>
        </w:rPr>
      </w:pPr>
      <w:r w:rsidRPr="00680CD3">
        <w:rPr>
          <w:rFonts w:ascii="Times New Roman" w:eastAsia="Times New Roman" w:hAnsi="Times New Roman" w:cs="Times New Roman"/>
          <w:sz w:val="24"/>
        </w:rPr>
        <w:t>Dúr-moll, magas-mély reláció megkülönböztetése</w:t>
      </w:r>
    </w:p>
    <w:p w14:paraId="4F78C256" w14:textId="77777777" w:rsidR="0047317B" w:rsidRPr="00E4753C" w:rsidRDefault="0047317B" w:rsidP="0047317B">
      <w:pPr>
        <w:spacing w:line="276" w:lineRule="auto"/>
        <w:ind w:left="123" w:firstLine="713"/>
        <w:jc w:val="both"/>
      </w:pPr>
      <w:r w:rsidRPr="00E4753C">
        <w:rPr>
          <w:rFonts w:ascii="Times New Roman" w:eastAsia="Times New Roman" w:hAnsi="Times New Roman" w:cs="Times New Roman"/>
          <w:sz w:val="24"/>
        </w:rPr>
        <w:t>Zenei előadásra vonatkozó jelzések: tempójelzések és dinamikai jelek</w:t>
      </w:r>
    </w:p>
    <w:p w14:paraId="66C440BF" w14:textId="77777777" w:rsidR="0047317B" w:rsidRDefault="0047317B" w:rsidP="0047317B">
      <w:pPr>
        <w:spacing w:line="276" w:lineRule="auto"/>
        <w:ind w:left="836"/>
        <w:jc w:val="both"/>
        <w:rPr>
          <w:rFonts w:ascii="Times New Roman" w:eastAsia="Times New Roman" w:hAnsi="Times New Roman" w:cs="Times New Roman"/>
          <w:sz w:val="24"/>
        </w:rPr>
      </w:pPr>
      <w:r w:rsidRPr="00E4753C">
        <w:rPr>
          <w:rFonts w:ascii="Times New Roman" w:eastAsia="Times New Roman" w:hAnsi="Times New Roman" w:cs="Times New Roman"/>
          <w:sz w:val="24"/>
        </w:rPr>
        <w:t>A hangszerek megkülönböztetése és azonosítása a következő szempontok szerint: dallamhangszer, ritmushangszer, műzenei és népi hangszer (duda, tekerő, cimbalom, citera, hegedű, brácsa, cselló, bőgő, fa- és rézfúvósok)</w:t>
      </w:r>
    </w:p>
    <w:p w14:paraId="11F4C19F" w14:textId="77777777" w:rsidR="0047317B" w:rsidRDefault="0047317B" w:rsidP="0047317B">
      <w:pPr>
        <w:spacing w:line="276" w:lineRule="auto"/>
        <w:ind w:left="836"/>
        <w:jc w:val="both"/>
        <w:rPr>
          <w:rFonts w:ascii="Times New Roman" w:eastAsia="Times New Roman" w:hAnsi="Times New Roman" w:cs="Times New Roman"/>
          <w:sz w:val="24"/>
        </w:rPr>
      </w:pPr>
    </w:p>
    <w:p w14:paraId="75B4A941" w14:textId="77777777" w:rsidR="0047317B" w:rsidRPr="00E622E8" w:rsidRDefault="0047317B" w:rsidP="0047317B">
      <w:pPr>
        <w:spacing w:after="120" w:line="276" w:lineRule="auto"/>
        <w:rPr>
          <w:b/>
        </w:rPr>
      </w:pPr>
      <w:r>
        <w:rPr>
          <w:rFonts w:ascii="Times New Roman" w:eastAsia="Times New Roman" w:hAnsi="Times New Roman" w:cs="Times New Roman"/>
          <w:b/>
          <w:sz w:val="24"/>
        </w:rPr>
        <w:t>Zeneértő és -</w:t>
      </w:r>
      <w:r w:rsidRPr="00E622E8">
        <w:rPr>
          <w:rFonts w:ascii="Times New Roman" w:eastAsia="Times New Roman" w:hAnsi="Times New Roman" w:cs="Times New Roman"/>
          <w:b/>
          <w:sz w:val="24"/>
        </w:rPr>
        <w:t>érző képesség fejlesztése és aktív zenélés</w:t>
      </w:r>
    </w:p>
    <w:p w14:paraId="2ECE212B" w14:textId="77777777" w:rsidR="0047317B" w:rsidRDefault="0047317B" w:rsidP="0047317B">
      <w:pPr>
        <w:spacing w:after="13" w:line="276" w:lineRule="auto"/>
        <w:ind w:left="835" w:hanging="10"/>
        <w:rPr>
          <w:rFonts w:ascii="Times New Roman" w:eastAsia="Times New Roman" w:hAnsi="Times New Roman" w:cs="Times New Roman"/>
          <w:sz w:val="24"/>
          <w:szCs w:val="24"/>
        </w:rPr>
      </w:pPr>
      <w:r w:rsidRPr="75A5EDBD">
        <w:rPr>
          <w:rFonts w:ascii="Times New Roman" w:eastAsia="Times New Roman" w:hAnsi="Times New Roman" w:cs="Times New Roman"/>
          <w:sz w:val="24"/>
          <w:szCs w:val="24"/>
        </w:rPr>
        <w:t xml:space="preserve">Hangszeres előadás </w:t>
      </w:r>
      <w:r w:rsidRPr="00041BD9">
        <w:rPr>
          <w:rFonts w:ascii="Times New Roman" w:eastAsia="Times New Roman" w:hAnsi="Times New Roman" w:cs="Times New Roman"/>
          <w:sz w:val="24"/>
          <w:szCs w:val="24"/>
        </w:rPr>
        <w:t>választott hangszerrel (ajánlott a furulya)</w:t>
      </w:r>
    </w:p>
    <w:p w14:paraId="34DB4085" w14:textId="77777777" w:rsidR="0047317B" w:rsidRDefault="0047317B" w:rsidP="0047317B">
      <w:pPr>
        <w:spacing w:after="13" w:line="276" w:lineRule="auto"/>
        <w:ind w:left="835" w:hanging="10"/>
        <w:rPr>
          <w:rFonts w:ascii="Times New Roman" w:eastAsia="Times New Roman" w:hAnsi="Times New Roman" w:cs="Times New Roman"/>
          <w:sz w:val="24"/>
          <w:szCs w:val="24"/>
          <w:highlight w:val="yellow"/>
        </w:rPr>
      </w:pPr>
    </w:p>
    <w:p w14:paraId="5A46F63F" w14:textId="77777777" w:rsidR="0047317B" w:rsidRPr="00E622E8" w:rsidRDefault="0047317B" w:rsidP="0047317B">
      <w:pPr>
        <w:spacing w:after="120" w:line="276" w:lineRule="auto"/>
        <w:rPr>
          <w:rFonts w:ascii="Times New Roman" w:eastAsia="Times New Roman" w:hAnsi="Times New Roman" w:cs="Times New Roman"/>
          <w:b/>
          <w:sz w:val="24"/>
        </w:rPr>
      </w:pPr>
      <w:r w:rsidRPr="00E622E8">
        <w:rPr>
          <w:rFonts w:ascii="Times New Roman" w:eastAsia="Times New Roman" w:hAnsi="Times New Roman" w:cs="Times New Roman"/>
          <w:b/>
          <w:sz w:val="24"/>
        </w:rPr>
        <w:t xml:space="preserve">Zenei befogadó kompetenciák fejlesztése - zenehallgatás </w:t>
      </w:r>
    </w:p>
    <w:p w14:paraId="6F61B71C" w14:textId="77777777" w:rsidR="0047317B" w:rsidRPr="00611EC5" w:rsidRDefault="0047317B" w:rsidP="00611EC5">
      <w:pPr>
        <w:spacing w:after="13" w:line="276" w:lineRule="auto"/>
        <w:ind w:left="284" w:firstLine="16"/>
        <w:rPr>
          <w:color w:val="000000" w:themeColor="text1"/>
        </w:rPr>
      </w:pPr>
      <w:r w:rsidRPr="00611EC5">
        <w:rPr>
          <w:rFonts w:ascii="Times New Roman" w:eastAsia="Times New Roman" w:hAnsi="Times New Roman" w:cs="Times New Roman"/>
          <w:color w:val="000000" w:themeColor="text1"/>
          <w:sz w:val="24"/>
        </w:rPr>
        <w:t>Közismert klasszikus zeneművek és népzenei felvételek, népdalfeldolgozások meghallgatása</w:t>
      </w:r>
    </w:p>
    <w:p w14:paraId="12BAA06A" w14:textId="77777777" w:rsidR="0047317B" w:rsidRPr="00680CD3" w:rsidRDefault="0047317B" w:rsidP="00611EC5">
      <w:pPr>
        <w:spacing w:line="276" w:lineRule="auto"/>
        <w:ind w:left="284" w:right="1454" w:hanging="10"/>
        <w:jc w:val="both"/>
        <w:rPr>
          <w:rFonts w:ascii="Times New Roman" w:eastAsia="Times New Roman" w:hAnsi="Times New Roman" w:cs="Times New Roman"/>
          <w:sz w:val="24"/>
        </w:rPr>
      </w:pPr>
      <w:r w:rsidRPr="00680CD3">
        <w:rPr>
          <w:rFonts w:ascii="Times New Roman" w:eastAsia="Times New Roman" w:hAnsi="Times New Roman" w:cs="Times New Roman"/>
          <w:sz w:val="24"/>
        </w:rPr>
        <w:tab/>
        <w:t>A nyitott befogadói attitűd kialakítása</w:t>
      </w:r>
    </w:p>
    <w:p w14:paraId="1176BDE9" w14:textId="781F70AD" w:rsidR="00782E27" w:rsidRDefault="0047317B" w:rsidP="00611EC5">
      <w:pPr>
        <w:spacing w:line="276" w:lineRule="auto"/>
        <w:ind w:left="284" w:hanging="10"/>
        <w:jc w:val="both"/>
        <w:rPr>
          <w:rFonts w:ascii="Times New Roman" w:eastAsia="Times New Roman" w:hAnsi="Times New Roman" w:cs="Times New Roman"/>
          <w:sz w:val="24"/>
        </w:rPr>
      </w:pPr>
      <w:r w:rsidRPr="00680CD3">
        <w:rPr>
          <w:rFonts w:ascii="Times New Roman" w:eastAsia="Times New Roman" w:hAnsi="Times New Roman" w:cs="Times New Roman"/>
          <w:sz w:val="24"/>
        </w:rPr>
        <w:t>A művészeti korok legalapvetőbb szerzőinek, műveinek megismerése, amelyek támogatják a zenei nevelést (őskor, ókor zenéje, középkor, reneszánsz, barokk, a klasszicizmus, romantika, a XX. század zenéje) - 10-12. évfolyamig</w:t>
      </w:r>
    </w:p>
    <w:p w14:paraId="69329BD8" w14:textId="77777777" w:rsidR="00C60A41" w:rsidRDefault="00C60A41" w:rsidP="00611EC5">
      <w:pPr>
        <w:spacing w:line="276" w:lineRule="auto"/>
        <w:ind w:left="284" w:hanging="10"/>
        <w:jc w:val="both"/>
        <w:rPr>
          <w:rFonts w:ascii="Times New Roman" w:eastAsia="Times New Roman" w:hAnsi="Times New Roman" w:cs="Times New Roman"/>
          <w:sz w:val="24"/>
        </w:rPr>
      </w:pPr>
    </w:p>
    <w:p w14:paraId="22E76ECE" w14:textId="77777777" w:rsidR="0047317B" w:rsidRPr="00C60A41" w:rsidRDefault="0047317B" w:rsidP="001247F8">
      <w:pPr>
        <w:pStyle w:val="Cmsor2"/>
        <w:numPr>
          <w:ilvl w:val="0"/>
          <w:numId w:val="0"/>
        </w:numPr>
      </w:pPr>
      <w:bookmarkStart w:id="111" w:name="_Toc105840444"/>
      <w:bookmarkStart w:id="112" w:name="_Toc134392541"/>
      <w:bookmarkStart w:id="113" w:name="_Toc209519301"/>
      <w:r w:rsidRPr="00C60A41">
        <w:t>Mozgáskultúra</w:t>
      </w:r>
      <w:bookmarkEnd w:id="111"/>
      <w:bookmarkEnd w:id="112"/>
      <w:bookmarkEnd w:id="113"/>
    </w:p>
    <w:p w14:paraId="2392A1CA" w14:textId="77777777" w:rsidR="0047317B" w:rsidRDefault="0047317B" w:rsidP="0047317B"/>
    <w:p w14:paraId="6C1B874D" w14:textId="712819EB" w:rsidR="0047317B" w:rsidRPr="003F1C43" w:rsidRDefault="0047317B" w:rsidP="0047317B">
      <w:pPr>
        <w:spacing w:after="120"/>
        <w:ind w:left="-6" w:hanging="11"/>
        <w:rPr>
          <w:b/>
          <w:bCs/>
        </w:rPr>
      </w:pPr>
      <w:r w:rsidRPr="003F1C43">
        <w:rPr>
          <w:rFonts w:ascii="Times New Roman" w:eastAsia="Times New Roman" w:hAnsi="Times New Roman" w:cs="Times New Roman"/>
          <w:b/>
          <w:bCs/>
          <w:sz w:val="24"/>
          <w:szCs w:val="24"/>
        </w:rPr>
        <w:t>A tantárgy tanításának fő célja</w:t>
      </w:r>
    </w:p>
    <w:p w14:paraId="772276D3" w14:textId="77777777" w:rsidR="0047317B" w:rsidRPr="003F1C43" w:rsidRDefault="0047317B" w:rsidP="00611EC5">
      <w:pPr>
        <w:spacing w:line="276" w:lineRule="auto"/>
        <w:ind w:left="-5" w:hanging="10"/>
        <w:jc w:val="both"/>
        <w:rPr>
          <w:rFonts w:ascii="Times New Roman" w:eastAsia="Times New Roman" w:hAnsi="Times New Roman" w:cs="Times New Roman"/>
          <w:sz w:val="24"/>
        </w:rPr>
      </w:pPr>
      <w:r w:rsidRPr="003F1C43">
        <w:rPr>
          <w:rFonts w:ascii="Times New Roman" w:eastAsia="Times New Roman" w:hAnsi="Times New Roman" w:cs="Times New Roman"/>
          <w:sz w:val="24"/>
        </w:rPr>
        <w:t>A testnevelés tantárgy tanítása során cél a gyakorlati tevékenységek és az ismeretek átadása, a tanulók azon készségeinek és képességeinek fejlesztése, melyek hozzájárulnak munkájuk gyermekközpontú, magas szakmai színvonalú műveléséhez. A tanulók ismerjék meg a:</w:t>
      </w:r>
    </w:p>
    <w:p w14:paraId="0035858D" w14:textId="77777777" w:rsidR="0047317B" w:rsidRPr="003F1C43" w:rsidRDefault="0047317B" w:rsidP="0014079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rPr>
      </w:pPr>
      <w:r w:rsidRPr="003F1C43">
        <w:rPr>
          <w:rFonts w:ascii="Times New Roman" w:eastAsia="Times New Roman" w:hAnsi="Times New Roman" w:cs="Times New Roman"/>
          <w:sz w:val="24"/>
        </w:rPr>
        <w:t>a testnevelés személyiségfejlesztő rehabilitációs, rekreációs tevékenységét</w:t>
      </w:r>
    </w:p>
    <w:p w14:paraId="2051204E" w14:textId="77777777" w:rsidR="0047317B" w:rsidRPr="003F1C43" w:rsidRDefault="0047317B" w:rsidP="0014079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rPr>
      </w:pPr>
      <w:r w:rsidRPr="003F1C43">
        <w:rPr>
          <w:rFonts w:ascii="Times New Roman" w:eastAsia="Times New Roman" w:hAnsi="Times New Roman" w:cs="Times New Roman"/>
          <w:sz w:val="24"/>
        </w:rPr>
        <w:t>a gyakorlati mozgásanyagon keresztül oktatási, képzési feladatok ellátását</w:t>
      </w:r>
    </w:p>
    <w:p w14:paraId="63511F03" w14:textId="77777777" w:rsidR="0047317B" w:rsidRPr="003F1C43" w:rsidRDefault="0047317B" w:rsidP="0014079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rPr>
      </w:pPr>
      <w:r w:rsidRPr="003F1C43">
        <w:rPr>
          <w:rFonts w:ascii="Times New Roman" w:eastAsia="Times New Roman" w:hAnsi="Times New Roman" w:cs="Times New Roman"/>
          <w:sz w:val="24"/>
        </w:rPr>
        <w:t>a testnevelés, a mozgásfejlesztés módszereit, oktatási-nevelési törvényszerűségeit</w:t>
      </w:r>
    </w:p>
    <w:p w14:paraId="3A1F93AD" w14:textId="77777777" w:rsidR="0047317B" w:rsidRPr="003F1C43" w:rsidRDefault="0047317B" w:rsidP="0014079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rPr>
      </w:pPr>
      <w:r w:rsidRPr="003F1C43">
        <w:rPr>
          <w:rFonts w:ascii="Times New Roman" w:eastAsia="Times New Roman" w:hAnsi="Times New Roman" w:cs="Times New Roman"/>
          <w:sz w:val="24"/>
        </w:rPr>
        <w:t>általános iskolában a tanórai és tanórán kívüli nevelő munkához szükséges ismereteket</w:t>
      </w:r>
    </w:p>
    <w:p w14:paraId="5831F346" w14:textId="77777777" w:rsidR="0047317B" w:rsidRPr="003F1C43" w:rsidRDefault="0047317B" w:rsidP="009A218A">
      <w:pPr>
        <w:spacing w:before="120" w:after="120" w:line="276" w:lineRule="auto"/>
        <w:jc w:val="both"/>
      </w:pPr>
      <w:r w:rsidRPr="00611EC5">
        <w:rPr>
          <w:rFonts w:ascii="Times New Roman" w:eastAsia="Times New Roman" w:hAnsi="Times New Roman" w:cs="Times New Roman"/>
          <w:b/>
          <w:bCs/>
          <w:sz w:val="24"/>
        </w:rPr>
        <w:t>A tantárgyat oktató végzettségére, szakképesítésére, munkatapasztalatára vonatkozó speciális elvárások:</w:t>
      </w:r>
      <w:r w:rsidRPr="003F1C43">
        <w:rPr>
          <w:rFonts w:ascii="Times New Roman" w:eastAsia="Times New Roman" w:hAnsi="Times New Roman" w:cs="Times New Roman"/>
          <w:b/>
          <w:i/>
          <w:sz w:val="24"/>
        </w:rPr>
        <w:t xml:space="preserve"> </w:t>
      </w:r>
      <w:r w:rsidRPr="003F1C43">
        <w:rPr>
          <w:rFonts w:ascii="Times New Roman" w:eastAsia="Times New Roman" w:hAnsi="Times New Roman" w:cs="Times New Roman"/>
          <w:sz w:val="24"/>
        </w:rPr>
        <w:t xml:space="preserve">óvodapedagógus, tanító, testnevelés szakos tanár </w:t>
      </w:r>
    </w:p>
    <w:p w14:paraId="596D5FAB" w14:textId="77777777" w:rsidR="00C60A41" w:rsidRDefault="00C60A41" w:rsidP="009A218A">
      <w:pPr>
        <w:spacing w:line="276" w:lineRule="auto"/>
        <w:rPr>
          <w:rFonts w:ascii="Times New Roman" w:eastAsia="Times New Roman" w:hAnsi="Times New Roman" w:cs="Times New Roman"/>
          <w:b/>
          <w:sz w:val="24"/>
        </w:rPr>
      </w:pPr>
    </w:p>
    <w:p w14:paraId="572BA274" w14:textId="2B123E5C" w:rsidR="0047317B" w:rsidRDefault="0047317B" w:rsidP="009A218A">
      <w:pPr>
        <w:spacing w:line="276" w:lineRule="auto"/>
        <w:rPr>
          <w:rFonts w:ascii="Times New Roman" w:eastAsia="Times New Roman" w:hAnsi="Times New Roman" w:cs="Times New Roman"/>
          <w:sz w:val="24"/>
        </w:rPr>
      </w:pPr>
      <w:r w:rsidRPr="003F1C43">
        <w:rPr>
          <w:rFonts w:ascii="Times New Roman" w:eastAsia="Times New Roman" w:hAnsi="Times New Roman" w:cs="Times New Roman"/>
          <w:b/>
          <w:sz w:val="24"/>
        </w:rPr>
        <w:t>A tantárgy oktatása során fejlesztendő kompetenciák</w:t>
      </w:r>
      <w:r w:rsidRPr="003F1C43">
        <w:rPr>
          <w:rFonts w:ascii="Times New Roman" w:eastAsia="Times New Roman" w:hAnsi="Times New Roman" w:cs="Times New Roman"/>
          <w:sz w:val="24"/>
        </w:rPr>
        <w:t xml:space="preserve"> </w:t>
      </w:r>
    </w:p>
    <w:p w14:paraId="76370299" w14:textId="77777777" w:rsidR="003473C4" w:rsidRPr="003F1C43" w:rsidRDefault="003473C4" w:rsidP="009A218A">
      <w:pPr>
        <w:spacing w:line="276" w:lineRule="auto"/>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8" w:type="dxa"/>
          <w:right w:w="27" w:type="dxa"/>
        </w:tblCellMar>
        <w:tblLook w:val="04A0" w:firstRow="1" w:lastRow="0" w:firstColumn="1" w:lastColumn="0" w:noHBand="0" w:noVBand="1"/>
      </w:tblPr>
      <w:tblGrid>
        <w:gridCol w:w="1650"/>
        <w:gridCol w:w="1748"/>
        <w:gridCol w:w="1773"/>
        <w:gridCol w:w="1862"/>
        <w:gridCol w:w="2023"/>
      </w:tblGrid>
      <w:tr w:rsidR="0047317B" w:rsidRPr="00611EC5" w14:paraId="56156D18" w14:textId="77777777" w:rsidTr="00F41343">
        <w:trPr>
          <w:trHeight w:val="1119"/>
        </w:trPr>
        <w:tc>
          <w:tcPr>
            <w:tcW w:w="1650" w:type="dxa"/>
            <w:vAlign w:val="center"/>
          </w:tcPr>
          <w:p w14:paraId="768CFE35" w14:textId="2788DFEE" w:rsidR="0047317B" w:rsidRPr="00611EC5" w:rsidRDefault="0047317B" w:rsidP="005403D9">
            <w:pPr>
              <w:ind w:left="124"/>
              <w:jc w:val="center"/>
              <w:rPr>
                <w:szCs w:val="20"/>
              </w:rPr>
            </w:pPr>
            <w:r w:rsidRPr="00611EC5">
              <w:rPr>
                <w:rFonts w:ascii="Times New Roman" w:hAnsi="Times New Roman" w:cs="Times New Roman"/>
                <w:b/>
                <w:szCs w:val="20"/>
              </w:rPr>
              <w:lastRenderedPageBreak/>
              <w:t>Készségek, képességek</w:t>
            </w:r>
          </w:p>
        </w:tc>
        <w:tc>
          <w:tcPr>
            <w:tcW w:w="1748" w:type="dxa"/>
            <w:vAlign w:val="center"/>
          </w:tcPr>
          <w:p w14:paraId="1A013416" w14:textId="77777777" w:rsidR="0047317B" w:rsidRPr="00611EC5" w:rsidRDefault="0047317B" w:rsidP="005403D9">
            <w:pPr>
              <w:ind w:left="162"/>
              <w:jc w:val="center"/>
              <w:rPr>
                <w:szCs w:val="20"/>
              </w:rPr>
            </w:pPr>
            <w:r w:rsidRPr="00611EC5">
              <w:rPr>
                <w:rFonts w:ascii="Times New Roman" w:hAnsi="Times New Roman" w:cs="Times New Roman"/>
                <w:b/>
                <w:szCs w:val="20"/>
              </w:rPr>
              <w:t>Ismeretek</w:t>
            </w:r>
          </w:p>
        </w:tc>
        <w:tc>
          <w:tcPr>
            <w:tcW w:w="1773" w:type="dxa"/>
            <w:vAlign w:val="center"/>
          </w:tcPr>
          <w:p w14:paraId="3B37FB25" w14:textId="77777777" w:rsidR="0047317B" w:rsidRPr="00611EC5" w:rsidRDefault="0047317B" w:rsidP="005403D9">
            <w:pPr>
              <w:ind w:left="138" w:firstLine="23"/>
              <w:jc w:val="center"/>
              <w:rPr>
                <w:szCs w:val="20"/>
              </w:rPr>
            </w:pPr>
            <w:r w:rsidRPr="00611EC5">
              <w:rPr>
                <w:rFonts w:ascii="Times New Roman" w:hAnsi="Times New Roman" w:cs="Times New Roman"/>
                <w:b/>
                <w:szCs w:val="20"/>
              </w:rPr>
              <w:t>Önállóság és felelősségvállalás mértéke</w:t>
            </w:r>
          </w:p>
        </w:tc>
        <w:tc>
          <w:tcPr>
            <w:tcW w:w="1862" w:type="dxa"/>
            <w:vAlign w:val="center"/>
          </w:tcPr>
          <w:p w14:paraId="6DAA9B65" w14:textId="67B0A26D" w:rsidR="0047317B" w:rsidRPr="00611EC5" w:rsidRDefault="0047317B" w:rsidP="005403D9">
            <w:pPr>
              <w:ind w:left="168" w:hanging="119"/>
              <w:jc w:val="center"/>
              <w:rPr>
                <w:szCs w:val="20"/>
              </w:rPr>
            </w:pPr>
            <w:r w:rsidRPr="00611EC5">
              <w:rPr>
                <w:rFonts w:ascii="Times New Roman" w:hAnsi="Times New Roman" w:cs="Times New Roman"/>
                <w:b/>
                <w:bCs/>
                <w:szCs w:val="20"/>
              </w:rPr>
              <w:t>Elvárt viselkedés</w:t>
            </w:r>
            <w:r w:rsidR="00611EC5">
              <w:rPr>
                <w:rFonts w:ascii="Times New Roman" w:hAnsi="Times New Roman" w:cs="Times New Roman"/>
                <w:b/>
                <w:bCs/>
                <w:szCs w:val="20"/>
              </w:rPr>
              <w:t>-</w:t>
            </w:r>
            <w:r w:rsidRPr="00611EC5">
              <w:rPr>
                <w:rFonts w:ascii="Times New Roman" w:hAnsi="Times New Roman" w:cs="Times New Roman"/>
                <w:b/>
                <w:bCs/>
                <w:szCs w:val="20"/>
              </w:rPr>
              <w:t>módok, attitűdök</w:t>
            </w:r>
          </w:p>
        </w:tc>
        <w:tc>
          <w:tcPr>
            <w:tcW w:w="2023" w:type="dxa"/>
          </w:tcPr>
          <w:p w14:paraId="4518738B" w14:textId="77777777" w:rsidR="0047317B" w:rsidRPr="00611EC5" w:rsidRDefault="0047317B" w:rsidP="005403D9">
            <w:pPr>
              <w:jc w:val="center"/>
              <w:rPr>
                <w:szCs w:val="20"/>
              </w:rPr>
            </w:pPr>
            <w:r w:rsidRPr="00611EC5">
              <w:rPr>
                <w:rFonts w:ascii="Times New Roman" w:hAnsi="Times New Roman" w:cs="Times New Roman"/>
                <w:b/>
                <w:szCs w:val="20"/>
              </w:rPr>
              <w:t>Általános és szakmához kötődő digitális kompetenciák</w:t>
            </w:r>
          </w:p>
        </w:tc>
      </w:tr>
      <w:tr w:rsidR="0047317B" w:rsidRPr="00611EC5" w14:paraId="3D03D360" w14:textId="77777777" w:rsidTr="00F41343">
        <w:trPr>
          <w:trHeight w:val="291"/>
        </w:trPr>
        <w:tc>
          <w:tcPr>
            <w:tcW w:w="1650" w:type="dxa"/>
            <w:vAlign w:val="center"/>
          </w:tcPr>
          <w:p w14:paraId="0F070425" w14:textId="77777777" w:rsidR="0047317B" w:rsidRPr="00611EC5" w:rsidRDefault="0047317B" w:rsidP="005403D9">
            <w:pPr>
              <w:ind w:left="57"/>
              <w:rPr>
                <w:szCs w:val="20"/>
              </w:rPr>
            </w:pPr>
            <w:r w:rsidRPr="00611EC5">
              <w:rPr>
                <w:rFonts w:ascii="Times New Roman" w:hAnsi="Times New Roman" w:cs="Times New Roman"/>
                <w:szCs w:val="20"/>
              </w:rPr>
              <w:t>Birtokában van az alapvető mozgásos készségeknek.</w:t>
            </w:r>
          </w:p>
        </w:tc>
        <w:tc>
          <w:tcPr>
            <w:tcW w:w="1748" w:type="dxa"/>
            <w:vAlign w:val="center"/>
          </w:tcPr>
          <w:p w14:paraId="1B36AB6D" w14:textId="77777777" w:rsidR="0047317B" w:rsidRPr="00611EC5" w:rsidRDefault="0047317B" w:rsidP="005403D9">
            <w:pPr>
              <w:ind w:left="57"/>
              <w:rPr>
                <w:szCs w:val="20"/>
              </w:rPr>
            </w:pPr>
            <w:r w:rsidRPr="00611EC5">
              <w:rPr>
                <w:rFonts w:ascii="Times New Roman" w:hAnsi="Times New Roman" w:cs="Times New Roman"/>
                <w:szCs w:val="20"/>
              </w:rPr>
              <w:t>Tisztában van a mozgásos képességeket fejlesztő játékos gyakorlatokkal.</w:t>
            </w:r>
          </w:p>
        </w:tc>
        <w:tc>
          <w:tcPr>
            <w:tcW w:w="1773" w:type="dxa"/>
            <w:vAlign w:val="center"/>
          </w:tcPr>
          <w:p w14:paraId="1B5B3FFA" w14:textId="77777777" w:rsidR="0047317B" w:rsidRPr="00611EC5" w:rsidRDefault="0047317B" w:rsidP="005403D9">
            <w:pPr>
              <w:ind w:left="57"/>
              <w:rPr>
                <w:szCs w:val="20"/>
              </w:rPr>
            </w:pPr>
            <w:r w:rsidRPr="00611EC5">
              <w:rPr>
                <w:rFonts w:ascii="Times New Roman" w:hAnsi="Times New Roman" w:cs="Times New Roman"/>
                <w:szCs w:val="20"/>
              </w:rPr>
              <w:t>Mozgásos készségeit, testkultúráját folyamatosan fejleszti.</w:t>
            </w:r>
          </w:p>
        </w:tc>
        <w:tc>
          <w:tcPr>
            <w:tcW w:w="1862" w:type="dxa"/>
            <w:vAlign w:val="center"/>
          </w:tcPr>
          <w:p w14:paraId="16B22952" w14:textId="42E52B32" w:rsidR="0047317B" w:rsidRPr="00611EC5" w:rsidRDefault="00611EC5" w:rsidP="005403D9">
            <w:pPr>
              <w:ind w:left="57"/>
              <w:rPr>
                <w:rFonts w:ascii="Times New Roman" w:hAnsi="Times New Roman" w:cs="Times New Roman"/>
                <w:szCs w:val="20"/>
              </w:rPr>
            </w:pPr>
            <w:r>
              <w:rPr>
                <w:rFonts w:ascii="Times New Roman" w:hAnsi="Times New Roman" w:cs="Times New Roman"/>
                <w:szCs w:val="20"/>
              </w:rPr>
              <w:t>A</w:t>
            </w:r>
            <w:r w:rsidRPr="00611EC5">
              <w:rPr>
                <w:rFonts w:ascii="Times New Roman" w:hAnsi="Times New Roman" w:cs="Times New Roman"/>
                <w:szCs w:val="20"/>
              </w:rPr>
              <w:t xml:space="preserve">lkalmazkodik </w:t>
            </w:r>
            <w:r>
              <w:rPr>
                <w:rFonts w:ascii="Times New Roman" w:hAnsi="Times New Roman" w:cs="Times New Roman"/>
                <w:szCs w:val="20"/>
              </w:rPr>
              <w:t>a</w:t>
            </w:r>
            <w:r w:rsidR="0047317B" w:rsidRPr="00611EC5">
              <w:rPr>
                <w:rFonts w:ascii="Times New Roman" w:hAnsi="Times New Roman" w:cs="Times New Roman"/>
                <w:szCs w:val="20"/>
              </w:rPr>
              <w:t xml:space="preserve"> gyerekek</w:t>
            </w:r>
            <w:r>
              <w:rPr>
                <w:rFonts w:ascii="Times New Roman" w:hAnsi="Times New Roman" w:cs="Times New Roman"/>
                <w:szCs w:val="20"/>
              </w:rPr>
              <w:t>/ tanulók</w:t>
            </w:r>
            <w:r w:rsidR="0047317B" w:rsidRPr="00611EC5">
              <w:rPr>
                <w:rFonts w:ascii="Times New Roman" w:hAnsi="Times New Roman" w:cs="Times New Roman"/>
                <w:szCs w:val="20"/>
              </w:rPr>
              <w:t xml:space="preserve"> képességeihez, fejlődési szintjéhez.</w:t>
            </w:r>
          </w:p>
          <w:p w14:paraId="4BE7FDEA" w14:textId="77777777" w:rsidR="0047317B" w:rsidRPr="00611EC5" w:rsidRDefault="0047317B" w:rsidP="005403D9">
            <w:pPr>
              <w:ind w:left="57"/>
              <w:rPr>
                <w:szCs w:val="20"/>
              </w:rPr>
            </w:pPr>
            <w:r w:rsidRPr="00611EC5">
              <w:rPr>
                <w:rFonts w:ascii="Times New Roman" w:hAnsi="Times New Roman" w:cs="Times New Roman"/>
                <w:szCs w:val="20"/>
              </w:rPr>
              <w:t>Kreativitásával, hozzáállásával pozitív példát mutat.</w:t>
            </w:r>
          </w:p>
        </w:tc>
        <w:tc>
          <w:tcPr>
            <w:tcW w:w="2023" w:type="dxa"/>
            <w:vMerge w:val="restart"/>
            <w:vAlign w:val="center"/>
          </w:tcPr>
          <w:p w14:paraId="1E04CCA8" w14:textId="77777777" w:rsidR="0047317B" w:rsidRPr="00611EC5" w:rsidRDefault="0047317B" w:rsidP="005403D9">
            <w:pPr>
              <w:pStyle w:val="paragraph"/>
              <w:spacing w:before="0" w:beforeAutospacing="0" w:after="0" w:afterAutospacing="0"/>
              <w:ind w:left="57"/>
              <w:textAlignment w:val="baseline"/>
              <w:rPr>
                <w:rStyle w:val="eop"/>
                <w:rFonts w:eastAsia="Arial"/>
                <w:sz w:val="22"/>
                <w:szCs w:val="20"/>
              </w:rPr>
            </w:pPr>
            <w:r w:rsidRPr="00611EC5">
              <w:rPr>
                <w:rStyle w:val="normaltextrun"/>
                <w:rFonts w:eastAsia="Calibri"/>
                <w:sz w:val="22"/>
                <w:szCs w:val="20"/>
              </w:rPr>
              <w:t>Önálló információ gyűjtése és tájékozódás a digitális térben az adatvédelmi szabályok betartásával.</w:t>
            </w:r>
            <w:r w:rsidRPr="00611EC5">
              <w:rPr>
                <w:rStyle w:val="eop"/>
                <w:rFonts w:eastAsia="Arial"/>
                <w:sz w:val="22"/>
                <w:szCs w:val="20"/>
              </w:rPr>
              <w:t> </w:t>
            </w:r>
          </w:p>
          <w:p w14:paraId="392C09EB" w14:textId="77777777" w:rsidR="0047317B" w:rsidRPr="00611EC5" w:rsidRDefault="0047317B" w:rsidP="005403D9">
            <w:pPr>
              <w:pStyle w:val="paragraph"/>
              <w:spacing w:before="0" w:beforeAutospacing="0" w:after="0" w:afterAutospacing="0"/>
              <w:ind w:left="57"/>
              <w:textAlignment w:val="baseline"/>
              <w:rPr>
                <w:rFonts w:ascii="Segoe UI" w:hAnsi="Segoe UI" w:cs="Segoe UI"/>
                <w:sz w:val="22"/>
                <w:szCs w:val="20"/>
              </w:rPr>
            </w:pPr>
            <w:r w:rsidRPr="00611EC5">
              <w:rPr>
                <w:rStyle w:val="eop"/>
                <w:rFonts w:eastAsia="Arial"/>
                <w:sz w:val="22"/>
                <w:szCs w:val="20"/>
              </w:rPr>
              <w:t>A mozgásos játékok kísérése digitális tartalmakkal.</w:t>
            </w:r>
          </w:p>
          <w:p w14:paraId="698561BF" w14:textId="77777777" w:rsidR="0047317B" w:rsidRPr="00611EC5" w:rsidRDefault="0047317B" w:rsidP="005403D9">
            <w:pPr>
              <w:pStyle w:val="paragraph"/>
              <w:spacing w:before="0" w:beforeAutospacing="0" w:after="0" w:afterAutospacing="0"/>
              <w:ind w:left="57"/>
              <w:textAlignment w:val="baseline"/>
              <w:rPr>
                <w:rFonts w:ascii="Segoe UI" w:hAnsi="Segoe UI" w:cs="Segoe UI"/>
                <w:sz w:val="22"/>
                <w:szCs w:val="20"/>
              </w:rPr>
            </w:pPr>
            <w:r w:rsidRPr="00611EC5">
              <w:rPr>
                <w:rStyle w:val="normaltextrun"/>
                <w:rFonts w:eastAsia="Calibri"/>
                <w:sz w:val="22"/>
                <w:szCs w:val="20"/>
              </w:rPr>
              <w:t>Digitális tartalmak létrehozása.</w:t>
            </w:r>
          </w:p>
        </w:tc>
      </w:tr>
      <w:tr w:rsidR="0047317B" w:rsidRPr="00611EC5" w14:paraId="0FE8EFFF" w14:textId="77777777" w:rsidTr="00F41343">
        <w:trPr>
          <w:trHeight w:val="291"/>
        </w:trPr>
        <w:tc>
          <w:tcPr>
            <w:tcW w:w="1650" w:type="dxa"/>
            <w:vAlign w:val="center"/>
          </w:tcPr>
          <w:p w14:paraId="56D0CE6F"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Képes a mozgásos anyagokat az életkori sajátosságoknak megfelelően válogatni, felhasználni.</w:t>
            </w:r>
          </w:p>
        </w:tc>
        <w:tc>
          <w:tcPr>
            <w:tcW w:w="1748" w:type="dxa"/>
            <w:vAlign w:val="center"/>
          </w:tcPr>
          <w:p w14:paraId="238C59E2"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Ismeri a testnevelés alapelveit, a mozgásfejlődés szakaszait.</w:t>
            </w:r>
          </w:p>
        </w:tc>
        <w:tc>
          <w:tcPr>
            <w:tcW w:w="1773" w:type="dxa"/>
            <w:vAlign w:val="center"/>
          </w:tcPr>
          <w:p w14:paraId="5A60F99C"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Felelősséget vállal a rábízott gyerekek, serdülők, fiatalok esztétikai nevelésével, igényességével kapcsolatban. </w:t>
            </w:r>
          </w:p>
        </w:tc>
        <w:tc>
          <w:tcPr>
            <w:tcW w:w="1862" w:type="dxa"/>
            <w:vAlign w:val="center"/>
          </w:tcPr>
          <w:p w14:paraId="5554AC96"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Törekszik a gyerekek serdülők, fiatalok számára a leghasznosabb egészségnevelési, mozgásfejlődési feladatok választására.</w:t>
            </w:r>
          </w:p>
        </w:tc>
        <w:tc>
          <w:tcPr>
            <w:tcW w:w="2023" w:type="dxa"/>
            <w:vMerge/>
          </w:tcPr>
          <w:p w14:paraId="2C6DEB4F" w14:textId="77777777" w:rsidR="0047317B" w:rsidRPr="00611EC5" w:rsidRDefault="0047317B" w:rsidP="005403D9">
            <w:pPr>
              <w:ind w:left="57"/>
              <w:rPr>
                <w:rFonts w:ascii="Times New Roman" w:hAnsi="Times New Roman" w:cs="Times New Roman"/>
                <w:szCs w:val="20"/>
              </w:rPr>
            </w:pPr>
          </w:p>
        </w:tc>
      </w:tr>
      <w:tr w:rsidR="0047317B" w:rsidRPr="00611EC5" w14:paraId="37C7ABB2" w14:textId="77777777" w:rsidTr="00F41343">
        <w:trPr>
          <w:trHeight w:val="291"/>
        </w:trPr>
        <w:tc>
          <w:tcPr>
            <w:tcW w:w="1650" w:type="dxa"/>
            <w:vAlign w:val="center"/>
          </w:tcPr>
          <w:p w14:paraId="764BC93F"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Képes bemutatni a feladatokat, ezzel motiválni a gyerekeket a játékra, mozgásra. </w:t>
            </w:r>
          </w:p>
        </w:tc>
        <w:tc>
          <w:tcPr>
            <w:tcW w:w="1748" w:type="dxa"/>
            <w:vAlign w:val="center"/>
          </w:tcPr>
          <w:p w14:paraId="54747E41"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Tudja az élményszerű előadás kritériumait.</w:t>
            </w:r>
          </w:p>
        </w:tc>
        <w:tc>
          <w:tcPr>
            <w:tcW w:w="1773" w:type="dxa"/>
            <w:vAlign w:val="center"/>
          </w:tcPr>
          <w:p w14:paraId="141C73EF"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Az előadói technikákból felelősen válogat, az életkori sajátosságoknak megfelelően alkalmazza azokat.</w:t>
            </w:r>
          </w:p>
        </w:tc>
        <w:tc>
          <w:tcPr>
            <w:tcW w:w="1862" w:type="dxa"/>
            <w:vAlign w:val="center"/>
          </w:tcPr>
          <w:p w14:paraId="22985604"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Kellő nyitottsággal, empátiával fordul a gyermekek, serdülők, fiatalok felé. Személyiségével, előadói képességeivel is hatást kelt.</w:t>
            </w:r>
          </w:p>
        </w:tc>
        <w:tc>
          <w:tcPr>
            <w:tcW w:w="2023" w:type="dxa"/>
            <w:vMerge/>
          </w:tcPr>
          <w:p w14:paraId="4928A827" w14:textId="77777777" w:rsidR="0047317B" w:rsidRPr="00611EC5" w:rsidRDefault="0047317B" w:rsidP="005403D9">
            <w:pPr>
              <w:ind w:left="57"/>
              <w:rPr>
                <w:rFonts w:ascii="Times New Roman" w:hAnsi="Times New Roman" w:cs="Times New Roman"/>
                <w:szCs w:val="20"/>
              </w:rPr>
            </w:pPr>
          </w:p>
        </w:tc>
      </w:tr>
      <w:tr w:rsidR="0047317B" w:rsidRPr="00611EC5" w14:paraId="0A757160" w14:textId="77777777" w:rsidTr="00F41343">
        <w:trPr>
          <w:trHeight w:val="291"/>
        </w:trPr>
        <w:tc>
          <w:tcPr>
            <w:tcW w:w="1650" w:type="dxa"/>
            <w:vAlign w:val="center"/>
          </w:tcPr>
          <w:p w14:paraId="0212A91B"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Képes az új befogadására, nyitottan fogadja a változásokat. Adekvát befogadói attitűd jellemzi.</w:t>
            </w:r>
          </w:p>
        </w:tc>
        <w:tc>
          <w:tcPr>
            <w:tcW w:w="1748" w:type="dxa"/>
            <w:vAlign w:val="center"/>
          </w:tcPr>
          <w:p w14:paraId="20EE1154"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Ismeri a mozgásfejlesztés, egészségfejlesztés eszközeit, módszereit.</w:t>
            </w:r>
          </w:p>
        </w:tc>
        <w:tc>
          <w:tcPr>
            <w:tcW w:w="1773" w:type="dxa"/>
            <w:vAlign w:val="center"/>
          </w:tcPr>
          <w:p w14:paraId="681B96E9"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Önállóan választ a gyerekek, serdülők, fiatalok életkorának, aktuális állapotának megfelelő játékos feladatokat. </w:t>
            </w:r>
          </w:p>
        </w:tc>
        <w:tc>
          <w:tcPr>
            <w:tcW w:w="1862" w:type="dxa"/>
            <w:vAlign w:val="center"/>
          </w:tcPr>
          <w:p w14:paraId="05795FDC"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Rámutat az egészségfejlesztés és a mozgás hasznosságára, a nyitott befogadói hozzáállást igyekszik átörökíteni. </w:t>
            </w:r>
          </w:p>
        </w:tc>
        <w:tc>
          <w:tcPr>
            <w:tcW w:w="2023" w:type="dxa"/>
            <w:vMerge/>
          </w:tcPr>
          <w:p w14:paraId="1C5F2E07" w14:textId="77777777" w:rsidR="0047317B" w:rsidRPr="00611EC5" w:rsidRDefault="0047317B" w:rsidP="005403D9">
            <w:pPr>
              <w:ind w:left="57"/>
              <w:rPr>
                <w:rFonts w:ascii="Times New Roman" w:hAnsi="Times New Roman" w:cs="Times New Roman"/>
                <w:szCs w:val="20"/>
              </w:rPr>
            </w:pPr>
          </w:p>
        </w:tc>
      </w:tr>
      <w:tr w:rsidR="0047317B" w:rsidRPr="00611EC5" w14:paraId="1EC21529" w14:textId="77777777" w:rsidTr="00F41343">
        <w:trPr>
          <w:trHeight w:val="291"/>
        </w:trPr>
        <w:tc>
          <w:tcPr>
            <w:tcW w:w="1650" w:type="dxa"/>
            <w:vAlign w:val="center"/>
          </w:tcPr>
          <w:p w14:paraId="568B3781"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Képes eligazodni a szakirodalomban. Kiválogatja a gyermekek életkorának megfelelően.</w:t>
            </w:r>
          </w:p>
        </w:tc>
        <w:tc>
          <w:tcPr>
            <w:tcW w:w="1748" w:type="dxa"/>
            <w:vAlign w:val="center"/>
          </w:tcPr>
          <w:p w14:paraId="35DD4294"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Tájékozott az egészségfejlesztés, mozgásfejlesztés terén, szükségességében.</w:t>
            </w:r>
          </w:p>
        </w:tc>
        <w:tc>
          <w:tcPr>
            <w:tcW w:w="1773" w:type="dxa"/>
            <w:vAlign w:val="center"/>
          </w:tcPr>
          <w:p w14:paraId="04500521"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A nevelési célok elérése érdekében felelősségtudattal használja a különböző mozgásos feladatokat.</w:t>
            </w:r>
          </w:p>
        </w:tc>
        <w:tc>
          <w:tcPr>
            <w:tcW w:w="1862" w:type="dxa"/>
            <w:vAlign w:val="center"/>
          </w:tcPr>
          <w:p w14:paraId="0CE182E8"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A gyerekek, serdülők, fiatalok érzelmi állapotához, tudásszintjéhez, szükségleteihez alkalmazkodik. </w:t>
            </w:r>
          </w:p>
        </w:tc>
        <w:tc>
          <w:tcPr>
            <w:tcW w:w="2023" w:type="dxa"/>
            <w:vMerge/>
          </w:tcPr>
          <w:p w14:paraId="4267AF6F" w14:textId="77777777" w:rsidR="0047317B" w:rsidRPr="00611EC5" w:rsidRDefault="0047317B" w:rsidP="005403D9">
            <w:pPr>
              <w:ind w:left="57"/>
              <w:rPr>
                <w:rFonts w:ascii="Times New Roman" w:hAnsi="Times New Roman" w:cs="Times New Roman"/>
                <w:szCs w:val="20"/>
              </w:rPr>
            </w:pPr>
          </w:p>
        </w:tc>
      </w:tr>
      <w:tr w:rsidR="0047317B" w:rsidRPr="00611EC5" w14:paraId="2866AFB5" w14:textId="77777777" w:rsidTr="00F41343">
        <w:trPr>
          <w:trHeight w:val="291"/>
        </w:trPr>
        <w:tc>
          <w:tcPr>
            <w:tcW w:w="1650" w:type="dxa"/>
            <w:vAlign w:val="center"/>
          </w:tcPr>
          <w:p w14:paraId="16B28596"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Képes az adott területen az egész életen át tartó tanulásra.</w:t>
            </w:r>
          </w:p>
        </w:tc>
        <w:tc>
          <w:tcPr>
            <w:tcW w:w="1748" w:type="dxa"/>
            <w:vAlign w:val="center"/>
          </w:tcPr>
          <w:p w14:paraId="59BB8E1A"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Tudja, ismeri, önállóan megkeresi az önfejlesztéshez szükséges forrásokat.</w:t>
            </w:r>
          </w:p>
        </w:tc>
        <w:tc>
          <w:tcPr>
            <w:tcW w:w="1773" w:type="dxa"/>
            <w:vAlign w:val="center"/>
          </w:tcPr>
          <w:p w14:paraId="0B4767A5"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Képes önmagát kritikusan értékelni. </w:t>
            </w:r>
          </w:p>
        </w:tc>
        <w:tc>
          <w:tcPr>
            <w:tcW w:w="1862" w:type="dxa"/>
            <w:vAlign w:val="center"/>
          </w:tcPr>
          <w:p w14:paraId="4D5FE382" w14:textId="77777777" w:rsidR="0047317B" w:rsidRPr="00611EC5" w:rsidRDefault="0047317B" w:rsidP="005403D9">
            <w:pPr>
              <w:ind w:left="57"/>
              <w:rPr>
                <w:rFonts w:ascii="Times New Roman" w:hAnsi="Times New Roman" w:cs="Times New Roman"/>
                <w:szCs w:val="20"/>
              </w:rPr>
            </w:pPr>
            <w:r w:rsidRPr="00611EC5">
              <w:rPr>
                <w:rFonts w:ascii="Times New Roman" w:hAnsi="Times New Roman" w:cs="Times New Roman"/>
                <w:szCs w:val="20"/>
              </w:rPr>
              <w:t xml:space="preserve">Legyen igénye a folyamatos fejlődésre, önképzésre. </w:t>
            </w:r>
          </w:p>
        </w:tc>
        <w:tc>
          <w:tcPr>
            <w:tcW w:w="2023" w:type="dxa"/>
          </w:tcPr>
          <w:p w14:paraId="72A7BF66" w14:textId="553996AB" w:rsidR="0047317B" w:rsidRPr="00611EC5" w:rsidRDefault="00611EC5" w:rsidP="005403D9">
            <w:pPr>
              <w:ind w:left="57"/>
              <w:rPr>
                <w:rFonts w:ascii="Times New Roman" w:hAnsi="Times New Roman" w:cs="Times New Roman"/>
                <w:szCs w:val="20"/>
              </w:rPr>
            </w:pPr>
            <w:r w:rsidRPr="00611EC5">
              <w:rPr>
                <w:rFonts w:ascii="Times New Roman" w:hAnsi="Times New Roman" w:cs="Times New Roman"/>
                <w:szCs w:val="20"/>
              </w:rPr>
              <w:t>A</w:t>
            </w:r>
            <w:r w:rsidR="0047317B" w:rsidRPr="00611EC5">
              <w:rPr>
                <w:rFonts w:ascii="Times New Roman" w:hAnsi="Times New Roman" w:cs="Times New Roman"/>
                <w:szCs w:val="20"/>
              </w:rPr>
              <w:t xml:space="preserve"> tantárgyhoz kapcsolódó </w:t>
            </w:r>
            <w:r w:rsidRPr="00611EC5">
              <w:rPr>
                <w:rFonts w:ascii="Times New Roman" w:hAnsi="Times New Roman" w:cs="Times New Roman"/>
                <w:szCs w:val="20"/>
              </w:rPr>
              <w:t xml:space="preserve">online </w:t>
            </w:r>
            <w:r w:rsidR="0047317B" w:rsidRPr="00611EC5">
              <w:rPr>
                <w:rFonts w:ascii="Times New Roman" w:hAnsi="Times New Roman" w:cs="Times New Roman"/>
                <w:szCs w:val="20"/>
              </w:rPr>
              <w:t>szakirodalmat, zenei anyagokat, egyéb bemutató anyagokat</w:t>
            </w:r>
            <w:r w:rsidRPr="00611EC5">
              <w:rPr>
                <w:rFonts w:ascii="Times New Roman" w:hAnsi="Times New Roman" w:cs="Times New Roman"/>
                <w:szCs w:val="20"/>
              </w:rPr>
              <w:t xml:space="preserve"> keres</w:t>
            </w:r>
            <w:r w:rsidR="0047317B" w:rsidRPr="00611EC5">
              <w:rPr>
                <w:rFonts w:ascii="Times New Roman" w:hAnsi="Times New Roman" w:cs="Times New Roman"/>
                <w:szCs w:val="20"/>
              </w:rPr>
              <w:t>.</w:t>
            </w:r>
          </w:p>
        </w:tc>
      </w:tr>
    </w:tbl>
    <w:p w14:paraId="09090788" w14:textId="77777777" w:rsidR="005F162C" w:rsidRDefault="005F162C" w:rsidP="00F41343">
      <w:pPr>
        <w:pStyle w:val="szovegfolytatas"/>
        <w:spacing w:before="120" w:beforeAutospacing="0" w:after="120" w:afterAutospacing="0" w:line="276" w:lineRule="auto"/>
        <w:jc w:val="both"/>
        <w:rPr>
          <w:b/>
          <w:bCs/>
        </w:rPr>
      </w:pPr>
    </w:p>
    <w:p w14:paraId="7DC84690" w14:textId="77777777" w:rsidR="005F162C" w:rsidRDefault="005F162C" w:rsidP="00F41343">
      <w:pPr>
        <w:pStyle w:val="szovegfolytatas"/>
        <w:spacing w:before="120" w:beforeAutospacing="0" w:after="120" w:afterAutospacing="0" w:line="276" w:lineRule="auto"/>
        <w:jc w:val="both"/>
        <w:rPr>
          <w:b/>
          <w:bCs/>
        </w:rPr>
      </w:pPr>
    </w:p>
    <w:p w14:paraId="72D88D62" w14:textId="4248CC09" w:rsidR="00F41343" w:rsidRPr="00917DB3" w:rsidRDefault="00F41343" w:rsidP="00F41343">
      <w:pPr>
        <w:pStyle w:val="szovegfolytatas"/>
        <w:spacing w:before="120" w:beforeAutospacing="0" w:after="120" w:afterAutospacing="0" w:line="276" w:lineRule="auto"/>
        <w:jc w:val="both"/>
        <w:rPr>
          <w:b/>
          <w:bCs/>
        </w:rPr>
      </w:pPr>
      <w:r w:rsidRPr="00917DB3">
        <w:rPr>
          <w:b/>
          <w:bCs/>
        </w:rPr>
        <w:lastRenderedPageBreak/>
        <w:t>A tantárgy oktatása során alkalmazott módszerek</w:t>
      </w:r>
    </w:p>
    <w:tbl>
      <w:tblPr>
        <w:tblStyle w:val="Rcsostblzat"/>
        <w:tblW w:w="0" w:type="auto"/>
        <w:tblLook w:val="04A0" w:firstRow="1" w:lastRow="0" w:firstColumn="1" w:lastColumn="0" w:noHBand="0" w:noVBand="1"/>
      </w:tblPr>
      <w:tblGrid>
        <w:gridCol w:w="1096"/>
        <w:gridCol w:w="2367"/>
        <w:gridCol w:w="1244"/>
        <w:gridCol w:w="1393"/>
        <w:gridCol w:w="1433"/>
        <w:gridCol w:w="1529"/>
      </w:tblGrid>
      <w:tr w:rsidR="00F41343" w:rsidRPr="00917DB3" w14:paraId="167AD6F2" w14:textId="77777777" w:rsidTr="003B79C8">
        <w:tc>
          <w:tcPr>
            <w:tcW w:w="1096" w:type="dxa"/>
            <w:vMerge w:val="restart"/>
            <w:vAlign w:val="center"/>
          </w:tcPr>
          <w:p w14:paraId="78B4CF8D" w14:textId="77777777" w:rsidR="00F41343" w:rsidRPr="00917DB3" w:rsidRDefault="00F41343" w:rsidP="005403D9">
            <w:pPr>
              <w:pStyle w:val="szovegfolytatas"/>
              <w:spacing w:before="120" w:beforeAutospacing="0" w:after="120" w:afterAutospacing="0"/>
              <w:jc w:val="center"/>
              <w:rPr>
                <w:b/>
                <w:bCs/>
              </w:rPr>
            </w:pPr>
            <w:r w:rsidRPr="00917DB3">
              <w:rPr>
                <w:b/>
                <w:bCs/>
              </w:rPr>
              <w:t>Sorszám</w:t>
            </w:r>
          </w:p>
        </w:tc>
        <w:tc>
          <w:tcPr>
            <w:tcW w:w="2423" w:type="dxa"/>
            <w:vMerge w:val="restart"/>
            <w:vAlign w:val="center"/>
          </w:tcPr>
          <w:p w14:paraId="4B8B443D" w14:textId="77777777" w:rsidR="00F41343" w:rsidRPr="00917DB3" w:rsidRDefault="00F41343" w:rsidP="005403D9">
            <w:pPr>
              <w:pStyle w:val="szovegfolytatas"/>
              <w:spacing w:before="120" w:beforeAutospacing="0" w:after="120" w:afterAutospacing="0"/>
              <w:jc w:val="center"/>
              <w:rPr>
                <w:b/>
                <w:bCs/>
              </w:rPr>
            </w:pPr>
            <w:r w:rsidRPr="00917DB3">
              <w:rPr>
                <w:b/>
                <w:bCs/>
              </w:rPr>
              <w:t>módszer</w:t>
            </w:r>
          </w:p>
        </w:tc>
        <w:tc>
          <w:tcPr>
            <w:tcW w:w="5773" w:type="dxa"/>
            <w:gridSpan w:val="4"/>
            <w:vAlign w:val="center"/>
          </w:tcPr>
          <w:p w14:paraId="38C5C748" w14:textId="77777777" w:rsidR="00F41343" w:rsidRPr="00917DB3" w:rsidRDefault="00F41343" w:rsidP="005403D9">
            <w:pPr>
              <w:pStyle w:val="szovegfolytatas"/>
              <w:spacing w:before="120" w:beforeAutospacing="0" w:after="120" w:afterAutospacing="0"/>
              <w:jc w:val="center"/>
              <w:rPr>
                <w:b/>
                <w:bCs/>
              </w:rPr>
            </w:pPr>
            <w:r w:rsidRPr="00917DB3">
              <w:rPr>
                <w:b/>
                <w:bCs/>
              </w:rPr>
              <w:t>A tanulói tevékenység szervezeti keretei</w:t>
            </w:r>
          </w:p>
        </w:tc>
      </w:tr>
      <w:tr w:rsidR="00F41343" w:rsidRPr="00917DB3" w14:paraId="523A9408" w14:textId="77777777" w:rsidTr="003B79C8">
        <w:tc>
          <w:tcPr>
            <w:tcW w:w="1096" w:type="dxa"/>
            <w:vMerge/>
            <w:vAlign w:val="center"/>
          </w:tcPr>
          <w:p w14:paraId="0194C7D4" w14:textId="77777777" w:rsidR="00F41343" w:rsidRPr="00917DB3" w:rsidRDefault="00F41343" w:rsidP="005403D9">
            <w:pPr>
              <w:pStyle w:val="szovegfolytatas"/>
              <w:numPr>
                <w:ilvl w:val="0"/>
                <w:numId w:val="35"/>
              </w:numPr>
              <w:spacing w:before="120" w:beforeAutospacing="0" w:after="120" w:afterAutospacing="0"/>
              <w:jc w:val="center"/>
              <w:rPr>
                <w:b/>
                <w:bCs/>
              </w:rPr>
            </w:pPr>
          </w:p>
        </w:tc>
        <w:tc>
          <w:tcPr>
            <w:tcW w:w="2423" w:type="dxa"/>
            <w:vMerge/>
            <w:vAlign w:val="center"/>
          </w:tcPr>
          <w:p w14:paraId="43C2AF30" w14:textId="77777777" w:rsidR="00F41343" w:rsidRPr="00917DB3" w:rsidRDefault="00F41343" w:rsidP="005403D9">
            <w:pPr>
              <w:pStyle w:val="szovegfolytatas"/>
              <w:spacing w:before="120" w:beforeAutospacing="0" w:after="120" w:afterAutospacing="0"/>
              <w:jc w:val="center"/>
              <w:rPr>
                <w:b/>
                <w:bCs/>
              </w:rPr>
            </w:pPr>
          </w:p>
        </w:tc>
        <w:tc>
          <w:tcPr>
            <w:tcW w:w="1276" w:type="dxa"/>
            <w:vAlign w:val="center"/>
          </w:tcPr>
          <w:p w14:paraId="1EC78D7F" w14:textId="77777777" w:rsidR="00F41343" w:rsidRPr="00917DB3" w:rsidRDefault="00F41343" w:rsidP="005403D9">
            <w:pPr>
              <w:pStyle w:val="szovegfolytatas"/>
              <w:spacing w:before="120" w:beforeAutospacing="0" w:after="120" w:afterAutospacing="0"/>
              <w:jc w:val="center"/>
              <w:rPr>
                <w:b/>
                <w:bCs/>
              </w:rPr>
            </w:pPr>
            <w:r w:rsidRPr="00917DB3">
              <w:rPr>
                <w:b/>
                <w:bCs/>
              </w:rPr>
              <w:t>egyéni</w:t>
            </w:r>
          </w:p>
        </w:tc>
        <w:tc>
          <w:tcPr>
            <w:tcW w:w="1444" w:type="dxa"/>
            <w:vAlign w:val="center"/>
          </w:tcPr>
          <w:p w14:paraId="688C03E5" w14:textId="77777777" w:rsidR="00F41343" w:rsidRPr="00917DB3" w:rsidRDefault="00F41343" w:rsidP="005403D9">
            <w:pPr>
              <w:pStyle w:val="szovegfolytatas"/>
              <w:spacing w:before="120" w:beforeAutospacing="0" w:after="120" w:afterAutospacing="0"/>
              <w:jc w:val="center"/>
              <w:rPr>
                <w:b/>
                <w:bCs/>
              </w:rPr>
            </w:pPr>
            <w:r w:rsidRPr="00917DB3">
              <w:rPr>
                <w:b/>
                <w:bCs/>
              </w:rPr>
              <w:t>páros</w:t>
            </w:r>
          </w:p>
        </w:tc>
        <w:tc>
          <w:tcPr>
            <w:tcW w:w="1472" w:type="dxa"/>
            <w:vAlign w:val="center"/>
          </w:tcPr>
          <w:p w14:paraId="5E7E6253" w14:textId="77777777" w:rsidR="00F41343" w:rsidRPr="00917DB3" w:rsidRDefault="00F41343" w:rsidP="005403D9">
            <w:pPr>
              <w:pStyle w:val="szovegfolytatas"/>
              <w:spacing w:before="120" w:beforeAutospacing="0" w:after="120" w:afterAutospacing="0"/>
              <w:jc w:val="center"/>
              <w:rPr>
                <w:b/>
                <w:bCs/>
              </w:rPr>
            </w:pPr>
            <w:r w:rsidRPr="00917DB3">
              <w:rPr>
                <w:b/>
                <w:bCs/>
              </w:rPr>
              <w:t>csoport</w:t>
            </w:r>
          </w:p>
        </w:tc>
        <w:tc>
          <w:tcPr>
            <w:tcW w:w="1581" w:type="dxa"/>
            <w:vAlign w:val="center"/>
          </w:tcPr>
          <w:p w14:paraId="318EE6D7" w14:textId="77777777" w:rsidR="00F41343" w:rsidRPr="00917DB3" w:rsidRDefault="00F41343" w:rsidP="005403D9">
            <w:pPr>
              <w:pStyle w:val="szovegfolytatas"/>
              <w:spacing w:before="120" w:beforeAutospacing="0" w:after="120" w:afterAutospacing="0"/>
              <w:jc w:val="center"/>
              <w:rPr>
                <w:b/>
                <w:bCs/>
              </w:rPr>
            </w:pPr>
            <w:r w:rsidRPr="00917DB3">
              <w:rPr>
                <w:b/>
                <w:bCs/>
              </w:rPr>
              <w:t>osztály</w:t>
            </w:r>
          </w:p>
        </w:tc>
      </w:tr>
      <w:tr w:rsidR="003B79C8" w:rsidRPr="00917DB3" w14:paraId="4C5E937C" w14:textId="77777777" w:rsidTr="003B79C8">
        <w:tc>
          <w:tcPr>
            <w:tcW w:w="1096" w:type="dxa"/>
          </w:tcPr>
          <w:p w14:paraId="2C4DCD26" w14:textId="77777777" w:rsidR="003B79C8" w:rsidRPr="00917DB3" w:rsidRDefault="003B79C8" w:rsidP="005403D9">
            <w:pPr>
              <w:pStyle w:val="szovegfolytatas"/>
              <w:numPr>
                <w:ilvl w:val="0"/>
                <w:numId w:val="33"/>
              </w:numPr>
              <w:spacing w:before="0" w:beforeAutospacing="0" w:after="0" w:afterAutospacing="0"/>
              <w:jc w:val="both"/>
              <w:rPr>
                <w:b/>
                <w:bCs/>
              </w:rPr>
            </w:pPr>
          </w:p>
        </w:tc>
        <w:tc>
          <w:tcPr>
            <w:tcW w:w="2423" w:type="dxa"/>
          </w:tcPr>
          <w:p w14:paraId="3FC40744" w14:textId="77777777" w:rsidR="003B79C8" w:rsidRPr="00917DB3" w:rsidRDefault="003B79C8" w:rsidP="005403D9">
            <w:pPr>
              <w:pStyle w:val="szovegfolytatas"/>
              <w:spacing w:before="0" w:beforeAutospacing="0" w:after="0" w:afterAutospacing="0"/>
              <w:jc w:val="both"/>
              <w:rPr>
                <w:bCs/>
              </w:rPr>
            </w:pPr>
            <w:r w:rsidRPr="00917DB3">
              <w:rPr>
                <w:bCs/>
              </w:rPr>
              <w:t>magyarázat</w:t>
            </w:r>
          </w:p>
        </w:tc>
        <w:tc>
          <w:tcPr>
            <w:tcW w:w="1276" w:type="dxa"/>
          </w:tcPr>
          <w:p w14:paraId="5E579B16" w14:textId="73CCF945" w:rsidR="003B79C8" w:rsidRPr="00917DB3" w:rsidRDefault="003B79C8" w:rsidP="005403D9">
            <w:pPr>
              <w:pStyle w:val="szovegfolytatas"/>
              <w:spacing w:before="0" w:beforeAutospacing="0" w:after="0" w:afterAutospacing="0"/>
              <w:jc w:val="center"/>
              <w:rPr>
                <w:bCs/>
              </w:rPr>
            </w:pPr>
            <w:r w:rsidRPr="00917DB3">
              <w:rPr>
                <w:bCs/>
              </w:rPr>
              <w:t>X</w:t>
            </w:r>
          </w:p>
        </w:tc>
        <w:tc>
          <w:tcPr>
            <w:tcW w:w="1444" w:type="dxa"/>
          </w:tcPr>
          <w:p w14:paraId="61E57D99" w14:textId="77777777" w:rsidR="003B79C8" w:rsidRPr="00917DB3" w:rsidRDefault="003B79C8" w:rsidP="005403D9">
            <w:pPr>
              <w:pStyle w:val="szovegfolytatas"/>
              <w:spacing w:before="0" w:beforeAutospacing="0" w:after="0" w:afterAutospacing="0"/>
              <w:jc w:val="center"/>
              <w:rPr>
                <w:bCs/>
              </w:rPr>
            </w:pPr>
          </w:p>
        </w:tc>
        <w:tc>
          <w:tcPr>
            <w:tcW w:w="1472" w:type="dxa"/>
          </w:tcPr>
          <w:p w14:paraId="3C1031EC" w14:textId="77777777" w:rsidR="003B79C8" w:rsidRPr="00917DB3" w:rsidRDefault="003B79C8" w:rsidP="005403D9">
            <w:pPr>
              <w:pStyle w:val="szovegfolytatas"/>
              <w:spacing w:before="0" w:beforeAutospacing="0" w:after="0" w:afterAutospacing="0"/>
              <w:jc w:val="center"/>
              <w:rPr>
                <w:bCs/>
              </w:rPr>
            </w:pPr>
          </w:p>
        </w:tc>
        <w:tc>
          <w:tcPr>
            <w:tcW w:w="1581" w:type="dxa"/>
          </w:tcPr>
          <w:p w14:paraId="5457EE52" w14:textId="77777777" w:rsidR="003B79C8" w:rsidRPr="00917DB3" w:rsidRDefault="003B79C8" w:rsidP="005403D9">
            <w:pPr>
              <w:pStyle w:val="szovegfolytatas"/>
              <w:spacing w:before="0" w:beforeAutospacing="0" w:after="0" w:afterAutospacing="0"/>
              <w:jc w:val="center"/>
              <w:rPr>
                <w:bCs/>
              </w:rPr>
            </w:pPr>
          </w:p>
        </w:tc>
      </w:tr>
      <w:tr w:rsidR="003B79C8" w:rsidRPr="00917DB3" w14:paraId="5D9612EB" w14:textId="77777777" w:rsidTr="003B79C8">
        <w:tc>
          <w:tcPr>
            <w:tcW w:w="1096" w:type="dxa"/>
          </w:tcPr>
          <w:p w14:paraId="634CD1C3" w14:textId="77777777" w:rsidR="003B79C8" w:rsidRPr="00917DB3" w:rsidRDefault="003B79C8" w:rsidP="005403D9">
            <w:pPr>
              <w:pStyle w:val="szovegfolytatas"/>
              <w:numPr>
                <w:ilvl w:val="0"/>
                <w:numId w:val="33"/>
              </w:numPr>
              <w:spacing w:before="0" w:beforeAutospacing="0" w:after="0" w:afterAutospacing="0"/>
              <w:jc w:val="both"/>
              <w:rPr>
                <w:b/>
                <w:bCs/>
              </w:rPr>
            </w:pPr>
          </w:p>
        </w:tc>
        <w:tc>
          <w:tcPr>
            <w:tcW w:w="2423" w:type="dxa"/>
          </w:tcPr>
          <w:p w14:paraId="15181E41" w14:textId="77777777" w:rsidR="003B79C8" w:rsidRPr="00917DB3" w:rsidRDefault="003B79C8" w:rsidP="005403D9">
            <w:pPr>
              <w:pStyle w:val="szovegfolytatas"/>
              <w:spacing w:before="0" w:beforeAutospacing="0" w:after="0" w:afterAutospacing="0"/>
              <w:jc w:val="both"/>
              <w:rPr>
                <w:bCs/>
              </w:rPr>
            </w:pPr>
            <w:r w:rsidRPr="00917DB3">
              <w:rPr>
                <w:bCs/>
              </w:rPr>
              <w:t>megbeszélés</w:t>
            </w:r>
          </w:p>
        </w:tc>
        <w:tc>
          <w:tcPr>
            <w:tcW w:w="1276" w:type="dxa"/>
          </w:tcPr>
          <w:p w14:paraId="594D531E" w14:textId="77777777" w:rsidR="003B79C8" w:rsidRPr="00917DB3" w:rsidRDefault="003B79C8" w:rsidP="005403D9">
            <w:pPr>
              <w:pStyle w:val="szovegfolytatas"/>
              <w:spacing w:before="0" w:beforeAutospacing="0" w:after="0" w:afterAutospacing="0"/>
              <w:jc w:val="center"/>
              <w:rPr>
                <w:bCs/>
              </w:rPr>
            </w:pPr>
          </w:p>
        </w:tc>
        <w:tc>
          <w:tcPr>
            <w:tcW w:w="1444" w:type="dxa"/>
          </w:tcPr>
          <w:p w14:paraId="067A85E3" w14:textId="6F013317"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256EFCBB" w14:textId="781E5A96"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2DE24C4E" w14:textId="77777777" w:rsidR="003B79C8" w:rsidRPr="00917DB3" w:rsidRDefault="003B79C8" w:rsidP="005403D9">
            <w:pPr>
              <w:pStyle w:val="szovegfolytatas"/>
              <w:spacing w:before="0" w:beforeAutospacing="0" w:after="0" w:afterAutospacing="0"/>
              <w:jc w:val="center"/>
              <w:rPr>
                <w:bCs/>
              </w:rPr>
            </w:pPr>
          </w:p>
        </w:tc>
      </w:tr>
      <w:tr w:rsidR="003B79C8" w:rsidRPr="00917DB3" w14:paraId="4DCC98DC" w14:textId="77777777" w:rsidTr="003B79C8">
        <w:tc>
          <w:tcPr>
            <w:tcW w:w="1096" w:type="dxa"/>
          </w:tcPr>
          <w:p w14:paraId="61609F41" w14:textId="77777777" w:rsidR="003B79C8" w:rsidRPr="00917DB3" w:rsidRDefault="003B79C8" w:rsidP="005403D9">
            <w:pPr>
              <w:pStyle w:val="szovegfolytatas"/>
              <w:numPr>
                <w:ilvl w:val="0"/>
                <w:numId w:val="33"/>
              </w:numPr>
              <w:spacing w:before="0" w:beforeAutospacing="0" w:after="0" w:afterAutospacing="0"/>
              <w:jc w:val="both"/>
              <w:rPr>
                <w:b/>
                <w:bCs/>
              </w:rPr>
            </w:pPr>
          </w:p>
        </w:tc>
        <w:tc>
          <w:tcPr>
            <w:tcW w:w="2423" w:type="dxa"/>
          </w:tcPr>
          <w:p w14:paraId="52CA714E" w14:textId="0B2AB2E4" w:rsidR="003B79C8" w:rsidRPr="00917DB3" w:rsidRDefault="003B79C8" w:rsidP="005403D9">
            <w:pPr>
              <w:pStyle w:val="szovegfolytatas"/>
              <w:spacing w:before="0" w:beforeAutospacing="0" w:after="0" w:afterAutospacing="0"/>
              <w:jc w:val="both"/>
              <w:rPr>
                <w:bCs/>
              </w:rPr>
            </w:pPr>
            <w:r>
              <w:rPr>
                <w:bCs/>
              </w:rPr>
              <w:t>gyakorlati feladat</w:t>
            </w:r>
          </w:p>
        </w:tc>
        <w:tc>
          <w:tcPr>
            <w:tcW w:w="1276" w:type="dxa"/>
          </w:tcPr>
          <w:p w14:paraId="3B699E5E" w14:textId="77777777" w:rsidR="003B79C8" w:rsidRPr="00917DB3" w:rsidRDefault="003B79C8" w:rsidP="005403D9">
            <w:pPr>
              <w:pStyle w:val="szovegfolytatas"/>
              <w:spacing w:before="0" w:beforeAutospacing="0" w:after="0" w:afterAutospacing="0"/>
              <w:jc w:val="center"/>
              <w:rPr>
                <w:bCs/>
              </w:rPr>
            </w:pPr>
          </w:p>
        </w:tc>
        <w:tc>
          <w:tcPr>
            <w:tcW w:w="1444" w:type="dxa"/>
          </w:tcPr>
          <w:p w14:paraId="5DED5E9A" w14:textId="1A7E8E34"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76532DB5" w14:textId="2B4BC21F"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700D6AF1" w14:textId="77777777" w:rsidR="003B79C8" w:rsidRPr="00917DB3" w:rsidRDefault="003B79C8" w:rsidP="005403D9">
            <w:pPr>
              <w:pStyle w:val="szovegfolytatas"/>
              <w:spacing w:before="0" w:beforeAutospacing="0" w:after="0" w:afterAutospacing="0"/>
              <w:jc w:val="center"/>
              <w:rPr>
                <w:bCs/>
              </w:rPr>
            </w:pPr>
          </w:p>
        </w:tc>
      </w:tr>
      <w:tr w:rsidR="003B79C8" w:rsidRPr="00917DB3" w14:paraId="2BF87278" w14:textId="77777777" w:rsidTr="003B79C8">
        <w:tc>
          <w:tcPr>
            <w:tcW w:w="1096" w:type="dxa"/>
          </w:tcPr>
          <w:p w14:paraId="3D110CC2" w14:textId="77777777" w:rsidR="003B79C8" w:rsidRPr="00917DB3" w:rsidRDefault="003B79C8" w:rsidP="005403D9">
            <w:pPr>
              <w:pStyle w:val="szovegfolytatas"/>
              <w:numPr>
                <w:ilvl w:val="0"/>
                <w:numId w:val="33"/>
              </w:numPr>
              <w:spacing w:before="0" w:beforeAutospacing="0" w:after="0" w:afterAutospacing="0"/>
              <w:jc w:val="both"/>
              <w:rPr>
                <w:b/>
                <w:bCs/>
              </w:rPr>
            </w:pPr>
          </w:p>
        </w:tc>
        <w:tc>
          <w:tcPr>
            <w:tcW w:w="2423" w:type="dxa"/>
          </w:tcPr>
          <w:p w14:paraId="52234A56" w14:textId="77777777" w:rsidR="003B79C8" w:rsidRPr="00917DB3" w:rsidRDefault="003B79C8" w:rsidP="005403D9">
            <w:pPr>
              <w:pStyle w:val="szovegfolytatas"/>
              <w:spacing w:before="0" w:beforeAutospacing="0" w:after="0" w:afterAutospacing="0"/>
              <w:jc w:val="both"/>
              <w:rPr>
                <w:bCs/>
              </w:rPr>
            </w:pPr>
            <w:r w:rsidRPr="00917DB3">
              <w:rPr>
                <w:bCs/>
              </w:rPr>
              <w:t>szerepjáték</w:t>
            </w:r>
          </w:p>
        </w:tc>
        <w:tc>
          <w:tcPr>
            <w:tcW w:w="1276" w:type="dxa"/>
          </w:tcPr>
          <w:p w14:paraId="2EE7B99B" w14:textId="77777777" w:rsidR="003B79C8" w:rsidRPr="00917DB3" w:rsidRDefault="003B79C8" w:rsidP="005403D9">
            <w:pPr>
              <w:pStyle w:val="szovegfolytatas"/>
              <w:spacing w:before="0" w:beforeAutospacing="0" w:after="0" w:afterAutospacing="0"/>
              <w:jc w:val="center"/>
              <w:rPr>
                <w:bCs/>
              </w:rPr>
            </w:pPr>
          </w:p>
        </w:tc>
        <w:tc>
          <w:tcPr>
            <w:tcW w:w="1444" w:type="dxa"/>
          </w:tcPr>
          <w:p w14:paraId="0AC84C86" w14:textId="1462F67B" w:rsidR="003B79C8" w:rsidRPr="00917DB3" w:rsidRDefault="003B79C8" w:rsidP="005403D9">
            <w:pPr>
              <w:pStyle w:val="szovegfolytatas"/>
              <w:spacing w:before="0" w:beforeAutospacing="0" w:after="0" w:afterAutospacing="0"/>
              <w:jc w:val="center"/>
              <w:rPr>
                <w:bCs/>
              </w:rPr>
            </w:pPr>
            <w:r w:rsidRPr="00917DB3">
              <w:rPr>
                <w:bCs/>
              </w:rPr>
              <w:t>X</w:t>
            </w:r>
          </w:p>
        </w:tc>
        <w:tc>
          <w:tcPr>
            <w:tcW w:w="1472" w:type="dxa"/>
          </w:tcPr>
          <w:p w14:paraId="412C62A8" w14:textId="339690A5"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5ED1A6CA" w14:textId="23B77203" w:rsidR="003B79C8" w:rsidRPr="00917DB3" w:rsidRDefault="003B79C8" w:rsidP="005403D9">
            <w:pPr>
              <w:pStyle w:val="szovegfolytatas"/>
              <w:spacing w:before="0" w:beforeAutospacing="0" w:after="0" w:afterAutospacing="0"/>
              <w:jc w:val="center"/>
              <w:rPr>
                <w:bCs/>
              </w:rPr>
            </w:pPr>
            <w:r w:rsidRPr="00917DB3">
              <w:rPr>
                <w:bCs/>
              </w:rPr>
              <w:t>X</w:t>
            </w:r>
          </w:p>
        </w:tc>
      </w:tr>
      <w:tr w:rsidR="003B79C8" w:rsidRPr="00917DB3" w14:paraId="696FDA11" w14:textId="77777777" w:rsidTr="003B79C8">
        <w:tc>
          <w:tcPr>
            <w:tcW w:w="1096" w:type="dxa"/>
          </w:tcPr>
          <w:p w14:paraId="754C2C53" w14:textId="77777777" w:rsidR="003B79C8" w:rsidRPr="00917DB3" w:rsidRDefault="003B79C8" w:rsidP="005403D9">
            <w:pPr>
              <w:pStyle w:val="szovegfolytatas"/>
              <w:numPr>
                <w:ilvl w:val="0"/>
                <w:numId w:val="33"/>
              </w:numPr>
              <w:spacing w:before="0" w:beforeAutospacing="0" w:after="0" w:afterAutospacing="0"/>
              <w:jc w:val="both"/>
              <w:rPr>
                <w:b/>
                <w:bCs/>
              </w:rPr>
            </w:pPr>
          </w:p>
        </w:tc>
        <w:tc>
          <w:tcPr>
            <w:tcW w:w="2423" w:type="dxa"/>
          </w:tcPr>
          <w:p w14:paraId="064D57FA" w14:textId="77777777" w:rsidR="003B79C8" w:rsidRPr="00917DB3" w:rsidRDefault="003B79C8" w:rsidP="005403D9">
            <w:pPr>
              <w:pStyle w:val="szovegfolytatas"/>
              <w:spacing w:before="0" w:beforeAutospacing="0" w:after="0" w:afterAutospacing="0"/>
              <w:jc w:val="both"/>
              <w:rPr>
                <w:bCs/>
              </w:rPr>
            </w:pPr>
            <w:r w:rsidRPr="00917DB3">
              <w:rPr>
                <w:bCs/>
              </w:rPr>
              <w:t>projektmódszer</w:t>
            </w:r>
          </w:p>
        </w:tc>
        <w:tc>
          <w:tcPr>
            <w:tcW w:w="1276" w:type="dxa"/>
          </w:tcPr>
          <w:p w14:paraId="6034D3FB" w14:textId="77777777" w:rsidR="003B79C8" w:rsidRPr="00917DB3" w:rsidRDefault="003B79C8" w:rsidP="005403D9">
            <w:pPr>
              <w:pStyle w:val="szovegfolytatas"/>
              <w:spacing w:before="0" w:beforeAutospacing="0" w:after="0" w:afterAutospacing="0"/>
              <w:jc w:val="center"/>
              <w:rPr>
                <w:bCs/>
              </w:rPr>
            </w:pPr>
          </w:p>
        </w:tc>
        <w:tc>
          <w:tcPr>
            <w:tcW w:w="1444" w:type="dxa"/>
          </w:tcPr>
          <w:p w14:paraId="65B52CEE" w14:textId="77777777" w:rsidR="003B79C8" w:rsidRPr="00917DB3" w:rsidRDefault="003B79C8" w:rsidP="005403D9">
            <w:pPr>
              <w:pStyle w:val="szovegfolytatas"/>
              <w:spacing w:before="0" w:beforeAutospacing="0" w:after="0" w:afterAutospacing="0"/>
              <w:jc w:val="center"/>
              <w:rPr>
                <w:bCs/>
              </w:rPr>
            </w:pPr>
          </w:p>
        </w:tc>
        <w:tc>
          <w:tcPr>
            <w:tcW w:w="1472" w:type="dxa"/>
          </w:tcPr>
          <w:p w14:paraId="7289A41D" w14:textId="4F9DB102" w:rsidR="003B79C8" w:rsidRPr="00917DB3" w:rsidRDefault="003B79C8" w:rsidP="005403D9">
            <w:pPr>
              <w:pStyle w:val="szovegfolytatas"/>
              <w:spacing w:before="0" w:beforeAutospacing="0" w:after="0" w:afterAutospacing="0"/>
              <w:jc w:val="center"/>
              <w:rPr>
                <w:bCs/>
              </w:rPr>
            </w:pPr>
            <w:r w:rsidRPr="00917DB3">
              <w:rPr>
                <w:bCs/>
              </w:rPr>
              <w:t>X</w:t>
            </w:r>
          </w:p>
        </w:tc>
        <w:tc>
          <w:tcPr>
            <w:tcW w:w="1581" w:type="dxa"/>
          </w:tcPr>
          <w:p w14:paraId="2569DDD4" w14:textId="628E3660" w:rsidR="003B79C8" w:rsidRPr="00917DB3" w:rsidRDefault="003B79C8" w:rsidP="005403D9">
            <w:pPr>
              <w:pStyle w:val="szovegfolytatas"/>
              <w:spacing w:before="0" w:beforeAutospacing="0" w:after="0" w:afterAutospacing="0"/>
              <w:jc w:val="center"/>
              <w:rPr>
                <w:bCs/>
              </w:rPr>
            </w:pPr>
            <w:r w:rsidRPr="00917DB3">
              <w:rPr>
                <w:bCs/>
              </w:rPr>
              <w:t>X</w:t>
            </w:r>
          </w:p>
        </w:tc>
      </w:tr>
    </w:tbl>
    <w:p w14:paraId="030DA608" w14:textId="77777777" w:rsidR="00F41343" w:rsidRPr="00917DB3" w:rsidRDefault="00F41343" w:rsidP="00F41343">
      <w:pPr>
        <w:pStyle w:val="szovegfolytatas"/>
        <w:spacing w:before="120" w:beforeAutospacing="0" w:after="120" w:afterAutospacing="0" w:line="276" w:lineRule="auto"/>
        <w:jc w:val="both"/>
        <w:rPr>
          <w:b/>
          <w:bCs/>
        </w:rPr>
      </w:pPr>
      <w:r w:rsidRPr="00917DB3">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272"/>
      </w:tblGrid>
      <w:tr w:rsidR="00B97025" w:rsidRPr="005403D9" w14:paraId="683F0099" w14:textId="77777777" w:rsidTr="005403D9">
        <w:tc>
          <w:tcPr>
            <w:tcW w:w="2144" w:type="pct"/>
            <w:shd w:val="clear" w:color="auto" w:fill="auto"/>
            <w:vAlign w:val="center"/>
          </w:tcPr>
          <w:p w14:paraId="3DA72AF1" w14:textId="126BD0E1" w:rsidR="00B97025" w:rsidRPr="005403D9" w:rsidRDefault="00B97025" w:rsidP="00B97025">
            <w:pPr>
              <w:pStyle w:val="szovegfolytatas"/>
              <w:spacing w:before="120" w:beforeAutospacing="0" w:after="120" w:afterAutospacing="0"/>
              <w:rPr>
                <w:b/>
                <w:bCs/>
              </w:rPr>
            </w:pPr>
            <w:r w:rsidRPr="005403D9">
              <w:rPr>
                <w:b/>
                <w:bCs/>
              </w:rPr>
              <w:t>A tantárgy oktatása során alkalmazott teljesítményértékelés (</w:t>
            </w:r>
            <w:r w:rsidRPr="005403D9">
              <w:t>formatív értékelés):</w:t>
            </w:r>
          </w:p>
        </w:tc>
        <w:tc>
          <w:tcPr>
            <w:tcW w:w="2856" w:type="pct"/>
            <w:shd w:val="clear" w:color="auto" w:fill="auto"/>
            <w:vAlign w:val="center"/>
          </w:tcPr>
          <w:p w14:paraId="51273592" w14:textId="1167B4D5" w:rsidR="00B97025" w:rsidRPr="005403D9" w:rsidRDefault="00B97025" w:rsidP="00B97025">
            <w:pPr>
              <w:pStyle w:val="szovegfolytatas"/>
              <w:spacing w:before="120" w:beforeAutospacing="0" w:after="120" w:afterAutospacing="0"/>
            </w:pPr>
            <w:r w:rsidRPr="005403D9">
              <w:t>Megbeszélések, önértékelés, társak értékelése, gyakorlati- és projektfeladatok</w:t>
            </w:r>
          </w:p>
        </w:tc>
      </w:tr>
      <w:tr w:rsidR="00B97025" w:rsidRPr="005403D9" w14:paraId="0A6AABC6" w14:textId="77777777" w:rsidTr="005403D9">
        <w:tc>
          <w:tcPr>
            <w:tcW w:w="2144" w:type="pct"/>
            <w:shd w:val="clear" w:color="auto" w:fill="auto"/>
            <w:vAlign w:val="center"/>
          </w:tcPr>
          <w:p w14:paraId="5406D043" w14:textId="6FD03323" w:rsidR="00B97025" w:rsidRPr="005403D9" w:rsidRDefault="00B97025" w:rsidP="00B97025">
            <w:pPr>
              <w:pStyle w:val="szovegfolytatas"/>
              <w:spacing w:before="120" w:beforeAutospacing="0" w:after="120" w:afterAutospacing="0"/>
              <w:rPr>
                <w:bCs/>
              </w:rPr>
            </w:pPr>
            <w:r w:rsidRPr="005403D9">
              <w:rPr>
                <w:b/>
                <w:bCs/>
              </w:rPr>
              <w:t xml:space="preserve">Minősítő, összegző és lezáró teljesítményértékelés </w:t>
            </w:r>
            <w:r w:rsidRPr="005403D9">
              <w:rPr>
                <w:b/>
                <w:bCs/>
              </w:rPr>
              <w:br/>
            </w:r>
            <w:r w:rsidRPr="005403D9">
              <w:rPr>
                <w:bCs/>
              </w:rPr>
              <w:t>(</w:t>
            </w:r>
            <w:proofErr w:type="spellStart"/>
            <w:r w:rsidRPr="005403D9">
              <w:rPr>
                <w:bCs/>
              </w:rPr>
              <w:t>szummatív</w:t>
            </w:r>
            <w:proofErr w:type="spellEnd"/>
            <w:r w:rsidRPr="005403D9">
              <w:rPr>
                <w:bCs/>
              </w:rPr>
              <w:t xml:space="preserve"> értékelés)</w:t>
            </w:r>
          </w:p>
        </w:tc>
        <w:tc>
          <w:tcPr>
            <w:tcW w:w="2856" w:type="pct"/>
            <w:shd w:val="clear" w:color="auto" w:fill="auto"/>
            <w:vAlign w:val="center"/>
          </w:tcPr>
          <w:p w14:paraId="24707CA6" w14:textId="27619A72" w:rsidR="00B97025" w:rsidRPr="005403D9" w:rsidRDefault="00B97025" w:rsidP="00B97025">
            <w:pPr>
              <w:pStyle w:val="szovegfolytatas"/>
              <w:spacing w:before="120" w:beforeAutospacing="0" w:after="120" w:afterAutospacing="0"/>
              <w:rPr>
                <w:bCs/>
              </w:rPr>
            </w:pPr>
            <w:r w:rsidRPr="005403D9">
              <w:t>Gyakorlati feladat alapján</w:t>
            </w:r>
          </w:p>
        </w:tc>
      </w:tr>
      <w:tr w:rsidR="00B97025" w:rsidRPr="005403D9" w14:paraId="78A0BAF2" w14:textId="77777777" w:rsidTr="005403D9">
        <w:tc>
          <w:tcPr>
            <w:tcW w:w="2144" w:type="pct"/>
            <w:shd w:val="clear" w:color="auto" w:fill="auto"/>
            <w:vAlign w:val="center"/>
          </w:tcPr>
          <w:p w14:paraId="394C78A3" w14:textId="26CCC051" w:rsidR="00B97025" w:rsidRPr="005403D9" w:rsidRDefault="00B97025" w:rsidP="00B97025">
            <w:pPr>
              <w:pStyle w:val="szovegfolytatas"/>
              <w:spacing w:before="120" w:beforeAutospacing="0" w:after="120" w:afterAutospacing="0"/>
            </w:pPr>
            <w:r w:rsidRPr="005403D9">
              <w:rPr>
                <w:b/>
                <w:bCs/>
              </w:rPr>
              <w:t xml:space="preserve">Az érdemjegy megállapításának módja </w:t>
            </w:r>
            <w:r w:rsidRPr="005403D9">
              <w:t>(pl. tantárgyanként egy-egy osztályzat):</w:t>
            </w:r>
          </w:p>
        </w:tc>
        <w:tc>
          <w:tcPr>
            <w:tcW w:w="2856" w:type="pct"/>
            <w:shd w:val="clear" w:color="auto" w:fill="auto"/>
            <w:vAlign w:val="center"/>
          </w:tcPr>
          <w:p w14:paraId="45BCD769" w14:textId="07DA1B49" w:rsidR="00B97025" w:rsidRPr="005403D9" w:rsidRDefault="00B97025" w:rsidP="00B97025">
            <w:pPr>
              <w:pStyle w:val="Felsorol1"/>
              <w:spacing w:before="120" w:after="120"/>
              <w:ind w:left="0" w:firstLine="0"/>
              <w:jc w:val="left"/>
              <w:rPr>
                <w:rFonts w:ascii="Times New Roman" w:hAnsi="Times New Roman"/>
                <w:sz w:val="24"/>
                <w:szCs w:val="24"/>
              </w:rPr>
            </w:pPr>
            <w:r w:rsidRPr="005403D9">
              <w:rPr>
                <w:rFonts w:ascii="Times New Roman" w:hAnsi="Times New Roman"/>
                <w:sz w:val="24"/>
                <w:szCs w:val="24"/>
              </w:rPr>
              <w:t>A 2019. évi LXXX. törvény a szakképzésről 60.§ (3) bekezdés szerinti értékeléssel és a Szakmai program alapján</w:t>
            </w:r>
          </w:p>
        </w:tc>
      </w:tr>
    </w:tbl>
    <w:p w14:paraId="44985BD2" w14:textId="77777777" w:rsidR="00C60A41" w:rsidRDefault="00C60A41" w:rsidP="0047317B">
      <w:pPr>
        <w:ind w:left="10" w:hanging="10"/>
        <w:rPr>
          <w:rFonts w:ascii="Times New Roman" w:eastAsia="Times New Roman" w:hAnsi="Times New Roman" w:cs="Times New Roman"/>
          <w:b/>
          <w:sz w:val="24"/>
          <w:szCs w:val="24"/>
        </w:rPr>
      </w:pPr>
    </w:p>
    <w:p w14:paraId="7B866D88" w14:textId="5703B735" w:rsidR="0047317B" w:rsidRPr="003F1C43" w:rsidRDefault="0047317B" w:rsidP="0047317B">
      <w:pPr>
        <w:ind w:left="10" w:hanging="10"/>
        <w:rPr>
          <w:rFonts w:ascii="Times New Roman" w:eastAsia="Times New Roman" w:hAnsi="Times New Roman" w:cs="Times New Roman"/>
          <w:sz w:val="24"/>
          <w:szCs w:val="24"/>
        </w:rPr>
      </w:pPr>
      <w:r w:rsidRPr="003F1C43">
        <w:rPr>
          <w:rFonts w:ascii="Times New Roman" w:eastAsia="Times New Roman" w:hAnsi="Times New Roman" w:cs="Times New Roman"/>
          <w:b/>
          <w:sz w:val="24"/>
          <w:szCs w:val="24"/>
        </w:rPr>
        <w:t>A tantárgy témakörei</w:t>
      </w:r>
      <w:r w:rsidRPr="003F1C43">
        <w:rPr>
          <w:rFonts w:ascii="Times New Roman" w:eastAsia="Times New Roman" w:hAnsi="Times New Roman" w:cs="Times New Roman"/>
          <w:sz w:val="24"/>
          <w:szCs w:val="24"/>
        </w:rPr>
        <w:t xml:space="preserve"> </w:t>
      </w:r>
    </w:p>
    <w:p w14:paraId="6F24FC1B" w14:textId="77777777" w:rsidR="0047317B" w:rsidRPr="003F1C43" w:rsidRDefault="0047317B" w:rsidP="0047317B">
      <w:pPr>
        <w:ind w:left="10" w:hanging="10"/>
        <w:rPr>
          <w:rFonts w:ascii="Times New Roman" w:eastAsia="Times New Roman" w:hAnsi="Times New Roman" w:cs="Times New Roman"/>
          <w:sz w:val="24"/>
          <w:szCs w:val="24"/>
        </w:rPr>
      </w:pPr>
    </w:p>
    <w:p w14:paraId="78E881D4" w14:textId="5800E6DA" w:rsidR="0047317B" w:rsidRPr="00611EC5" w:rsidRDefault="0047317B" w:rsidP="00611EC5">
      <w:pPr>
        <w:spacing w:line="276" w:lineRule="auto"/>
        <w:ind w:left="10" w:hanging="10"/>
        <w:rPr>
          <w:rFonts w:ascii="Times New Roman" w:hAnsi="Times New Roman" w:cs="Times New Roman"/>
          <w:sz w:val="24"/>
          <w:szCs w:val="24"/>
        </w:rPr>
      </w:pPr>
      <w:r w:rsidRPr="00611EC5">
        <w:rPr>
          <w:rFonts w:ascii="Times New Roman" w:hAnsi="Times New Roman" w:cs="Times New Roman"/>
          <w:sz w:val="24"/>
          <w:szCs w:val="24"/>
        </w:rPr>
        <w:t>A</w:t>
      </w:r>
      <w:r w:rsidR="00611EC5">
        <w:rPr>
          <w:rFonts w:ascii="Times New Roman" w:hAnsi="Times New Roman" w:cs="Times New Roman"/>
          <w:sz w:val="24"/>
          <w:szCs w:val="24"/>
        </w:rPr>
        <w:t xml:space="preserve"> </w:t>
      </w:r>
      <w:r w:rsidRPr="00611EC5">
        <w:rPr>
          <w:rFonts w:ascii="Times New Roman" w:hAnsi="Times New Roman" w:cs="Times New Roman"/>
          <w:sz w:val="24"/>
          <w:szCs w:val="24"/>
        </w:rPr>
        <w:t>mozgás jelentősége a különböző életkorok fejlődésében</w:t>
      </w:r>
    </w:p>
    <w:p w14:paraId="74838E89" w14:textId="77777777" w:rsidR="0047317B" w:rsidRPr="00611EC5" w:rsidRDefault="0047317B" w:rsidP="00611EC5">
      <w:pPr>
        <w:widowControl/>
        <w:autoSpaceDE/>
        <w:autoSpaceDN/>
        <w:spacing w:line="276" w:lineRule="auto"/>
        <w:ind w:left="360"/>
        <w:contextualSpacing/>
        <w:rPr>
          <w:rFonts w:ascii="Times New Roman" w:hAnsi="Times New Roman" w:cs="Times New Roman"/>
          <w:sz w:val="24"/>
          <w:szCs w:val="24"/>
        </w:rPr>
      </w:pPr>
      <w:r w:rsidRPr="00611EC5">
        <w:rPr>
          <w:rFonts w:ascii="Times New Roman" w:hAnsi="Times New Roman" w:cs="Times New Roman"/>
          <w:sz w:val="24"/>
          <w:szCs w:val="24"/>
        </w:rPr>
        <w:t>Természetes mozgás</w:t>
      </w:r>
    </w:p>
    <w:p w14:paraId="76001966" w14:textId="77777777" w:rsidR="0047317B" w:rsidRPr="00611EC5" w:rsidRDefault="0047317B" w:rsidP="00611EC5">
      <w:pPr>
        <w:widowControl/>
        <w:autoSpaceDE/>
        <w:autoSpaceDN/>
        <w:spacing w:line="276" w:lineRule="auto"/>
        <w:ind w:left="360"/>
        <w:contextualSpacing/>
        <w:rPr>
          <w:rFonts w:ascii="Times New Roman" w:hAnsi="Times New Roman" w:cs="Times New Roman"/>
          <w:sz w:val="24"/>
          <w:szCs w:val="24"/>
        </w:rPr>
      </w:pPr>
      <w:r w:rsidRPr="00611EC5">
        <w:rPr>
          <w:rFonts w:ascii="Times New Roman" w:hAnsi="Times New Roman" w:cs="Times New Roman"/>
          <w:sz w:val="24"/>
          <w:szCs w:val="24"/>
        </w:rPr>
        <w:t>Testi képességek a különböző életkorban</w:t>
      </w:r>
    </w:p>
    <w:p w14:paraId="05126EDE" w14:textId="77777777" w:rsidR="0047317B" w:rsidRPr="00611EC5" w:rsidRDefault="0047317B" w:rsidP="00611EC5">
      <w:pPr>
        <w:spacing w:line="276" w:lineRule="auto"/>
        <w:ind w:left="10" w:hanging="10"/>
        <w:rPr>
          <w:rFonts w:ascii="Times New Roman" w:hAnsi="Times New Roman" w:cs="Times New Roman"/>
          <w:sz w:val="24"/>
          <w:szCs w:val="24"/>
        </w:rPr>
      </w:pPr>
      <w:r w:rsidRPr="00611EC5">
        <w:rPr>
          <w:rFonts w:ascii="Times New Roman" w:hAnsi="Times New Roman" w:cs="Times New Roman"/>
          <w:sz w:val="24"/>
          <w:szCs w:val="24"/>
        </w:rPr>
        <w:t>A motoros képességek fejlődése és fejlesztési feladatai, képességfejlesztő gyakorlatsorok</w:t>
      </w:r>
    </w:p>
    <w:p w14:paraId="76AA8EA3" w14:textId="77777777" w:rsidR="0047317B" w:rsidRPr="00611EC5" w:rsidRDefault="0047317B" w:rsidP="00611EC5">
      <w:pPr>
        <w:widowControl/>
        <w:autoSpaceDE/>
        <w:autoSpaceDN/>
        <w:spacing w:line="276" w:lineRule="auto"/>
        <w:ind w:left="360"/>
        <w:contextualSpacing/>
        <w:rPr>
          <w:rFonts w:ascii="Times New Roman" w:hAnsi="Times New Roman" w:cs="Times New Roman"/>
          <w:sz w:val="24"/>
          <w:szCs w:val="24"/>
        </w:rPr>
      </w:pPr>
      <w:r w:rsidRPr="00611EC5">
        <w:rPr>
          <w:rFonts w:ascii="Times New Roman" w:hAnsi="Times New Roman" w:cs="Times New Roman"/>
          <w:sz w:val="24"/>
          <w:szCs w:val="24"/>
        </w:rPr>
        <w:t>Kondicionális képességek</w:t>
      </w:r>
    </w:p>
    <w:p w14:paraId="082F0811" w14:textId="77777777" w:rsidR="0047317B" w:rsidRPr="00611EC5" w:rsidRDefault="0047317B" w:rsidP="00611EC5">
      <w:pPr>
        <w:widowControl/>
        <w:autoSpaceDE/>
        <w:autoSpaceDN/>
        <w:spacing w:line="276" w:lineRule="auto"/>
        <w:ind w:left="360"/>
        <w:contextualSpacing/>
        <w:rPr>
          <w:rFonts w:ascii="Times New Roman" w:hAnsi="Times New Roman" w:cs="Times New Roman"/>
          <w:sz w:val="24"/>
          <w:szCs w:val="24"/>
        </w:rPr>
      </w:pPr>
      <w:r w:rsidRPr="00611EC5">
        <w:rPr>
          <w:rFonts w:ascii="Times New Roman" w:hAnsi="Times New Roman" w:cs="Times New Roman"/>
          <w:sz w:val="24"/>
          <w:szCs w:val="24"/>
        </w:rPr>
        <w:t>Koordinációs képességek</w:t>
      </w:r>
    </w:p>
    <w:p w14:paraId="0F55299A" w14:textId="77777777" w:rsidR="0047317B" w:rsidRPr="00611EC5" w:rsidRDefault="0047317B" w:rsidP="00611EC5">
      <w:pPr>
        <w:widowControl/>
        <w:autoSpaceDE/>
        <w:autoSpaceDN/>
        <w:spacing w:line="276" w:lineRule="auto"/>
        <w:ind w:left="360"/>
        <w:contextualSpacing/>
        <w:rPr>
          <w:rFonts w:ascii="Times New Roman" w:hAnsi="Times New Roman" w:cs="Times New Roman"/>
          <w:sz w:val="24"/>
          <w:szCs w:val="24"/>
        </w:rPr>
      </w:pPr>
      <w:r w:rsidRPr="00611EC5">
        <w:rPr>
          <w:rFonts w:ascii="Times New Roman" w:hAnsi="Times New Roman" w:cs="Times New Roman"/>
          <w:sz w:val="24"/>
          <w:szCs w:val="24"/>
        </w:rPr>
        <w:t>Mozgékonyság, hajlékonyság</w:t>
      </w:r>
    </w:p>
    <w:p w14:paraId="5129BFFA" w14:textId="77777777" w:rsidR="0047317B" w:rsidRPr="00611EC5" w:rsidRDefault="0047317B" w:rsidP="00611EC5">
      <w:pPr>
        <w:widowControl/>
        <w:autoSpaceDE/>
        <w:autoSpaceDN/>
        <w:spacing w:line="276" w:lineRule="auto"/>
        <w:ind w:left="360"/>
        <w:contextualSpacing/>
        <w:rPr>
          <w:rFonts w:ascii="Times New Roman" w:hAnsi="Times New Roman" w:cs="Times New Roman"/>
          <w:sz w:val="24"/>
          <w:szCs w:val="24"/>
        </w:rPr>
      </w:pPr>
      <w:r w:rsidRPr="00611EC5">
        <w:rPr>
          <w:rFonts w:ascii="Times New Roman" w:hAnsi="Times New Roman" w:cs="Times New Roman"/>
          <w:sz w:val="24"/>
          <w:szCs w:val="24"/>
        </w:rPr>
        <w:t>Ügyesség</w:t>
      </w:r>
    </w:p>
    <w:p w14:paraId="49B6BB27" w14:textId="0D5399E6" w:rsidR="0047317B" w:rsidRPr="00611EC5" w:rsidRDefault="0047317B" w:rsidP="00611EC5">
      <w:pPr>
        <w:pStyle w:val="Listaszerbekezds"/>
        <w:spacing w:line="276" w:lineRule="auto"/>
        <w:ind w:left="0" w:firstLine="0"/>
        <w:rPr>
          <w:rFonts w:ascii="Times New Roman" w:hAnsi="Times New Roman" w:cs="Times New Roman"/>
          <w:sz w:val="24"/>
          <w:szCs w:val="24"/>
        </w:rPr>
      </w:pPr>
      <w:r w:rsidRPr="00611EC5">
        <w:rPr>
          <w:rFonts w:ascii="Times New Roman" w:hAnsi="Times New Roman" w:cs="Times New Roman"/>
          <w:sz w:val="24"/>
          <w:szCs w:val="24"/>
        </w:rPr>
        <w:t>A testnevelési játékok szerepe, a játéktanítás módszertani elvei</w:t>
      </w:r>
    </w:p>
    <w:p w14:paraId="0483BEA3" w14:textId="77777777" w:rsidR="0047317B" w:rsidRPr="00611EC5" w:rsidRDefault="0047317B" w:rsidP="009A218A">
      <w:pPr>
        <w:widowControl/>
        <w:autoSpaceDE/>
        <w:autoSpaceDN/>
        <w:spacing w:line="276" w:lineRule="auto"/>
        <w:ind w:left="357"/>
        <w:contextualSpacing/>
        <w:jc w:val="both"/>
        <w:rPr>
          <w:rFonts w:ascii="Times New Roman" w:hAnsi="Times New Roman" w:cs="Times New Roman"/>
          <w:sz w:val="24"/>
          <w:szCs w:val="24"/>
          <w:shd w:val="clear" w:color="auto" w:fill="FFFFFF"/>
        </w:rPr>
      </w:pPr>
      <w:r w:rsidRPr="00611EC5">
        <w:rPr>
          <w:rFonts w:ascii="Times New Roman" w:hAnsi="Times New Roman" w:cs="Times New Roman"/>
          <w:sz w:val="24"/>
          <w:szCs w:val="24"/>
          <w:shd w:val="clear" w:color="auto" w:fill="FFFFFF"/>
        </w:rPr>
        <w:t>Kapcsolódása más tevékenységekhez, tantárgyakhoz (matematika, írás, vizuális nevelés stb.)</w:t>
      </w:r>
    </w:p>
    <w:p w14:paraId="4D351A2E" w14:textId="77777777" w:rsidR="0047317B" w:rsidRPr="00611EC5" w:rsidRDefault="0047317B" w:rsidP="009A218A">
      <w:pPr>
        <w:widowControl/>
        <w:autoSpaceDE/>
        <w:autoSpaceDN/>
        <w:spacing w:line="276" w:lineRule="auto"/>
        <w:ind w:left="357"/>
        <w:contextualSpacing/>
        <w:jc w:val="both"/>
        <w:rPr>
          <w:rFonts w:ascii="Times New Roman" w:eastAsia="Times New Roman" w:hAnsi="Times New Roman" w:cs="Times New Roman"/>
          <w:sz w:val="24"/>
          <w:szCs w:val="24"/>
        </w:rPr>
      </w:pPr>
      <w:r w:rsidRPr="00611EC5">
        <w:rPr>
          <w:rFonts w:ascii="Times New Roman" w:eastAsia="Times New Roman" w:hAnsi="Times New Roman" w:cs="Times New Roman"/>
          <w:sz w:val="24"/>
          <w:szCs w:val="24"/>
        </w:rPr>
        <w:t>Mozgásos játékok felosztása (szerepes vagy utánzó játékok, szabályjátékok stb.)</w:t>
      </w:r>
    </w:p>
    <w:p w14:paraId="093A3291" w14:textId="77777777" w:rsidR="0047317B" w:rsidRPr="00611EC5" w:rsidRDefault="0047317B" w:rsidP="009A218A">
      <w:pPr>
        <w:widowControl/>
        <w:autoSpaceDE/>
        <w:autoSpaceDN/>
        <w:spacing w:line="276" w:lineRule="auto"/>
        <w:ind w:left="357"/>
        <w:contextualSpacing/>
        <w:jc w:val="both"/>
        <w:rPr>
          <w:rFonts w:ascii="Times New Roman" w:hAnsi="Times New Roman" w:cs="Times New Roman"/>
          <w:sz w:val="24"/>
          <w:szCs w:val="24"/>
          <w:shd w:val="clear" w:color="auto" w:fill="FFFFFF"/>
        </w:rPr>
      </w:pPr>
      <w:r w:rsidRPr="00611EC5">
        <w:rPr>
          <w:rFonts w:ascii="Times New Roman" w:hAnsi="Times New Roman" w:cs="Times New Roman"/>
          <w:sz w:val="24"/>
          <w:szCs w:val="24"/>
          <w:shd w:val="clear" w:color="auto" w:fill="FFFFFF"/>
        </w:rPr>
        <w:t>Terhelés fogalma, összetevői</w:t>
      </w:r>
    </w:p>
    <w:p w14:paraId="18B2A365" w14:textId="77777777" w:rsidR="0047317B" w:rsidRPr="00611EC5" w:rsidRDefault="0047317B" w:rsidP="009A218A">
      <w:pPr>
        <w:widowControl/>
        <w:autoSpaceDE/>
        <w:autoSpaceDN/>
        <w:spacing w:line="276" w:lineRule="auto"/>
        <w:ind w:left="357"/>
        <w:contextualSpacing/>
        <w:jc w:val="both"/>
        <w:rPr>
          <w:rFonts w:ascii="Times New Roman" w:hAnsi="Times New Roman" w:cs="Times New Roman"/>
          <w:sz w:val="24"/>
          <w:szCs w:val="24"/>
          <w:shd w:val="clear" w:color="auto" w:fill="FFFFFF"/>
        </w:rPr>
      </w:pPr>
      <w:r w:rsidRPr="00611EC5">
        <w:rPr>
          <w:rFonts w:ascii="Times New Roman" w:hAnsi="Times New Roman" w:cs="Times New Roman"/>
          <w:sz w:val="24"/>
          <w:szCs w:val="24"/>
          <w:shd w:val="clear" w:color="auto" w:fill="FFFFFF"/>
        </w:rPr>
        <w:t>Fizikai képességek fejlesztése (erő, gyorsaság, állóképesség, légzőgyakorlatok, mozgáskoordináció, ízületi mozgékonyságot fejlesztő gyakorlatok)</w:t>
      </w:r>
    </w:p>
    <w:p w14:paraId="18330E72" w14:textId="77777777" w:rsidR="0047317B" w:rsidRPr="00611EC5" w:rsidRDefault="0047317B" w:rsidP="009A218A">
      <w:pPr>
        <w:widowControl/>
        <w:autoSpaceDE/>
        <w:autoSpaceDN/>
        <w:spacing w:line="276" w:lineRule="auto"/>
        <w:ind w:left="357"/>
        <w:contextualSpacing/>
        <w:jc w:val="both"/>
        <w:rPr>
          <w:rFonts w:ascii="Times New Roman" w:hAnsi="Times New Roman" w:cs="Times New Roman"/>
          <w:sz w:val="24"/>
          <w:szCs w:val="24"/>
          <w:shd w:val="clear" w:color="auto" w:fill="FFFFFF"/>
        </w:rPr>
      </w:pPr>
      <w:r w:rsidRPr="00611EC5">
        <w:rPr>
          <w:rFonts w:ascii="Times New Roman" w:hAnsi="Times New Roman" w:cs="Times New Roman"/>
          <w:sz w:val="24"/>
          <w:szCs w:val="24"/>
          <w:shd w:val="clear" w:color="auto" w:fill="FFFFFF"/>
        </w:rPr>
        <w:t>Motoros tanítási-tanulási folyamat szabályai (mozgáskészség kialakítása)</w:t>
      </w:r>
    </w:p>
    <w:p w14:paraId="79BDDA17" w14:textId="77777777" w:rsidR="0047317B" w:rsidRPr="00611EC5" w:rsidRDefault="0047317B" w:rsidP="009A218A">
      <w:pPr>
        <w:widowControl/>
        <w:autoSpaceDE/>
        <w:autoSpaceDN/>
        <w:spacing w:line="276" w:lineRule="auto"/>
        <w:ind w:left="357"/>
        <w:contextualSpacing/>
        <w:jc w:val="both"/>
        <w:rPr>
          <w:rFonts w:ascii="Times New Roman" w:eastAsia="Times New Roman" w:hAnsi="Times New Roman" w:cs="Times New Roman"/>
          <w:sz w:val="24"/>
          <w:szCs w:val="24"/>
        </w:rPr>
      </w:pPr>
      <w:r w:rsidRPr="00611EC5">
        <w:rPr>
          <w:rFonts w:ascii="Times New Roman" w:hAnsi="Times New Roman" w:cs="Times New Roman"/>
          <w:sz w:val="24"/>
          <w:szCs w:val="24"/>
          <w:shd w:val="clear" w:color="auto" w:fill="FFFFFF"/>
        </w:rPr>
        <w:t>Módszertani ismeretek, a tervezés szintjei (bölcsőde, óvoda, iskola)</w:t>
      </w:r>
    </w:p>
    <w:p w14:paraId="0364AAC8" w14:textId="77777777" w:rsidR="0047317B" w:rsidRPr="00611EC5" w:rsidRDefault="0047317B" w:rsidP="009A218A">
      <w:pPr>
        <w:widowControl/>
        <w:autoSpaceDE/>
        <w:autoSpaceDN/>
        <w:spacing w:line="276" w:lineRule="auto"/>
        <w:ind w:left="357"/>
        <w:contextualSpacing/>
        <w:jc w:val="both"/>
        <w:rPr>
          <w:rFonts w:ascii="Times New Roman" w:hAnsi="Times New Roman" w:cs="Times New Roman"/>
          <w:sz w:val="24"/>
          <w:szCs w:val="24"/>
        </w:rPr>
      </w:pPr>
      <w:r w:rsidRPr="00611EC5">
        <w:rPr>
          <w:rFonts w:ascii="Times New Roman" w:hAnsi="Times New Roman" w:cs="Times New Roman"/>
          <w:sz w:val="24"/>
          <w:szCs w:val="24"/>
        </w:rPr>
        <w:t>Játéktanítás előkészítése</w:t>
      </w:r>
    </w:p>
    <w:p w14:paraId="5AD6B3F8" w14:textId="77777777" w:rsidR="00B97025" w:rsidRDefault="0047317B" w:rsidP="00C60A41">
      <w:pPr>
        <w:widowControl/>
        <w:autoSpaceDE/>
        <w:autoSpaceDN/>
        <w:spacing w:line="276" w:lineRule="auto"/>
        <w:ind w:left="284"/>
        <w:contextualSpacing/>
        <w:jc w:val="both"/>
        <w:rPr>
          <w:rFonts w:ascii="Times New Roman" w:eastAsia="Times New Roman" w:hAnsi="Times New Roman" w:cs="Times New Roman"/>
          <w:sz w:val="24"/>
          <w:szCs w:val="24"/>
          <w:lang w:eastAsia="hu-HU"/>
        </w:rPr>
      </w:pPr>
      <w:r w:rsidRPr="00611EC5">
        <w:rPr>
          <w:rFonts w:ascii="Times New Roman" w:eastAsia="Times New Roman" w:hAnsi="Times New Roman" w:cs="Times New Roman"/>
          <w:sz w:val="24"/>
          <w:szCs w:val="24"/>
          <w:lang w:eastAsia="hu-HU"/>
        </w:rPr>
        <w:t>Kisgyermekkorban előforduló tartáshibák és lábstatikai rendellenességek megelőzésére és azok</w:t>
      </w:r>
      <w:r w:rsidR="00B97025">
        <w:rPr>
          <w:rFonts w:ascii="Times New Roman" w:eastAsia="Times New Roman" w:hAnsi="Times New Roman" w:cs="Times New Roman"/>
          <w:sz w:val="24"/>
          <w:szCs w:val="24"/>
          <w:lang w:eastAsia="hu-HU"/>
        </w:rPr>
        <w:t xml:space="preserve"> javítására vonatkozó ismeretek</w:t>
      </w:r>
    </w:p>
    <w:p w14:paraId="1FE268D2" w14:textId="79C32827" w:rsidR="0047317B" w:rsidRPr="00611EC5" w:rsidRDefault="0047317B" w:rsidP="00B97025">
      <w:pPr>
        <w:widowControl/>
        <w:autoSpaceDE/>
        <w:autoSpaceDN/>
        <w:spacing w:line="276" w:lineRule="auto"/>
        <w:ind w:left="357"/>
        <w:contextualSpacing/>
        <w:jc w:val="both"/>
        <w:rPr>
          <w:rFonts w:ascii="Times New Roman" w:eastAsia="Times New Roman" w:hAnsi="Times New Roman" w:cs="Times New Roman"/>
          <w:sz w:val="24"/>
          <w:szCs w:val="24"/>
          <w:lang w:eastAsia="hu-HU"/>
        </w:rPr>
      </w:pPr>
      <w:r w:rsidRPr="00611EC5">
        <w:rPr>
          <w:rFonts w:ascii="Times New Roman" w:eastAsia="Times New Roman" w:hAnsi="Times New Roman" w:cs="Times New Roman"/>
          <w:sz w:val="24"/>
          <w:szCs w:val="24"/>
          <w:lang w:eastAsia="hu-HU"/>
        </w:rPr>
        <w:t>Zenére végezhető mozgásformák, a tánc szerepe a mozgáskultúra fejlesztésében</w:t>
      </w:r>
    </w:p>
    <w:p w14:paraId="4BDBFF01" w14:textId="77777777" w:rsidR="0047317B" w:rsidRPr="00611EC5" w:rsidRDefault="0047317B" w:rsidP="009A218A">
      <w:pPr>
        <w:spacing w:line="276" w:lineRule="auto"/>
        <w:ind w:left="284"/>
        <w:rPr>
          <w:rFonts w:ascii="Times New Roman" w:eastAsia="Times New Roman" w:hAnsi="Times New Roman" w:cs="Times New Roman"/>
          <w:sz w:val="24"/>
          <w:szCs w:val="24"/>
          <w:lang w:eastAsia="hu-HU"/>
        </w:rPr>
      </w:pPr>
      <w:r w:rsidRPr="00611EC5">
        <w:rPr>
          <w:rFonts w:ascii="Times New Roman" w:eastAsia="Times New Roman" w:hAnsi="Times New Roman" w:cs="Times New Roman"/>
          <w:sz w:val="24"/>
          <w:szCs w:val="24"/>
          <w:lang w:eastAsia="hu-HU"/>
        </w:rPr>
        <w:lastRenderedPageBreak/>
        <w:t>Bölcsődében alkalmazott mozgásos játékok</w:t>
      </w:r>
    </w:p>
    <w:p w14:paraId="51D2A47A" w14:textId="77777777" w:rsidR="0047317B" w:rsidRPr="00611EC5" w:rsidRDefault="0047317B" w:rsidP="009A218A">
      <w:pPr>
        <w:spacing w:line="276" w:lineRule="auto"/>
        <w:ind w:left="284"/>
        <w:rPr>
          <w:rFonts w:ascii="Times New Roman" w:eastAsia="Times New Roman" w:hAnsi="Times New Roman" w:cs="Times New Roman"/>
          <w:sz w:val="24"/>
          <w:szCs w:val="24"/>
          <w:lang w:eastAsia="hu-HU"/>
        </w:rPr>
      </w:pPr>
      <w:r w:rsidRPr="00611EC5">
        <w:rPr>
          <w:rFonts w:ascii="Times New Roman" w:eastAsia="Times New Roman" w:hAnsi="Times New Roman" w:cs="Times New Roman"/>
          <w:sz w:val="24"/>
          <w:szCs w:val="24"/>
          <w:lang w:eastAsia="hu-HU"/>
        </w:rPr>
        <w:t xml:space="preserve">Óvodai játékos gyakorlatok </w:t>
      </w:r>
    </w:p>
    <w:p w14:paraId="7E23C56C" w14:textId="1C438376" w:rsidR="00EF2F4E" w:rsidRDefault="0047317B" w:rsidP="009A218A">
      <w:pPr>
        <w:spacing w:line="276" w:lineRule="auto"/>
        <w:ind w:left="284"/>
        <w:rPr>
          <w:rFonts w:ascii="Times New Roman" w:eastAsia="Times New Roman" w:hAnsi="Times New Roman" w:cs="Times New Roman"/>
          <w:sz w:val="24"/>
          <w:szCs w:val="24"/>
          <w:lang w:eastAsia="hu-HU"/>
        </w:rPr>
      </w:pPr>
      <w:r w:rsidRPr="00611EC5">
        <w:rPr>
          <w:rFonts w:ascii="Times New Roman" w:eastAsia="Times New Roman" w:hAnsi="Times New Roman" w:cs="Times New Roman"/>
          <w:sz w:val="24"/>
          <w:szCs w:val="24"/>
          <w:lang w:eastAsia="hu-HU"/>
        </w:rPr>
        <w:t xml:space="preserve">Iskolai játékos feladatok </w:t>
      </w:r>
    </w:p>
    <w:p w14:paraId="65170F5F" w14:textId="2E7560F7" w:rsidR="00EF2F4E" w:rsidRDefault="00EF2F4E">
      <w:pPr>
        <w:rPr>
          <w:rFonts w:ascii="Times New Roman" w:eastAsia="Times New Roman" w:hAnsi="Times New Roman" w:cs="Times New Roman"/>
          <w:sz w:val="24"/>
          <w:szCs w:val="24"/>
          <w:lang w:eastAsia="hu-HU"/>
        </w:rPr>
      </w:pPr>
    </w:p>
    <w:p w14:paraId="3CCFFCF7" w14:textId="77777777" w:rsidR="00F37932" w:rsidRPr="00B160BD" w:rsidRDefault="00F37932" w:rsidP="00140793">
      <w:pPr>
        <w:pStyle w:val="Cmsor1"/>
        <w:numPr>
          <w:ilvl w:val="0"/>
          <w:numId w:val="44"/>
        </w:numPr>
        <w:ind w:left="993"/>
      </w:pPr>
      <w:bookmarkStart w:id="114" w:name="_Toc209519302"/>
      <w:r w:rsidRPr="00B160BD">
        <w:t>Értékelési módszerek az oktatás ágazatban</w:t>
      </w:r>
      <w:bookmarkEnd w:id="114"/>
    </w:p>
    <w:tbl>
      <w:tblPr>
        <w:tblW w:w="50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269"/>
      </w:tblGrid>
      <w:tr w:rsidR="00116DB8" w:rsidRPr="00917DB3" w14:paraId="6EA94D52" w14:textId="77777777" w:rsidTr="00B42DD6">
        <w:tc>
          <w:tcPr>
            <w:tcW w:w="2145" w:type="pct"/>
            <w:shd w:val="clear" w:color="auto" w:fill="auto"/>
            <w:vAlign w:val="center"/>
          </w:tcPr>
          <w:p w14:paraId="305FCAE7" w14:textId="77777777" w:rsidR="00116DB8" w:rsidRPr="00917DB3" w:rsidRDefault="00116DB8" w:rsidP="00B42DD6">
            <w:pPr>
              <w:pStyle w:val="szovegfolytatas"/>
              <w:spacing w:before="120" w:beforeAutospacing="0" w:after="120" w:afterAutospacing="0"/>
              <w:rPr>
                <w:b/>
                <w:bCs/>
              </w:rPr>
            </w:pPr>
            <w:r w:rsidRPr="00917DB3">
              <w:rPr>
                <w:b/>
                <w:bCs/>
              </w:rPr>
              <w:t xml:space="preserve">A </w:t>
            </w:r>
            <w:r>
              <w:rPr>
                <w:b/>
                <w:bCs/>
              </w:rPr>
              <w:t>képzés</w:t>
            </w:r>
            <w:r w:rsidRPr="00917DB3">
              <w:rPr>
                <w:b/>
                <w:bCs/>
              </w:rPr>
              <w:t xml:space="preserve"> során alkalmazott teljesítményértékelés (</w:t>
            </w:r>
            <w:r w:rsidRPr="00917DB3">
              <w:t>formatív értékelés):</w:t>
            </w:r>
          </w:p>
        </w:tc>
        <w:tc>
          <w:tcPr>
            <w:tcW w:w="2855" w:type="pct"/>
            <w:shd w:val="clear" w:color="auto" w:fill="auto"/>
            <w:vAlign w:val="center"/>
          </w:tcPr>
          <w:p w14:paraId="65F7CE11" w14:textId="77777777" w:rsidR="00116DB8" w:rsidRPr="00917DB3" w:rsidRDefault="00116DB8" w:rsidP="00B42DD6">
            <w:pPr>
              <w:pStyle w:val="szovegfolytatas"/>
              <w:spacing w:before="120" w:beforeAutospacing="0" w:after="120" w:afterAutospacing="0"/>
            </w:pPr>
            <w:r w:rsidRPr="00917DB3">
              <w:t>Projektfeladatok, megbeszélések, társak értékelése</w:t>
            </w:r>
          </w:p>
        </w:tc>
      </w:tr>
      <w:tr w:rsidR="00116DB8" w:rsidRPr="00917DB3" w14:paraId="5789C676" w14:textId="77777777" w:rsidTr="00B42DD6">
        <w:tc>
          <w:tcPr>
            <w:tcW w:w="2145" w:type="pct"/>
            <w:shd w:val="clear" w:color="auto" w:fill="auto"/>
            <w:vAlign w:val="center"/>
          </w:tcPr>
          <w:p w14:paraId="70083940" w14:textId="77777777" w:rsidR="00116DB8" w:rsidRPr="00917DB3" w:rsidRDefault="00116DB8" w:rsidP="00B42DD6">
            <w:pPr>
              <w:pStyle w:val="szovegfolytatas"/>
              <w:spacing w:before="120" w:beforeAutospacing="0" w:after="120" w:afterAutospacing="0"/>
              <w:rPr>
                <w:bCs/>
              </w:rPr>
            </w:pPr>
            <w:r w:rsidRPr="00917DB3">
              <w:rPr>
                <w:b/>
                <w:bCs/>
              </w:rPr>
              <w:t xml:space="preserve">Minősítő, összegző és lezáró teljesítményértékelés </w:t>
            </w:r>
            <w:r w:rsidRPr="00917DB3">
              <w:rPr>
                <w:bCs/>
              </w:rPr>
              <w:t>(</w:t>
            </w:r>
            <w:proofErr w:type="spellStart"/>
            <w:r w:rsidRPr="00917DB3">
              <w:rPr>
                <w:bCs/>
              </w:rPr>
              <w:t>szummatív</w:t>
            </w:r>
            <w:proofErr w:type="spellEnd"/>
            <w:r w:rsidRPr="00917DB3">
              <w:rPr>
                <w:bCs/>
              </w:rPr>
              <w:t xml:space="preserve"> értékelés)</w:t>
            </w:r>
          </w:p>
        </w:tc>
        <w:tc>
          <w:tcPr>
            <w:tcW w:w="2855" w:type="pct"/>
            <w:shd w:val="clear" w:color="auto" w:fill="auto"/>
            <w:vAlign w:val="center"/>
          </w:tcPr>
          <w:p w14:paraId="06892CD6" w14:textId="77777777" w:rsidR="00116DB8" w:rsidRPr="00917DB3" w:rsidRDefault="00116DB8" w:rsidP="00B42DD6">
            <w:pPr>
              <w:pStyle w:val="szovegfolytatas"/>
              <w:spacing w:before="120" w:beforeAutospacing="0" w:after="120" w:afterAutospacing="0"/>
              <w:rPr>
                <w:bCs/>
              </w:rPr>
            </w:pPr>
            <w:r w:rsidRPr="00917DB3">
              <w:rPr>
                <w:bCs/>
              </w:rPr>
              <w:t>A 2019. évi LXXX. törvény a szakképzésről 60.§ (3) bekezdés szerinti értékeléssel</w:t>
            </w:r>
          </w:p>
        </w:tc>
      </w:tr>
      <w:tr w:rsidR="00116DB8" w:rsidRPr="00917DB3" w14:paraId="72D7AFE2" w14:textId="77777777" w:rsidTr="00B42DD6">
        <w:tc>
          <w:tcPr>
            <w:tcW w:w="2145" w:type="pct"/>
            <w:shd w:val="clear" w:color="auto" w:fill="auto"/>
            <w:vAlign w:val="center"/>
          </w:tcPr>
          <w:p w14:paraId="5B8F89F6" w14:textId="77777777" w:rsidR="00116DB8" w:rsidRPr="00917DB3" w:rsidRDefault="00116DB8" w:rsidP="00B42DD6">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5" w:type="pct"/>
            <w:shd w:val="clear" w:color="auto" w:fill="auto"/>
            <w:vAlign w:val="center"/>
          </w:tcPr>
          <w:p w14:paraId="2CAC8E31" w14:textId="77777777" w:rsidR="00116DB8" w:rsidRPr="00917DB3" w:rsidRDefault="00116DB8" w:rsidP="00B42DD6">
            <w:pPr>
              <w:pStyle w:val="Felsorol1"/>
              <w:spacing w:before="120" w:after="120"/>
              <w:ind w:left="0" w:firstLine="0"/>
              <w:jc w:val="left"/>
              <w:rPr>
                <w:rFonts w:ascii="Times New Roman" w:hAnsi="Times New Roman"/>
                <w:sz w:val="24"/>
                <w:szCs w:val="24"/>
              </w:rPr>
            </w:pPr>
            <w:r w:rsidRPr="00917DB3">
              <w:rPr>
                <w:rFonts w:ascii="Times New Roman" w:hAnsi="Times New Roman"/>
                <w:sz w:val="24"/>
                <w:szCs w:val="24"/>
              </w:rPr>
              <w:t>Szakmai program alapján</w:t>
            </w:r>
          </w:p>
        </w:tc>
      </w:tr>
    </w:tbl>
    <w:p w14:paraId="69CF415F" w14:textId="77777777" w:rsidR="00116DB8" w:rsidRDefault="00116DB8" w:rsidP="00116DB8"/>
    <w:p w14:paraId="4F0BD165" w14:textId="77777777" w:rsidR="00116DB8" w:rsidRDefault="00116DB8" w:rsidP="00116DB8">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Az oktatás ágazat képzéseiben résztvevő tanuló tanulmányi munkájának ellenőrzése és értékelése írásbeli, szóbeli vagy gyakorlati feladatok segítségével történhet. A teljesítményértékelő rendszerben </w:t>
      </w:r>
      <w:r>
        <w:rPr>
          <w:rFonts w:ascii="Times New Roman" w:hAnsi="Times New Roman" w:cs="Times New Roman"/>
          <w:sz w:val="24"/>
          <w:szCs w:val="24"/>
        </w:rPr>
        <w:t>alkalmazzuk</w:t>
      </w:r>
      <w:r w:rsidRPr="00E07C70">
        <w:rPr>
          <w:rFonts w:ascii="Times New Roman" w:hAnsi="Times New Roman" w:cs="Times New Roman"/>
          <w:sz w:val="24"/>
          <w:szCs w:val="24"/>
        </w:rPr>
        <w:t xml:space="preserve"> a részteljesítéseket mérő formatív értékelést (folyamatközi visszacsatolást), továbbá az elvárt tanulási eredmény mérésére és értékelésére szolgáló, a végteljesítést minősítő záró/</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értékelést. </w:t>
      </w:r>
    </w:p>
    <w:p w14:paraId="136D0183" w14:textId="77777777" w:rsidR="00116DB8" w:rsidRDefault="00116DB8" w:rsidP="00116DB8">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A minősítő, szelektáló, tájékoztató</w:t>
      </w:r>
      <w:r>
        <w:rPr>
          <w:rFonts w:ascii="Times New Roman" w:hAnsi="Times New Roman" w:cs="Times New Roman"/>
          <w:sz w:val="24"/>
          <w:szCs w:val="24"/>
        </w:rPr>
        <w:t>,</w:t>
      </w:r>
      <w:r w:rsidRPr="00E07C70">
        <w:rPr>
          <w:rFonts w:ascii="Times New Roman" w:hAnsi="Times New Roman" w:cs="Times New Roman"/>
          <w:sz w:val="24"/>
          <w:szCs w:val="24"/>
        </w:rPr>
        <w:t xml:space="preserve"> és a képzésben résztvevő személyiségének fejlődését is befolyásoló </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értékelést elvégez</w:t>
      </w:r>
      <w:r>
        <w:rPr>
          <w:rFonts w:ascii="Times New Roman" w:hAnsi="Times New Roman" w:cs="Times New Roman"/>
          <w:sz w:val="24"/>
          <w:szCs w:val="24"/>
        </w:rPr>
        <w:t xml:space="preserve">zük </w:t>
      </w:r>
      <w:r w:rsidRPr="00E07C70">
        <w:rPr>
          <w:rFonts w:ascii="Times New Roman" w:hAnsi="Times New Roman" w:cs="Times New Roman"/>
          <w:sz w:val="24"/>
          <w:szCs w:val="24"/>
        </w:rPr>
        <w:t xml:space="preserve">képzési szakaszonként (tananyagegységenként) és/vagy a tanítási-tanulási folyamat végén. </w:t>
      </w:r>
    </w:p>
    <w:p w14:paraId="57DFAEB1" w14:textId="77777777" w:rsidR="00116DB8" w:rsidRDefault="00116DB8" w:rsidP="00116DB8">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 folyamatközi formatív értékelésre </w:t>
      </w:r>
      <w:r>
        <w:rPr>
          <w:rFonts w:ascii="Times New Roman" w:hAnsi="Times New Roman" w:cs="Times New Roman"/>
          <w:sz w:val="24"/>
          <w:szCs w:val="24"/>
        </w:rPr>
        <w:t>az oktatók a következő értékelési módokat használják</w:t>
      </w:r>
      <w:r w:rsidRPr="00E07C70">
        <w:rPr>
          <w:rFonts w:ascii="Times New Roman" w:hAnsi="Times New Roman" w:cs="Times New Roman"/>
          <w:sz w:val="24"/>
          <w:szCs w:val="24"/>
        </w:rPr>
        <w:t xml:space="preserve">: önellenőrző tesztek, egyéni és csoportos visszajelzések, egyéni munkák vagy házi feladatok. </w:t>
      </w:r>
    </w:p>
    <w:p w14:paraId="3B3DADAB" w14:textId="77777777" w:rsidR="00116DB8" w:rsidRDefault="00116DB8" w:rsidP="00116DB8">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 minősítő célú </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értékelésre leggyakrabban az alábbi </w:t>
      </w:r>
      <w:r>
        <w:rPr>
          <w:rFonts w:ascii="Times New Roman" w:hAnsi="Times New Roman" w:cs="Times New Roman"/>
          <w:sz w:val="24"/>
          <w:szCs w:val="24"/>
        </w:rPr>
        <w:t xml:space="preserve">értékelési módokat </w:t>
      </w:r>
      <w:r w:rsidRPr="00E07C70">
        <w:rPr>
          <w:rFonts w:ascii="Times New Roman" w:hAnsi="Times New Roman" w:cs="Times New Roman"/>
          <w:sz w:val="24"/>
          <w:szCs w:val="24"/>
        </w:rPr>
        <w:t>használják</w:t>
      </w:r>
      <w:r>
        <w:rPr>
          <w:rFonts w:ascii="Times New Roman" w:hAnsi="Times New Roman" w:cs="Times New Roman"/>
          <w:sz w:val="24"/>
          <w:szCs w:val="24"/>
        </w:rPr>
        <w:t xml:space="preserve"> az oktatók</w:t>
      </w:r>
      <w:r w:rsidRPr="00E07C70">
        <w:rPr>
          <w:rFonts w:ascii="Times New Roman" w:hAnsi="Times New Roman" w:cs="Times New Roman"/>
          <w:sz w:val="24"/>
          <w:szCs w:val="24"/>
        </w:rPr>
        <w:t xml:space="preserve">: </w:t>
      </w:r>
      <w:r>
        <w:rPr>
          <w:rFonts w:ascii="Times New Roman" w:hAnsi="Times New Roman" w:cs="Times New Roman"/>
          <w:sz w:val="24"/>
          <w:szCs w:val="24"/>
        </w:rPr>
        <w:t>írásbeli</w:t>
      </w:r>
      <w:r w:rsidRPr="00E07C70">
        <w:rPr>
          <w:rFonts w:ascii="Times New Roman" w:hAnsi="Times New Roman" w:cs="Times New Roman"/>
          <w:sz w:val="24"/>
          <w:szCs w:val="24"/>
        </w:rPr>
        <w:t xml:space="preserve"> feleletválasztás (alternatív választás, többszörös választás, válaszok illesztése), feleletalkotás (kiegészítés, rövid válasz), egymáshoz rendelés, igaz-hamis állítások, táblázat kitöltése vagy kiegészítése, hiányzó elemek, kapcsolatok kiegészítése, számítási feladatok, Redmenta feladatlap; portfólió</w:t>
      </w:r>
      <w:r>
        <w:rPr>
          <w:rFonts w:ascii="Times New Roman" w:hAnsi="Times New Roman" w:cs="Times New Roman"/>
          <w:sz w:val="24"/>
          <w:szCs w:val="24"/>
        </w:rPr>
        <w:t>,</w:t>
      </w:r>
      <w:r w:rsidRPr="00E07C70">
        <w:rPr>
          <w:rFonts w:ascii="Times New Roman" w:hAnsi="Times New Roman" w:cs="Times New Roman"/>
          <w:sz w:val="24"/>
          <w:szCs w:val="24"/>
        </w:rPr>
        <w:t xml:space="preserve"> és annak szóbel</w:t>
      </w:r>
      <w:r>
        <w:rPr>
          <w:rFonts w:ascii="Times New Roman" w:hAnsi="Times New Roman" w:cs="Times New Roman"/>
          <w:sz w:val="24"/>
          <w:szCs w:val="24"/>
        </w:rPr>
        <w:t>i bemutatása, gyakorlati munka.</w:t>
      </w:r>
    </w:p>
    <w:p w14:paraId="483C4C24" w14:textId="77777777" w:rsidR="00116DB8" w:rsidRDefault="00116DB8" w:rsidP="00116DB8">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 </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 szóbeli formája alapvetően kétféle módon történhet: a hagyományos módon, amikor a tartalom egyes témaköreiből összeállított tételsorból húzott kérdésre kell szóbeli választ adni, illetve a projekt/gyakorlati feladat megoldásába ágyazottan kell az aktuálisan elvégzett/bemutatott feladathoz szóbeli választ/magyarázatot adni</w:t>
      </w:r>
      <w:r>
        <w:rPr>
          <w:rFonts w:ascii="Times New Roman" w:hAnsi="Times New Roman" w:cs="Times New Roman"/>
          <w:sz w:val="24"/>
          <w:szCs w:val="24"/>
        </w:rPr>
        <w:t>.</w:t>
      </w:r>
    </w:p>
    <w:p w14:paraId="4C41E4CF" w14:textId="77777777" w:rsidR="00116DB8" w:rsidRDefault="00116DB8" w:rsidP="00116DB8">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Az ágazati és a szakmai vizsga előtt a képzésben használjuk a vizsgafeladatok modellezését, próbavizsgák alkalmazásával mérjük a tanulók teljesítményét.</w:t>
      </w:r>
    </w:p>
    <w:p w14:paraId="16F3A9FA" w14:textId="5A1B69B7" w:rsidR="00116DB8" w:rsidRDefault="00116DB8" w:rsidP="00116DB8">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 teljesítményértékelés skálája megegyezik az ágazati és szakmai vizsgákon alkalmazott értékeléssel.</w:t>
      </w:r>
    </w:p>
    <w:p w14:paraId="68B3828C" w14:textId="38D07BD5" w:rsidR="00472C3C" w:rsidRDefault="00472C3C">
      <w:pPr>
        <w:rPr>
          <w:rFonts w:ascii="Times New Roman" w:hAnsi="Times New Roman" w:cs="Times New Roman"/>
          <w:sz w:val="24"/>
          <w:szCs w:val="24"/>
        </w:rPr>
      </w:pPr>
      <w:r>
        <w:rPr>
          <w:rFonts w:ascii="Times New Roman" w:hAnsi="Times New Roman" w:cs="Times New Roman"/>
          <w:sz w:val="24"/>
          <w:szCs w:val="24"/>
        </w:rPr>
        <w:br w:type="page"/>
      </w:r>
    </w:p>
    <w:p w14:paraId="3B45FC4C" w14:textId="71A9CF89" w:rsidR="00F37932" w:rsidRPr="00472C3C" w:rsidRDefault="00335878" w:rsidP="00924EB6">
      <w:pPr>
        <w:pStyle w:val="Cmsor1"/>
        <w:numPr>
          <w:ilvl w:val="0"/>
          <w:numId w:val="49"/>
        </w:numPr>
        <w:ind w:left="284" w:hanging="38"/>
      </w:pPr>
      <w:bookmarkStart w:id="115" w:name="_Toc209519303"/>
      <w:r w:rsidRPr="00472C3C">
        <w:lastRenderedPageBreak/>
        <w:t>számú m</w:t>
      </w:r>
      <w:r w:rsidR="005122A4" w:rsidRPr="00472C3C">
        <w:t>elléklet</w:t>
      </w:r>
      <w:r w:rsidR="00472C3C">
        <w:t xml:space="preserve"> Portfóliókészítési szabályzat</w:t>
      </w:r>
      <w:bookmarkEnd w:id="115"/>
    </w:p>
    <w:p w14:paraId="06ECCB8D" w14:textId="77777777" w:rsidR="00F37932" w:rsidRDefault="00F37932" w:rsidP="00F37932">
      <w:pPr>
        <w:spacing w:after="553" w:line="259" w:lineRule="auto"/>
        <w:ind w:left="106"/>
        <w:jc w:val="center"/>
      </w:pPr>
    </w:p>
    <w:p w14:paraId="68E62713" w14:textId="77777777" w:rsidR="00472C3C" w:rsidRPr="00472C3C" w:rsidRDefault="00472C3C" w:rsidP="00472C3C">
      <w:pPr>
        <w:widowControl/>
        <w:autoSpaceDE/>
        <w:autoSpaceDN/>
        <w:spacing w:after="553" w:line="259" w:lineRule="auto"/>
        <w:ind w:left="106"/>
        <w:jc w:val="center"/>
        <w:rPr>
          <w:color w:val="000000"/>
          <w:sz w:val="24"/>
          <w:lang w:eastAsia="hu-HU"/>
        </w:rPr>
      </w:pPr>
    </w:p>
    <w:p w14:paraId="6075F531" w14:textId="77777777" w:rsidR="00472C3C" w:rsidRPr="00472C3C" w:rsidRDefault="00472C3C" w:rsidP="00472C3C">
      <w:pPr>
        <w:widowControl/>
        <w:autoSpaceDE/>
        <w:autoSpaceDN/>
        <w:spacing w:after="553" w:line="259" w:lineRule="auto"/>
        <w:ind w:left="106"/>
        <w:jc w:val="center"/>
        <w:rPr>
          <w:color w:val="000000"/>
          <w:sz w:val="24"/>
          <w:lang w:eastAsia="hu-HU"/>
        </w:rPr>
      </w:pPr>
    </w:p>
    <w:p w14:paraId="284C4B38" w14:textId="77777777" w:rsidR="00472C3C" w:rsidRPr="00472C3C" w:rsidRDefault="00472C3C" w:rsidP="00472C3C">
      <w:pPr>
        <w:widowControl/>
        <w:autoSpaceDE/>
        <w:autoSpaceDN/>
        <w:spacing w:line="275" w:lineRule="auto"/>
        <w:jc w:val="center"/>
        <w:rPr>
          <w:color w:val="000000"/>
          <w:sz w:val="24"/>
          <w:lang w:eastAsia="hu-HU"/>
        </w:rPr>
      </w:pPr>
      <w:r w:rsidRPr="00472C3C">
        <w:rPr>
          <w:rFonts w:eastAsia="Calibri"/>
          <w:b/>
          <w:color w:val="000000"/>
          <w:sz w:val="72"/>
          <w:lang w:eastAsia="hu-HU"/>
        </w:rPr>
        <w:t>PORTFÓLIÓKÉSZÍTÉSI SZABÁLYZAT</w:t>
      </w:r>
    </w:p>
    <w:p w14:paraId="11EE64D6" w14:textId="77777777" w:rsidR="00472C3C" w:rsidRPr="00472C3C" w:rsidRDefault="00472C3C" w:rsidP="00472C3C">
      <w:pPr>
        <w:widowControl/>
        <w:autoSpaceDE/>
        <w:autoSpaceDN/>
        <w:spacing w:after="227" w:line="259" w:lineRule="auto"/>
        <w:ind w:hanging="10"/>
        <w:jc w:val="center"/>
        <w:rPr>
          <w:color w:val="000000"/>
          <w:sz w:val="24"/>
          <w:lang w:eastAsia="hu-HU"/>
        </w:rPr>
      </w:pPr>
      <w:r w:rsidRPr="00472C3C">
        <w:rPr>
          <w:rFonts w:eastAsia="Calibri"/>
          <w:b/>
          <w:color w:val="000000"/>
          <w:sz w:val="32"/>
          <w:lang w:eastAsia="hu-HU"/>
        </w:rPr>
        <w:t>OKTATÁS ÁGAZAT</w:t>
      </w:r>
    </w:p>
    <w:p w14:paraId="019F0FC8" w14:textId="77777777" w:rsidR="00472C3C" w:rsidRPr="00472C3C" w:rsidRDefault="00472C3C" w:rsidP="00472C3C">
      <w:pPr>
        <w:widowControl/>
        <w:autoSpaceDE/>
        <w:autoSpaceDN/>
        <w:spacing w:after="230" w:line="259" w:lineRule="auto"/>
        <w:ind w:left="69"/>
        <w:jc w:val="center"/>
        <w:rPr>
          <w:color w:val="000000"/>
          <w:sz w:val="24"/>
          <w:lang w:eastAsia="hu-HU"/>
        </w:rPr>
      </w:pPr>
      <w:r w:rsidRPr="00472C3C">
        <w:rPr>
          <w:rFonts w:eastAsia="Calibri"/>
          <w:b/>
          <w:i/>
          <w:color w:val="000000"/>
          <w:sz w:val="32"/>
          <w:lang w:eastAsia="hu-HU"/>
        </w:rPr>
        <w:t xml:space="preserve"> </w:t>
      </w:r>
    </w:p>
    <w:p w14:paraId="4E2D1B4F" w14:textId="77777777" w:rsidR="00472C3C" w:rsidRPr="00472C3C" w:rsidRDefault="00472C3C" w:rsidP="00472C3C">
      <w:pPr>
        <w:widowControl/>
        <w:autoSpaceDE/>
        <w:autoSpaceDN/>
        <w:spacing w:after="304" w:line="259" w:lineRule="auto"/>
        <w:ind w:left="69"/>
        <w:jc w:val="center"/>
        <w:rPr>
          <w:color w:val="000000"/>
          <w:sz w:val="24"/>
          <w:lang w:eastAsia="hu-HU"/>
        </w:rPr>
      </w:pPr>
      <w:r w:rsidRPr="00472C3C">
        <w:rPr>
          <w:rFonts w:eastAsia="Calibri"/>
          <w:b/>
          <w:i/>
          <w:color w:val="000000"/>
          <w:sz w:val="32"/>
          <w:lang w:eastAsia="hu-HU"/>
        </w:rPr>
        <w:t xml:space="preserve"> </w:t>
      </w:r>
    </w:p>
    <w:p w14:paraId="337D939F" w14:textId="77777777" w:rsidR="00472C3C" w:rsidRPr="00472C3C" w:rsidRDefault="00472C3C" w:rsidP="00472C3C">
      <w:pPr>
        <w:widowControl/>
        <w:autoSpaceDE/>
        <w:autoSpaceDN/>
        <w:spacing w:after="33" w:line="259" w:lineRule="auto"/>
        <w:ind w:left="10" w:right="3" w:hanging="10"/>
        <w:jc w:val="center"/>
        <w:rPr>
          <w:rFonts w:eastAsia="Calibri"/>
          <w:color w:val="000000"/>
          <w:sz w:val="40"/>
          <w:lang w:eastAsia="hu-HU"/>
        </w:rPr>
      </w:pPr>
    </w:p>
    <w:p w14:paraId="73950B9B" w14:textId="77777777" w:rsidR="00472C3C" w:rsidRPr="00472C3C" w:rsidRDefault="00472C3C" w:rsidP="00472C3C">
      <w:pPr>
        <w:widowControl/>
        <w:autoSpaceDE/>
        <w:autoSpaceDN/>
        <w:spacing w:after="33" w:line="259" w:lineRule="auto"/>
        <w:ind w:left="10" w:right="3" w:hanging="10"/>
        <w:jc w:val="center"/>
        <w:rPr>
          <w:rFonts w:eastAsia="Calibri"/>
          <w:color w:val="000000"/>
          <w:sz w:val="32"/>
          <w:szCs w:val="32"/>
          <w:lang w:eastAsia="hu-HU"/>
        </w:rPr>
      </w:pPr>
      <w:r w:rsidRPr="00472C3C">
        <w:rPr>
          <w:rFonts w:eastAsia="Calibri"/>
          <w:color w:val="000000"/>
          <w:sz w:val="32"/>
          <w:szCs w:val="32"/>
          <w:lang w:eastAsia="hu-HU"/>
        </w:rPr>
        <w:t>2024. szeptember 2.</w:t>
      </w:r>
    </w:p>
    <w:p w14:paraId="37EB3923" w14:textId="77777777" w:rsidR="00472C3C" w:rsidRPr="00472C3C" w:rsidRDefault="00472C3C" w:rsidP="00472C3C">
      <w:pPr>
        <w:widowControl/>
        <w:autoSpaceDE/>
        <w:autoSpaceDN/>
        <w:spacing w:after="33" w:line="259" w:lineRule="auto"/>
        <w:ind w:left="10" w:right="3" w:hanging="10"/>
        <w:jc w:val="center"/>
        <w:rPr>
          <w:rFonts w:eastAsia="Calibri"/>
          <w:color w:val="000000"/>
          <w:sz w:val="32"/>
          <w:szCs w:val="32"/>
          <w:lang w:eastAsia="hu-HU"/>
        </w:rPr>
      </w:pPr>
      <w:r w:rsidRPr="00472C3C">
        <w:rPr>
          <w:rFonts w:eastAsia="Calibri"/>
          <w:color w:val="000000"/>
          <w:sz w:val="32"/>
          <w:szCs w:val="32"/>
          <w:lang w:eastAsia="hu-HU"/>
        </w:rPr>
        <w:t xml:space="preserve">Készült az oktatási szakasszisztens szakmához tartozó </w:t>
      </w:r>
    </w:p>
    <w:p w14:paraId="55FBC90F" w14:textId="77777777" w:rsidR="00472C3C" w:rsidRPr="00472C3C" w:rsidRDefault="00472C3C" w:rsidP="00472C3C">
      <w:pPr>
        <w:widowControl/>
        <w:autoSpaceDE/>
        <w:autoSpaceDN/>
        <w:spacing w:after="33" w:line="259" w:lineRule="auto"/>
        <w:ind w:left="10" w:right="3" w:hanging="10"/>
        <w:jc w:val="center"/>
        <w:rPr>
          <w:rFonts w:eastAsia="Calibri"/>
          <w:color w:val="000000"/>
          <w:sz w:val="32"/>
          <w:szCs w:val="32"/>
          <w:lang w:eastAsia="hu-HU"/>
        </w:rPr>
      </w:pPr>
      <w:r w:rsidRPr="00472C3C">
        <w:rPr>
          <w:rFonts w:eastAsia="Calibri"/>
          <w:color w:val="000000"/>
          <w:sz w:val="32"/>
          <w:szCs w:val="32"/>
          <w:lang w:eastAsia="hu-HU"/>
        </w:rPr>
        <w:t>2024. 04.04-től hatályos KKK alapján.</w:t>
      </w:r>
    </w:p>
    <w:p w14:paraId="375D1A05" w14:textId="77777777" w:rsidR="00472C3C" w:rsidRPr="00472C3C" w:rsidRDefault="00472C3C" w:rsidP="00472C3C">
      <w:pPr>
        <w:widowControl/>
        <w:autoSpaceDE/>
        <w:autoSpaceDN/>
        <w:spacing w:after="33" w:line="259" w:lineRule="auto"/>
        <w:ind w:left="10" w:right="3" w:hanging="10"/>
        <w:jc w:val="both"/>
        <w:rPr>
          <w:rFonts w:ascii="Calibri" w:eastAsia="Calibri" w:hAnsi="Calibri" w:cs="Calibri"/>
          <w:color w:val="000000"/>
          <w:sz w:val="40"/>
          <w:lang w:eastAsia="hu-HU"/>
        </w:rPr>
      </w:pPr>
    </w:p>
    <w:p w14:paraId="09BBF5EE" w14:textId="77777777" w:rsidR="00472C3C" w:rsidRPr="00472C3C" w:rsidRDefault="00472C3C" w:rsidP="00472C3C">
      <w:pPr>
        <w:widowControl/>
        <w:autoSpaceDE/>
        <w:autoSpaceDN/>
        <w:spacing w:after="33" w:line="259" w:lineRule="auto"/>
        <w:ind w:left="10" w:right="3" w:hanging="10"/>
        <w:jc w:val="center"/>
        <w:rPr>
          <w:rFonts w:ascii="Calibri" w:eastAsia="Calibri" w:hAnsi="Calibri" w:cs="Calibri"/>
          <w:color w:val="000000"/>
          <w:sz w:val="40"/>
          <w:lang w:eastAsia="hu-HU"/>
        </w:rPr>
      </w:pPr>
    </w:p>
    <w:p w14:paraId="0AD66336" w14:textId="77777777" w:rsidR="00472C3C" w:rsidRPr="00472C3C" w:rsidRDefault="00472C3C" w:rsidP="00472C3C">
      <w:pPr>
        <w:widowControl/>
        <w:autoSpaceDE/>
        <w:autoSpaceDN/>
        <w:spacing w:after="33" w:line="259" w:lineRule="auto"/>
        <w:ind w:left="10" w:right="3" w:hanging="10"/>
        <w:jc w:val="center"/>
        <w:rPr>
          <w:rFonts w:ascii="Calibri" w:eastAsia="Calibri" w:hAnsi="Calibri" w:cs="Calibri"/>
          <w:color w:val="000000"/>
          <w:sz w:val="40"/>
          <w:lang w:eastAsia="hu-HU"/>
        </w:rPr>
      </w:pPr>
    </w:p>
    <w:p w14:paraId="5DA8C77C" w14:textId="77777777" w:rsidR="00472C3C" w:rsidRPr="00472C3C" w:rsidRDefault="00472C3C" w:rsidP="00472C3C">
      <w:pPr>
        <w:widowControl/>
        <w:autoSpaceDE/>
        <w:autoSpaceDN/>
        <w:spacing w:after="33" w:line="259" w:lineRule="auto"/>
        <w:ind w:left="10" w:right="3" w:hanging="10"/>
        <w:jc w:val="center"/>
        <w:rPr>
          <w:rFonts w:ascii="Calibri" w:eastAsia="Calibri" w:hAnsi="Calibri" w:cs="Calibri"/>
          <w:color w:val="000000"/>
          <w:sz w:val="40"/>
          <w:lang w:eastAsia="hu-HU"/>
        </w:rPr>
      </w:pPr>
    </w:p>
    <w:p w14:paraId="2EF9DB15" w14:textId="284638E2" w:rsidR="00472C3C" w:rsidRDefault="00472C3C">
      <w:pPr>
        <w:rPr>
          <w:rFonts w:ascii="Calibri" w:eastAsia="Calibri" w:hAnsi="Calibri" w:cs="Calibri"/>
          <w:color w:val="000000"/>
          <w:sz w:val="40"/>
          <w:lang w:eastAsia="hu-HU"/>
        </w:rPr>
      </w:pPr>
      <w:r>
        <w:rPr>
          <w:rFonts w:ascii="Calibri" w:eastAsia="Calibri" w:hAnsi="Calibri" w:cs="Calibri"/>
          <w:color w:val="000000"/>
          <w:sz w:val="40"/>
          <w:lang w:eastAsia="hu-HU"/>
        </w:rPr>
        <w:br w:type="page"/>
      </w:r>
    </w:p>
    <w:p w14:paraId="0FB6B17D" w14:textId="77777777" w:rsidR="00472C3C" w:rsidRPr="00472C3C" w:rsidRDefault="00472C3C" w:rsidP="00472C3C">
      <w:pPr>
        <w:widowControl/>
        <w:autoSpaceDE/>
        <w:autoSpaceDN/>
        <w:spacing w:after="9" w:line="361" w:lineRule="auto"/>
        <w:ind w:left="10" w:right="6" w:hanging="10"/>
        <w:jc w:val="both"/>
        <w:rPr>
          <w:color w:val="000000"/>
          <w:sz w:val="16"/>
          <w:szCs w:val="16"/>
          <w:lang w:eastAsia="hu-HU"/>
        </w:rPr>
      </w:pPr>
    </w:p>
    <w:p w14:paraId="6EC3C1F4" w14:textId="77777777" w:rsidR="00472C3C" w:rsidRPr="002B0B35" w:rsidRDefault="00472C3C" w:rsidP="00472C3C">
      <w:pPr>
        <w:rPr>
          <w:rFonts w:ascii="Cambria" w:eastAsia="Cambria" w:hAnsi="Cambria" w:cs="Cambria"/>
          <w:b/>
          <w:sz w:val="28"/>
          <w:lang w:eastAsia="hu-HU"/>
        </w:rPr>
      </w:pPr>
      <w:bookmarkStart w:id="116" w:name="_Toc191366044"/>
      <w:r w:rsidRPr="002B0B35">
        <w:rPr>
          <w:rFonts w:ascii="Cambria" w:eastAsia="Cambria" w:hAnsi="Cambria" w:cs="Cambria"/>
          <w:b/>
          <w:sz w:val="28"/>
          <w:lang w:eastAsia="hu-HU"/>
        </w:rPr>
        <w:t>A portfólió fogalma, tartalma</w:t>
      </w:r>
      <w:bookmarkEnd w:id="116"/>
      <w:r w:rsidRPr="002B0B35">
        <w:rPr>
          <w:rFonts w:ascii="Cambria" w:eastAsia="Cambria" w:hAnsi="Cambria" w:cs="Cambria"/>
          <w:b/>
          <w:sz w:val="28"/>
          <w:lang w:eastAsia="hu-HU"/>
        </w:rPr>
        <w:t xml:space="preserve"> </w:t>
      </w:r>
    </w:p>
    <w:p w14:paraId="66F49AA9"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 xml:space="preserve">Jelen szabályzat által meghatározott portfólió vizsgaportfólió.  </w:t>
      </w:r>
    </w:p>
    <w:p w14:paraId="50DE2A52"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A vizsgaportfólió egy olyan strukturált dokumentumgyűjtemény, amivel a jelölt bemutatja, hogy milyen mértékben, milyen önállósággal és felelősséggel sajátította el a szakirányú oktatás szakmai követelményeit. A portfólió célja, hogy a vizsgázó a kötelező és szabadon választott témákhoz kapcsolódó elméleti, gyakorlati ismereteiről adjon számot. Lássa át a szakmával összefüggő feladatokat, tegyen megoldási javaslatokat, a szakterületéhez kapcsolódó szakkifejezéseket helyesen alkalmazza.</w:t>
      </w:r>
    </w:p>
    <w:p w14:paraId="760A7F53" w14:textId="77777777" w:rsidR="00472C3C" w:rsidRPr="002B0B35" w:rsidRDefault="00472C3C" w:rsidP="00472C3C">
      <w:pPr>
        <w:tabs>
          <w:tab w:val="num" w:pos="360"/>
        </w:tabs>
        <w:rPr>
          <w:rFonts w:ascii="Cambria" w:eastAsia="Cambria" w:hAnsi="Cambria" w:cs="Cambria"/>
          <w:b/>
          <w:sz w:val="28"/>
          <w:lang w:eastAsia="hu-HU"/>
        </w:rPr>
      </w:pPr>
      <w:bookmarkStart w:id="117" w:name="_Toc191366045"/>
      <w:r w:rsidRPr="002B0B35">
        <w:rPr>
          <w:rFonts w:ascii="Cambria" w:eastAsia="Cambria" w:hAnsi="Cambria" w:cs="Cambria"/>
          <w:b/>
          <w:sz w:val="28"/>
          <w:lang w:eastAsia="hu-HU"/>
        </w:rPr>
        <w:t>Portfólióelemek oktatási szakasszisztens képzéshez</w:t>
      </w:r>
      <w:bookmarkEnd w:id="117"/>
    </w:p>
    <w:p w14:paraId="1959921F" w14:textId="77777777" w:rsidR="00472C3C" w:rsidRPr="002B0B35" w:rsidRDefault="00472C3C" w:rsidP="00472C3C">
      <w:pPr>
        <w:widowControl/>
        <w:autoSpaceDE/>
        <w:autoSpaceDN/>
        <w:spacing w:line="360" w:lineRule="auto"/>
        <w:ind w:left="11" w:right="6" w:hanging="11"/>
        <w:jc w:val="both"/>
        <w:rPr>
          <w:b/>
          <w:sz w:val="24"/>
          <w:lang w:eastAsia="hu-HU"/>
        </w:rPr>
      </w:pPr>
    </w:p>
    <w:p w14:paraId="0BC396CE" w14:textId="1E21FFA8" w:rsidR="00472C3C" w:rsidRPr="002B0B35" w:rsidRDefault="00472C3C" w:rsidP="00472C3C">
      <w:pPr>
        <w:widowControl/>
        <w:autoSpaceDE/>
        <w:autoSpaceDN/>
        <w:spacing w:line="360" w:lineRule="auto"/>
        <w:ind w:left="11" w:right="6" w:hanging="11"/>
        <w:jc w:val="both"/>
        <w:rPr>
          <w:b/>
          <w:sz w:val="24"/>
          <w:lang w:eastAsia="hu-HU"/>
        </w:rPr>
      </w:pPr>
      <w:r w:rsidRPr="002B0B35">
        <w:rPr>
          <w:b/>
          <w:sz w:val="24"/>
          <w:lang w:eastAsia="hu-HU"/>
        </w:rPr>
        <w:t xml:space="preserve">A portfólió kötelező részei: </w:t>
      </w:r>
    </w:p>
    <w:p w14:paraId="697D15DB" w14:textId="77777777" w:rsidR="00472C3C" w:rsidRPr="002B0B35" w:rsidRDefault="00472C3C" w:rsidP="00472C3C">
      <w:pPr>
        <w:widowControl/>
        <w:autoSpaceDE/>
        <w:autoSpaceDN/>
        <w:spacing w:before="120" w:after="120"/>
        <w:ind w:left="11" w:right="6" w:hanging="11"/>
        <w:jc w:val="both"/>
        <w:rPr>
          <w:b/>
          <w:sz w:val="24"/>
          <w:lang w:eastAsia="hu-HU"/>
        </w:rPr>
      </w:pPr>
      <w:r w:rsidRPr="002B0B35">
        <w:rPr>
          <w:b/>
          <w:sz w:val="24"/>
          <w:lang w:eastAsia="hu-HU"/>
        </w:rPr>
        <w:t>Tartalomjegyzék</w:t>
      </w:r>
    </w:p>
    <w:p w14:paraId="7EBC5529" w14:textId="77777777" w:rsidR="00472C3C" w:rsidRPr="002B0B35" w:rsidRDefault="00472C3C" w:rsidP="00472C3C">
      <w:pPr>
        <w:widowControl/>
        <w:autoSpaceDE/>
        <w:autoSpaceDN/>
        <w:spacing w:before="120" w:after="120" w:line="276" w:lineRule="auto"/>
        <w:ind w:left="10" w:hanging="10"/>
        <w:jc w:val="both"/>
        <w:rPr>
          <w:sz w:val="24"/>
          <w:lang w:eastAsia="hu-HU"/>
        </w:rPr>
      </w:pPr>
      <w:r w:rsidRPr="002B0B35">
        <w:rPr>
          <w:sz w:val="24"/>
          <w:lang w:eastAsia="hu-HU"/>
        </w:rPr>
        <w:t xml:space="preserve">Tartalomjegyzék (Word dokumentum), mely </w:t>
      </w:r>
      <w:proofErr w:type="spellStart"/>
      <w:r w:rsidRPr="002B0B35">
        <w:rPr>
          <w:sz w:val="24"/>
          <w:lang w:eastAsia="hu-HU"/>
        </w:rPr>
        <w:t>felsorolásszerűen</w:t>
      </w:r>
      <w:proofErr w:type="spellEnd"/>
      <w:r w:rsidRPr="002B0B35">
        <w:rPr>
          <w:sz w:val="24"/>
          <w:lang w:eastAsia="hu-HU"/>
        </w:rPr>
        <w:t xml:space="preserve"> tartalmazza, hogy a portfólióban milyen portfólióelemek találhatóak, milyen konkrét formában. </w:t>
      </w:r>
    </w:p>
    <w:p w14:paraId="1A1C0799"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t>1. Az intézmény bemutatása</w:t>
      </w:r>
    </w:p>
    <w:p w14:paraId="405C3C3E" w14:textId="77777777" w:rsidR="00472C3C" w:rsidRPr="002B0B35" w:rsidRDefault="00472C3C" w:rsidP="00472C3C">
      <w:pPr>
        <w:widowControl/>
        <w:autoSpaceDE/>
        <w:autoSpaceDN/>
        <w:spacing w:before="120" w:after="120" w:line="276" w:lineRule="auto"/>
        <w:ind w:left="10" w:right="6" w:hanging="10"/>
        <w:jc w:val="both"/>
        <w:rPr>
          <w:sz w:val="24"/>
          <w:lang w:eastAsia="hu-HU"/>
        </w:rPr>
      </w:pPr>
      <w:r w:rsidRPr="002B0B35">
        <w:rPr>
          <w:sz w:val="24"/>
          <w:lang w:eastAsia="hu-HU"/>
        </w:rPr>
        <w:t>Egy, a képzés során látogatott intézmény és munkájának rövid bemutatása (1- 2 oldal).</w:t>
      </w:r>
    </w:p>
    <w:p w14:paraId="2D7FF130"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t>2.Tanulójellemzés/csoportjellemzés</w:t>
      </w:r>
    </w:p>
    <w:p w14:paraId="20549009" w14:textId="77777777" w:rsidR="00472C3C" w:rsidRPr="002B0B35" w:rsidRDefault="00472C3C" w:rsidP="00472C3C">
      <w:pPr>
        <w:widowControl/>
        <w:autoSpaceDE/>
        <w:autoSpaceDN/>
        <w:spacing w:before="120" w:after="120" w:line="276" w:lineRule="auto"/>
        <w:ind w:left="10" w:right="6" w:hanging="10"/>
        <w:jc w:val="both"/>
        <w:rPr>
          <w:sz w:val="24"/>
          <w:lang w:eastAsia="hu-HU"/>
        </w:rPr>
      </w:pPr>
      <w:r w:rsidRPr="002B0B35">
        <w:rPr>
          <w:sz w:val="24"/>
          <w:lang w:eastAsia="hu-HU"/>
        </w:rPr>
        <w:t>Gyermek/tanuló vagy csoport megfigyelése és bemutatása pedagógiai, pszichológiai, családpedagógiai ismeretei alapján (esetleírás, szociometria, interjú, dokumentum-, rajzelemzés) (4-5 oldal).</w:t>
      </w:r>
    </w:p>
    <w:p w14:paraId="67267BB0"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t xml:space="preserve">3. Gyakorlati tevékenység megnevezése </w:t>
      </w:r>
    </w:p>
    <w:p w14:paraId="4A6407A6" w14:textId="77777777" w:rsidR="00472C3C" w:rsidRPr="002B0B35" w:rsidRDefault="00472C3C" w:rsidP="00472C3C">
      <w:pPr>
        <w:widowControl/>
        <w:autoSpaceDE/>
        <w:autoSpaceDN/>
        <w:spacing w:before="120" w:after="120" w:line="276" w:lineRule="auto"/>
        <w:ind w:left="10" w:right="6" w:hanging="10"/>
        <w:jc w:val="both"/>
        <w:rPr>
          <w:sz w:val="24"/>
          <w:lang w:eastAsia="hu-HU"/>
        </w:rPr>
      </w:pPr>
      <w:r w:rsidRPr="002B0B35">
        <w:rPr>
          <w:sz w:val="24"/>
          <w:lang w:eastAsia="hu-HU"/>
        </w:rPr>
        <w:t>A tanuló saját gyakorlati tevékenységéről készített beszámoló és reflexió megfogalmazása (1-3 oldal).</w:t>
      </w:r>
    </w:p>
    <w:p w14:paraId="7A8636AE"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t xml:space="preserve">4. A portfólió szabadon választható részei, amelyből egyet kötelező választani: </w:t>
      </w:r>
    </w:p>
    <w:p w14:paraId="09ECA714" w14:textId="77777777" w:rsidR="00472C3C" w:rsidRPr="002B0B35" w:rsidRDefault="00472C3C" w:rsidP="00472C3C">
      <w:pPr>
        <w:widowControl/>
        <w:autoSpaceDE/>
        <w:autoSpaceDN/>
        <w:spacing w:before="120" w:after="120" w:line="276" w:lineRule="auto"/>
        <w:ind w:left="10" w:right="6" w:hanging="10"/>
        <w:jc w:val="both"/>
        <w:rPr>
          <w:i/>
          <w:sz w:val="24"/>
          <w:lang w:eastAsia="hu-HU"/>
        </w:rPr>
      </w:pPr>
      <w:r w:rsidRPr="002B0B35">
        <w:rPr>
          <w:b/>
          <w:i/>
          <w:sz w:val="24"/>
          <w:lang w:eastAsia="hu-HU"/>
        </w:rPr>
        <w:t xml:space="preserve">Hospitálási napló </w:t>
      </w:r>
    </w:p>
    <w:p w14:paraId="56D2531A" w14:textId="77777777" w:rsidR="00472C3C" w:rsidRPr="002B0B35" w:rsidRDefault="00472C3C" w:rsidP="00472C3C">
      <w:pPr>
        <w:widowControl/>
        <w:autoSpaceDE/>
        <w:autoSpaceDN/>
        <w:spacing w:before="120" w:after="120" w:line="276" w:lineRule="auto"/>
        <w:ind w:left="10" w:right="6" w:hanging="10"/>
        <w:jc w:val="both"/>
        <w:rPr>
          <w:sz w:val="24"/>
          <w:lang w:eastAsia="hu-HU"/>
        </w:rPr>
      </w:pPr>
      <w:r w:rsidRPr="002B0B35">
        <w:rPr>
          <w:sz w:val="24"/>
          <w:lang w:eastAsia="hu-HU"/>
        </w:rPr>
        <w:t>Hospitálási napló készítése egy szabadon választott pedagógiai tevékenységről.</w:t>
      </w:r>
    </w:p>
    <w:p w14:paraId="5DCAE60F" w14:textId="77777777" w:rsidR="00472C3C" w:rsidRPr="002B0B35" w:rsidRDefault="00472C3C" w:rsidP="00472C3C">
      <w:pPr>
        <w:widowControl/>
        <w:autoSpaceDE/>
        <w:autoSpaceDN/>
        <w:spacing w:before="120" w:after="120" w:line="276" w:lineRule="auto"/>
        <w:ind w:left="10" w:right="6" w:hanging="10"/>
        <w:jc w:val="both"/>
        <w:rPr>
          <w:b/>
          <w:i/>
          <w:sz w:val="24"/>
          <w:lang w:eastAsia="hu-HU"/>
        </w:rPr>
      </w:pPr>
      <w:r w:rsidRPr="002B0B35">
        <w:rPr>
          <w:b/>
          <w:i/>
          <w:sz w:val="24"/>
          <w:lang w:eastAsia="hu-HU"/>
        </w:rPr>
        <w:t xml:space="preserve">Szabadidős program </w:t>
      </w:r>
    </w:p>
    <w:p w14:paraId="4BE8B094" w14:textId="77777777" w:rsidR="00472C3C" w:rsidRPr="002B0B35" w:rsidRDefault="00472C3C" w:rsidP="00472C3C">
      <w:pPr>
        <w:widowControl/>
        <w:autoSpaceDE/>
        <w:autoSpaceDN/>
        <w:spacing w:before="120" w:after="120" w:line="276" w:lineRule="auto"/>
        <w:ind w:left="10" w:right="6" w:hanging="10"/>
        <w:jc w:val="both"/>
        <w:rPr>
          <w:sz w:val="24"/>
          <w:lang w:eastAsia="hu-HU"/>
        </w:rPr>
      </w:pPr>
      <w:r w:rsidRPr="002B0B35">
        <w:rPr>
          <w:sz w:val="24"/>
          <w:lang w:eastAsia="hu-HU"/>
        </w:rPr>
        <w:t>Szabadidős program előkészítése, szervezése és kivitelezése, a vizsgázó saját munkájának bemutatása.</w:t>
      </w:r>
    </w:p>
    <w:p w14:paraId="38CB0385" w14:textId="77777777" w:rsidR="00472C3C" w:rsidRPr="002B0B35" w:rsidRDefault="00472C3C" w:rsidP="00472C3C">
      <w:pPr>
        <w:widowControl/>
        <w:autoSpaceDE/>
        <w:autoSpaceDN/>
        <w:spacing w:before="120" w:after="120" w:line="276" w:lineRule="auto"/>
        <w:ind w:left="10" w:right="6" w:hanging="10"/>
        <w:jc w:val="both"/>
        <w:rPr>
          <w:b/>
          <w:i/>
          <w:sz w:val="24"/>
          <w:lang w:eastAsia="hu-HU"/>
        </w:rPr>
      </w:pPr>
      <w:r w:rsidRPr="002B0B35">
        <w:rPr>
          <w:b/>
          <w:i/>
          <w:sz w:val="24"/>
          <w:lang w:eastAsia="hu-HU"/>
        </w:rPr>
        <w:t>Konfliktushelyzet elemzése</w:t>
      </w:r>
    </w:p>
    <w:p w14:paraId="5F52D26B"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t>5. Önreflexió</w:t>
      </w:r>
    </w:p>
    <w:p w14:paraId="075F2931" w14:textId="77777777" w:rsidR="00472C3C" w:rsidRPr="002B0B35" w:rsidRDefault="00472C3C" w:rsidP="00472C3C">
      <w:pPr>
        <w:widowControl/>
        <w:autoSpaceDE/>
        <w:autoSpaceDN/>
        <w:spacing w:before="120" w:after="120" w:line="276" w:lineRule="auto"/>
        <w:ind w:left="10" w:hanging="10"/>
        <w:jc w:val="both"/>
        <w:rPr>
          <w:sz w:val="24"/>
          <w:lang w:eastAsia="hu-HU"/>
        </w:rPr>
      </w:pPr>
      <w:r w:rsidRPr="002B0B35">
        <w:rPr>
          <w:sz w:val="24"/>
          <w:lang w:eastAsia="hu-HU"/>
        </w:rPr>
        <w:t xml:space="preserve">A portfólió utolsó kötelező dokumentuma, az önreflexió a portfóliókészítés folyamatáról, a képzésről, a gyakorlatokról, eddigi munkatapasztalatokról, sikerekről, kudarcokról, a képzésen tanultak gyakorlati kipróbálásáról, a jövőbeni tervekről stb. </w:t>
      </w:r>
    </w:p>
    <w:p w14:paraId="68BBF9DD" w14:textId="77777777" w:rsidR="00472C3C" w:rsidRPr="002B0B35" w:rsidRDefault="00472C3C" w:rsidP="00472C3C">
      <w:pPr>
        <w:widowControl/>
        <w:autoSpaceDE/>
        <w:autoSpaceDN/>
        <w:spacing w:before="120" w:after="120" w:line="276" w:lineRule="auto"/>
        <w:ind w:left="-5" w:hanging="10"/>
        <w:jc w:val="both"/>
        <w:rPr>
          <w:sz w:val="24"/>
          <w:lang w:eastAsia="hu-HU"/>
        </w:rPr>
      </w:pPr>
      <w:r w:rsidRPr="002B0B35">
        <w:rPr>
          <w:sz w:val="24"/>
          <w:lang w:eastAsia="hu-HU"/>
        </w:rPr>
        <w:t xml:space="preserve">Ez a rész legalább fél oldal terjedelmű.  </w:t>
      </w:r>
    </w:p>
    <w:p w14:paraId="0E6D94EA"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lastRenderedPageBreak/>
        <w:t>Irodalomjegyzék</w:t>
      </w:r>
    </w:p>
    <w:p w14:paraId="1CF691A1" w14:textId="77777777" w:rsidR="00472C3C" w:rsidRPr="002B0B35" w:rsidRDefault="00472C3C" w:rsidP="00472C3C">
      <w:pPr>
        <w:widowControl/>
        <w:autoSpaceDE/>
        <w:autoSpaceDN/>
        <w:spacing w:before="120" w:after="120" w:line="276" w:lineRule="auto"/>
        <w:ind w:left="10" w:right="6" w:hanging="10"/>
        <w:jc w:val="both"/>
        <w:rPr>
          <w:b/>
          <w:sz w:val="24"/>
          <w:lang w:eastAsia="hu-HU"/>
        </w:rPr>
      </w:pPr>
      <w:r w:rsidRPr="002B0B35">
        <w:rPr>
          <w:b/>
          <w:sz w:val="24"/>
          <w:lang w:eastAsia="hu-HU"/>
        </w:rPr>
        <w:t>Eredetiségnyilatkozat</w:t>
      </w:r>
    </w:p>
    <w:p w14:paraId="3A3D7EF1" w14:textId="77777777" w:rsidR="00472C3C" w:rsidRPr="002B0B35" w:rsidRDefault="00472C3C" w:rsidP="00472C3C">
      <w:pPr>
        <w:widowControl/>
        <w:autoSpaceDE/>
        <w:autoSpaceDN/>
        <w:spacing w:before="120" w:after="120" w:line="276" w:lineRule="auto"/>
        <w:ind w:left="10" w:hanging="10"/>
        <w:jc w:val="both"/>
        <w:rPr>
          <w:sz w:val="24"/>
          <w:lang w:eastAsia="hu-HU"/>
        </w:rPr>
      </w:pPr>
      <w:r w:rsidRPr="002B0B35">
        <w:rPr>
          <w:sz w:val="24"/>
          <w:lang w:eastAsia="hu-HU"/>
        </w:rPr>
        <w:t>Nyilatkozat arról, hogy a portfólió a jelölt saját munkájának eredménye, illetve, hogy engedélyezi, hogy a portfóliót a bizottság és a vizsgaközpont munkatársai megtekinthessék (a nyilatkozatokat külön dokumentumként kell kinyomtatni és aláírás után feltölteni). (1. melléklet).</w:t>
      </w:r>
    </w:p>
    <w:p w14:paraId="643BB8E4" w14:textId="77777777" w:rsidR="00472C3C" w:rsidRPr="002B0B35" w:rsidRDefault="00472C3C" w:rsidP="00472C3C">
      <w:pPr>
        <w:widowControl/>
        <w:autoSpaceDE/>
        <w:autoSpaceDN/>
        <w:spacing w:before="120" w:after="120" w:line="276" w:lineRule="auto"/>
        <w:ind w:left="10" w:hanging="10"/>
        <w:jc w:val="both"/>
        <w:rPr>
          <w:sz w:val="24"/>
          <w:lang w:eastAsia="hu-HU"/>
        </w:rPr>
      </w:pPr>
    </w:p>
    <w:p w14:paraId="6230FEC2" w14:textId="47FE4293" w:rsidR="00472C3C" w:rsidRPr="002B0B35" w:rsidRDefault="00472C3C" w:rsidP="00472C3C">
      <w:pPr>
        <w:tabs>
          <w:tab w:val="num" w:pos="360"/>
        </w:tabs>
        <w:rPr>
          <w:rFonts w:ascii="Cambria" w:eastAsia="Cambria" w:hAnsi="Cambria" w:cs="Cambria"/>
          <w:b/>
          <w:sz w:val="28"/>
          <w:lang w:eastAsia="hu-HU"/>
        </w:rPr>
      </w:pPr>
      <w:bookmarkStart w:id="118" w:name="_Toc191366046"/>
      <w:r w:rsidRPr="002B0B35">
        <w:rPr>
          <w:rFonts w:ascii="Cambria" w:eastAsia="Cambria" w:hAnsi="Cambria" w:cs="Cambria"/>
          <w:b/>
          <w:sz w:val="28"/>
          <w:lang w:eastAsia="hu-HU"/>
        </w:rPr>
        <w:t>Reflexió értelmezése</w:t>
      </w:r>
      <w:bookmarkEnd w:id="118"/>
    </w:p>
    <w:p w14:paraId="004CE2F7" w14:textId="77777777" w:rsidR="00472C3C" w:rsidRPr="002B0B35" w:rsidRDefault="00472C3C" w:rsidP="00472C3C">
      <w:pPr>
        <w:tabs>
          <w:tab w:val="num" w:pos="360"/>
        </w:tabs>
        <w:rPr>
          <w:rFonts w:ascii="Cambria" w:eastAsia="Cambria" w:hAnsi="Cambria" w:cs="Cambria"/>
          <w:b/>
          <w:sz w:val="28"/>
          <w:lang w:eastAsia="hu-HU"/>
        </w:rPr>
      </w:pPr>
    </w:p>
    <w:p w14:paraId="0CAA42F4" w14:textId="77777777" w:rsidR="00472C3C" w:rsidRPr="002B0B35" w:rsidRDefault="00472C3C" w:rsidP="00472C3C">
      <w:pPr>
        <w:widowControl/>
        <w:autoSpaceDE/>
        <w:autoSpaceDN/>
        <w:spacing w:line="276" w:lineRule="auto"/>
        <w:ind w:left="-5" w:hanging="10"/>
        <w:jc w:val="both"/>
        <w:rPr>
          <w:sz w:val="24"/>
          <w:lang w:eastAsia="hu-HU"/>
        </w:rPr>
      </w:pPr>
      <w:r w:rsidRPr="002B0B35">
        <w:rPr>
          <w:sz w:val="24"/>
          <w:lang w:eastAsia="hu-HU"/>
        </w:rPr>
        <w:t xml:space="preserve">A reflexiók minden portfólióelemhez kötelezően készítendők, részei a dokumentumoknak. A reflexió elkészítésekor a jelölt </w:t>
      </w:r>
    </w:p>
    <w:p w14:paraId="7AD74262" w14:textId="77777777" w:rsidR="00472C3C" w:rsidRPr="002B0B35" w:rsidRDefault="00472C3C" w:rsidP="00472C3C">
      <w:pPr>
        <w:widowControl/>
        <w:numPr>
          <w:ilvl w:val="0"/>
          <w:numId w:val="46"/>
        </w:numPr>
        <w:autoSpaceDE/>
        <w:autoSpaceDN/>
        <w:spacing w:after="9" w:line="276" w:lineRule="auto"/>
        <w:ind w:right="6" w:hanging="10"/>
        <w:jc w:val="both"/>
        <w:rPr>
          <w:sz w:val="24"/>
          <w:lang w:eastAsia="hu-HU"/>
        </w:rPr>
      </w:pPr>
      <w:r w:rsidRPr="002B0B35">
        <w:rPr>
          <w:sz w:val="24"/>
          <w:lang w:eastAsia="hu-HU"/>
        </w:rPr>
        <w:t xml:space="preserve">a tényszerű leírásból (mi történt, mit csinált) indul ki, </w:t>
      </w:r>
    </w:p>
    <w:p w14:paraId="2F1AAF33" w14:textId="77777777" w:rsidR="00472C3C" w:rsidRPr="002B0B35" w:rsidRDefault="00472C3C" w:rsidP="00472C3C">
      <w:pPr>
        <w:widowControl/>
        <w:numPr>
          <w:ilvl w:val="0"/>
          <w:numId w:val="46"/>
        </w:numPr>
        <w:autoSpaceDE/>
        <w:autoSpaceDN/>
        <w:spacing w:after="9" w:line="276" w:lineRule="auto"/>
        <w:ind w:right="6" w:hanging="10"/>
        <w:jc w:val="both"/>
        <w:rPr>
          <w:sz w:val="24"/>
          <w:lang w:eastAsia="hu-HU"/>
        </w:rPr>
      </w:pPr>
      <w:r w:rsidRPr="002B0B35">
        <w:rPr>
          <w:sz w:val="24"/>
          <w:lang w:eastAsia="hu-HU"/>
        </w:rPr>
        <w:t xml:space="preserve">megfogalmazza, hogy hogyan érezte magát a tanulási folyamatban, milyen saját célokat tűzött ki maga elé, mi okozott számára örömöt vagy nehézséget, </w:t>
      </w:r>
    </w:p>
    <w:p w14:paraId="2DC00C46" w14:textId="77777777" w:rsidR="00472C3C" w:rsidRPr="002B0B35" w:rsidRDefault="00472C3C" w:rsidP="00472C3C">
      <w:pPr>
        <w:widowControl/>
        <w:numPr>
          <w:ilvl w:val="0"/>
          <w:numId w:val="46"/>
        </w:numPr>
        <w:autoSpaceDE/>
        <w:autoSpaceDN/>
        <w:spacing w:after="9" w:line="276" w:lineRule="auto"/>
        <w:ind w:right="6" w:hanging="10"/>
        <w:jc w:val="both"/>
        <w:rPr>
          <w:sz w:val="24"/>
          <w:lang w:eastAsia="hu-HU"/>
        </w:rPr>
      </w:pPr>
      <w:r w:rsidRPr="002B0B35">
        <w:rPr>
          <w:sz w:val="24"/>
          <w:lang w:eastAsia="hu-HU"/>
        </w:rPr>
        <w:t xml:space="preserve">összefoglalja, hogy a jövője számára a szakmában vagy az élet egyéb területein milyen hozadéka van a tanultaknak </w:t>
      </w:r>
    </w:p>
    <w:p w14:paraId="3BA39D9D" w14:textId="77777777" w:rsidR="00472C3C" w:rsidRPr="002B0B35" w:rsidRDefault="00472C3C" w:rsidP="00472C3C">
      <w:pPr>
        <w:widowControl/>
        <w:numPr>
          <w:ilvl w:val="0"/>
          <w:numId w:val="46"/>
        </w:numPr>
        <w:autoSpaceDE/>
        <w:autoSpaceDN/>
        <w:spacing w:after="9" w:line="276" w:lineRule="auto"/>
        <w:ind w:right="6" w:hanging="10"/>
        <w:jc w:val="both"/>
        <w:rPr>
          <w:sz w:val="24"/>
          <w:lang w:eastAsia="hu-HU"/>
        </w:rPr>
      </w:pPr>
      <w:r w:rsidRPr="002B0B35">
        <w:rPr>
          <w:sz w:val="24"/>
          <w:lang w:eastAsia="hu-HU"/>
        </w:rPr>
        <w:t xml:space="preserve">utalást tartalmazhat arra vonatkozóan, hogy szaktanára javaslatára milyen változtatásokat eszközölt a portfólióelemben.  </w:t>
      </w:r>
    </w:p>
    <w:p w14:paraId="0EE2751E" w14:textId="77777777" w:rsidR="00472C3C" w:rsidRPr="002B0B35" w:rsidRDefault="00472C3C" w:rsidP="00472C3C">
      <w:pPr>
        <w:widowControl/>
        <w:autoSpaceDE/>
        <w:autoSpaceDN/>
        <w:spacing w:line="276" w:lineRule="auto"/>
        <w:ind w:left="451"/>
        <w:jc w:val="both"/>
        <w:rPr>
          <w:sz w:val="24"/>
          <w:lang w:eastAsia="hu-HU"/>
        </w:rPr>
      </w:pPr>
    </w:p>
    <w:p w14:paraId="20B3B4A6" w14:textId="45FACABA" w:rsidR="00472C3C" w:rsidRPr="002B0B35" w:rsidRDefault="00472C3C" w:rsidP="00472C3C">
      <w:pPr>
        <w:tabs>
          <w:tab w:val="num" w:pos="360"/>
        </w:tabs>
        <w:rPr>
          <w:rFonts w:ascii="Cambria" w:eastAsia="Cambria" w:hAnsi="Cambria" w:cs="Cambria"/>
          <w:b/>
          <w:sz w:val="28"/>
          <w:lang w:eastAsia="hu-HU"/>
        </w:rPr>
      </w:pPr>
      <w:bookmarkStart w:id="119" w:name="_Toc191366047"/>
      <w:r w:rsidRPr="002B0B35">
        <w:rPr>
          <w:rFonts w:ascii="Cambria" w:eastAsia="Cambria" w:hAnsi="Cambria" w:cs="Cambria"/>
          <w:b/>
          <w:sz w:val="28"/>
          <w:lang w:eastAsia="hu-HU"/>
        </w:rPr>
        <w:t>Formai követelmények</w:t>
      </w:r>
      <w:bookmarkEnd w:id="119"/>
      <w:r w:rsidRPr="002B0B35">
        <w:rPr>
          <w:rFonts w:ascii="Cambria" w:eastAsia="Cambria" w:hAnsi="Cambria" w:cs="Cambria"/>
          <w:b/>
          <w:sz w:val="28"/>
          <w:lang w:eastAsia="hu-HU"/>
        </w:rPr>
        <w:t xml:space="preserve"> </w:t>
      </w:r>
    </w:p>
    <w:p w14:paraId="414028D2" w14:textId="77777777" w:rsidR="00472C3C" w:rsidRPr="002B0B35" w:rsidRDefault="00472C3C" w:rsidP="00472C3C">
      <w:pPr>
        <w:tabs>
          <w:tab w:val="num" w:pos="360"/>
        </w:tabs>
        <w:rPr>
          <w:rFonts w:ascii="Cambria" w:eastAsia="Cambria" w:hAnsi="Cambria" w:cs="Cambria"/>
          <w:b/>
          <w:sz w:val="28"/>
          <w:lang w:eastAsia="hu-HU"/>
        </w:rPr>
      </w:pPr>
    </w:p>
    <w:p w14:paraId="2926195A"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 xml:space="preserve">A portfólió szöveges elemeit Word szövegszerkesztővel kell készíteni A/4 méretben. 1,5-ös sortávolsággal kell gépelni, Times New Roman betűtípussal, a törzsszöveg vonatkozásában 12, a fejezetek címét 14 pontos betűmérettel, A margók 2,5 cm nagyságúak minden irányban. Terjedelem </w:t>
      </w:r>
      <w:r w:rsidRPr="002B0B35">
        <w:rPr>
          <w:b/>
          <w:sz w:val="24"/>
          <w:lang w:eastAsia="hu-HU"/>
        </w:rPr>
        <w:t>10-12</w:t>
      </w:r>
      <w:r w:rsidRPr="002B0B35">
        <w:rPr>
          <w:sz w:val="24"/>
          <w:lang w:eastAsia="hu-HU"/>
        </w:rPr>
        <w:t xml:space="preserve"> </w:t>
      </w:r>
      <w:r w:rsidRPr="002B0B35">
        <w:rPr>
          <w:b/>
          <w:sz w:val="24"/>
          <w:lang w:eastAsia="hu-HU"/>
        </w:rPr>
        <w:t>oldal,</w:t>
      </w:r>
      <w:r w:rsidRPr="002B0B35">
        <w:rPr>
          <w:sz w:val="24"/>
          <w:lang w:eastAsia="hu-HU"/>
        </w:rPr>
        <w:t xml:space="preserve"> amelynek nem része az előlap.</w:t>
      </w:r>
    </w:p>
    <w:p w14:paraId="35A74B64"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 xml:space="preserve">Alkalmazandó bekezdésjellemzők: sorkizárt bekezdések, ahol szükséges első sor vagy függő behúzások használata. A karakterformázás lehetőségeit indokolt esetben ajánlatos használni (félkövér, dőlt, alsó vagy felső index stb.) </w:t>
      </w:r>
    </w:p>
    <w:p w14:paraId="6E040FEB"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 xml:space="preserve">A dolgozat szövegének meg kell felelnie a magyar helyesírás szabályainak.  </w:t>
      </w:r>
    </w:p>
    <w:p w14:paraId="2CE3AD59"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A feldolgozott forrásokat a szakmában elfogadott formának megfelelően kell közölni (idézet, parafrázis), ügyelve a megfelelő hivatkozásra.</w:t>
      </w:r>
      <w:r w:rsidRPr="002B0B35">
        <w:rPr>
          <w:sz w:val="20"/>
          <w:lang w:eastAsia="hu-HU"/>
        </w:rPr>
        <w:t xml:space="preserve"> </w:t>
      </w:r>
    </w:p>
    <w:p w14:paraId="357DF64A" w14:textId="77777777" w:rsidR="00472C3C" w:rsidRPr="002B0B35" w:rsidRDefault="00472C3C" w:rsidP="00472C3C">
      <w:pPr>
        <w:widowControl/>
        <w:autoSpaceDE/>
        <w:autoSpaceDN/>
        <w:spacing w:before="120" w:after="120" w:line="276" w:lineRule="auto"/>
        <w:ind w:left="-6" w:hanging="11"/>
        <w:jc w:val="both"/>
        <w:rPr>
          <w:sz w:val="24"/>
          <w:lang w:eastAsia="hu-HU"/>
        </w:rPr>
      </w:pPr>
      <w:r w:rsidRPr="002B0B35">
        <w:rPr>
          <w:sz w:val="24"/>
          <w:lang w:eastAsia="hu-HU"/>
        </w:rPr>
        <w:t xml:space="preserve">Alapvetően kétféle forráshivatkozás lehetséges:  </w:t>
      </w:r>
    </w:p>
    <w:p w14:paraId="3C5E4F3F" w14:textId="77777777" w:rsidR="00472C3C" w:rsidRPr="002B0B35" w:rsidRDefault="00472C3C" w:rsidP="00472C3C">
      <w:pPr>
        <w:widowControl/>
        <w:autoSpaceDE/>
        <w:autoSpaceDN/>
        <w:spacing w:before="120" w:after="120" w:line="276" w:lineRule="auto"/>
        <w:ind w:left="-6" w:hanging="11"/>
        <w:jc w:val="both"/>
        <w:rPr>
          <w:sz w:val="24"/>
          <w:lang w:eastAsia="hu-HU"/>
        </w:rPr>
      </w:pPr>
    </w:p>
    <w:p w14:paraId="0912FFFA" w14:textId="77777777" w:rsidR="00472C3C" w:rsidRPr="002B0B35" w:rsidRDefault="00472C3C" w:rsidP="00472C3C">
      <w:pPr>
        <w:widowControl/>
        <w:numPr>
          <w:ilvl w:val="0"/>
          <w:numId w:val="47"/>
        </w:numPr>
        <w:autoSpaceDE/>
        <w:autoSpaceDN/>
        <w:spacing w:before="120" w:after="120" w:line="276" w:lineRule="auto"/>
        <w:ind w:right="6"/>
        <w:jc w:val="both"/>
        <w:rPr>
          <w:sz w:val="24"/>
          <w:lang w:eastAsia="hu-HU"/>
        </w:rPr>
      </w:pPr>
      <w:r w:rsidRPr="002B0B35">
        <w:rPr>
          <w:sz w:val="24"/>
          <w:lang w:eastAsia="hu-HU"/>
        </w:rPr>
        <w:t xml:space="preserve">Amennyiben a dolgozat szövegrészében könyvből, folyóiratból, napilapból, kéziratból, intézményi dokumentumból stb. </w:t>
      </w:r>
      <w:r w:rsidRPr="002B0B35">
        <w:rPr>
          <w:b/>
          <w:sz w:val="24"/>
          <w:u w:val="single" w:color="000000"/>
          <w:lang w:eastAsia="hu-HU"/>
        </w:rPr>
        <w:t>szó szerint</w:t>
      </w:r>
      <w:r w:rsidRPr="002B0B35">
        <w:rPr>
          <w:b/>
          <w:sz w:val="24"/>
          <w:lang w:eastAsia="hu-HU"/>
        </w:rPr>
        <w:t xml:space="preserve"> idézünk</w:t>
      </w:r>
      <w:r w:rsidRPr="002B0B35">
        <w:rPr>
          <w:sz w:val="24"/>
          <w:lang w:eastAsia="hu-HU"/>
        </w:rPr>
        <w:t xml:space="preserve">, akkor a szövegben az </w:t>
      </w:r>
      <w:r w:rsidRPr="002B0B35">
        <w:rPr>
          <w:b/>
          <w:sz w:val="24"/>
          <w:lang w:eastAsia="hu-HU"/>
        </w:rPr>
        <w:t>idézetet idézőjel közé kell tenni</w:t>
      </w:r>
      <w:r w:rsidRPr="002B0B35">
        <w:rPr>
          <w:sz w:val="24"/>
          <w:lang w:eastAsia="hu-HU"/>
        </w:rPr>
        <w:t xml:space="preserve">. A felső idézőjel után az „1” folyamatos számozást alkalmazzuk, a lábjegyzetben pedig az „1” indexszám után hivatkozunk a szerzőre és zárójelben a kiadás évére, valamint az oldalszámra, ahonnan idéztünk. </w:t>
      </w:r>
    </w:p>
    <w:p w14:paraId="38F2D65D" w14:textId="77777777" w:rsidR="00472C3C" w:rsidRPr="002B0B35" w:rsidRDefault="00472C3C" w:rsidP="00472C3C">
      <w:pPr>
        <w:widowControl/>
        <w:autoSpaceDE/>
        <w:autoSpaceDN/>
        <w:spacing w:before="120" w:after="120" w:line="276" w:lineRule="auto"/>
        <w:ind w:left="360"/>
        <w:jc w:val="both"/>
        <w:rPr>
          <w:sz w:val="24"/>
          <w:lang w:eastAsia="hu-HU"/>
        </w:rPr>
      </w:pPr>
      <w:r w:rsidRPr="002B0B35">
        <w:rPr>
          <w:sz w:val="24"/>
          <w:lang w:eastAsia="hu-HU"/>
        </w:rPr>
        <w:lastRenderedPageBreak/>
        <w:t>Például: [Kozma (1998) 18. oldal.] Ha ugyanazon szerző, ugyanazon évben megjelent több munkájára is hivatkozunk, akkor az évszámnál alkalmazunk megkülönböztetést (pl. 1998/a, 1998/</w:t>
      </w:r>
      <w:proofErr w:type="spellStart"/>
      <w:r w:rsidRPr="002B0B35">
        <w:rPr>
          <w:sz w:val="24"/>
          <w:lang w:eastAsia="hu-HU"/>
        </w:rPr>
        <w:t>b.</w:t>
      </w:r>
      <w:proofErr w:type="spellEnd"/>
      <w:r w:rsidRPr="002B0B35">
        <w:rPr>
          <w:sz w:val="24"/>
          <w:lang w:eastAsia="hu-HU"/>
        </w:rPr>
        <w:t xml:space="preserve">). Az irodalomjegyzékben a hivatkozott mű adatainak szerepelnie kell. </w:t>
      </w:r>
    </w:p>
    <w:p w14:paraId="57167EA2" w14:textId="77777777" w:rsidR="00472C3C" w:rsidRPr="002B0B35" w:rsidRDefault="00472C3C" w:rsidP="00472C3C">
      <w:pPr>
        <w:widowControl/>
        <w:numPr>
          <w:ilvl w:val="0"/>
          <w:numId w:val="47"/>
        </w:numPr>
        <w:autoSpaceDE/>
        <w:autoSpaceDN/>
        <w:spacing w:before="120" w:after="120" w:line="276" w:lineRule="auto"/>
        <w:ind w:right="6" w:hanging="360"/>
        <w:jc w:val="both"/>
        <w:rPr>
          <w:sz w:val="24"/>
          <w:lang w:eastAsia="hu-HU"/>
        </w:rPr>
      </w:pPr>
      <w:r w:rsidRPr="002B0B35">
        <w:rPr>
          <w:sz w:val="24"/>
          <w:lang w:eastAsia="hu-HU"/>
        </w:rPr>
        <w:t xml:space="preserve">A </w:t>
      </w:r>
      <w:r w:rsidRPr="002B0B35">
        <w:rPr>
          <w:b/>
          <w:sz w:val="24"/>
          <w:u w:val="single" w:color="000000"/>
          <w:lang w:eastAsia="hu-HU"/>
        </w:rPr>
        <w:t>nem szó szerinti</w:t>
      </w:r>
      <w:r w:rsidRPr="002B0B35">
        <w:rPr>
          <w:b/>
          <w:sz w:val="24"/>
          <w:lang w:eastAsia="hu-HU"/>
        </w:rPr>
        <w:t xml:space="preserve"> idézet</w:t>
      </w:r>
      <w:r w:rsidRPr="002B0B35">
        <w:rPr>
          <w:sz w:val="24"/>
          <w:lang w:eastAsia="hu-HU"/>
        </w:rPr>
        <w:t xml:space="preserve"> (tartalmi átvétel = </w:t>
      </w:r>
      <w:r w:rsidRPr="002B0B35">
        <w:rPr>
          <w:b/>
          <w:sz w:val="24"/>
          <w:lang w:eastAsia="hu-HU"/>
        </w:rPr>
        <w:t>parafrázis</w:t>
      </w:r>
      <w:r w:rsidRPr="002B0B35">
        <w:rPr>
          <w:sz w:val="24"/>
          <w:lang w:eastAsia="hu-HU"/>
        </w:rPr>
        <w:t xml:space="preserve">) esetén a szövegrészben alkalmazott szakirodalmi hivatkozás szokásos és célszerű formája: szögletes zárójelben a hivatkozott mű szerzőjének neve és a mű megjelenésének éve, pl. [Kozma (1998/a)] vagy szögletes zárójelben az irodalomjegyzéki sorszáma a műnek, pl. [7] . A hivatkozott műnek meg kell jelennie a portfólióelem irodalomjegyzékben. </w:t>
      </w:r>
    </w:p>
    <w:p w14:paraId="1504E652" w14:textId="77777777" w:rsidR="00472C3C" w:rsidRPr="002B0B35" w:rsidRDefault="00472C3C" w:rsidP="00472C3C">
      <w:pPr>
        <w:widowControl/>
        <w:autoSpaceDE/>
        <w:autoSpaceDN/>
        <w:spacing w:before="120" w:after="120" w:line="276" w:lineRule="auto"/>
        <w:ind w:left="-5" w:hanging="10"/>
        <w:jc w:val="both"/>
        <w:rPr>
          <w:sz w:val="24"/>
          <w:lang w:eastAsia="hu-HU"/>
        </w:rPr>
      </w:pPr>
      <w:r w:rsidRPr="002B0B35">
        <w:rPr>
          <w:sz w:val="24"/>
          <w:lang w:eastAsia="hu-HU"/>
        </w:rPr>
        <w:t xml:space="preserve">Az irodalomjegyzékben fel kell tüntetni azokat a forrásokat, amelyeket a tanuló a munkájában felhasznált. Benne csak olyan forrás szerepelhet, amelyre a tanuló az adott portfólióelemnél hivatkozik.  </w:t>
      </w:r>
    </w:p>
    <w:p w14:paraId="7804869E" w14:textId="77777777" w:rsidR="00472C3C" w:rsidRPr="002B0B35" w:rsidRDefault="00472C3C" w:rsidP="00472C3C">
      <w:pPr>
        <w:widowControl/>
        <w:autoSpaceDE/>
        <w:autoSpaceDN/>
        <w:spacing w:before="120" w:after="120" w:line="276" w:lineRule="auto"/>
        <w:ind w:left="-5" w:hanging="10"/>
        <w:jc w:val="both"/>
        <w:rPr>
          <w:sz w:val="24"/>
          <w:lang w:eastAsia="hu-HU"/>
        </w:rPr>
      </w:pPr>
      <w:r w:rsidRPr="002B0B35">
        <w:rPr>
          <w:sz w:val="24"/>
          <w:lang w:eastAsia="hu-HU"/>
        </w:rPr>
        <w:t xml:space="preserve">A portfólió </w:t>
      </w:r>
      <w:proofErr w:type="spellStart"/>
      <w:r w:rsidRPr="002B0B35">
        <w:rPr>
          <w:sz w:val="24"/>
          <w:lang w:eastAsia="hu-HU"/>
        </w:rPr>
        <w:t>elemenkénti</w:t>
      </w:r>
      <w:proofErr w:type="spellEnd"/>
      <w:r w:rsidRPr="002B0B35">
        <w:rPr>
          <w:sz w:val="24"/>
          <w:lang w:eastAsia="hu-HU"/>
        </w:rPr>
        <w:t xml:space="preserve"> irodalomjegyzékében felsorolásra kerülnek azok a könyvek, folyóiratok, kéziratok, intézményi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a </w:t>
      </w:r>
      <w:r w:rsidRPr="002B0B35">
        <w:rPr>
          <w:b/>
          <w:sz w:val="24"/>
          <w:lang w:eastAsia="hu-HU"/>
        </w:rPr>
        <w:t>könyveket, a folyóirat cikkeket és az internetes cikkeket</w:t>
      </w:r>
      <w:r w:rsidRPr="002B0B35">
        <w:rPr>
          <w:sz w:val="24"/>
          <w:lang w:eastAsia="hu-HU"/>
        </w:rPr>
        <w:t xml:space="preserve"> </w:t>
      </w:r>
      <w:r w:rsidRPr="002B0B35">
        <w:rPr>
          <w:b/>
          <w:sz w:val="24"/>
          <w:lang w:eastAsia="hu-HU"/>
        </w:rPr>
        <w:t>szerzők szerinti alfabetikus sorrendben</w:t>
      </w:r>
      <w:r w:rsidRPr="002B0B35">
        <w:rPr>
          <w:sz w:val="24"/>
          <w:lang w:eastAsia="hu-HU"/>
        </w:rPr>
        <w:t xml:space="preserve"> tartalmazza. Ezek után következnek az internetes források szerző szerinti sorrendben, majd az intézményi dokumentumok zárják a sort.  </w:t>
      </w:r>
    </w:p>
    <w:p w14:paraId="60AD4964" w14:textId="77777777" w:rsidR="00472C3C" w:rsidRPr="002B0B35" w:rsidRDefault="00472C3C" w:rsidP="00472C3C">
      <w:pPr>
        <w:widowControl/>
        <w:autoSpaceDE/>
        <w:autoSpaceDN/>
        <w:spacing w:line="276" w:lineRule="auto"/>
        <w:ind w:left="-5" w:hanging="10"/>
        <w:jc w:val="both"/>
        <w:rPr>
          <w:sz w:val="24"/>
          <w:lang w:eastAsia="hu-HU"/>
        </w:rPr>
      </w:pPr>
    </w:p>
    <w:p w14:paraId="72E5740A" w14:textId="77777777" w:rsidR="00472C3C" w:rsidRPr="002B0B35" w:rsidRDefault="00472C3C" w:rsidP="00472C3C">
      <w:pPr>
        <w:widowControl/>
        <w:numPr>
          <w:ilvl w:val="0"/>
          <w:numId w:val="48"/>
        </w:numPr>
        <w:autoSpaceDE/>
        <w:autoSpaceDN/>
        <w:spacing w:after="9" w:line="276" w:lineRule="auto"/>
        <w:ind w:right="6" w:hanging="283"/>
        <w:jc w:val="both"/>
        <w:rPr>
          <w:sz w:val="24"/>
          <w:lang w:eastAsia="hu-HU"/>
        </w:rPr>
      </w:pPr>
      <w:r w:rsidRPr="002B0B35">
        <w:rPr>
          <w:b/>
          <w:sz w:val="24"/>
          <w:lang w:eastAsia="hu-HU"/>
        </w:rPr>
        <w:t>Könyvek</w:t>
      </w:r>
      <w:r w:rsidRPr="002B0B35">
        <w:rPr>
          <w:sz w:val="24"/>
          <w:lang w:eastAsia="hu-HU"/>
        </w:rPr>
        <w:t xml:space="preserve"> esetében: szerző(k), a mű címe, kiadó neve, kiadási hely, év, esetleg tól-ig oldalszám.  </w:t>
      </w:r>
    </w:p>
    <w:p w14:paraId="67A1A75B" w14:textId="77777777" w:rsidR="00472C3C" w:rsidRPr="002B0B35" w:rsidRDefault="00472C3C" w:rsidP="00472C3C">
      <w:pPr>
        <w:widowControl/>
        <w:autoSpaceDE/>
        <w:autoSpaceDN/>
        <w:spacing w:line="276" w:lineRule="auto"/>
        <w:ind w:left="993" w:right="4" w:hanging="710"/>
        <w:jc w:val="both"/>
        <w:rPr>
          <w:sz w:val="24"/>
          <w:lang w:eastAsia="hu-HU"/>
        </w:rPr>
      </w:pPr>
      <w:r w:rsidRPr="002B0B35">
        <w:rPr>
          <w:sz w:val="24"/>
          <w:lang w:eastAsia="hu-HU"/>
        </w:rPr>
        <w:t xml:space="preserve">[5] </w:t>
      </w:r>
      <w:r w:rsidRPr="002B0B35">
        <w:rPr>
          <w:sz w:val="24"/>
          <w:lang w:eastAsia="hu-HU"/>
        </w:rPr>
        <w:tab/>
        <w:t xml:space="preserve">F. Lassú </w:t>
      </w:r>
      <w:proofErr w:type="spellStart"/>
      <w:r w:rsidRPr="002B0B35">
        <w:rPr>
          <w:sz w:val="24"/>
          <w:lang w:eastAsia="hu-HU"/>
        </w:rPr>
        <w:t>Zs</w:t>
      </w:r>
      <w:proofErr w:type="spellEnd"/>
      <w:r w:rsidRPr="002B0B35">
        <w:rPr>
          <w:sz w:val="24"/>
          <w:lang w:eastAsia="hu-HU"/>
        </w:rPr>
        <w:t>. (2011, szerk.): Gyermekek mentálisan sérülékeny családokban. ELTE, Eötvös Kiadó, Budapest.</w:t>
      </w:r>
    </w:p>
    <w:p w14:paraId="3F9E347C" w14:textId="77777777" w:rsidR="00472C3C" w:rsidRPr="002B0B35" w:rsidRDefault="00472C3C" w:rsidP="00472C3C">
      <w:pPr>
        <w:widowControl/>
        <w:numPr>
          <w:ilvl w:val="0"/>
          <w:numId w:val="48"/>
        </w:numPr>
        <w:autoSpaceDE/>
        <w:autoSpaceDN/>
        <w:spacing w:after="9" w:line="276" w:lineRule="auto"/>
        <w:ind w:right="6" w:hanging="283"/>
        <w:jc w:val="both"/>
        <w:rPr>
          <w:sz w:val="24"/>
          <w:lang w:eastAsia="hu-HU"/>
        </w:rPr>
      </w:pPr>
      <w:r w:rsidRPr="002B0B35">
        <w:rPr>
          <w:b/>
          <w:sz w:val="24"/>
          <w:lang w:eastAsia="hu-HU"/>
        </w:rPr>
        <w:t>Folyóirat cikk</w:t>
      </w:r>
      <w:r w:rsidRPr="002B0B35">
        <w:rPr>
          <w:sz w:val="24"/>
          <w:lang w:eastAsia="hu-HU"/>
        </w:rPr>
        <w:t xml:space="preserve"> esetében: szerző, cikk címe, folyóirat megnevezése, folyóirat kiadási helye, kötet, évszám, megjelenési szám, tól-ig oldalszám. </w:t>
      </w:r>
    </w:p>
    <w:p w14:paraId="33505E80" w14:textId="77777777" w:rsidR="00472C3C" w:rsidRPr="002B0B35" w:rsidRDefault="00472C3C" w:rsidP="00472C3C">
      <w:pPr>
        <w:widowControl/>
        <w:tabs>
          <w:tab w:val="left" w:pos="1418"/>
        </w:tabs>
        <w:autoSpaceDE/>
        <w:autoSpaceDN/>
        <w:spacing w:line="276" w:lineRule="auto"/>
        <w:ind w:left="993" w:hanging="709"/>
        <w:jc w:val="both"/>
        <w:rPr>
          <w:sz w:val="24"/>
          <w:lang w:eastAsia="hu-HU"/>
        </w:rPr>
      </w:pPr>
      <w:r w:rsidRPr="002B0B35">
        <w:rPr>
          <w:sz w:val="24"/>
          <w:lang w:eastAsia="hu-HU"/>
        </w:rPr>
        <w:t xml:space="preserve">[3] </w:t>
      </w:r>
      <w:r w:rsidRPr="002B0B35">
        <w:rPr>
          <w:sz w:val="24"/>
          <w:lang w:eastAsia="hu-HU"/>
        </w:rPr>
        <w:tab/>
        <w:t xml:space="preserve">Németh, M., </w:t>
      </w:r>
      <w:proofErr w:type="spellStart"/>
      <w:r w:rsidRPr="002B0B35">
        <w:rPr>
          <w:sz w:val="24"/>
          <w:lang w:eastAsia="hu-HU"/>
        </w:rPr>
        <w:t>Polónyi</w:t>
      </w:r>
      <w:proofErr w:type="spellEnd"/>
      <w:r w:rsidRPr="002B0B35">
        <w:rPr>
          <w:sz w:val="24"/>
          <w:lang w:eastAsia="hu-HU"/>
        </w:rPr>
        <w:t xml:space="preserve">, E., &amp; </w:t>
      </w:r>
      <w:proofErr w:type="spellStart"/>
      <w:r w:rsidRPr="002B0B35">
        <w:rPr>
          <w:sz w:val="24"/>
          <w:lang w:eastAsia="hu-HU"/>
        </w:rPr>
        <w:t>Dobszay</w:t>
      </w:r>
      <w:proofErr w:type="spellEnd"/>
      <w:r w:rsidRPr="002B0B35">
        <w:rPr>
          <w:sz w:val="24"/>
          <w:lang w:eastAsia="hu-HU"/>
        </w:rPr>
        <w:t>, L. (1979). A bölcsődei adaptáció („beszoktatás”). Gyermekgyógyászat, 30(3), 376–381.</w:t>
      </w:r>
    </w:p>
    <w:p w14:paraId="2D462C18" w14:textId="77777777" w:rsidR="00472C3C" w:rsidRPr="002B0B35" w:rsidRDefault="00472C3C" w:rsidP="00472C3C">
      <w:pPr>
        <w:widowControl/>
        <w:numPr>
          <w:ilvl w:val="0"/>
          <w:numId w:val="48"/>
        </w:numPr>
        <w:autoSpaceDE/>
        <w:autoSpaceDN/>
        <w:spacing w:after="9" w:line="276" w:lineRule="auto"/>
        <w:ind w:right="6" w:hanging="283"/>
        <w:jc w:val="both"/>
        <w:rPr>
          <w:sz w:val="24"/>
          <w:lang w:eastAsia="hu-HU"/>
        </w:rPr>
      </w:pPr>
      <w:r w:rsidRPr="002B0B35">
        <w:rPr>
          <w:b/>
          <w:sz w:val="24"/>
          <w:lang w:eastAsia="hu-HU"/>
        </w:rPr>
        <w:t>Internetes dokumentum</w:t>
      </w:r>
      <w:r w:rsidRPr="002B0B35">
        <w:rPr>
          <w:sz w:val="24"/>
          <w:lang w:eastAsia="hu-HU"/>
        </w:rPr>
        <w:t xml:space="preserve"> esetében: szerző, a dokumentum címe, pontos internet címe, letöltés ideje  </w:t>
      </w:r>
    </w:p>
    <w:p w14:paraId="78165527" w14:textId="77777777" w:rsidR="00472C3C" w:rsidRPr="002B0B35" w:rsidRDefault="00472C3C" w:rsidP="00472C3C">
      <w:pPr>
        <w:widowControl/>
        <w:autoSpaceDE/>
        <w:autoSpaceDN/>
        <w:spacing w:line="276" w:lineRule="auto"/>
        <w:ind w:left="993" w:hanging="710"/>
        <w:jc w:val="both"/>
        <w:rPr>
          <w:b/>
          <w:bCs/>
          <w:sz w:val="24"/>
          <w:szCs w:val="24"/>
          <w:u w:val="single"/>
          <w:shd w:val="clear" w:color="auto" w:fill="FFFFFF"/>
          <w:lang w:eastAsia="hu-HU"/>
        </w:rPr>
      </w:pPr>
      <w:r w:rsidRPr="002B0B35">
        <w:rPr>
          <w:rFonts w:eastAsia="Garamond"/>
          <w:sz w:val="24"/>
          <w:szCs w:val="24"/>
          <w:lang w:eastAsia="hu-HU"/>
        </w:rPr>
        <w:t>[1]</w:t>
      </w:r>
      <w:r w:rsidRPr="002B0B35">
        <w:rPr>
          <w:sz w:val="24"/>
          <w:szCs w:val="24"/>
          <w:lang w:eastAsia="hu-HU"/>
        </w:rPr>
        <w:t xml:space="preserve"> </w:t>
      </w:r>
      <w:r w:rsidRPr="002B0B35">
        <w:rPr>
          <w:sz w:val="24"/>
          <w:szCs w:val="24"/>
          <w:lang w:eastAsia="hu-HU"/>
        </w:rPr>
        <w:tab/>
      </w:r>
      <w:r w:rsidRPr="002B0B35">
        <w:rPr>
          <w:sz w:val="24"/>
          <w:szCs w:val="24"/>
          <w:shd w:val="clear" w:color="auto" w:fill="FFFFFF"/>
          <w:lang w:eastAsia="hu-HU"/>
        </w:rPr>
        <w:t>Kamarás István (2005): </w:t>
      </w:r>
      <w:r w:rsidRPr="002B0B35">
        <w:rPr>
          <w:iCs/>
          <w:sz w:val="24"/>
          <w:szCs w:val="24"/>
          <w:shd w:val="clear" w:color="auto" w:fill="FFFFFF"/>
          <w:lang w:eastAsia="hu-HU"/>
        </w:rPr>
        <w:t>Olvasásügy</w:t>
      </w:r>
      <w:r w:rsidRPr="002B0B35">
        <w:rPr>
          <w:i/>
          <w:iCs/>
          <w:sz w:val="24"/>
          <w:szCs w:val="24"/>
          <w:shd w:val="clear" w:color="auto" w:fill="FFFFFF"/>
          <w:lang w:eastAsia="hu-HU"/>
        </w:rPr>
        <w:t>.</w:t>
      </w:r>
      <w:r w:rsidRPr="002B0B35">
        <w:rPr>
          <w:sz w:val="24"/>
          <w:szCs w:val="24"/>
          <w:shd w:val="clear" w:color="auto" w:fill="FFFFFF"/>
          <w:lang w:eastAsia="hu-HU"/>
        </w:rPr>
        <w:t> Iskolakultúra, Pécs. 2005. 06. 17-i megtekintés, </w:t>
      </w:r>
      <w:hyperlink r:id="rId9" w:tooltip="http://www.iskolakultura.hu" w:history="1">
        <w:r w:rsidRPr="002B0B35">
          <w:rPr>
            <w:b/>
            <w:bCs/>
            <w:sz w:val="24"/>
            <w:szCs w:val="24"/>
            <w:u w:val="single"/>
            <w:shd w:val="clear" w:color="auto" w:fill="FFFFFF"/>
            <w:lang w:eastAsia="hu-HU"/>
          </w:rPr>
          <w:t>http://www.iskolakultura.hu</w:t>
        </w:r>
      </w:hyperlink>
    </w:p>
    <w:p w14:paraId="0BCDC177" w14:textId="77777777" w:rsidR="00472C3C" w:rsidRPr="002B0B35" w:rsidRDefault="00472C3C" w:rsidP="00472C3C">
      <w:pPr>
        <w:widowControl/>
        <w:autoSpaceDE/>
        <w:autoSpaceDN/>
        <w:spacing w:line="276" w:lineRule="auto"/>
        <w:rPr>
          <w:sz w:val="24"/>
          <w:lang w:eastAsia="hu-HU"/>
        </w:rPr>
      </w:pPr>
    </w:p>
    <w:p w14:paraId="6F83B54A" w14:textId="42CBCF39" w:rsidR="00472C3C" w:rsidRPr="002B0B35" w:rsidRDefault="00472C3C" w:rsidP="00472C3C">
      <w:pPr>
        <w:tabs>
          <w:tab w:val="num" w:pos="360"/>
        </w:tabs>
        <w:rPr>
          <w:rFonts w:ascii="Cambria" w:eastAsia="Cambria" w:hAnsi="Cambria" w:cs="Cambria"/>
          <w:b/>
          <w:sz w:val="28"/>
          <w:lang w:eastAsia="hu-HU"/>
        </w:rPr>
      </w:pPr>
      <w:bookmarkStart w:id="120" w:name="_Toc191366048"/>
      <w:r w:rsidRPr="002B0B35">
        <w:rPr>
          <w:rFonts w:ascii="Cambria" w:eastAsia="Cambria" w:hAnsi="Cambria" w:cs="Cambria"/>
          <w:b/>
          <w:sz w:val="28"/>
          <w:lang w:eastAsia="hu-HU"/>
        </w:rPr>
        <w:t>A portfólió bemutatása</w:t>
      </w:r>
      <w:bookmarkEnd w:id="120"/>
    </w:p>
    <w:p w14:paraId="1FD99DB1" w14:textId="77777777" w:rsidR="00472C3C" w:rsidRPr="002B0B35" w:rsidRDefault="00472C3C" w:rsidP="00472C3C">
      <w:pPr>
        <w:tabs>
          <w:tab w:val="num" w:pos="360"/>
        </w:tabs>
        <w:rPr>
          <w:rFonts w:ascii="Cambria" w:eastAsia="Cambria" w:hAnsi="Cambria" w:cs="Cambria"/>
          <w:b/>
          <w:sz w:val="28"/>
          <w:lang w:eastAsia="hu-HU"/>
        </w:rPr>
      </w:pPr>
    </w:p>
    <w:p w14:paraId="2ACEC787" w14:textId="77777777" w:rsidR="00472C3C" w:rsidRPr="002B0B35" w:rsidRDefault="00472C3C" w:rsidP="00472C3C">
      <w:pPr>
        <w:widowControl/>
        <w:autoSpaceDE/>
        <w:autoSpaceDN/>
        <w:spacing w:after="9" w:line="276" w:lineRule="auto"/>
        <w:ind w:left="10" w:right="6" w:hanging="10"/>
        <w:jc w:val="both"/>
        <w:rPr>
          <w:rFonts w:ascii="Cambria" w:eastAsia="Cambria" w:hAnsi="Cambria" w:cs="Cambria"/>
          <w:b/>
          <w:sz w:val="28"/>
          <w:lang w:eastAsia="hu-HU"/>
        </w:rPr>
      </w:pPr>
      <w:r w:rsidRPr="002B0B35">
        <w:rPr>
          <w:sz w:val="24"/>
          <w:lang w:eastAsia="hu-HU"/>
        </w:rPr>
        <w:t>Minimum 10, maximum 15 diából álló prezentáció készítése, melyet a vizsgázó elektronikus formában a portfólióval együtt lead. A vizsgázó a prezentációt a vizsga során személyesen, a vizsgabizottság előtt bemutatja, legfeljebb 15 percben.</w:t>
      </w:r>
    </w:p>
    <w:p w14:paraId="59C95265" w14:textId="77777777" w:rsidR="00472C3C" w:rsidRPr="002B0B35" w:rsidRDefault="00472C3C" w:rsidP="00472C3C">
      <w:pPr>
        <w:widowControl/>
        <w:autoSpaceDE/>
        <w:autoSpaceDN/>
        <w:spacing w:after="9" w:line="361" w:lineRule="auto"/>
        <w:ind w:left="10" w:right="6" w:hanging="10"/>
        <w:jc w:val="both"/>
        <w:rPr>
          <w:sz w:val="24"/>
          <w:lang w:eastAsia="hu-HU"/>
        </w:rPr>
      </w:pPr>
    </w:p>
    <w:p w14:paraId="1B6ACA0E" w14:textId="77777777" w:rsidR="00472C3C" w:rsidRPr="002B0B35" w:rsidRDefault="00472C3C" w:rsidP="00472C3C">
      <w:pPr>
        <w:widowControl/>
        <w:autoSpaceDE/>
        <w:autoSpaceDN/>
        <w:spacing w:after="9" w:line="361" w:lineRule="auto"/>
        <w:ind w:left="10" w:right="6" w:hanging="10"/>
        <w:jc w:val="both"/>
        <w:rPr>
          <w:sz w:val="24"/>
          <w:lang w:eastAsia="hu-HU"/>
        </w:rPr>
      </w:pPr>
    </w:p>
    <w:p w14:paraId="6AD63AFF" w14:textId="77777777" w:rsidR="00472C3C" w:rsidRPr="002B0B35" w:rsidRDefault="00472C3C" w:rsidP="00472C3C">
      <w:pPr>
        <w:tabs>
          <w:tab w:val="num" w:pos="360"/>
        </w:tabs>
        <w:rPr>
          <w:rFonts w:ascii="Cambria" w:eastAsia="Cambria" w:hAnsi="Cambria" w:cs="Cambria"/>
          <w:b/>
          <w:sz w:val="28"/>
          <w:lang w:eastAsia="hu-HU"/>
        </w:rPr>
      </w:pPr>
      <w:bookmarkStart w:id="121" w:name="_Toc191366049"/>
      <w:r w:rsidRPr="002B0B35">
        <w:rPr>
          <w:rFonts w:ascii="Cambria" w:eastAsia="Cambria" w:hAnsi="Cambria" w:cs="Cambria"/>
          <w:b/>
          <w:sz w:val="28"/>
          <w:lang w:eastAsia="hu-HU"/>
        </w:rPr>
        <w:t>A portfólió megküldése</w:t>
      </w:r>
      <w:bookmarkEnd w:id="121"/>
      <w:r w:rsidRPr="002B0B35">
        <w:rPr>
          <w:rFonts w:ascii="Cambria" w:eastAsia="Cambria" w:hAnsi="Cambria" w:cs="Cambria"/>
          <w:b/>
          <w:sz w:val="28"/>
          <w:lang w:eastAsia="hu-HU"/>
        </w:rPr>
        <w:t xml:space="preserve"> </w:t>
      </w:r>
    </w:p>
    <w:p w14:paraId="37A24684" w14:textId="77777777" w:rsidR="00472C3C" w:rsidRPr="002B0B35" w:rsidRDefault="00472C3C" w:rsidP="00472C3C">
      <w:pPr>
        <w:widowControl/>
        <w:autoSpaceDE/>
        <w:autoSpaceDN/>
        <w:textAlignment w:val="baseline"/>
        <w:rPr>
          <w:rFonts w:ascii="Calibri" w:eastAsia="Times New Roman" w:hAnsi="Calibri" w:cs="Calibri"/>
          <w:sz w:val="24"/>
          <w:szCs w:val="24"/>
          <w:lang w:eastAsia="hu-HU"/>
        </w:rPr>
      </w:pPr>
    </w:p>
    <w:p w14:paraId="677815C9" w14:textId="77777777" w:rsidR="00472C3C" w:rsidRPr="002B0B35" w:rsidRDefault="00472C3C" w:rsidP="00472C3C">
      <w:pPr>
        <w:widowControl/>
        <w:autoSpaceDE/>
        <w:autoSpaceDN/>
        <w:ind w:left="10" w:right="6" w:hanging="10"/>
        <w:jc w:val="both"/>
        <w:rPr>
          <w:sz w:val="24"/>
          <w:lang w:eastAsia="hu-HU"/>
        </w:rPr>
      </w:pPr>
      <w:r w:rsidRPr="002B0B35">
        <w:rPr>
          <w:sz w:val="24"/>
          <w:lang w:eastAsia="hu-HU"/>
        </w:rPr>
        <w:t xml:space="preserve">A portfóliót a jelölt PDF és Word formátumban is a Vizsgaközpont részére </w:t>
      </w:r>
      <w:hyperlink r:id="rId10" w:history="1">
        <w:r w:rsidRPr="002B0B35">
          <w:rPr>
            <w:sz w:val="24"/>
            <w:u w:val="single"/>
            <w:lang w:eastAsia="hu-HU"/>
          </w:rPr>
          <w:t>tfgportfolio@szerencsiszc.hu</w:t>
        </w:r>
      </w:hyperlink>
      <w:r w:rsidRPr="002B0B35">
        <w:rPr>
          <w:sz w:val="24"/>
          <w:lang w:eastAsia="hu-HU"/>
        </w:rPr>
        <w:t xml:space="preserve"> címre küldi meg a </w:t>
      </w:r>
      <w:proofErr w:type="spellStart"/>
      <w:r w:rsidRPr="002B0B35">
        <w:rPr>
          <w:sz w:val="24"/>
          <w:lang w:eastAsia="hu-HU"/>
        </w:rPr>
        <w:t>TFG_NÉV_szakma_portfólió</w:t>
      </w:r>
      <w:proofErr w:type="spellEnd"/>
      <w:r w:rsidRPr="002B0B35">
        <w:rPr>
          <w:sz w:val="24"/>
          <w:lang w:eastAsia="hu-HU"/>
        </w:rPr>
        <w:t xml:space="preserve"> megnevezéssel.</w:t>
      </w:r>
    </w:p>
    <w:p w14:paraId="04E8A613" w14:textId="77777777" w:rsidR="00472C3C" w:rsidRPr="002B0B35" w:rsidRDefault="00472C3C" w:rsidP="00472C3C">
      <w:pPr>
        <w:widowControl/>
        <w:autoSpaceDE/>
        <w:autoSpaceDN/>
        <w:spacing w:line="276" w:lineRule="auto"/>
        <w:ind w:left="10" w:right="6" w:hanging="10"/>
        <w:jc w:val="both"/>
        <w:rPr>
          <w:sz w:val="24"/>
          <w:lang w:eastAsia="hu-HU"/>
        </w:rPr>
      </w:pPr>
      <w:r w:rsidRPr="002B0B35">
        <w:rPr>
          <w:sz w:val="24"/>
          <w:lang w:eastAsia="hu-HU"/>
        </w:rPr>
        <w:t xml:space="preserve"> </w:t>
      </w:r>
    </w:p>
    <w:p w14:paraId="6C37E983" w14:textId="77777777" w:rsidR="00472C3C" w:rsidRPr="002B0B35" w:rsidRDefault="00472C3C" w:rsidP="00472C3C">
      <w:pPr>
        <w:widowControl/>
        <w:autoSpaceDE/>
        <w:autoSpaceDN/>
        <w:spacing w:line="276" w:lineRule="auto"/>
        <w:ind w:left="10" w:right="6" w:hanging="10"/>
        <w:jc w:val="both"/>
        <w:rPr>
          <w:sz w:val="24"/>
          <w:lang w:eastAsia="hu-HU"/>
        </w:rPr>
      </w:pPr>
      <w:r w:rsidRPr="002B0B35">
        <w:rPr>
          <w:sz w:val="24"/>
          <w:lang w:eastAsia="hu-HU"/>
        </w:rPr>
        <w:t>A portfólióval együtt a prezentációt is elküldi azonos határidővel.</w:t>
      </w:r>
    </w:p>
    <w:p w14:paraId="380632C9" w14:textId="77777777" w:rsidR="00472C3C" w:rsidRPr="002B0B35" w:rsidRDefault="00472C3C" w:rsidP="00472C3C">
      <w:pPr>
        <w:widowControl/>
        <w:autoSpaceDE/>
        <w:autoSpaceDN/>
        <w:spacing w:line="276" w:lineRule="auto"/>
        <w:ind w:left="360"/>
        <w:jc w:val="both"/>
        <w:rPr>
          <w:sz w:val="24"/>
          <w:lang w:eastAsia="hu-HU"/>
        </w:rPr>
      </w:pPr>
    </w:p>
    <w:p w14:paraId="60D72DF2" w14:textId="77777777" w:rsidR="00472C3C" w:rsidRPr="002B0B35" w:rsidRDefault="00472C3C" w:rsidP="00472C3C">
      <w:pPr>
        <w:widowControl/>
        <w:autoSpaceDE/>
        <w:autoSpaceDN/>
        <w:spacing w:line="276" w:lineRule="auto"/>
        <w:ind w:left="-5" w:hanging="10"/>
        <w:jc w:val="both"/>
        <w:rPr>
          <w:b/>
          <w:sz w:val="24"/>
          <w:lang w:eastAsia="hu-HU"/>
        </w:rPr>
      </w:pPr>
      <w:r w:rsidRPr="002B0B35">
        <w:rPr>
          <w:b/>
          <w:sz w:val="24"/>
          <w:lang w:eastAsia="hu-HU"/>
        </w:rPr>
        <w:t>A portfólió és a prezentáció megküldésének határideje: az írásbeli szakmai vizsga előtt 20 munkanappal.</w:t>
      </w:r>
    </w:p>
    <w:p w14:paraId="3A0A9074" w14:textId="77777777" w:rsidR="00472C3C" w:rsidRPr="002B0B35" w:rsidRDefault="00472C3C" w:rsidP="00472C3C">
      <w:pPr>
        <w:widowControl/>
        <w:autoSpaceDE/>
        <w:autoSpaceDN/>
        <w:spacing w:line="276" w:lineRule="auto"/>
        <w:ind w:left="-5" w:hanging="10"/>
        <w:jc w:val="both"/>
        <w:rPr>
          <w:b/>
          <w:sz w:val="24"/>
          <w:lang w:eastAsia="hu-HU"/>
        </w:rPr>
      </w:pPr>
    </w:p>
    <w:p w14:paraId="42548F6D" w14:textId="77777777" w:rsidR="00472C3C" w:rsidRPr="002B0B35" w:rsidRDefault="00472C3C" w:rsidP="00472C3C">
      <w:pPr>
        <w:widowControl/>
        <w:autoSpaceDE/>
        <w:autoSpaceDN/>
        <w:spacing w:line="276" w:lineRule="auto"/>
        <w:jc w:val="both"/>
        <w:rPr>
          <w:sz w:val="24"/>
          <w:lang w:eastAsia="hu-HU"/>
        </w:rPr>
      </w:pPr>
      <w:r w:rsidRPr="002B0B35">
        <w:rPr>
          <w:sz w:val="24"/>
          <w:lang w:eastAsia="hu-HU"/>
        </w:rPr>
        <w:t>A konzulens oktató a képzés során értékeli a portfólióírás folyamatát, az érdemjegy a pedagógiai gyakorlat tantárgyhoz bekerül. A szabályzatban megadott határidőn túl véglegesített portfóliót nem áll módunkban értékelni, a tanuló vizsgára nem bocsájtható.</w:t>
      </w:r>
    </w:p>
    <w:p w14:paraId="410F27E8" w14:textId="77777777" w:rsidR="00472C3C" w:rsidRPr="002B0B35" w:rsidRDefault="00472C3C" w:rsidP="00472C3C">
      <w:pPr>
        <w:widowControl/>
        <w:autoSpaceDE/>
        <w:autoSpaceDN/>
        <w:spacing w:line="276" w:lineRule="auto"/>
        <w:jc w:val="both"/>
        <w:rPr>
          <w:sz w:val="24"/>
          <w:lang w:eastAsia="hu-HU"/>
        </w:rPr>
      </w:pPr>
      <w:r w:rsidRPr="002B0B35">
        <w:rPr>
          <w:sz w:val="24"/>
          <w:lang w:eastAsia="hu-HU"/>
        </w:rPr>
        <w:t>A Vizsgaközpont a 7 nappal a gyakorlati vizsgarész megkezdése előtt a vizsgabizottság számára megküldi a portfóliót.</w:t>
      </w:r>
    </w:p>
    <w:p w14:paraId="7D7ACAEA" w14:textId="77777777" w:rsidR="00472C3C" w:rsidRPr="002B0B35" w:rsidRDefault="00472C3C" w:rsidP="00472C3C">
      <w:pPr>
        <w:widowControl/>
        <w:autoSpaceDE/>
        <w:autoSpaceDN/>
        <w:spacing w:after="160" w:line="259" w:lineRule="auto"/>
        <w:rPr>
          <w:sz w:val="24"/>
          <w:lang w:eastAsia="hu-HU"/>
        </w:rPr>
      </w:pPr>
      <w:r w:rsidRPr="002B0B35">
        <w:rPr>
          <w:sz w:val="24"/>
          <w:lang w:eastAsia="hu-HU"/>
        </w:rPr>
        <w:br w:type="page"/>
      </w:r>
    </w:p>
    <w:p w14:paraId="6AC778D4" w14:textId="77777777" w:rsidR="00472C3C" w:rsidRPr="002B0B35" w:rsidRDefault="00472C3C" w:rsidP="00472C3C">
      <w:pPr>
        <w:widowControl/>
        <w:autoSpaceDE/>
        <w:autoSpaceDN/>
        <w:spacing w:after="9" w:line="361" w:lineRule="auto"/>
        <w:ind w:left="10" w:right="6" w:hanging="10"/>
        <w:jc w:val="both"/>
        <w:rPr>
          <w:sz w:val="24"/>
          <w:lang w:eastAsia="hu-HU"/>
        </w:rPr>
      </w:pPr>
    </w:p>
    <w:p w14:paraId="017346BE" w14:textId="77777777" w:rsidR="00472C3C" w:rsidRPr="002B0B35" w:rsidRDefault="00472C3C" w:rsidP="00472C3C">
      <w:pPr>
        <w:widowControl/>
        <w:autoSpaceDE/>
        <w:autoSpaceDN/>
        <w:spacing w:after="9" w:line="361" w:lineRule="auto"/>
        <w:ind w:left="10" w:right="6" w:hanging="10"/>
        <w:jc w:val="both"/>
        <w:rPr>
          <w:sz w:val="24"/>
          <w:lang w:eastAsia="hu-HU"/>
        </w:rPr>
      </w:pPr>
    </w:p>
    <w:p w14:paraId="0F81DE85" w14:textId="12C9159B" w:rsidR="00472C3C" w:rsidRPr="002B0B35" w:rsidRDefault="00472C3C" w:rsidP="00472C3C">
      <w:pPr>
        <w:widowControl/>
        <w:autoSpaceDE/>
        <w:autoSpaceDN/>
        <w:spacing w:after="405" w:line="259" w:lineRule="auto"/>
        <w:rPr>
          <w:sz w:val="24"/>
          <w:lang w:eastAsia="hu-HU"/>
        </w:rPr>
      </w:pPr>
    </w:p>
    <w:p w14:paraId="04424639" w14:textId="77777777" w:rsidR="00472C3C" w:rsidRPr="002B0B35" w:rsidRDefault="00472C3C" w:rsidP="00472C3C">
      <w:pPr>
        <w:widowControl/>
        <w:autoSpaceDE/>
        <w:autoSpaceDN/>
        <w:spacing w:after="224" w:line="259" w:lineRule="auto"/>
        <w:ind w:right="9"/>
        <w:jc w:val="center"/>
        <w:rPr>
          <w:sz w:val="24"/>
          <w:lang w:eastAsia="hu-HU"/>
        </w:rPr>
      </w:pPr>
      <w:r w:rsidRPr="002B0B35">
        <w:rPr>
          <w:rFonts w:ascii="Times New Roman" w:eastAsia="Times New Roman" w:hAnsi="Times New Roman" w:cs="Times New Roman"/>
          <w:sz w:val="36"/>
          <w:lang w:eastAsia="hu-HU"/>
        </w:rPr>
        <w:t xml:space="preserve">EREDETISÉGNYILATKOZAT </w:t>
      </w:r>
    </w:p>
    <w:p w14:paraId="7D8CAB21" w14:textId="77777777" w:rsidR="00472C3C" w:rsidRPr="002B0B35" w:rsidRDefault="00472C3C" w:rsidP="00472C3C">
      <w:pPr>
        <w:widowControl/>
        <w:autoSpaceDE/>
        <w:autoSpaceDN/>
        <w:spacing w:after="154" w:line="259" w:lineRule="auto"/>
        <w:ind w:left="87"/>
        <w:jc w:val="center"/>
        <w:rPr>
          <w:sz w:val="24"/>
          <w:lang w:eastAsia="hu-HU"/>
        </w:rPr>
      </w:pPr>
      <w:r w:rsidRPr="002B0B35">
        <w:rPr>
          <w:rFonts w:ascii="Times New Roman" w:eastAsia="Times New Roman" w:hAnsi="Times New Roman" w:cs="Times New Roman"/>
          <w:sz w:val="36"/>
          <w:lang w:eastAsia="hu-HU"/>
        </w:rPr>
        <w:t xml:space="preserve"> </w:t>
      </w:r>
    </w:p>
    <w:p w14:paraId="188E1A8F" w14:textId="77777777" w:rsidR="00472C3C" w:rsidRPr="002B0B35" w:rsidRDefault="00472C3C" w:rsidP="00472C3C">
      <w:pPr>
        <w:widowControl/>
        <w:autoSpaceDE/>
        <w:autoSpaceDN/>
        <w:spacing w:after="220" w:line="259" w:lineRule="auto"/>
        <w:rPr>
          <w:sz w:val="24"/>
          <w:lang w:eastAsia="hu-HU"/>
        </w:rPr>
      </w:pPr>
      <w:r w:rsidRPr="002B0B35">
        <w:rPr>
          <w:rFonts w:ascii="Times New Roman" w:eastAsia="Times New Roman" w:hAnsi="Times New Roman" w:cs="Times New Roman"/>
          <w:sz w:val="28"/>
          <w:lang w:eastAsia="hu-HU"/>
        </w:rPr>
        <w:t xml:space="preserve"> </w:t>
      </w:r>
    </w:p>
    <w:p w14:paraId="1E9DA64F" w14:textId="77777777" w:rsidR="00472C3C" w:rsidRPr="002B0B35" w:rsidRDefault="00472C3C" w:rsidP="00472C3C">
      <w:pPr>
        <w:widowControl/>
        <w:autoSpaceDE/>
        <w:autoSpaceDN/>
        <w:spacing w:after="147" w:line="396" w:lineRule="auto"/>
        <w:ind w:left="-5" w:hanging="10"/>
        <w:jc w:val="both"/>
        <w:rPr>
          <w:sz w:val="24"/>
          <w:lang w:eastAsia="hu-HU"/>
        </w:rPr>
      </w:pPr>
      <w:r w:rsidRPr="002B0B35">
        <w:rPr>
          <w:rFonts w:ascii="Times New Roman" w:eastAsia="Times New Roman" w:hAnsi="Times New Roman" w:cs="Times New Roman"/>
          <w:sz w:val="28"/>
          <w:lang w:eastAsia="hu-HU"/>
        </w:rPr>
        <w:t xml:space="preserve">Alulírott………………………………………….nyilatkozom, hogy a portfóliómban foglalt tények és adatok a megadott forrásmunkák felhasználásával kerültek beépítésre, és az abban foglaltak saját munkám eredményei. </w:t>
      </w:r>
    </w:p>
    <w:p w14:paraId="2101EDAE" w14:textId="77777777" w:rsidR="00472C3C" w:rsidRPr="002B0B35" w:rsidRDefault="00472C3C" w:rsidP="00472C3C">
      <w:pPr>
        <w:widowControl/>
        <w:autoSpaceDE/>
        <w:autoSpaceDN/>
        <w:spacing w:after="275" w:line="259" w:lineRule="auto"/>
        <w:rPr>
          <w:sz w:val="24"/>
          <w:lang w:eastAsia="hu-HU"/>
        </w:rPr>
      </w:pPr>
      <w:r w:rsidRPr="002B0B35">
        <w:rPr>
          <w:rFonts w:ascii="Times New Roman" w:eastAsia="Times New Roman" w:hAnsi="Times New Roman" w:cs="Times New Roman"/>
          <w:sz w:val="28"/>
          <w:lang w:eastAsia="hu-HU"/>
        </w:rPr>
        <w:t xml:space="preserve"> </w:t>
      </w:r>
    </w:p>
    <w:p w14:paraId="620802E7" w14:textId="77777777" w:rsidR="00472C3C" w:rsidRPr="002B0B35" w:rsidRDefault="00472C3C" w:rsidP="00472C3C">
      <w:pPr>
        <w:widowControl/>
        <w:autoSpaceDE/>
        <w:autoSpaceDN/>
        <w:spacing w:after="217" w:line="259" w:lineRule="auto"/>
        <w:ind w:left="-5" w:hanging="10"/>
        <w:jc w:val="both"/>
        <w:rPr>
          <w:sz w:val="24"/>
          <w:lang w:eastAsia="hu-HU"/>
        </w:rPr>
      </w:pPr>
      <w:r w:rsidRPr="002B0B35">
        <w:rPr>
          <w:rFonts w:ascii="Times New Roman" w:eastAsia="Times New Roman" w:hAnsi="Times New Roman" w:cs="Times New Roman"/>
          <w:sz w:val="28"/>
          <w:lang w:eastAsia="hu-HU"/>
        </w:rPr>
        <w:t xml:space="preserve">Kelt: ……………., 202…. ……………hó………………nap </w:t>
      </w:r>
    </w:p>
    <w:p w14:paraId="686437D3" w14:textId="77777777" w:rsidR="00472C3C" w:rsidRPr="002B0B35" w:rsidRDefault="00472C3C" w:rsidP="00472C3C">
      <w:pPr>
        <w:widowControl/>
        <w:autoSpaceDE/>
        <w:autoSpaceDN/>
        <w:spacing w:after="220" w:line="259" w:lineRule="auto"/>
        <w:ind w:right="509"/>
        <w:jc w:val="center"/>
        <w:rPr>
          <w:sz w:val="24"/>
          <w:lang w:eastAsia="hu-HU"/>
        </w:rPr>
      </w:pPr>
      <w:r w:rsidRPr="002B0B35">
        <w:rPr>
          <w:rFonts w:ascii="Times New Roman" w:eastAsia="Times New Roman" w:hAnsi="Times New Roman" w:cs="Times New Roman"/>
          <w:sz w:val="28"/>
          <w:lang w:eastAsia="hu-HU"/>
        </w:rPr>
        <w:t xml:space="preserve"> </w:t>
      </w:r>
    </w:p>
    <w:p w14:paraId="67BE86AC" w14:textId="77777777" w:rsidR="00472C3C" w:rsidRPr="002B0B35" w:rsidRDefault="00472C3C" w:rsidP="00472C3C">
      <w:pPr>
        <w:widowControl/>
        <w:autoSpaceDE/>
        <w:autoSpaceDN/>
        <w:spacing w:after="217" w:line="259" w:lineRule="auto"/>
        <w:ind w:right="509"/>
        <w:jc w:val="center"/>
        <w:rPr>
          <w:sz w:val="24"/>
          <w:lang w:eastAsia="hu-HU"/>
        </w:rPr>
      </w:pPr>
      <w:r w:rsidRPr="002B0B35">
        <w:rPr>
          <w:rFonts w:ascii="Times New Roman" w:eastAsia="Times New Roman" w:hAnsi="Times New Roman" w:cs="Times New Roman"/>
          <w:sz w:val="28"/>
          <w:lang w:eastAsia="hu-HU"/>
        </w:rPr>
        <w:t xml:space="preserve"> </w:t>
      </w:r>
    </w:p>
    <w:p w14:paraId="13415957" w14:textId="77777777" w:rsidR="00472C3C" w:rsidRPr="002B0B35" w:rsidRDefault="00472C3C" w:rsidP="00472C3C">
      <w:pPr>
        <w:widowControl/>
        <w:autoSpaceDE/>
        <w:autoSpaceDN/>
        <w:spacing w:after="274" w:line="259" w:lineRule="auto"/>
        <w:ind w:right="766"/>
        <w:jc w:val="right"/>
        <w:rPr>
          <w:sz w:val="24"/>
          <w:lang w:eastAsia="hu-HU"/>
        </w:rPr>
      </w:pPr>
      <w:r w:rsidRPr="002B0B35">
        <w:rPr>
          <w:rFonts w:ascii="Times New Roman" w:eastAsia="Times New Roman" w:hAnsi="Times New Roman" w:cs="Times New Roman"/>
          <w:sz w:val="28"/>
          <w:lang w:eastAsia="hu-HU"/>
        </w:rPr>
        <w:t xml:space="preserve">_____________________________ </w:t>
      </w:r>
    </w:p>
    <w:p w14:paraId="4D0D24D0" w14:textId="77777777" w:rsidR="00472C3C" w:rsidRPr="002B0B35" w:rsidRDefault="00472C3C" w:rsidP="00472C3C">
      <w:pPr>
        <w:widowControl/>
        <w:autoSpaceDE/>
        <w:autoSpaceDN/>
        <w:spacing w:after="220" w:line="259" w:lineRule="auto"/>
        <w:ind w:left="2744"/>
        <w:jc w:val="center"/>
        <w:rPr>
          <w:sz w:val="24"/>
          <w:lang w:eastAsia="hu-HU"/>
        </w:rPr>
      </w:pPr>
      <w:r w:rsidRPr="002B0B35">
        <w:rPr>
          <w:rFonts w:ascii="Times New Roman" w:eastAsia="Times New Roman" w:hAnsi="Times New Roman" w:cs="Times New Roman"/>
          <w:sz w:val="28"/>
          <w:lang w:eastAsia="hu-HU"/>
        </w:rPr>
        <w:t xml:space="preserve">vizsgázó aláírása </w:t>
      </w:r>
    </w:p>
    <w:p w14:paraId="0C4A20F9" w14:textId="77777777" w:rsidR="00472C3C" w:rsidRPr="002B0B35" w:rsidRDefault="00472C3C" w:rsidP="00472C3C">
      <w:pPr>
        <w:widowControl/>
        <w:autoSpaceDE/>
        <w:autoSpaceDN/>
        <w:spacing w:after="160" w:line="259" w:lineRule="auto"/>
        <w:rPr>
          <w:rFonts w:ascii="Times New Roman" w:eastAsia="Times New Roman" w:hAnsi="Times New Roman" w:cs="Times New Roman"/>
          <w:sz w:val="28"/>
          <w:lang w:eastAsia="hu-HU"/>
        </w:rPr>
      </w:pPr>
      <w:r w:rsidRPr="002B0B35">
        <w:rPr>
          <w:rFonts w:ascii="Times New Roman" w:eastAsia="Times New Roman" w:hAnsi="Times New Roman" w:cs="Times New Roman"/>
          <w:sz w:val="28"/>
          <w:lang w:eastAsia="hu-HU"/>
        </w:rPr>
        <w:br w:type="page"/>
      </w:r>
    </w:p>
    <w:p w14:paraId="1062D43F" w14:textId="68F81E91" w:rsidR="00326605" w:rsidRPr="002B0B35" w:rsidRDefault="00326605" w:rsidP="00924EB6">
      <w:pPr>
        <w:pStyle w:val="Cmsor1"/>
        <w:numPr>
          <w:ilvl w:val="0"/>
          <w:numId w:val="49"/>
        </w:numPr>
        <w:ind w:left="284" w:hanging="38"/>
        <w:jc w:val="both"/>
      </w:pPr>
      <w:bookmarkStart w:id="122" w:name="_Toc187244143"/>
      <w:bookmarkStart w:id="123" w:name="_Toc209519304"/>
      <w:r w:rsidRPr="002B0B35">
        <w:lastRenderedPageBreak/>
        <w:t>számú melléklet A duális partnernél megvalósuló egybefüggő gyakorlat</w:t>
      </w:r>
      <w:bookmarkEnd w:id="122"/>
      <w:bookmarkEnd w:id="123"/>
    </w:p>
    <w:p w14:paraId="6A552EA2" w14:textId="77777777" w:rsidR="00C54F8F" w:rsidRPr="002B0B35" w:rsidRDefault="00C54F8F" w:rsidP="00C54F8F">
      <w:pPr>
        <w:pStyle w:val="Listaszerbekezds"/>
        <w:jc w:val="center"/>
        <w:rPr>
          <w:rFonts w:ascii="Times New Roman" w:eastAsia="Times New Roman" w:hAnsi="Times New Roman" w:cs="Times New Roman"/>
          <w:b/>
          <w:bCs/>
          <w:sz w:val="28"/>
          <w:szCs w:val="28"/>
          <w:lang w:eastAsia="hu-HU"/>
        </w:rPr>
      </w:pPr>
      <w:bookmarkStart w:id="124" w:name="_Hlk187598246"/>
      <w:r w:rsidRPr="002B0B35">
        <w:rPr>
          <w:rFonts w:ascii="Times New Roman" w:eastAsia="Times New Roman" w:hAnsi="Times New Roman" w:cs="Times New Roman"/>
          <w:b/>
          <w:bCs/>
          <w:sz w:val="28"/>
          <w:szCs w:val="28"/>
          <w:lang w:eastAsia="hu-HU"/>
        </w:rPr>
        <w:t>A duális partnernél megvalósuló gyakorlati képzés</w:t>
      </w:r>
    </w:p>
    <w:p w14:paraId="60EADC75" w14:textId="77777777" w:rsidR="00C54F8F" w:rsidRPr="002B0B35" w:rsidRDefault="00C54F8F" w:rsidP="00C54F8F">
      <w:pPr>
        <w:pStyle w:val="Listaszerbekezds"/>
        <w:jc w:val="center"/>
        <w:rPr>
          <w:rFonts w:ascii="Times New Roman" w:eastAsia="Times New Roman" w:hAnsi="Times New Roman" w:cs="Times New Roman"/>
          <w:b/>
          <w:bCs/>
          <w:sz w:val="28"/>
          <w:szCs w:val="28"/>
          <w:lang w:eastAsia="hu-HU"/>
        </w:rPr>
      </w:pPr>
      <w:r w:rsidRPr="002B0B35">
        <w:rPr>
          <w:rFonts w:ascii="Times New Roman" w:eastAsia="Times New Roman" w:hAnsi="Times New Roman" w:cs="Times New Roman"/>
          <w:b/>
          <w:bCs/>
          <w:sz w:val="28"/>
          <w:szCs w:val="28"/>
          <w:lang w:eastAsia="hu-HU"/>
        </w:rPr>
        <w:t>OKTATÁSI SZAKASSZISZTENS képzés során</w:t>
      </w:r>
    </w:p>
    <w:p w14:paraId="2D186C04" w14:textId="77777777" w:rsidR="00C54F8F" w:rsidRPr="002B0B35" w:rsidRDefault="00C54F8F" w:rsidP="00C54F8F">
      <w:pPr>
        <w:pStyle w:val="Listaszerbekezds"/>
        <w:jc w:val="center"/>
        <w:rPr>
          <w:rFonts w:ascii="Times New Roman" w:eastAsia="Times New Roman" w:hAnsi="Times New Roman" w:cs="Times New Roman"/>
          <w:b/>
          <w:bCs/>
          <w:sz w:val="28"/>
          <w:szCs w:val="28"/>
          <w:lang w:eastAsia="hu-HU"/>
        </w:rPr>
      </w:pPr>
    </w:p>
    <w:p w14:paraId="1CF4A46E" w14:textId="77777777" w:rsidR="00C54F8F" w:rsidRPr="002B0B35" w:rsidRDefault="00C54F8F" w:rsidP="00CE749A">
      <w:pPr>
        <w:pStyle w:val="Cim2Fejezet"/>
        <w:numPr>
          <w:ilvl w:val="0"/>
          <w:numId w:val="57"/>
        </w:numPr>
        <w:jc w:val="both"/>
        <w:rPr>
          <w:rFonts w:ascii="Times New Roman" w:hAnsi="Times New Roman"/>
          <w:szCs w:val="24"/>
        </w:rPr>
      </w:pPr>
      <w:bookmarkStart w:id="125" w:name="_Toc209519305"/>
      <w:r w:rsidRPr="002B0B35">
        <w:rPr>
          <w:rFonts w:ascii="Times New Roman" w:hAnsi="Times New Roman"/>
          <w:szCs w:val="24"/>
        </w:rPr>
        <w:t>A szakma alapadatai</w:t>
      </w:r>
      <w:bookmarkEnd w:id="125"/>
      <w:r w:rsidRPr="002B0B35">
        <w:rPr>
          <w:rFonts w:ascii="Times New Roman" w:hAnsi="Times New Roman"/>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442"/>
        <w:gridCol w:w="3942"/>
      </w:tblGrid>
      <w:tr w:rsidR="002B0B35" w:rsidRPr="002B0B35" w14:paraId="0C649B6E" w14:textId="77777777" w:rsidTr="00C54F8F">
        <w:tc>
          <w:tcPr>
            <w:tcW w:w="374" w:type="pct"/>
            <w:shd w:val="clear" w:color="auto" w:fill="auto"/>
          </w:tcPr>
          <w:p w14:paraId="7054D4AB" w14:textId="77777777" w:rsidR="00C54F8F" w:rsidRPr="002B0B35" w:rsidRDefault="00C54F8F" w:rsidP="00C54F8F">
            <w:pPr>
              <w:pStyle w:val="szovegfolytatas"/>
              <w:spacing w:before="60" w:beforeAutospacing="0" w:after="0" w:afterAutospacing="0"/>
              <w:jc w:val="both"/>
              <w:rPr>
                <w:b/>
                <w:bCs/>
              </w:rPr>
            </w:pPr>
            <w:r w:rsidRPr="002B0B35">
              <w:rPr>
                <w:b/>
                <w:bCs/>
              </w:rPr>
              <w:t>1.1.</w:t>
            </w:r>
          </w:p>
        </w:tc>
        <w:tc>
          <w:tcPr>
            <w:tcW w:w="2451" w:type="pct"/>
            <w:shd w:val="clear" w:color="auto" w:fill="auto"/>
          </w:tcPr>
          <w:p w14:paraId="016F939E" w14:textId="77777777" w:rsidR="00C54F8F" w:rsidRPr="002B0B35" w:rsidRDefault="00C54F8F" w:rsidP="00C54F8F">
            <w:pPr>
              <w:pStyle w:val="szovegfolytatas"/>
              <w:spacing w:before="60" w:beforeAutospacing="0" w:after="0" w:afterAutospacing="0"/>
              <w:jc w:val="both"/>
              <w:rPr>
                <w:b/>
                <w:bCs/>
              </w:rPr>
            </w:pPr>
            <w:r w:rsidRPr="002B0B35">
              <w:rPr>
                <w:b/>
                <w:bCs/>
              </w:rPr>
              <w:t xml:space="preserve">Az ágazat megnevezése: </w:t>
            </w:r>
          </w:p>
        </w:tc>
        <w:tc>
          <w:tcPr>
            <w:tcW w:w="2175" w:type="pct"/>
            <w:shd w:val="clear" w:color="auto" w:fill="auto"/>
          </w:tcPr>
          <w:p w14:paraId="307ED2AA" w14:textId="77777777" w:rsidR="00C54F8F" w:rsidRPr="002B0B35" w:rsidRDefault="00C54F8F" w:rsidP="00C54F8F">
            <w:pPr>
              <w:pStyle w:val="szovegfolytatas"/>
              <w:spacing w:before="60" w:beforeAutospacing="0" w:after="0" w:afterAutospacing="0"/>
              <w:jc w:val="both"/>
              <w:rPr>
                <w:i/>
                <w:iCs/>
              </w:rPr>
            </w:pPr>
            <w:r w:rsidRPr="002B0B35">
              <w:t>Oktatás</w:t>
            </w:r>
          </w:p>
        </w:tc>
      </w:tr>
      <w:tr w:rsidR="002B0B35" w:rsidRPr="002B0B35" w14:paraId="0B8B3926" w14:textId="77777777" w:rsidTr="00C54F8F">
        <w:tc>
          <w:tcPr>
            <w:tcW w:w="374" w:type="pct"/>
            <w:shd w:val="clear" w:color="auto" w:fill="auto"/>
          </w:tcPr>
          <w:p w14:paraId="0AAB7782" w14:textId="77777777" w:rsidR="00C54F8F" w:rsidRPr="002B0B35" w:rsidRDefault="00C54F8F" w:rsidP="00C54F8F">
            <w:pPr>
              <w:pStyle w:val="szovegfolytatas"/>
              <w:spacing w:before="60" w:beforeAutospacing="0" w:after="0" w:afterAutospacing="0"/>
              <w:jc w:val="both"/>
              <w:rPr>
                <w:b/>
                <w:bCs/>
              </w:rPr>
            </w:pPr>
            <w:r w:rsidRPr="002B0B35">
              <w:rPr>
                <w:b/>
                <w:bCs/>
              </w:rPr>
              <w:t>1.2.</w:t>
            </w:r>
          </w:p>
        </w:tc>
        <w:tc>
          <w:tcPr>
            <w:tcW w:w="2451" w:type="pct"/>
            <w:shd w:val="clear" w:color="auto" w:fill="auto"/>
          </w:tcPr>
          <w:p w14:paraId="6F147C52" w14:textId="77777777" w:rsidR="00C54F8F" w:rsidRPr="002B0B35" w:rsidRDefault="00C54F8F" w:rsidP="00C54F8F">
            <w:pPr>
              <w:pStyle w:val="szovegfolytatas"/>
              <w:spacing w:before="60" w:beforeAutospacing="0" w:after="0" w:afterAutospacing="0"/>
              <w:jc w:val="both"/>
              <w:rPr>
                <w:b/>
                <w:bCs/>
              </w:rPr>
            </w:pPr>
            <w:r w:rsidRPr="002B0B35">
              <w:rPr>
                <w:b/>
                <w:bCs/>
              </w:rPr>
              <w:t>A szakma megnevezése:</w:t>
            </w:r>
          </w:p>
        </w:tc>
        <w:tc>
          <w:tcPr>
            <w:tcW w:w="2175" w:type="pct"/>
            <w:shd w:val="clear" w:color="auto" w:fill="auto"/>
          </w:tcPr>
          <w:p w14:paraId="7FF23FEC" w14:textId="77777777" w:rsidR="00C54F8F" w:rsidRPr="002B0B35" w:rsidRDefault="00C54F8F" w:rsidP="00C54F8F">
            <w:pPr>
              <w:pStyle w:val="Default"/>
              <w:rPr>
                <w:i/>
                <w:iCs/>
                <w:color w:val="auto"/>
              </w:rPr>
            </w:pPr>
            <w:r w:rsidRPr="002B0B35">
              <w:rPr>
                <w:color w:val="auto"/>
              </w:rPr>
              <w:t>Oktatási szakasszisztens</w:t>
            </w:r>
          </w:p>
        </w:tc>
      </w:tr>
      <w:tr w:rsidR="002B0B35" w:rsidRPr="002B0B35" w14:paraId="7C1F7433" w14:textId="77777777" w:rsidTr="00C54F8F">
        <w:tc>
          <w:tcPr>
            <w:tcW w:w="374" w:type="pct"/>
            <w:shd w:val="clear" w:color="auto" w:fill="auto"/>
          </w:tcPr>
          <w:p w14:paraId="771C1662" w14:textId="77777777" w:rsidR="00C54F8F" w:rsidRPr="002B0B35" w:rsidRDefault="00C54F8F" w:rsidP="00C54F8F">
            <w:pPr>
              <w:pStyle w:val="szovegfolytatas"/>
              <w:spacing w:before="60" w:beforeAutospacing="0" w:after="0" w:afterAutospacing="0"/>
              <w:jc w:val="both"/>
              <w:rPr>
                <w:b/>
                <w:bCs/>
              </w:rPr>
            </w:pPr>
            <w:r w:rsidRPr="002B0B35">
              <w:rPr>
                <w:b/>
                <w:bCs/>
              </w:rPr>
              <w:t>1.3.</w:t>
            </w:r>
          </w:p>
        </w:tc>
        <w:tc>
          <w:tcPr>
            <w:tcW w:w="2451" w:type="pct"/>
            <w:shd w:val="clear" w:color="auto" w:fill="auto"/>
          </w:tcPr>
          <w:p w14:paraId="0B93948E" w14:textId="77777777" w:rsidR="00C54F8F" w:rsidRPr="002B0B35" w:rsidRDefault="00C54F8F" w:rsidP="00C54F8F">
            <w:pPr>
              <w:pStyle w:val="szovegfolytatas"/>
              <w:spacing w:before="60" w:beforeAutospacing="0" w:after="0" w:afterAutospacing="0"/>
              <w:jc w:val="both"/>
              <w:rPr>
                <w:b/>
                <w:bCs/>
              </w:rPr>
            </w:pPr>
            <w:r w:rsidRPr="002B0B35">
              <w:rPr>
                <w:b/>
                <w:bCs/>
              </w:rPr>
              <w:t xml:space="preserve">A szakma azonosító száma: </w:t>
            </w:r>
          </w:p>
        </w:tc>
        <w:tc>
          <w:tcPr>
            <w:tcW w:w="2175" w:type="pct"/>
            <w:shd w:val="clear" w:color="auto" w:fill="auto"/>
          </w:tcPr>
          <w:p w14:paraId="37B6D53E" w14:textId="77777777" w:rsidR="00C54F8F" w:rsidRPr="002B0B35" w:rsidRDefault="00C54F8F" w:rsidP="00C54F8F">
            <w:pPr>
              <w:pStyle w:val="szovegfolytatas"/>
              <w:spacing w:before="60" w:beforeAutospacing="0" w:after="0" w:afterAutospacing="0"/>
              <w:jc w:val="both"/>
            </w:pPr>
            <w:r w:rsidRPr="002B0B35">
              <w:rPr>
                <w:b/>
                <w:bCs/>
                <w:sz w:val="21"/>
                <w:szCs w:val="21"/>
                <w:shd w:val="clear" w:color="auto" w:fill="FFFFFF"/>
              </w:rPr>
              <w:t>5018825 01</w:t>
            </w:r>
          </w:p>
        </w:tc>
      </w:tr>
      <w:tr w:rsidR="002B0B35" w:rsidRPr="002B0B35" w14:paraId="373E5D04" w14:textId="77777777" w:rsidTr="00C54F8F">
        <w:tc>
          <w:tcPr>
            <w:tcW w:w="374" w:type="pct"/>
            <w:shd w:val="clear" w:color="auto" w:fill="auto"/>
          </w:tcPr>
          <w:p w14:paraId="5DB9D012" w14:textId="77777777" w:rsidR="00C54F8F" w:rsidRPr="002B0B35" w:rsidRDefault="00C54F8F" w:rsidP="00C54F8F">
            <w:pPr>
              <w:pStyle w:val="szovegfolytatas"/>
              <w:spacing w:before="60" w:beforeAutospacing="0" w:after="0" w:afterAutospacing="0"/>
              <w:jc w:val="both"/>
              <w:rPr>
                <w:b/>
                <w:bCs/>
              </w:rPr>
            </w:pPr>
            <w:r w:rsidRPr="002B0B35">
              <w:rPr>
                <w:b/>
                <w:bCs/>
              </w:rPr>
              <w:t>1.4.</w:t>
            </w:r>
          </w:p>
        </w:tc>
        <w:tc>
          <w:tcPr>
            <w:tcW w:w="2451" w:type="pct"/>
            <w:shd w:val="clear" w:color="auto" w:fill="auto"/>
          </w:tcPr>
          <w:p w14:paraId="3C703302" w14:textId="77777777" w:rsidR="00C54F8F" w:rsidRPr="002B0B35" w:rsidRDefault="00C54F8F" w:rsidP="00C54F8F">
            <w:pPr>
              <w:pStyle w:val="szovegfolytatas"/>
              <w:spacing w:before="60" w:beforeAutospacing="0" w:after="0" w:afterAutospacing="0"/>
              <w:jc w:val="both"/>
              <w:rPr>
                <w:b/>
                <w:bCs/>
              </w:rPr>
            </w:pPr>
            <w:r w:rsidRPr="002B0B35">
              <w:rPr>
                <w:b/>
                <w:bCs/>
              </w:rPr>
              <w:t>A szakma szakmairányai:</w:t>
            </w:r>
          </w:p>
        </w:tc>
        <w:tc>
          <w:tcPr>
            <w:tcW w:w="2175" w:type="pct"/>
            <w:shd w:val="clear" w:color="auto" w:fill="auto"/>
          </w:tcPr>
          <w:p w14:paraId="37619FDB" w14:textId="77777777" w:rsidR="00C54F8F" w:rsidRPr="002B0B35" w:rsidRDefault="00C54F8F" w:rsidP="00C54F8F">
            <w:pPr>
              <w:pStyle w:val="szovegfolytatas"/>
              <w:spacing w:before="60" w:beforeAutospacing="0" w:after="0" w:afterAutospacing="0"/>
            </w:pPr>
            <w:r w:rsidRPr="002B0B35">
              <w:t>-</w:t>
            </w:r>
          </w:p>
        </w:tc>
      </w:tr>
      <w:tr w:rsidR="002B0B35" w:rsidRPr="002B0B35" w14:paraId="66B72C3C" w14:textId="77777777" w:rsidTr="00C54F8F">
        <w:tc>
          <w:tcPr>
            <w:tcW w:w="374" w:type="pct"/>
            <w:shd w:val="clear" w:color="auto" w:fill="auto"/>
          </w:tcPr>
          <w:p w14:paraId="6E832EBA" w14:textId="77777777" w:rsidR="00C54F8F" w:rsidRPr="002B0B35" w:rsidRDefault="00C54F8F" w:rsidP="00C54F8F">
            <w:pPr>
              <w:pStyle w:val="szovegfolytatas"/>
              <w:spacing w:before="60" w:beforeAutospacing="0" w:after="0" w:afterAutospacing="0"/>
              <w:jc w:val="both"/>
              <w:rPr>
                <w:b/>
                <w:bCs/>
              </w:rPr>
            </w:pPr>
            <w:r w:rsidRPr="002B0B35">
              <w:rPr>
                <w:b/>
                <w:bCs/>
              </w:rPr>
              <w:t>1.5.</w:t>
            </w:r>
          </w:p>
        </w:tc>
        <w:tc>
          <w:tcPr>
            <w:tcW w:w="2451" w:type="pct"/>
            <w:shd w:val="clear" w:color="auto" w:fill="auto"/>
          </w:tcPr>
          <w:p w14:paraId="39A49254" w14:textId="77777777" w:rsidR="00C54F8F" w:rsidRPr="002B0B35" w:rsidRDefault="00C54F8F" w:rsidP="00C54F8F">
            <w:pPr>
              <w:pStyle w:val="szovegfolytatas"/>
              <w:spacing w:before="60" w:beforeAutospacing="0" w:after="0" w:afterAutospacing="0"/>
              <w:jc w:val="both"/>
              <w:rPr>
                <w:b/>
                <w:bCs/>
              </w:rPr>
            </w:pPr>
            <w:r w:rsidRPr="002B0B35">
              <w:rPr>
                <w:b/>
                <w:bCs/>
              </w:rPr>
              <w:t>A szakma Európai Képesítési Keretrendszer szerinti szintje:</w:t>
            </w:r>
          </w:p>
        </w:tc>
        <w:tc>
          <w:tcPr>
            <w:tcW w:w="2175" w:type="pct"/>
            <w:shd w:val="clear" w:color="auto" w:fill="auto"/>
          </w:tcPr>
          <w:p w14:paraId="798E649F" w14:textId="77777777" w:rsidR="00C54F8F" w:rsidRPr="002B0B35" w:rsidRDefault="00C54F8F" w:rsidP="00C54F8F">
            <w:pPr>
              <w:pStyle w:val="szovegfolytatas"/>
              <w:spacing w:before="60" w:beforeAutospacing="0" w:after="0" w:afterAutospacing="0"/>
              <w:jc w:val="both"/>
            </w:pPr>
            <w:r w:rsidRPr="002B0B35">
              <w:t>5</w:t>
            </w:r>
          </w:p>
        </w:tc>
      </w:tr>
      <w:tr w:rsidR="002B0B35" w:rsidRPr="002B0B35" w14:paraId="49204462" w14:textId="77777777" w:rsidTr="00C54F8F">
        <w:tc>
          <w:tcPr>
            <w:tcW w:w="374" w:type="pct"/>
            <w:shd w:val="clear" w:color="auto" w:fill="auto"/>
          </w:tcPr>
          <w:p w14:paraId="1C28D909" w14:textId="77777777" w:rsidR="00C54F8F" w:rsidRPr="002B0B35" w:rsidRDefault="00C54F8F" w:rsidP="00C54F8F">
            <w:pPr>
              <w:pStyle w:val="szovegfolytatas"/>
              <w:spacing w:before="60" w:beforeAutospacing="0" w:after="0" w:afterAutospacing="0"/>
              <w:jc w:val="both"/>
              <w:rPr>
                <w:b/>
                <w:bCs/>
              </w:rPr>
            </w:pPr>
            <w:r w:rsidRPr="002B0B35">
              <w:rPr>
                <w:b/>
                <w:bCs/>
              </w:rPr>
              <w:t>1.6.</w:t>
            </w:r>
          </w:p>
        </w:tc>
        <w:tc>
          <w:tcPr>
            <w:tcW w:w="2451" w:type="pct"/>
            <w:shd w:val="clear" w:color="auto" w:fill="auto"/>
          </w:tcPr>
          <w:p w14:paraId="661ADC93" w14:textId="77777777" w:rsidR="00C54F8F" w:rsidRPr="002B0B35" w:rsidRDefault="00C54F8F" w:rsidP="00C54F8F">
            <w:pPr>
              <w:pStyle w:val="szovegfolytatas"/>
              <w:spacing w:before="60" w:beforeAutospacing="0" w:after="0" w:afterAutospacing="0"/>
              <w:jc w:val="both"/>
              <w:rPr>
                <w:b/>
                <w:bCs/>
              </w:rPr>
            </w:pPr>
            <w:r w:rsidRPr="002B0B35">
              <w:rPr>
                <w:b/>
                <w:bCs/>
              </w:rPr>
              <w:t>A szakma Magyar Képesítési Keretrendszer szerinti szintje:</w:t>
            </w:r>
          </w:p>
        </w:tc>
        <w:tc>
          <w:tcPr>
            <w:tcW w:w="2175" w:type="pct"/>
            <w:shd w:val="clear" w:color="auto" w:fill="auto"/>
          </w:tcPr>
          <w:p w14:paraId="2F8CD6FC" w14:textId="77777777" w:rsidR="00C54F8F" w:rsidRPr="002B0B35" w:rsidRDefault="00C54F8F" w:rsidP="00C54F8F">
            <w:pPr>
              <w:pStyle w:val="szovegfolytatas"/>
              <w:spacing w:before="60" w:beforeAutospacing="0" w:after="0" w:afterAutospacing="0"/>
              <w:jc w:val="both"/>
            </w:pPr>
            <w:r w:rsidRPr="002B0B35">
              <w:t>5</w:t>
            </w:r>
          </w:p>
        </w:tc>
      </w:tr>
      <w:tr w:rsidR="002B0B35" w:rsidRPr="002B0B35" w14:paraId="4B8738FC" w14:textId="77777777" w:rsidTr="00C54F8F">
        <w:tc>
          <w:tcPr>
            <w:tcW w:w="374" w:type="pct"/>
            <w:shd w:val="clear" w:color="auto" w:fill="auto"/>
          </w:tcPr>
          <w:p w14:paraId="75EC3E56" w14:textId="77777777" w:rsidR="00C54F8F" w:rsidRPr="002B0B35" w:rsidRDefault="00C54F8F" w:rsidP="00C54F8F">
            <w:pPr>
              <w:pStyle w:val="szovegfolytatas"/>
              <w:spacing w:before="60" w:beforeAutospacing="0" w:after="0" w:afterAutospacing="0"/>
              <w:jc w:val="both"/>
              <w:rPr>
                <w:b/>
                <w:bCs/>
              </w:rPr>
            </w:pPr>
            <w:r w:rsidRPr="002B0B35">
              <w:rPr>
                <w:b/>
                <w:bCs/>
              </w:rPr>
              <w:t>1.7.</w:t>
            </w:r>
          </w:p>
        </w:tc>
        <w:tc>
          <w:tcPr>
            <w:tcW w:w="2451" w:type="pct"/>
            <w:shd w:val="clear" w:color="auto" w:fill="auto"/>
          </w:tcPr>
          <w:p w14:paraId="0320682D" w14:textId="77777777" w:rsidR="00C54F8F" w:rsidRPr="002B0B35" w:rsidRDefault="00C54F8F" w:rsidP="00C54F8F">
            <w:pPr>
              <w:pStyle w:val="szovegfolytatas"/>
              <w:spacing w:before="60" w:beforeAutospacing="0" w:after="0" w:afterAutospacing="0"/>
              <w:jc w:val="both"/>
              <w:rPr>
                <w:b/>
                <w:bCs/>
              </w:rPr>
            </w:pPr>
            <w:r w:rsidRPr="002B0B35">
              <w:rPr>
                <w:b/>
                <w:bCs/>
              </w:rPr>
              <w:t>Ágazati alapoktatás megnevezése:</w:t>
            </w:r>
          </w:p>
        </w:tc>
        <w:tc>
          <w:tcPr>
            <w:tcW w:w="2175" w:type="pct"/>
            <w:shd w:val="clear" w:color="auto" w:fill="auto"/>
          </w:tcPr>
          <w:p w14:paraId="0D492E70" w14:textId="77777777" w:rsidR="00C54F8F" w:rsidRPr="002B0B35" w:rsidRDefault="00C54F8F" w:rsidP="00C54F8F">
            <w:pPr>
              <w:pStyle w:val="szovegfolytatas"/>
              <w:spacing w:before="60" w:beforeAutospacing="0" w:after="0" w:afterAutospacing="0"/>
              <w:jc w:val="both"/>
            </w:pPr>
            <w:r w:rsidRPr="002B0B35">
              <w:t>Oktatás</w:t>
            </w:r>
          </w:p>
        </w:tc>
      </w:tr>
      <w:tr w:rsidR="002B0B35" w:rsidRPr="002B0B35" w14:paraId="1C67A41F" w14:textId="77777777" w:rsidTr="00C54F8F">
        <w:tc>
          <w:tcPr>
            <w:tcW w:w="374" w:type="pct"/>
            <w:shd w:val="clear" w:color="auto" w:fill="auto"/>
          </w:tcPr>
          <w:p w14:paraId="1DA1F228" w14:textId="77777777" w:rsidR="00C54F8F" w:rsidRPr="002B0B35" w:rsidRDefault="00C54F8F" w:rsidP="00C54F8F">
            <w:pPr>
              <w:pStyle w:val="szovegfolytatas"/>
              <w:spacing w:before="60" w:beforeAutospacing="0" w:after="0" w:afterAutospacing="0"/>
              <w:jc w:val="both"/>
              <w:rPr>
                <w:b/>
                <w:bCs/>
              </w:rPr>
            </w:pPr>
            <w:r w:rsidRPr="002B0B35">
              <w:rPr>
                <w:b/>
                <w:bCs/>
              </w:rPr>
              <w:t>1.8.</w:t>
            </w:r>
          </w:p>
        </w:tc>
        <w:tc>
          <w:tcPr>
            <w:tcW w:w="4626" w:type="pct"/>
            <w:gridSpan w:val="2"/>
            <w:shd w:val="clear" w:color="auto" w:fill="auto"/>
          </w:tcPr>
          <w:p w14:paraId="68D3B22F" w14:textId="77777777" w:rsidR="00C54F8F" w:rsidRPr="002B0B35" w:rsidRDefault="00C54F8F" w:rsidP="00C54F8F">
            <w:pPr>
              <w:pStyle w:val="szovegfolytatas"/>
              <w:spacing w:before="60" w:beforeAutospacing="0" w:after="0" w:afterAutospacing="0"/>
              <w:jc w:val="both"/>
            </w:pPr>
            <w:r w:rsidRPr="002B0B35">
              <w:rPr>
                <w:b/>
                <w:bCs/>
              </w:rPr>
              <w:t>A képzés célja:</w:t>
            </w:r>
          </w:p>
        </w:tc>
      </w:tr>
      <w:tr w:rsidR="00C54F8F" w:rsidRPr="002B0B35" w14:paraId="0CDD45D8" w14:textId="77777777" w:rsidTr="00C54F8F">
        <w:tc>
          <w:tcPr>
            <w:tcW w:w="374" w:type="pct"/>
            <w:shd w:val="clear" w:color="auto" w:fill="auto"/>
          </w:tcPr>
          <w:p w14:paraId="4F0FF414" w14:textId="77777777" w:rsidR="00C54F8F" w:rsidRPr="002B0B35" w:rsidRDefault="00C54F8F" w:rsidP="00C54F8F">
            <w:pPr>
              <w:pStyle w:val="szovegfolytatas"/>
              <w:spacing w:before="60" w:beforeAutospacing="0" w:after="0" w:afterAutospacing="0"/>
              <w:jc w:val="both"/>
              <w:rPr>
                <w:b/>
                <w:bCs/>
              </w:rPr>
            </w:pPr>
          </w:p>
        </w:tc>
        <w:tc>
          <w:tcPr>
            <w:tcW w:w="4626" w:type="pct"/>
            <w:gridSpan w:val="2"/>
            <w:shd w:val="clear" w:color="auto" w:fill="auto"/>
          </w:tcPr>
          <w:p w14:paraId="321393A9" w14:textId="77777777" w:rsidR="00C54F8F" w:rsidRPr="002B0B35" w:rsidRDefault="00C54F8F" w:rsidP="00CE749A">
            <w:pPr>
              <w:widowControl/>
              <w:numPr>
                <w:ilvl w:val="0"/>
                <w:numId w:val="56"/>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jc w:val="both"/>
              <w:rPr>
                <w:rFonts w:ascii="Times New Roman" w:eastAsia="Times New Roman" w:hAnsi="Times New Roman" w:cs="Times New Roman"/>
                <w:lang w:eastAsia="hu-HU"/>
              </w:rPr>
            </w:pPr>
            <w:r w:rsidRPr="002B0B35">
              <w:rPr>
                <w:rFonts w:ascii="Times New Roman" w:hAnsi="Times New Roman" w:cs="Times New Roman"/>
                <w:iCs/>
              </w:rPr>
              <w:t xml:space="preserve">Az oktatási szakasszisztens szakmairány célja olyan szakember képzése, aki </w:t>
            </w:r>
            <w:r w:rsidRPr="002B0B35">
              <w:rPr>
                <w:rFonts w:ascii="Times New Roman" w:hAnsi="Times New Roman" w:cs="Times New Roman"/>
              </w:rPr>
              <w:t xml:space="preserve">óvodában, általános iskolában, középiskolában, szakképző intézményben, gyermekotthonban, lakásotthonban, pedagógiai szakszolgálat és egyéb gyermekjóléti és gyermekvédelmi intézményben foglalkoztatott személy, aki felsőfokú végzettségű szakember irányítása mellett végzi szakirányú munkáját. </w:t>
            </w:r>
            <w:r w:rsidRPr="002B0B35">
              <w:rPr>
                <w:rFonts w:ascii="Times New Roman" w:eastAsia="Times New Roman" w:hAnsi="Times New Roman" w:cs="Times New Roman"/>
                <w:lang w:eastAsia="hu-HU"/>
              </w:rPr>
              <w:t>Együttműködik a gyermekek gondozásában, nevelésében, oktatásában és fejlesztésében résztvevő szakemberekkel és a szülőkkel;</w:t>
            </w:r>
          </w:p>
          <w:p w14:paraId="34147F8E" w14:textId="77777777" w:rsidR="00C54F8F" w:rsidRPr="002B0B35" w:rsidRDefault="00C54F8F" w:rsidP="00CE749A">
            <w:pPr>
              <w:widowControl/>
              <w:numPr>
                <w:ilvl w:val="0"/>
                <w:numId w:val="56"/>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jc w:val="both"/>
              <w:rPr>
                <w:rFonts w:ascii="Times New Roman" w:eastAsia="Times New Roman" w:hAnsi="Times New Roman" w:cs="Times New Roman"/>
                <w:lang w:eastAsia="hu-HU"/>
              </w:rPr>
            </w:pPr>
            <w:r w:rsidRPr="002B0B35">
              <w:rPr>
                <w:rFonts w:ascii="Times New Roman" w:eastAsia="Times New Roman" w:hAnsi="Times New Roman" w:cs="Times New Roman"/>
                <w:lang w:eastAsia="hu-HU"/>
              </w:rPr>
              <w:t>közreműködik foglalkozások, tanórai és tanórán kívüli, továbbá intézményen kívüli programok előkészítésében, szervezésében és lebonyolításában;</w:t>
            </w:r>
          </w:p>
          <w:p w14:paraId="116E372A" w14:textId="77777777" w:rsidR="00C54F8F" w:rsidRPr="002B0B35" w:rsidRDefault="00C54F8F" w:rsidP="00CE749A">
            <w:pPr>
              <w:widowControl/>
              <w:numPr>
                <w:ilvl w:val="0"/>
                <w:numId w:val="56"/>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jc w:val="both"/>
              <w:rPr>
                <w:rFonts w:ascii="Times New Roman" w:eastAsia="Times New Roman" w:hAnsi="Times New Roman" w:cs="Times New Roman"/>
                <w:lang w:eastAsia="hu-HU"/>
              </w:rPr>
            </w:pPr>
            <w:r w:rsidRPr="002B0B35">
              <w:rPr>
                <w:rFonts w:ascii="Times New Roman" w:eastAsia="Times New Roman" w:hAnsi="Times New Roman" w:cs="Times New Roman"/>
                <w:lang w:eastAsia="hu-HU"/>
              </w:rPr>
              <w:t>felügyeli, kíséri a tanulókat vagy csoportokat, gondozási feladatokat végez;</w:t>
            </w:r>
          </w:p>
          <w:p w14:paraId="4C471229" w14:textId="77777777" w:rsidR="00C54F8F" w:rsidRPr="002B0B35" w:rsidRDefault="00C54F8F" w:rsidP="00CE749A">
            <w:pPr>
              <w:widowControl/>
              <w:numPr>
                <w:ilvl w:val="0"/>
                <w:numId w:val="56"/>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jc w:val="both"/>
              <w:rPr>
                <w:rFonts w:ascii="Times New Roman" w:eastAsia="Times New Roman" w:hAnsi="Times New Roman" w:cs="Times New Roman"/>
                <w:lang w:eastAsia="hu-HU"/>
              </w:rPr>
            </w:pPr>
            <w:r w:rsidRPr="002B0B35">
              <w:rPr>
                <w:rFonts w:ascii="Times New Roman" w:eastAsia="Times New Roman" w:hAnsi="Times New Roman" w:cs="Times New Roman"/>
                <w:lang w:eastAsia="hu-HU"/>
              </w:rPr>
              <w:t>segíti a család és az intézmény kapcsolattartását, a családi nevelést;</w:t>
            </w:r>
          </w:p>
          <w:p w14:paraId="5D9088CF" w14:textId="77777777" w:rsidR="00C54F8F" w:rsidRPr="002B0B35" w:rsidRDefault="00C54F8F" w:rsidP="00CE749A">
            <w:pPr>
              <w:widowControl/>
              <w:numPr>
                <w:ilvl w:val="0"/>
                <w:numId w:val="56"/>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jc w:val="both"/>
              <w:rPr>
                <w:rFonts w:ascii="Times New Roman" w:eastAsia="Times New Roman" w:hAnsi="Times New Roman" w:cs="Times New Roman"/>
                <w:lang w:eastAsia="hu-HU"/>
              </w:rPr>
            </w:pPr>
            <w:r w:rsidRPr="002B0B35">
              <w:rPr>
                <w:rFonts w:ascii="Times New Roman" w:eastAsia="Times New Roman" w:hAnsi="Times New Roman" w:cs="Times New Roman"/>
                <w:lang w:eastAsia="hu-HU"/>
              </w:rPr>
              <w:t>gyermekprogramokban közreműködik, felügyeletet lát el (játszóház, tábor, családi napközi stb.).</w:t>
            </w:r>
          </w:p>
        </w:tc>
      </w:tr>
    </w:tbl>
    <w:p w14:paraId="1FCD1E60" w14:textId="77777777" w:rsidR="00C54F8F" w:rsidRPr="002B0B35" w:rsidRDefault="00C54F8F" w:rsidP="00C54F8F">
      <w:pPr>
        <w:pStyle w:val="Listaszerbekezds"/>
        <w:jc w:val="center"/>
        <w:rPr>
          <w:rFonts w:ascii="Times New Roman" w:eastAsia="Times New Roman" w:hAnsi="Times New Roman" w:cs="Times New Roman"/>
          <w:b/>
          <w:bCs/>
          <w:sz w:val="28"/>
          <w:szCs w:val="28"/>
          <w:lang w:eastAsia="hu-HU"/>
        </w:rPr>
      </w:pPr>
    </w:p>
    <w:p w14:paraId="46786B8D" w14:textId="77777777" w:rsidR="00C54F8F" w:rsidRPr="002B0B35" w:rsidRDefault="00C54F8F" w:rsidP="00C54F8F">
      <w:pPr>
        <w:rPr>
          <w:rFonts w:ascii="Times New Roman" w:eastAsia="Times New Roman" w:hAnsi="Times New Roman" w:cs="Times New Roman"/>
          <w:b/>
          <w:bCs/>
          <w:lang w:eastAsia="hu-HU"/>
        </w:rPr>
      </w:pPr>
    </w:p>
    <w:p w14:paraId="14C2DDF6" w14:textId="77777777" w:rsidR="00C54F8F" w:rsidRPr="002B0B35" w:rsidRDefault="00C54F8F" w:rsidP="00C54F8F">
      <w:pPr>
        <w:pStyle w:val="Cim2Fejezet"/>
        <w:jc w:val="both"/>
        <w:rPr>
          <w:rFonts w:ascii="Times New Roman" w:hAnsi="Times New Roman"/>
          <w:szCs w:val="24"/>
        </w:rPr>
      </w:pPr>
      <w:bookmarkStart w:id="126" w:name="_Toc209519306"/>
      <w:r w:rsidRPr="002B0B35">
        <w:rPr>
          <w:rFonts w:ascii="Times New Roman" w:hAnsi="Times New Roman"/>
          <w:szCs w:val="24"/>
        </w:rPr>
        <w:t>2. A képzésbe történő belépés feltételei</w:t>
      </w:r>
      <w:bookmarkEnd w:id="126"/>
      <w:r w:rsidRPr="002B0B35">
        <w:rPr>
          <w:rFonts w:ascii="Times New Roman" w:hAnsi="Times New Roman"/>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902"/>
        <w:gridCol w:w="4395"/>
      </w:tblGrid>
      <w:tr w:rsidR="002B0B35" w:rsidRPr="002B0B35" w14:paraId="1BD084F3" w14:textId="77777777" w:rsidTr="00C54F8F">
        <w:tc>
          <w:tcPr>
            <w:tcW w:w="422" w:type="pct"/>
            <w:shd w:val="clear" w:color="auto" w:fill="auto"/>
          </w:tcPr>
          <w:p w14:paraId="12C9E2C3" w14:textId="77777777" w:rsidR="00C54F8F" w:rsidRPr="002B0B35" w:rsidRDefault="00C54F8F" w:rsidP="00C54F8F">
            <w:pPr>
              <w:pStyle w:val="szovegfolytatas"/>
              <w:spacing w:before="60" w:beforeAutospacing="0" w:after="0" w:afterAutospacing="0"/>
              <w:jc w:val="both"/>
              <w:rPr>
                <w:b/>
                <w:bCs/>
              </w:rPr>
            </w:pPr>
            <w:r w:rsidRPr="002B0B35">
              <w:rPr>
                <w:b/>
                <w:bCs/>
              </w:rPr>
              <w:t>2.1.</w:t>
            </w:r>
          </w:p>
        </w:tc>
        <w:tc>
          <w:tcPr>
            <w:tcW w:w="2153" w:type="pct"/>
            <w:shd w:val="clear" w:color="auto" w:fill="auto"/>
          </w:tcPr>
          <w:p w14:paraId="660D15C0" w14:textId="77777777" w:rsidR="00C54F8F" w:rsidRPr="002B0B35" w:rsidRDefault="00C54F8F" w:rsidP="00C54F8F">
            <w:pPr>
              <w:pStyle w:val="szovegfolytatas"/>
              <w:spacing w:before="60"/>
              <w:jc w:val="both"/>
              <w:rPr>
                <w:b/>
                <w:bCs/>
              </w:rPr>
            </w:pPr>
            <w:r w:rsidRPr="002B0B35">
              <w:rPr>
                <w:b/>
                <w:bCs/>
              </w:rPr>
              <w:t>Iskolai előképzettség:</w:t>
            </w:r>
          </w:p>
        </w:tc>
        <w:tc>
          <w:tcPr>
            <w:tcW w:w="2424" w:type="pct"/>
            <w:shd w:val="clear" w:color="auto" w:fill="auto"/>
          </w:tcPr>
          <w:p w14:paraId="1F084875" w14:textId="77777777" w:rsidR="00C54F8F" w:rsidRPr="002B0B35" w:rsidRDefault="00C54F8F" w:rsidP="00C54F8F">
            <w:pPr>
              <w:pStyle w:val="szovegfolytatas"/>
              <w:spacing w:before="60" w:beforeAutospacing="0" w:after="0" w:afterAutospacing="0"/>
              <w:jc w:val="both"/>
            </w:pPr>
            <w:r w:rsidRPr="002B0B35">
              <w:t>alapfokú iskolai végzettség</w:t>
            </w:r>
          </w:p>
        </w:tc>
      </w:tr>
      <w:tr w:rsidR="002B0B35" w:rsidRPr="002B0B35" w14:paraId="066620B9" w14:textId="77777777" w:rsidTr="00C54F8F">
        <w:trPr>
          <w:trHeight w:val="227"/>
        </w:trPr>
        <w:tc>
          <w:tcPr>
            <w:tcW w:w="422" w:type="pct"/>
            <w:shd w:val="clear" w:color="auto" w:fill="auto"/>
          </w:tcPr>
          <w:p w14:paraId="29892CF4" w14:textId="77777777" w:rsidR="00C54F8F" w:rsidRPr="002B0B35" w:rsidRDefault="00C54F8F" w:rsidP="00C54F8F">
            <w:pPr>
              <w:pStyle w:val="szovegfolytatas"/>
              <w:spacing w:before="60" w:beforeAutospacing="0" w:after="0" w:afterAutospacing="0"/>
              <w:jc w:val="both"/>
              <w:rPr>
                <w:b/>
                <w:bCs/>
              </w:rPr>
            </w:pPr>
            <w:r w:rsidRPr="002B0B35">
              <w:rPr>
                <w:b/>
                <w:bCs/>
              </w:rPr>
              <w:t>2.2.</w:t>
            </w:r>
          </w:p>
        </w:tc>
        <w:tc>
          <w:tcPr>
            <w:tcW w:w="4578" w:type="pct"/>
            <w:gridSpan w:val="2"/>
            <w:shd w:val="clear" w:color="auto" w:fill="auto"/>
          </w:tcPr>
          <w:p w14:paraId="0E8E5BD8" w14:textId="77777777" w:rsidR="00C54F8F" w:rsidRPr="002B0B35" w:rsidRDefault="00C54F8F" w:rsidP="00C54F8F">
            <w:pPr>
              <w:pStyle w:val="szovegfolytatas"/>
              <w:spacing w:before="60"/>
              <w:jc w:val="both"/>
            </w:pPr>
            <w:r w:rsidRPr="002B0B35">
              <w:rPr>
                <w:b/>
                <w:bCs/>
              </w:rPr>
              <w:t>Alkalmassági követelmények:</w:t>
            </w:r>
          </w:p>
        </w:tc>
      </w:tr>
      <w:tr w:rsidR="002B0B35" w:rsidRPr="002B0B35" w14:paraId="24540C2A" w14:textId="77777777" w:rsidTr="00C54F8F">
        <w:trPr>
          <w:trHeight w:val="695"/>
        </w:trPr>
        <w:tc>
          <w:tcPr>
            <w:tcW w:w="422" w:type="pct"/>
            <w:shd w:val="clear" w:color="auto" w:fill="auto"/>
          </w:tcPr>
          <w:p w14:paraId="170215FA" w14:textId="77777777" w:rsidR="00C54F8F" w:rsidRPr="002B0B35" w:rsidRDefault="00C54F8F" w:rsidP="00C54F8F">
            <w:pPr>
              <w:pStyle w:val="szovegfolytatas"/>
              <w:spacing w:before="60" w:beforeAutospacing="0" w:after="0" w:afterAutospacing="0"/>
              <w:jc w:val="both"/>
              <w:rPr>
                <w:b/>
                <w:bCs/>
              </w:rPr>
            </w:pPr>
            <w:r w:rsidRPr="002B0B35">
              <w:rPr>
                <w:b/>
                <w:bCs/>
              </w:rPr>
              <w:t>2.2.1.</w:t>
            </w:r>
          </w:p>
        </w:tc>
        <w:tc>
          <w:tcPr>
            <w:tcW w:w="2153" w:type="pct"/>
            <w:shd w:val="clear" w:color="auto" w:fill="auto"/>
            <w:vAlign w:val="center"/>
          </w:tcPr>
          <w:p w14:paraId="4611D736" w14:textId="77777777" w:rsidR="00C54F8F" w:rsidRPr="002B0B35" w:rsidRDefault="00C54F8F" w:rsidP="00C54F8F">
            <w:pPr>
              <w:pStyle w:val="szovegfolytatas"/>
              <w:spacing w:before="60"/>
              <w:rPr>
                <w:b/>
                <w:bCs/>
              </w:rPr>
            </w:pPr>
            <w:r w:rsidRPr="002B0B35">
              <w:rPr>
                <w:b/>
                <w:bCs/>
              </w:rPr>
              <w:t xml:space="preserve">Foglalkozás egészségügyi alkalmassági vizsgálat: </w:t>
            </w:r>
          </w:p>
        </w:tc>
        <w:tc>
          <w:tcPr>
            <w:tcW w:w="2424" w:type="pct"/>
            <w:shd w:val="clear" w:color="auto" w:fill="auto"/>
            <w:vAlign w:val="center"/>
          </w:tcPr>
          <w:p w14:paraId="3579FFB8" w14:textId="77777777" w:rsidR="00C54F8F" w:rsidRPr="002B0B35" w:rsidRDefault="00C54F8F" w:rsidP="00C54F8F">
            <w:pPr>
              <w:pStyle w:val="szovegfolytatas"/>
              <w:spacing w:before="60"/>
            </w:pPr>
            <w:r w:rsidRPr="002B0B35">
              <w:t>szükséges</w:t>
            </w:r>
          </w:p>
        </w:tc>
      </w:tr>
      <w:tr w:rsidR="002B0B35" w:rsidRPr="002B0B35" w14:paraId="191CFB3B" w14:textId="77777777" w:rsidTr="00C54F8F">
        <w:trPr>
          <w:trHeight w:val="407"/>
        </w:trPr>
        <w:tc>
          <w:tcPr>
            <w:tcW w:w="422" w:type="pct"/>
            <w:shd w:val="clear" w:color="auto" w:fill="auto"/>
          </w:tcPr>
          <w:p w14:paraId="47636453" w14:textId="77777777" w:rsidR="00C54F8F" w:rsidRPr="002B0B35" w:rsidRDefault="00C54F8F" w:rsidP="00C54F8F">
            <w:pPr>
              <w:pStyle w:val="szovegfolytatas"/>
              <w:spacing w:before="60" w:beforeAutospacing="0" w:after="0" w:afterAutospacing="0"/>
              <w:jc w:val="both"/>
              <w:rPr>
                <w:b/>
                <w:bCs/>
              </w:rPr>
            </w:pPr>
            <w:r w:rsidRPr="002B0B35">
              <w:rPr>
                <w:b/>
                <w:bCs/>
              </w:rPr>
              <w:t>2.2.2.</w:t>
            </w:r>
          </w:p>
        </w:tc>
        <w:tc>
          <w:tcPr>
            <w:tcW w:w="2153" w:type="pct"/>
            <w:shd w:val="clear" w:color="auto" w:fill="auto"/>
            <w:vAlign w:val="center"/>
          </w:tcPr>
          <w:p w14:paraId="4B0C9F6A" w14:textId="77777777" w:rsidR="00C54F8F" w:rsidRPr="002B0B35" w:rsidRDefault="00C54F8F" w:rsidP="00C54F8F">
            <w:pPr>
              <w:pStyle w:val="szovegfolytatas"/>
              <w:spacing w:before="60"/>
              <w:rPr>
                <w:b/>
                <w:bCs/>
              </w:rPr>
            </w:pPr>
            <w:r w:rsidRPr="002B0B35">
              <w:rPr>
                <w:b/>
                <w:bCs/>
              </w:rPr>
              <w:t xml:space="preserve">Pályaalkalmassági vizsgálat: </w:t>
            </w:r>
          </w:p>
        </w:tc>
        <w:tc>
          <w:tcPr>
            <w:tcW w:w="2424" w:type="pct"/>
            <w:shd w:val="clear" w:color="auto" w:fill="auto"/>
            <w:vAlign w:val="center"/>
          </w:tcPr>
          <w:p w14:paraId="3E4C887D" w14:textId="77777777" w:rsidR="00C54F8F" w:rsidRPr="002B0B35" w:rsidRDefault="00C54F8F" w:rsidP="00C54F8F">
            <w:pPr>
              <w:pStyle w:val="szovegfolytatas"/>
              <w:spacing w:before="60"/>
            </w:pPr>
            <w:r w:rsidRPr="002B0B35">
              <w:rPr>
                <w:b/>
                <w:bCs/>
              </w:rPr>
              <w:t>-</w:t>
            </w:r>
          </w:p>
        </w:tc>
      </w:tr>
      <w:tr w:rsidR="00C54F8F" w:rsidRPr="002B0B35" w14:paraId="5FED18FC" w14:textId="77777777" w:rsidTr="00C54F8F">
        <w:trPr>
          <w:trHeight w:val="407"/>
        </w:trPr>
        <w:tc>
          <w:tcPr>
            <w:tcW w:w="422" w:type="pct"/>
            <w:shd w:val="clear" w:color="auto" w:fill="auto"/>
          </w:tcPr>
          <w:p w14:paraId="07DEB56B" w14:textId="77777777" w:rsidR="00C54F8F" w:rsidRPr="002B0B35" w:rsidRDefault="00C54F8F" w:rsidP="00C54F8F">
            <w:pPr>
              <w:pStyle w:val="szovegfolytatas"/>
              <w:spacing w:before="60" w:beforeAutospacing="0" w:after="0" w:afterAutospacing="0"/>
              <w:jc w:val="both"/>
              <w:rPr>
                <w:b/>
                <w:bCs/>
              </w:rPr>
            </w:pPr>
            <w:r w:rsidRPr="002B0B35">
              <w:rPr>
                <w:b/>
                <w:bCs/>
              </w:rPr>
              <w:t>2.3.</w:t>
            </w:r>
          </w:p>
        </w:tc>
        <w:tc>
          <w:tcPr>
            <w:tcW w:w="2153" w:type="pct"/>
            <w:shd w:val="clear" w:color="auto" w:fill="auto"/>
            <w:vAlign w:val="center"/>
          </w:tcPr>
          <w:p w14:paraId="05E27914" w14:textId="77777777" w:rsidR="00C54F8F" w:rsidRPr="002B0B35" w:rsidRDefault="00C54F8F" w:rsidP="00C54F8F">
            <w:pPr>
              <w:pStyle w:val="szovegfolytatas"/>
              <w:spacing w:before="60"/>
              <w:rPr>
                <w:b/>
                <w:bCs/>
              </w:rPr>
            </w:pPr>
            <w:r w:rsidRPr="002B0B35">
              <w:rPr>
                <w:b/>
                <w:bCs/>
              </w:rPr>
              <w:t>Egyéb feltételek:</w:t>
            </w:r>
          </w:p>
        </w:tc>
        <w:tc>
          <w:tcPr>
            <w:tcW w:w="2424" w:type="pct"/>
            <w:shd w:val="clear" w:color="auto" w:fill="auto"/>
          </w:tcPr>
          <w:p w14:paraId="5C4BB860" w14:textId="77777777" w:rsidR="00C54F8F" w:rsidRPr="002B0B35" w:rsidRDefault="00C54F8F" w:rsidP="00C54F8F">
            <w:pPr>
              <w:pStyle w:val="szovegfolytatas"/>
              <w:spacing w:before="0" w:beforeAutospacing="0" w:after="0" w:afterAutospacing="0"/>
              <w:jc w:val="both"/>
            </w:pPr>
            <w:r w:rsidRPr="002B0B35">
              <w:t>-</w:t>
            </w:r>
            <w:r w:rsidRPr="002B0B35">
              <w:rPr>
                <w:shd w:val="clear" w:color="auto" w:fill="FFFFFF"/>
              </w:rPr>
              <w:t> </w:t>
            </w:r>
          </w:p>
        </w:tc>
      </w:tr>
    </w:tbl>
    <w:p w14:paraId="6867CD21" w14:textId="77777777" w:rsidR="00C54F8F" w:rsidRPr="002B0B35" w:rsidRDefault="00C54F8F" w:rsidP="00C54F8F">
      <w:pPr>
        <w:pStyle w:val="szovegfolytatas"/>
        <w:spacing w:before="60" w:beforeAutospacing="0" w:after="0" w:afterAutospacing="0"/>
        <w:jc w:val="both"/>
      </w:pPr>
    </w:p>
    <w:p w14:paraId="71356C16" w14:textId="77777777" w:rsidR="00C54F8F" w:rsidRPr="002B0B35" w:rsidRDefault="00C54F8F" w:rsidP="00C54F8F">
      <w:pPr>
        <w:pStyle w:val="szovegfolytatas"/>
        <w:spacing w:before="60" w:beforeAutospacing="0" w:after="0" w:afterAutospacing="0"/>
        <w:jc w:val="both"/>
        <w:rPr>
          <w:b/>
          <w:bCs/>
        </w:rPr>
      </w:pPr>
      <w:r w:rsidRPr="002B0B35">
        <w:rPr>
          <w:b/>
          <w:bCs/>
        </w:rPr>
        <w:t>3. A képzésben való részvétel feltételei</w:t>
      </w:r>
    </w:p>
    <w:tbl>
      <w:tblPr>
        <w:tblStyle w:val="Rcsostblzat"/>
        <w:tblW w:w="5000" w:type="pct"/>
        <w:tblLook w:val="04A0" w:firstRow="1" w:lastRow="0" w:firstColumn="1" w:lastColumn="0" w:noHBand="0" w:noVBand="1"/>
      </w:tblPr>
      <w:tblGrid>
        <w:gridCol w:w="690"/>
        <w:gridCol w:w="3183"/>
        <w:gridCol w:w="5189"/>
      </w:tblGrid>
      <w:tr w:rsidR="002B0B35" w:rsidRPr="002B0B35" w14:paraId="4DC874E9" w14:textId="77777777" w:rsidTr="00C54F8F">
        <w:tc>
          <w:tcPr>
            <w:tcW w:w="381" w:type="pct"/>
            <w:vAlign w:val="center"/>
          </w:tcPr>
          <w:p w14:paraId="298086EC" w14:textId="77777777" w:rsidR="00C54F8F" w:rsidRPr="002B0B35" w:rsidRDefault="00C54F8F" w:rsidP="00C54F8F">
            <w:pPr>
              <w:pStyle w:val="szovegfolytatas"/>
              <w:spacing w:before="60" w:beforeAutospacing="0" w:after="0" w:afterAutospacing="0"/>
              <w:jc w:val="both"/>
              <w:rPr>
                <w:b/>
                <w:bCs/>
              </w:rPr>
            </w:pPr>
            <w:r w:rsidRPr="002B0B35">
              <w:rPr>
                <w:b/>
                <w:bCs/>
              </w:rPr>
              <w:t xml:space="preserve">3.1. </w:t>
            </w:r>
          </w:p>
        </w:tc>
        <w:tc>
          <w:tcPr>
            <w:tcW w:w="1756" w:type="pct"/>
            <w:vAlign w:val="center"/>
          </w:tcPr>
          <w:p w14:paraId="42C4DA2F" w14:textId="77777777" w:rsidR="00C54F8F" w:rsidRPr="002B0B35" w:rsidRDefault="00C54F8F" w:rsidP="00C54F8F">
            <w:pPr>
              <w:pStyle w:val="szovegfolytatas"/>
              <w:spacing w:before="60" w:beforeAutospacing="0" w:after="0" w:afterAutospacing="0"/>
              <w:jc w:val="both"/>
              <w:rPr>
                <w:b/>
                <w:bCs/>
              </w:rPr>
            </w:pPr>
            <w:r w:rsidRPr="002B0B35">
              <w:rPr>
                <w:b/>
                <w:bCs/>
              </w:rPr>
              <w:t>Részvétel követésének módja</w:t>
            </w:r>
          </w:p>
        </w:tc>
        <w:tc>
          <w:tcPr>
            <w:tcW w:w="2863" w:type="pct"/>
            <w:vAlign w:val="center"/>
          </w:tcPr>
          <w:p w14:paraId="14F31DBC" w14:textId="77777777" w:rsidR="00C54F8F" w:rsidRPr="002B0B35" w:rsidRDefault="00C54F8F" w:rsidP="00C54F8F">
            <w:pPr>
              <w:pStyle w:val="szovegfolytatas"/>
              <w:spacing w:before="60" w:beforeAutospacing="0" w:after="0" w:afterAutospacing="0"/>
              <w:jc w:val="both"/>
            </w:pPr>
            <w:r w:rsidRPr="002B0B35">
              <w:t>Az E-Kréta rendszerbe kerülnek be a résztvevők és a Duális modulban vezeti a duális oktató a jelenlétet és a hiányzást.</w:t>
            </w:r>
          </w:p>
        </w:tc>
      </w:tr>
      <w:tr w:rsidR="002B0B35" w:rsidRPr="002B0B35" w14:paraId="00A1CC21" w14:textId="77777777" w:rsidTr="00C54F8F">
        <w:tc>
          <w:tcPr>
            <w:tcW w:w="381" w:type="pct"/>
            <w:vAlign w:val="center"/>
          </w:tcPr>
          <w:p w14:paraId="1E39F0A7" w14:textId="77777777" w:rsidR="00C54F8F" w:rsidRPr="002B0B35" w:rsidRDefault="00C54F8F" w:rsidP="00C54F8F">
            <w:pPr>
              <w:pStyle w:val="szovegfolytatas"/>
              <w:spacing w:before="60" w:beforeAutospacing="0" w:after="0" w:afterAutospacing="0"/>
              <w:jc w:val="both"/>
              <w:rPr>
                <w:b/>
                <w:bCs/>
              </w:rPr>
            </w:pPr>
            <w:r w:rsidRPr="002B0B35">
              <w:rPr>
                <w:b/>
                <w:bCs/>
              </w:rPr>
              <w:lastRenderedPageBreak/>
              <w:t>3.2.</w:t>
            </w:r>
          </w:p>
        </w:tc>
        <w:tc>
          <w:tcPr>
            <w:tcW w:w="1756" w:type="pct"/>
            <w:vAlign w:val="center"/>
          </w:tcPr>
          <w:p w14:paraId="2FD200A0" w14:textId="77777777" w:rsidR="00C54F8F" w:rsidRPr="002B0B35" w:rsidRDefault="00C54F8F" w:rsidP="00C54F8F">
            <w:pPr>
              <w:pStyle w:val="szovegfolytatas"/>
              <w:spacing w:before="60" w:beforeAutospacing="0" w:after="0" w:afterAutospacing="0"/>
              <w:jc w:val="both"/>
              <w:rPr>
                <w:b/>
                <w:bCs/>
              </w:rPr>
            </w:pPr>
            <w:r w:rsidRPr="002B0B35">
              <w:rPr>
                <w:b/>
                <w:bCs/>
              </w:rPr>
              <w:t>Megengedett hiányzás</w:t>
            </w:r>
          </w:p>
        </w:tc>
        <w:tc>
          <w:tcPr>
            <w:tcW w:w="2863" w:type="pct"/>
            <w:vAlign w:val="center"/>
          </w:tcPr>
          <w:p w14:paraId="266EB851" w14:textId="77777777" w:rsidR="00C54F8F" w:rsidRPr="002B0B35" w:rsidRDefault="00C54F8F" w:rsidP="00C54F8F">
            <w:pPr>
              <w:pStyle w:val="szovegfolytatas"/>
              <w:spacing w:before="60" w:beforeAutospacing="0" w:after="0" w:afterAutospacing="0"/>
              <w:jc w:val="both"/>
            </w:pPr>
            <w:r w:rsidRPr="002B0B35">
              <w:t xml:space="preserve">A szakképzésről szóló törvény végrehajtásáról szóló 12/2020 (II.7.) Kormányrendelet alapján évfolyamonként az </w:t>
            </w:r>
            <w:proofErr w:type="spellStart"/>
            <w:r w:rsidRPr="002B0B35">
              <w:t>összóraszám</w:t>
            </w:r>
            <w:proofErr w:type="spellEnd"/>
            <w:r w:rsidRPr="002B0B35">
              <w:t xml:space="preserve"> 20%-a</w:t>
            </w:r>
          </w:p>
        </w:tc>
      </w:tr>
      <w:tr w:rsidR="00C54F8F" w:rsidRPr="002B0B35" w14:paraId="44D2F069" w14:textId="77777777" w:rsidTr="00C54F8F">
        <w:tc>
          <w:tcPr>
            <w:tcW w:w="381" w:type="pct"/>
            <w:vAlign w:val="center"/>
          </w:tcPr>
          <w:p w14:paraId="5A20B327" w14:textId="77777777" w:rsidR="00C54F8F" w:rsidRPr="002B0B35" w:rsidRDefault="00C54F8F" w:rsidP="00C54F8F">
            <w:pPr>
              <w:pStyle w:val="szovegfolytatas"/>
              <w:spacing w:before="60" w:beforeAutospacing="0" w:after="0" w:afterAutospacing="0"/>
              <w:jc w:val="both"/>
              <w:rPr>
                <w:b/>
                <w:bCs/>
              </w:rPr>
            </w:pPr>
            <w:r w:rsidRPr="002B0B35">
              <w:rPr>
                <w:b/>
                <w:bCs/>
              </w:rPr>
              <w:t xml:space="preserve">3.3. </w:t>
            </w:r>
          </w:p>
        </w:tc>
        <w:tc>
          <w:tcPr>
            <w:tcW w:w="1756" w:type="pct"/>
            <w:vAlign w:val="center"/>
          </w:tcPr>
          <w:p w14:paraId="3385BC9B" w14:textId="77777777" w:rsidR="00C54F8F" w:rsidRPr="002B0B35" w:rsidRDefault="00C54F8F" w:rsidP="00C54F8F">
            <w:pPr>
              <w:pStyle w:val="szovegfolytatas"/>
              <w:spacing w:before="60" w:beforeAutospacing="0" w:after="0" w:afterAutospacing="0"/>
              <w:jc w:val="both"/>
              <w:rPr>
                <w:b/>
                <w:bCs/>
              </w:rPr>
            </w:pPr>
            <w:r w:rsidRPr="002B0B35">
              <w:rPr>
                <w:b/>
                <w:bCs/>
              </w:rPr>
              <w:t>Egyéb feltételek</w:t>
            </w:r>
          </w:p>
        </w:tc>
        <w:tc>
          <w:tcPr>
            <w:tcW w:w="2863" w:type="pct"/>
            <w:vAlign w:val="center"/>
          </w:tcPr>
          <w:p w14:paraId="2CA158A8" w14:textId="77777777" w:rsidR="00C54F8F" w:rsidRPr="002B0B35" w:rsidRDefault="00C54F8F" w:rsidP="00C54F8F">
            <w:pPr>
              <w:pStyle w:val="szovegfolytatas"/>
              <w:spacing w:before="60" w:beforeAutospacing="0" w:after="0" w:afterAutospacing="0"/>
              <w:jc w:val="both"/>
            </w:pPr>
            <w:r w:rsidRPr="002B0B35">
              <w:t>A szakképzési munkaszerződésben foglaltak maradéktalan teljesítése.</w:t>
            </w:r>
          </w:p>
        </w:tc>
      </w:tr>
    </w:tbl>
    <w:p w14:paraId="6B5DBBA4" w14:textId="77777777" w:rsidR="00C54F8F" w:rsidRPr="002B0B35" w:rsidRDefault="00C54F8F" w:rsidP="00C54F8F">
      <w:pPr>
        <w:pStyle w:val="szovegfolytatas"/>
        <w:spacing w:before="60" w:beforeAutospacing="0" w:after="0" w:afterAutospacing="0"/>
        <w:jc w:val="both"/>
      </w:pPr>
    </w:p>
    <w:p w14:paraId="05F47812" w14:textId="77777777" w:rsidR="00C54F8F" w:rsidRPr="002B0B35" w:rsidRDefault="00C54F8F" w:rsidP="00C54F8F">
      <w:pPr>
        <w:pStyle w:val="szovegfolytatas"/>
        <w:spacing w:before="60" w:beforeAutospacing="0" w:after="0" w:afterAutospacing="0"/>
        <w:jc w:val="both"/>
        <w:rPr>
          <w:b/>
          <w:bCs/>
        </w:rPr>
      </w:pPr>
      <w:r w:rsidRPr="002B0B35">
        <w:rPr>
          <w:b/>
          <w:bCs/>
        </w:rPr>
        <w:t>4. A képzés formájának, munkaformájának és módszerének meghatározása</w:t>
      </w:r>
    </w:p>
    <w:tbl>
      <w:tblPr>
        <w:tblStyle w:val="Rcsostblzat"/>
        <w:tblW w:w="5000" w:type="pct"/>
        <w:tblLook w:val="04A0" w:firstRow="1" w:lastRow="0" w:firstColumn="1" w:lastColumn="0" w:noHBand="0" w:noVBand="1"/>
      </w:tblPr>
      <w:tblGrid>
        <w:gridCol w:w="691"/>
        <w:gridCol w:w="3197"/>
        <w:gridCol w:w="5174"/>
      </w:tblGrid>
      <w:tr w:rsidR="002B0B35" w:rsidRPr="002B0B35" w14:paraId="2B94888B" w14:textId="77777777" w:rsidTr="00C54F8F">
        <w:tc>
          <w:tcPr>
            <w:tcW w:w="381" w:type="pct"/>
            <w:vAlign w:val="center"/>
          </w:tcPr>
          <w:p w14:paraId="0EAEF6D3" w14:textId="77777777" w:rsidR="00C54F8F" w:rsidRPr="002B0B35" w:rsidRDefault="00C54F8F" w:rsidP="00C54F8F">
            <w:pPr>
              <w:pStyle w:val="szovegfolytatas"/>
              <w:spacing w:before="60" w:beforeAutospacing="0" w:after="0" w:afterAutospacing="0"/>
              <w:jc w:val="both"/>
              <w:rPr>
                <w:b/>
                <w:bCs/>
              </w:rPr>
            </w:pPr>
            <w:r w:rsidRPr="002B0B35">
              <w:rPr>
                <w:b/>
                <w:bCs/>
              </w:rPr>
              <w:t>4.1.</w:t>
            </w:r>
          </w:p>
        </w:tc>
        <w:tc>
          <w:tcPr>
            <w:tcW w:w="1764" w:type="pct"/>
            <w:vAlign w:val="center"/>
          </w:tcPr>
          <w:p w14:paraId="693FBD8A" w14:textId="77777777" w:rsidR="00C54F8F" w:rsidRPr="002B0B35" w:rsidRDefault="00C54F8F" w:rsidP="00C54F8F">
            <w:pPr>
              <w:pStyle w:val="szovegfolytatas"/>
              <w:spacing w:before="60" w:beforeAutospacing="0" w:after="0" w:afterAutospacing="0"/>
              <w:jc w:val="both"/>
              <w:rPr>
                <w:b/>
                <w:bCs/>
              </w:rPr>
            </w:pPr>
            <w:r w:rsidRPr="002B0B35">
              <w:rPr>
                <w:b/>
                <w:bCs/>
              </w:rPr>
              <w:t>A képzés formája</w:t>
            </w:r>
          </w:p>
        </w:tc>
        <w:tc>
          <w:tcPr>
            <w:tcW w:w="2855" w:type="pct"/>
            <w:vAlign w:val="center"/>
          </w:tcPr>
          <w:p w14:paraId="4D573C83" w14:textId="77777777" w:rsidR="00C54F8F" w:rsidRPr="002B0B35" w:rsidRDefault="00C54F8F" w:rsidP="00C54F8F">
            <w:pPr>
              <w:pStyle w:val="szovegfolytatas"/>
              <w:spacing w:before="60" w:beforeAutospacing="0" w:after="0" w:afterAutospacing="0"/>
              <w:jc w:val="both"/>
            </w:pPr>
            <w:r w:rsidRPr="002B0B35">
              <w:t>Csoportos kontaktóra a képzésben részt vevő személyes jelenlétével.</w:t>
            </w:r>
          </w:p>
          <w:p w14:paraId="26B93E37" w14:textId="77777777" w:rsidR="00C54F8F" w:rsidRPr="002B0B35" w:rsidRDefault="00C54F8F" w:rsidP="00C54F8F">
            <w:pPr>
              <w:pStyle w:val="szovegfolytatas"/>
              <w:spacing w:before="60" w:beforeAutospacing="0" w:after="0" w:afterAutospacing="0"/>
              <w:jc w:val="both"/>
            </w:pPr>
          </w:p>
        </w:tc>
      </w:tr>
      <w:tr w:rsidR="002B0B35" w:rsidRPr="002B0B35" w14:paraId="78FC9837" w14:textId="77777777" w:rsidTr="00C54F8F">
        <w:tc>
          <w:tcPr>
            <w:tcW w:w="381" w:type="pct"/>
            <w:vAlign w:val="center"/>
          </w:tcPr>
          <w:p w14:paraId="7C46F7B0" w14:textId="77777777" w:rsidR="00C54F8F" w:rsidRPr="002B0B35" w:rsidRDefault="00C54F8F" w:rsidP="00C54F8F">
            <w:pPr>
              <w:pStyle w:val="szovegfolytatas"/>
              <w:spacing w:before="60" w:beforeAutospacing="0" w:after="0" w:afterAutospacing="0"/>
              <w:jc w:val="both"/>
              <w:rPr>
                <w:b/>
                <w:bCs/>
              </w:rPr>
            </w:pPr>
            <w:r w:rsidRPr="002B0B35">
              <w:rPr>
                <w:b/>
                <w:bCs/>
              </w:rPr>
              <w:t xml:space="preserve">4.2. </w:t>
            </w:r>
          </w:p>
        </w:tc>
        <w:tc>
          <w:tcPr>
            <w:tcW w:w="1764" w:type="pct"/>
            <w:vAlign w:val="center"/>
          </w:tcPr>
          <w:p w14:paraId="499907CF" w14:textId="77777777" w:rsidR="00C54F8F" w:rsidRPr="002B0B35" w:rsidRDefault="00C54F8F" w:rsidP="00C54F8F">
            <w:pPr>
              <w:pStyle w:val="szovegfolytatas"/>
              <w:spacing w:before="60" w:beforeAutospacing="0" w:after="0" w:afterAutospacing="0"/>
              <w:jc w:val="both"/>
              <w:rPr>
                <w:b/>
                <w:bCs/>
              </w:rPr>
            </w:pPr>
            <w:r w:rsidRPr="002B0B35">
              <w:rPr>
                <w:b/>
                <w:bCs/>
              </w:rPr>
              <w:t>A képzés munkaformája:</w:t>
            </w:r>
          </w:p>
        </w:tc>
        <w:tc>
          <w:tcPr>
            <w:tcW w:w="2855" w:type="pct"/>
            <w:vAlign w:val="center"/>
          </w:tcPr>
          <w:p w14:paraId="0ECD6732" w14:textId="77777777" w:rsidR="00C54F8F" w:rsidRPr="002B0B35" w:rsidRDefault="00C54F8F" w:rsidP="00C54F8F">
            <w:pPr>
              <w:pStyle w:val="szovegfolytatas"/>
              <w:spacing w:before="60" w:beforeAutospacing="0" w:after="0" w:afterAutospacing="0"/>
              <w:jc w:val="both"/>
            </w:pPr>
            <w:r w:rsidRPr="002B0B35">
              <w:t>frontális, csoportos, egyéni</w:t>
            </w:r>
          </w:p>
        </w:tc>
      </w:tr>
      <w:tr w:rsidR="00C54F8F" w:rsidRPr="002B0B35" w14:paraId="517A0D4C" w14:textId="77777777" w:rsidTr="00C54F8F">
        <w:tc>
          <w:tcPr>
            <w:tcW w:w="381" w:type="pct"/>
            <w:vAlign w:val="center"/>
          </w:tcPr>
          <w:p w14:paraId="0D6878E2" w14:textId="77777777" w:rsidR="00C54F8F" w:rsidRPr="002B0B35" w:rsidRDefault="00C54F8F" w:rsidP="00C54F8F">
            <w:pPr>
              <w:pStyle w:val="szovegfolytatas"/>
              <w:spacing w:before="60" w:beforeAutospacing="0" w:after="0" w:afterAutospacing="0"/>
              <w:jc w:val="both"/>
              <w:rPr>
                <w:b/>
                <w:bCs/>
              </w:rPr>
            </w:pPr>
            <w:r w:rsidRPr="002B0B35">
              <w:rPr>
                <w:b/>
                <w:bCs/>
              </w:rPr>
              <w:t xml:space="preserve">4.3. </w:t>
            </w:r>
          </w:p>
        </w:tc>
        <w:tc>
          <w:tcPr>
            <w:tcW w:w="1764" w:type="pct"/>
            <w:vAlign w:val="center"/>
          </w:tcPr>
          <w:p w14:paraId="7BF23629" w14:textId="77777777" w:rsidR="00C54F8F" w:rsidRPr="002B0B35" w:rsidRDefault="00C54F8F" w:rsidP="00C54F8F">
            <w:pPr>
              <w:pStyle w:val="szovegfolytatas"/>
              <w:spacing w:before="60" w:beforeAutospacing="0" w:after="0" w:afterAutospacing="0"/>
              <w:jc w:val="both"/>
              <w:rPr>
                <w:b/>
                <w:bCs/>
              </w:rPr>
            </w:pPr>
            <w:r w:rsidRPr="002B0B35">
              <w:rPr>
                <w:b/>
                <w:bCs/>
              </w:rPr>
              <w:t>A képzés módszerei:</w:t>
            </w:r>
          </w:p>
        </w:tc>
        <w:tc>
          <w:tcPr>
            <w:tcW w:w="2855" w:type="pct"/>
            <w:vAlign w:val="center"/>
          </w:tcPr>
          <w:p w14:paraId="1614CEB7" w14:textId="77777777" w:rsidR="00C54F8F" w:rsidRPr="002B0B35" w:rsidRDefault="00C54F8F" w:rsidP="00C54F8F">
            <w:pPr>
              <w:pStyle w:val="szovegfolytatas"/>
              <w:spacing w:before="60" w:beforeAutospacing="0" w:after="0" w:afterAutospacing="0"/>
              <w:jc w:val="both"/>
            </w:pPr>
            <w:r w:rsidRPr="002B0B35">
              <w:t>Előadás, magyarázat, szemléltetés, rendszerezés, irányított gyakorlati feladat megoldása, egyéni gyakorlati feladat megoldása, projektmunka, önálló tanulás (tananyag önálló feldolgozása).</w:t>
            </w:r>
          </w:p>
          <w:p w14:paraId="374AF3DC" w14:textId="77777777" w:rsidR="00C54F8F" w:rsidRPr="002B0B35" w:rsidRDefault="00C54F8F" w:rsidP="00C54F8F">
            <w:pPr>
              <w:pStyle w:val="szovegfolytatas"/>
              <w:spacing w:before="60" w:beforeAutospacing="0" w:after="0" w:afterAutospacing="0"/>
              <w:jc w:val="both"/>
            </w:pPr>
            <w:r w:rsidRPr="002B0B35">
              <w:t>Hospitálás, naplózás, megfigyelés.</w:t>
            </w:r>
          </w:p>
        </w:tc>
      </w:tr>
    </w:tbl>
    <w:p w14:paraId="5361ABB5" w14:textId="77777777" w:rsidR="00C54F8F" w:rsidRPr="002B0B35" w:rsidRDefault="00C54F8F" w:rsidP="00C54F8F">
      <w:pPr>
        <w:pStyle w:val="szovegfolytatas"/>
        <w:spacing w:before="60" w:beforeAutospacing="0" w:after="0" w:afterAutospacing="0"/>
        <w:jc w:val="both"/>
      </w:pPr>
    </w:p>
    <w:p w14:paraId="65052062" w14:textId="77777777" w:rsidR="00C54F8F" w:rsidRPr="002B0B35" w:rsidRDefault="00C54F8F" w:rsidP="00C54F8F">
      <w:pPr>
        <w:pStyle w:val="Cim2Fejezet"/>
        <w:jc w:val="both"/>
        <w:rPr>
          <w:rFonts w:ascii="Times New Roman" w:hAnsi="Times New Roman"/>
          <w:szCs w:val="24"/>
        </w:rPr>
      </w:pPr>
      <w:bookmarkStart w:id="127" w:name="_Toc209519307"/>
      <w:r w:rsidRPr="002B0B35">
        <w:rPr>
          <w:rFonts w:ascii="Times New Roman" w:hAnsi="Times New Roman"/>
          <w:szCs w:val="24"/>
        </w:rPr>
        <w:t>5. A képzés megszervezéséhez szükséges személyi feltételek</w:t>
      </w:r>
      <w:bookmarkEnd w:id="127"/>
    </w:p>
    <w:tbl>
      <w:tblPr>
        <w:tblStyle w:val="Rcsostblzat"/>
        <w:tblW w:w="0" w:type="auto"/>
        <w:tblLook w:val="04A0" w:firstRow="1" w:lastRow="0" w:firstColumn="1" w:lastColumn="0" w:noHBand="0" w:noVBand="1"/>
      </w:tblPr>
      <w:tblGrid>
        <w:gridCol w:w="9061"/>
      </w:tblGrid>
      <w:tr w:rsidR="002B0B35" w:rsidRPr="002B0B35" w14:paraId="78C3C85E" w14:textId="77777777" w:rsidTr="00C54F8F">
        <w:tc>
          <w:tcPr>
            <w:tcW w:w="9061" w:type="dxa"/>
          </w:tcPr>
          <w:p w14:paraId="10B84372"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A szakképzésről szóló törvény végrehajtásáról szóló 12/2020. (II. 7.) Korm. rendelet 242. § (1) A duális képzőhelyen oktató az lehet, aki</w:t>
            </w:r>
          </w:p>
          <w:p w14:paraId="080018DA"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a) cselekvőképes,</w:t>
            </w:r>
          </w:p>
          <w:p w14:paraId="06C60BA9"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b) nem áll a szakirányú oktatási tevékenység folytatását kizáró foglalkozástól eltiltás hatálya alatt,</w:t>
            </w:r>
          </w:p>
          <w:p w14:paraId="76BA092A"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c) a duális képzőhely által vállalt szakmának megfelelő, államilag elismert, legalább középfokú szakirányú szakképzettséggel és legalább ötéves, az érintett szakképzettségnek megfelelő szakmai gyakorlattal rendelkezik és</w:t>
            </w:r>
          </w:p>
          <w:p w14:paraId="59FE87FE"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d) kamarai gyakorlati oktatói vizsgával rendelkezik.</w:t>
            </w:r>
          </w:p>
          <w:p w14:paraId="14B3FF4E"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(2) Mentesül a kamarai gyakorlati oktatóivizsga-letétel alól az, aki</w:t>
            </w:r>
          </w:p>
          <w:p w14:paraId="5856199E"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a) szakirányú mestervizsgával rendelkezik,</w:t>
            </w:r>
          </w:p>
          <w:p w14:paraId="7A21AAC5"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b) a duális képzőhely által vállalt szakmának megfelelő</w:t>
            </w:r>
          </w:p>
          <w:p w14:paraId="78A148BD" w14:textId="77777777" w:rsidR="00C54F8F" w:rsidRPr="002B0B35" w:rsidRDefault="00C54F8F" w:rsidP="00C54F8F">
            <w:pPr>
              <w:pStyle w:val="SzovegBekezdes"/>
              <w:rPr>
                <w:rFonts w:ascii="Times New Roman" w:hAnsi="Times New Roman"/>
                <w:sz w:val="24"/>
                <w:szCs w:val="24"/>
              </w:rPr>
            </w:pPr>
            <w:proofErr w:type="spellStart"/>
            <w:r w:rsidRPr="002B0B35">
              <w:rPr>
                <w:rFonts w:ascii="Times New Roman" w:hAnsi="Times New Roman"/>
                <w:sz w:val="24"/>
                <w:szCs w:val="24"/>
              </w:rPr>
              <w:t>ba</w:t>
            </w:r>
            <w:proofErr w:type="spellEnd"/>
            <w:r w:rsidRPr="002B0B35">
              <w:rPr>
                <w:rFonts w:ascii="Times New Roman" w:hAnsi="Times New Roman"/>
                <w:sz w:val="24"/>
                <w:szCs w:val="24"/>
              </w:rPr>
              <w:t>) szakirányú felsőfokú szakképzettséggel és legalább kétéves szakirányú szakmai gyakorlattal,</w:t>
            </w:r>
          </w:p>
          <w:p w14:paraId="5E70808E" w14:textId="77777777" w:rsidR="00C54F8F" w:rsidRPr="002B0B35" w:rsidRDefault="00C54F8F" w:rsidP="00C54F8F">
            <w:pPr>
              <w:pStyle w:val="SzovegBekezdes"/>
              <w:rPr>
                <w:rFonts w:ascii="Times New Roman" w:hAnsi="Times New Roman"/>
                <w:sz w:val="24"/>
                <w:szCs w:val="24"/>
              </w:rPr>
            </w:pPr>
            <w:proofErr w:type="spellStart"/>
            <w:r w:rsidRPr="002B0B35">
              <w:rPr>
                <w:rFonts w:ascii="Times New Roman" w:hAnsi="Times New Roman"/>
                <w:sz w:val="24"/>
                <w:szCs w:val="24"/>
              </w:rPr>
              <w:t>bb</w:t>
            </w:r>
            <w:proofErr w:type="spellEnd"/>
            <w:r w:rsidRPr="002B0B35">
              <w:rPr>
                <w:rFonts w:ascii="Times New Roman" w:hAnsi="Times New Roman"/>
                <w:sz w:val="24"/>
                <w:szCs w:val="24"/>
              </w:rPr>
              <w:t>) felsőfokú végzettséggel, szakirányú középfokú szakképzettséggel és legalább ötéves szakirányú szakmai gyakorlattal vagy</w:t>
            </w:r>
          </w:p>
          <w:p w14:paraId="1D00B835"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c) a hatvanadik életévét betöltötte.</w:t>
            </w:r>
          </w:p>
          <w:p w14:paraId="3FA77CF4" w14:textId="77777777" w:rsidR="00C54F8F" w:rsidRPr="002B0B35" w:rsidRDefault="00C54F8F" w:rsidP="00C54F8F">
            <w:pPr>
              <w:pStyle w:val="SzovegBekezdes"/>
              <w:rPr>
                <w:rFonts w:ascii="Times New Roman" w:hAnsi="Times New Roman"/>
                <w:sz w:val="24"/>
                <w:szCs w:val="24"/>
              </w:rPr>
            </w:pPr>
            <w:r w:rsidRPr="002B0B35">
              <w:rPr>
                <w:rFonts w:ascii="Times New Roman" w:hAnsi="Times New Roman"/>
                <w:sz w:val="24"/>
                <w:szCs w:val="24"/>
              </w:rPr>
              <w:t>(3) A duális képzőhely oktatójának a duális képzőhely által vállalt szakmának megfelelő felsőfokú végzettségnek kell elfogadni a – képzésről rendelkező jogszabály szerint – felsőfokú végzettséget tanúsító műszaki oktatói, technikus tanári, szakoktatói oklevelet, bizonyítványt. A felsőfokú végzettséget nem tanúsító, tanfolyami képzésben szerzett műszaki oktatói vagy szakoktatói bizonyítványt az alkalmazáskor a képzés szakirányának megfelelő középfokú szakképzettségnek kell elfogadni.</w:t>
            </w:r>
          </w:p>
          <w:p w14:paraId="17718338" w14:textId="77777777" w:rsidR="00C54F8F" w:rsidRPr="002B0B35" w:rsidRDefault="00C54F8F" w:rsidP="00C54F8F">
            <w:pPr>
              <w:pStyle w:val="SzovegBekezdes"/>
              <w:ind w:firstLine="0"/>
              <w:rPr>
                <w:rFonts w:ascii="Times New Roman" w:hAnsi="Times New Roman"/>
                <w:sz w:val="24"/>
                <w:szCs w:val="24"/>
              </w:rPr>
            </w:pPr>
            <w:r w:rsidRPr="002B0B35">
              <w:rPr>
                <w:rFonts w:ascii="Times New Roman" w:hAnsi="Times New Roman"/>
                <w:sz w:val="24"/>
                <w:szCs w:val="24"/>
              </w:rPr>
              <w:t>(4) A duális képzőhelyen oktatóként elsősorban a szakoktatói képesítéssel rendelkező személyt kell alkalmazni.</w:t>
            </w:r>
          </w:p>
        </w:tc>
      </w:tr>
    </w:tbl>
    <w:p w14:paraId="09EAB3DD" w14:textId="3613BDAA" w:rsidR="00C54F8F" w:rsidRDefault="00C54F8F" w:rsidP="00C54F8F">
      <w:pPr>
        <w:rPr>
          <w:rFonts w:ascii="Times New Roman" w:hAnsi="Times New Roman" w:cs="Times New Roman"/>
        </w:rPr>
      </w:pPr>
    </w:p>
    <w:p w14:paraId="2E5FE931" w14:textId="77777777" w:rsidR="00C54F8F" w:rsidRPr="00D3102B" w:rsidRDefault="00C54F8F" w:rsidP="00C54F8F">
      <w:pPr>
        <w:rPr>
          <w:rFonts w:ascii="Times New Roman" w:hAnsi="Times New Roman" w:cs="Times New Roman"/>
        </w:rPr>
      </w:pPr>
    </w:p>
    <w:p w14:paraId="0C02E68D" w14:textId="77777777" w:rsidR="00C54F8F" w:rsidRPr="00EC6849" w:rsidRDefault="00C54F8F" w:rsidP="00C54F8F">
      <w:pPr>
        <w:pStyle w:val="Cim2Fejezet"/>
        <w:jc w:val="both"/>
        <w:rPr>
          <w:rFonts w:ascii="Times New Roman" w:hAnsi="Times New Roman"/>
          <w:szCs w:val="24"/>
        </w:rPr>
      </w:pPr>
      <w:bookmarkStart w:id="128" w:name="_Toc209519308"/>
      <w:r w:rsidRPr="00EC6849">
        <w:rPr>
          <w:rFonts w:ascii="Times New Roman" w:hAnsi="Times New Roman"/>
          <w:szCs w:val="24"/>
        </w:rPr>
        <w:lastRenderedPageBreak/>
        <w:t>6. A képzés megszervezéséhez szükséges tárgyi feltételek</w:t>
      </w:r>
      <w:bookmarkEnd w:id="128"/>
    </w:p>
    <w:tbl>
      <w:tblPr>
        <w:tblStyle w:val="Rcsostblzat"/>
        <w:tblW w:w="5000" w:type="pct"/>
        <w:tblLook w:val="04A0" w:firstRow="1" w:lastRow="0" w:firstColumn="1" w:lastColumn="0" w:noHBand="0" w:noVBand="1"/>
      </w:tblPr>
      <w:tblGrid>
        <w:gridCol w:w="5909"/>
        <w:gridCol w:w="1444"/>
        <w:gridCol w:w="1709"/>
      </w:tblGrid>
      <w:tr w:rsidR="00C54F8F" w:rsidRPr="00EC6849" w14:paraId="195886CC" w14:textId="77777777" w:rsidTr="002B0B35">
        <w:tc>
          <w:tcPr>
            <w:tcW w:w="3260" w:type="pct"/>
            <w:vAlign w:val="center"/>
          </w:tcPr>
          <w:p w14:paraId="66536AB7" w14:textId="77777777" w:rsidR="00C54F8F" w:rsidRPr="004E53BB" w:rsidRDefault="00C54F8F" w:rsidP="00444033">
            <w:pPr>
              <w:jc w:val="center"/>
              <w:rPr>
                <w:rFonts w:ascii="Times New Roman" w:hAnsi="Times New Roman" w:cs="Times New Roman"/>
                <w:b/>
                <w:i/>
              </w:rPr>
            </w:pPr>
            <w:r w:rsidRPr="004E53BB">
              <w:rPr>
                <w:rFonts w:ascii="Times New Roman" w:hAnsi="Times New Roman" w:cs="Times New Roman"/>
                <w:b/>
                <w:i/>
              </w:rPr>
              <w:t>Eszköz megnevezése</w:t>
            </w:r>
          </w:p>
        </w:tc>
        <w:tc>
          <w:tcPr>
            <w:tcW w:w="797" w:type="pct"/>
            <w:vAlign w:val="center"/>
          </w:tcPr>
          <w:p w14:paraId="2931D0DD" w14:textId="77777777" w:rsidR="00C54F8F" w:rsidRPr="00FD013D" w:rsidRDefault="00C54F8F" w:rsidP="00C54F8F">
            <w:pPr>
              <w:jc w:val="center"/>
              <w:rPr>
                <w:rFonts w:ascii="Times New Roman" w:hAnsi="Times New Roman" w:cs="Times New Roman"/>
                <w:b/>
                <w:i/>
              </w:rPr>
            </w:pPr>
            <w:r w:rsidRPr="00FD013D">
              <w:rPr>
                <w:rFonts w:ascii="Times New Roman" w:hAnsi="Times New Roman" w:cs="Times New Roman"/>
                <w:b/>
                <w:i/>
              </w:rPr>
              <w:t>Duális partnernél van</w:t>
            </w:r>
          </w:p>
        </w:tc>
        <w:tc>
          <w:tcPr>
            <w:tcW w:w="943" w:type="pct"/>
            <w:vAlign w:val="center"/>
          </w:tcPr>
          <w:p w14:paraId="772674B7" w14:textId="77777777" w:rsidR="00C54F8F" w:rsidRPr="00FD013D" w:rsidRDefault="00C54F8F" w:rsidP="00C54F8F">
            <w:pPr>
              <w:jc w:val="center"/>
              <w:rPr>
                <w:rFonts w:ascii="Times New Roman" w:hAnsi="Times New Roman" w:cs="Times New Roman"/>
                <w:b/>
                <w:i/>
              </w:rPr>
            </w:pPr>
            <w:r w:rsidRPr="00FD013D">
              <w:rPr>
                <w:rFonts w:ascii="Times New Roman" w:hAnsi="Times New Roman" w:cs="Times New Roman"/>
                <w:b/>
                <w:i/>
              </w:rPr>
              <w:t>Iskola rendelkezik vele</w:t>
            </w:r>
          </w:p>
        </w:tc>
      </w:tr>
      <w:tr w:rsidR="00C54F8F" w:rsidRPr="00EC6849" w14:paraId="20749F95" w14:textId="77777777" w:rsidTr="002B0B35">
        <w:tc>
          <w:tcPr>
            <w:tcW w:w="5000" w:type="pct"/>
            <w:gridSpan w:val="3"/>
            <w:shd w:val="clear" w:color="auto" w:fill="DDD9C3" w:themeFill="background2" w:themeFillShade="E6"/>
          </w:tcPr>
          <w:p w14:paraId="7437EC64" w14:textId="77777777" w:rsidR="00C54F8F" w:rsidRPr="00D3102B" w:rsidRDefault="00C54F8F" w:rsidP="00444033">
            <w:pPr>
              <w:jc w:val="both"/>
              <w:rPr>
                <w:rFonts w:ascii="Times New Roman" w:hAnsi="Times New Roman" w:cs="Times New Roman"/>
                <w:b/>
              </w:rPr>
            </w:pPr>
            <w:r w:rsidRPr="00D3102B">
              <w:rPr>
                <w:rFonts w:ascii="Times New Roman" w:hAnsi="Times New Roman" w:cs="Times New Roman"/>
                <w:b/>
                <w:bCs/>
                <w:color w:val="000000" w:themeColor="text1"/>
              </w:rPr>
              <w:t>A foglalkoztatás és az aktivitás eszközei az óvodában</w:t>
            </w:r>
          </w:p>
        </w:tc>
      </w:tr>
      <w:tr w:rsidR="00C54F8F" w:rsidRPr="00EC6849" w14:paraId="123E2843" w14:textId="77777777" w:rsidTr="002B0B35">
        <w:tc>
          <w:tcPr>
            <w:tcW w:w="3260" w:type="pct"/>
          </w:tcPr>
          <w:p w14:paraId="351AD64B" w14:textId="77777777" w:rsidR="00C54F8F" w:rsidRPr="00EC6849" w:rsidRDefault="00C54F8F" w:rsidP="00444033">
            <w:pPr>
              <w:pStyle w:val="Default"/>
              <w:spacing w:after="44"/>
              <w:jc w:val="both"/>
              <w:rPr>
                <w:color w:val="000000" w:themeColor="text1"/>
                <w:sz w:val="22"/>
                <w:szCs w:val="22"/>
              </w:rPr>
            </w:pPr>
            <w:r w:rsidRPr="00EC6849">
              <w:rPr>
                <w:color w:val="000000" w:themeColor="text1"/>
                <w:sz w:val="22"/>
                <w:szCs w:val="22"/>
              </w:rPr>
              <w:t xml:space="preserve">audiovizuális eszközök </w:t>
            </w:r>
          </w:p>
        </w:tc>
        <w:tc>
          <w:tcPr>
            <w:tcW w:w="797" w:type="pct"/>
          </w:tcPr>
          <w:p w14:paraId="619BD9CE"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32FF9685"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57BBC0DD" w14:textId="77777777" w:rsidTr="002B0B35">
        <w:tc>
          <w:tcPr>
            <w:tcW w:w="3260" w:type="pct"/>
          </w:tcPr>
          <w:p w14:paraId="759B51CD" w14:textId="77777777" w:rsidR="00C54F8F" w:rsidRPr="004E53B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író, rajz filctollak, papír</w:t>
            </w:r>
          </w:p>
        </w:tc>
        <w:tc>
          <w:tcPr>
            <w:tcW w:w="797" w:type="pct"/>
          </w:tcPr>
          <w:p w14:paraId="629E1FE7" w14:textId="77777777" w:rsidR="00C54F8F" w:rsidRPr="00FD013D" w:rsidRDefault="00C54F8F" w:rsidP="00C54F8F">
            <w:pPr>
              <w:jc w:val="both"/>
              <w:rPr>
                <w:rFonts w:ascii="Times New Roman" w:eastAsia="Calibri" w:hAnsi="Times New Roman" w:cs="Times New Roman"/>
              </w:rPr>
            </w:pPr>
          </w:p>
        </w:tc>
        <w:tc>
          <w:tcPr>
            <w:tcW w:w="943" w:type="pct"/>
            <w:vAlign w:val="center"/>
          </w:tcPr>
          <w:p w14:paraId="673AD9A0"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4651000F" w14:textId="77777777" w:rsidTr="002B0B35">
        <w:tc>
          <w:tcPr>
            <w:tcW w:w="3260" w:type="pct"/>
          </w:tcPr>
          <w:p w14:paraId="58E2D425" w14:textId="77777777" w:rsidR="00C54F8F" w:rsidRPr="004E53BB" w:rsidRDefault="00C54F8F" w:rsidP="00444033">
            <w:pPr>
              <w:jc w:val="both"/>
              <w:rPr>
                <w:rFonts w:ascii="Times New Roman" w:eastAsia="Calibri" w:hAnsi="Times New Roman" w:cs="Times New Roman"/>
              </w:rPr>
            </w:pPr>
            <w:proofErr w:type="spellStart"/>
            <w:r w:rsidRPr="00D3102B">
              <w:rPr>
                <w:rFonts w:ascii="Times New Roman" w:hAnsi="Times New Roman" w:cs="Times New Roman"/>
                <w:color w:val="000000" w:themeColor="text1"/>
              </w:rPr>
              <w:t>flipchart</w:t>
            </w:r>
            <w:proofErr w:type="spellEnd"/>
            <w:r w:rsidRPr="00D3102B">
              <w:rPr>
                <w:rFonts w:ascii="Times New Roman" w:hAnsi="Times New Roman" w:cs="Times New Roman"/>
                <w:color w:val="000000" w:themeColor="text1"/>
              </w:rPr>
              <w:t xml:space="preserve"> tábla</w:t>
            </w:r>
          </w:p>
        </w:tc>
        <w:tc>
          <w:tcPr>
            <w:tcW w:w="797" w:type="pct"/>
            <w:vAlign w:val="center"/>
          </w:tcPr>
          <w:p w14:paraId="10F184EF" w14:textId="77777777" w:rsidR="00C54F8F" w:rsidRPr="00FD013D" w:rsidRDefault="00C54F8F" w:rsidP="00C54F8F">
            <w:pPr>
              <w:jc w:val="both"/>
              <w:rPr>
                <w:rFonts w:ascii="Times New Roman" w:eastAsia="Calibri" w:hAnsi="Times New Roman" w:cs="Times New Roman"/>
              </w:rPr>
            </w:pPr>
          </w:p>
        </w:tc>
        <w:tc>
          <w:tcPr>
            <w:tcW w:w="943" w:type="pct"/>
            <w:vAlign w:val="center"/>
          </w:tcPr>
          <w:p w14:paraId="1C85711C"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7441C945" w14:textId="77777777" w:rsidTr="002B0B35">
        <w:tc>
          <w:tcPr>
            <w:tcW w:w="3260" w:type="pct"/>
          </w:tcPr>
          <w:p w14:paraId="2C7C24D4" w14:textId="77777777" w:rsidR="00C54F8F" w:rsidRPr="00EC6849" w:rsidRDefault="00C54F8F" w:rsidP="00444033">
            <w:pPr>
              <w:pStyle w:val="Default"/>
              <w:spacing w:after="44"/>
              <w:jc w:val="both"/>
              <w:rPr>
                <w:color w:val="000000" w:themeColor="text1"/>
                <w:sz w:val="22"/>
                <w:szCs w:val="22"/>
              </w:rPr>
            </w:pPr>
            <w:proofErr w:type="spellStart"/>
            <w:r w:rsidRPr="00EC6849">
              <w:rPr>
                <w:color w:val="000000" w:themeColor="text1"/>
                <w:sz w:val="22"/>
                <w:szCs w:val="22"/>
              </w:rPr>
              <w:t>kül</w:t>
            </w:r>
            <w:proofErr w:type="spellEnd"/>
            <w:r w:rsidRPr="00EC6849">
              <w:rPr>
                <w:color w:val="000000" w:themeColor="text1"/>
                <w:sz w:val="22"/>
                <w:szCs w:val="22"/>
              </w:rPr>
              <w:t xml:space="preserve">- és beltéri társasjátékok </w:t>
            </w:r>
          </w:p>
        </w:tc>
        <w:tc>
          <w:tcPr>
            <w:tcW w:w="797" w:type="pct"/>
            <w:vAlign w:val="center"/>
          </w:tcPr>
          <w:p w14:paraId="319DA9A4"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0881BD24"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60A08686" w14:textId="77777777" w:rsidTr="002B0B35">
        <w:tc>
          <w:tcPr>
            <w:tcW w:w="3260" w:type="pct"/>
          </w:tcPr>
          <w:p w14:paraId="1AD348F1" w14:textId="77777777" w:rsidR="00C54F8F" w:rsidRPr="00EC6849" w:rsidRDefault="00C54F8F" w:rsidP="00444033">
            <w:pPr>
              <w:pStyle w:val="Default"/>
              <w:spacing w:after="44"/>
              <w:jc w:val="both"/>
              <w:rPr>
                <w:color w:val="000000" w:themeColor="text1"/>
                <w:sz w:val="22"/>
                <w:szCs w:val="22"/>
              </w:rPr>
            </w:pPr>
            <w:r w:rsidRPr="00EC6849">
              <w:rPr>
                <w:color w:val="000000" w:themeColor="text1"/>
                <w:sz w:val="22"/>
                <w:szCs w:val="22"/>
              </w:rPr>
              <w:t xml:space="preserve">diavetítő, vetítővászon </w:t>
            </w:r>
          </w:p>
        </w:tc>
        <w:tc>
          <w:tcPr>
            <w:tcW w:w="797" w:type="pct"/>
            <w:vAlign w:val="center"/>
          </w:tcPr>
          <w:p w14:paraId="36A1F62E"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7E6E1820" w14:textId="77777777" w:rsidR="00C54F8F" w:rsidRPr="00FD013D" w:rsidRDefault="00C54F8F" w:rsidP="00C54F8F">
            <w:pPr>
              <w:jc w:val="center"/>
              <w:rPr>
                <w:rFonts w:ascii="Times New Roman" w:eastAsia="Calibri" w:hAnsi="Times New Roman" w:cs="Times New Roman"/>
              </w:rPr>
            </w:pPr>
          </w:p>
        </w:tc>
      </w:tr>
      <w:tr w:rsidR="00C54F8F" w:rsidRPr="00EC6849" w14:paraId="4ED4D443" w14:textId="77777777" w:rsidTr="002B0B35">
        <w:tc>
          <w:tcPr>
            <w:tcW w:w="3260" w:type="pct"/>
          </w:tcPr>
          <w:p w14:paraId="0955A91C" w14:textId="77777777" w:rsidR="00C54F8F" w:rsidRPr="00D3102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textil kézimunka eszközei (szabásminták, szabóolló, textil, filc, tű, kötőtű, horgolótű, fonal stb.)</w:t>
            </w:r>
          </w:p>
        </w:tc>
        <w:tc>
          <w:tcPr>
            <w:tcW w:w="797" w:type="pct"/>
            <w:vAlign w:val="center"/>
          </w:tcPr>
          <w:p w14:paraId="36455643"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1D0B1FEF"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5B0C8A65" w14:textId="77777777" w:rsidTr="002B0B35">
        <w:tc>
          <w:tcPr>
            <w:tcW w:w="3260" w:type="pct"/>
          </w:tcPr>
          <w:p w14:paraId="55DFF045" w14:textId="77777777" w:rsidR="00C54F8F" w:rsidRPr="00D3102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egyéb anyagféleségekkel végzett kézműves foglalkozások eszközei (pl.: papír, karton, origami lap, festék, ecset, színes ceruza, olló, ragasztó, újrahasznosítható és természetes anyagok, (gyapjúfonal, csuhé, gyékény, fűzfavessző stb.)</w:t>
            </w:r>
          </w:p>
        </w:tc>
        <w:tc>
          <w:tcPr>
            <w:tcW w:w="797" w:type="pct"/>
            <w:vAlign w:val="center"/>
          </w:tcPr>
          <w:p w14:paraId="0B11706B"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37127B2F"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1D915EE0" w14:textId="77777777" w:rsidTr="002B0B35">
        <w:tc>
          <w:tcPr>
            <w:tcW w:w="3260" w:type="pct"/>
          </w:tcPr>
          <w:p w14:paraId="0B263A1C" w14:textId="77777777" w:rsidR="00C54F8F" w:rsidRPr="00D3102B" w:rsidRDefault="00C54F8F" w:rsidP="00444033">
            <w:pPr>
              <w:pStyle w:val="Default"/>
              <w:spacing w:after="44"/>
              <w:jc w:val="both"/>
              <w:rPr>
                <w:color w:val="000000" w:themeColor="text1"/>
                <w:sz w:val="22"/>
                <w:szCs w:val="22"/>
              </w:rPr>
            </w:pPr>
            <w:r w:rsidRPr="00D3102B">
              <w:rPr>
                <w:color w:val="000000" w:themeColor="text1"/>
                <w:sz w:val="22"/>
                <w:szCs w:val="22"/>
              </w:rPr>
              <w:t xml:space="preserve">dallam- és ritmushangszerek, hangvilla, furulya, metalofon </w:t>
            </w:r>
          </w:p>
        </w:tc>
        <w:tc>
          <w:tcPr>
            <w:tcW w:w="797" w:type="pct"/>
          </w:tcPr>
          <w:p w14:paraId="548FE97C"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2FFD256C"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7A0AFA01" w14:textId="77777777" w:rsidTr="002B0B35">
        <w:tc>
          <w:tcPr>
            <w:tcW w:w="3260" w:type="pct"/>
          </w:tcPr>
          <w:p w14:paraId="6CF18B84" w14:textId="77777777" w:rsidR="00C54F8F" w:rsidRPr="00D3102B" w:rsidRDefault="00C54F8F" w:rsidP="00444033">
            <w:pPr>
              <w:pStyle w:val="Default"/>
              <w:spacing w:after="44"/>
              <w:jc w:val="both"/>
              <w:rPr>
                <w:color w:val="000000" w:themeColor="text1"/>
                <w:sz w:val="22"/>
                <w:szCs w:val="22"/>
              </w:rPr>
            </w:pPr>
            <w:proofErr w:type="spellStart"/>
            <w:r w:rsidRPr="00D3102B">
              <w:rPr>
                <w:color w:val="000000" w:themeColor="text1"/>
                <w:sz w:val="22"/>
                <w:szCs w:val="22"/>
              </w:rPr>
              <w:t>kül</w:t>
            </w:r>
            <w:proofErr w:type="spellEnd"/>
            <w:r w:rsidRPr="00D3102B">
              <w:rPr>
                <w:color w:val="000000" w:themeColor="text1"/>
                <w:sz w:val="22"/>
                <w:szCs w:val="22"/>
              </w:rPr>
              <w:t xml:space="preserve">- és beltéri sporteszközök (mozgáskotta, kooperációs ejtőernyő, labda, babzsák, tekebábu, tornakarika, </w:t>
            </w:r>
            <w:proofErr w:type="spellStart"/>
            <w:r w:rsidRPr="00D3102B">
              <w:rPr>
                <w:color w:val="000000" w:themeColor="text1"/>
                <w:sz w:val="22"/>
                <w:szCs w:val="22"/>
              </w:rPr>
              <w:t>Wesko</w:t>
            </w:r>
            <w:proofErr w:type="spellEnd"/>
            <w:r w:rsidRPr="00D3102B">
              <w:rPr>
                <w:color w:val="000000" w:themeColor="text1"/>
                <w:sz w:val="22"/>
                <w:szCs w:val="22"/>
              </w:rPr>
              <w:t xml:space="preserve"> mozgásfejlesztő készlet) </w:t>
            </w:r>
          </w:p>
        </w:tc>
        <w:tc>
          <w:tcPr>
            <w:tcW w:w="797" w:type="pct"/>
          </w:tcPr>
          <w:p w14:paraId="0982467C"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65D6BC84"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767CA976" w14:textId="77777777" w:rsidTr="002B0B35">
        <w:tc>
          <w:tcPr>
            <w:tcW w:w="3260" w:type="pct"/>
          </w:tcPr>
          <w:p w14:paraId="1225E157" w14:textId="77777777" w:rsidR="00C54F8F" w:rsidRPr="00EC6849" w:rsidRDefault="00C54F8F" w:rsidP="00444033">
            <w:pPr>
              <w:pStyle w:val="Default"/>
              <w:spacing w:after="44"/>
              <w:jc w:val="both"/>
              <w:rPr>
                <w:color w:val="000000" w:themeColor="text1"/>
                <w:sz w:val="22"/>
                <w:szCs w:val="22"/>
              </w:rPr>
            </w:pPr>
            <w:r w:rsidRPr="00EC6849">
              <w:rPr>
                <w:color w:val="000000" w:themeColor="text1"/>
                <w:sz w:val="22"/>
                <w:szCs w:val="22"/>
              </w:rPr>
              <w:t xml:space="preserve">papírszínház fakeret </w:t>
            </w:r>
          </w:p>
        </w:tc>
        <w:tc>
          <w:tcPr>
            <w:tcW w:w="797" w:type="pct"/>
            <w:vAlign w:val="center"/>
          </w:tcPr>
          <w:p w14:paraId="52428C83"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5E15697C"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02E87E14" w14:textId="77777777" w:rsidTr="002B0B35">
        <w:tc>
          <w:tcPr>
            <w:tcW w:w="3260" w:type="pct"/>
          </w:tcPr>
          <w:p w14:paraId="277E17E5" w14:textId="77777777" w:rsidR="00C54F8F" w:rsidRPr="00EC6849" w:rsidRDefault="00C54F8F" w:rsidP="00444033">
            <w:pPr>
              <w:pStyle w:val="Default"/>
              <w:spacing w:after="44"/>
              <w:jc w:val="both"/>
              <w:rPr>
                <w:color w:val="000000" w:themeColor="text1"/>
                <w:sz w:val="22"/>
                <w:szCs w:val="22"/>
              </w:rPr>
            </w:pPr>
            <w:r w:rsidRPr="00EC6849">
              <w:rPr>
                <w:color w:val="000000" w:themeColor="text1"/>
                <w:sz w:val="22"/>
                <w:szCs w:val="22"/>
              </w:rPr>
              <w:t xml:space="preserve">szőnyeg, mesepárna </w:t>
            </w:r>
          </w:p>
        </w:tc>
        <w:tc>
          <w:tcPr>
            <w:tcW w:w="797" w:type="pct"/>
            <w:vAlign w:val="center"/>
          </w:tcPr>
          <w:p w14:paraId="2B6761C4"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381E712C"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33AEC4A3" w14:textId="77777777" w:rsidTr="002B0B35">
        <w:tc>
          <w:tcPr>
            <w:tcW w:w="5000" w:type="pct"/>
            <w:gridSpan w:val="3"/>
            <w:shd w:val="clear" w:color="auto" w:fill="DDD9C3" w:themeFill="background2" w:themeFillShade="E6"/>
          </w:tcPr>
          <w:p w14:paraId="2C39779E" w14:textId="77777777" w:rsidR="00C54F8F" w:rsidRPr="004E53BB" w:rsidRDefault="00C54F8F" w:rsidP="00444033">
            <w:pPr>
              <w:jc w:val="both"/>
              <w:rPr>
                <w:rFonts w:ascii="Times New Roman" w:hAnsi="Times New Roman" w:cs="Times New Roman"/>
                <w:b/>
                <w:i/>
              </w:rPr>
            </w:pPr>
            <w:r w:rsidRPr="004E53BB">
              <w:rPr>
                <w:rFonts w:ascii="Times New Roman" w:hAnsi="Times New Roman" w:cs="Times New Roman"/>
                <w:b/>
                <w:i/>
              </w:rPr>
              <w:t>Játékeszközök</w:t>
            </w:r>
          </w:p>
        </w:tc>
      </w:tr>
      <w:tr w:rsidR="00C54F8F" w:rsidRPr="00EC6849" w14:paraId="08E6878F" w14:textId="77777777" w:rsidTr="002B0B35">
        <w:tc>
          <w:tcPr>
            <w:tcW w:w="3260" w:type="pct"/>
          </w:tcPr>
          <w:p w14:paraId="52BA82B2" w14:textId="77777777" w:rsidR="00C54F8F" w:rsidRPr="00D3102B" w:rsidRDefault="00C54F8F" w:rsidP="00444033">
            <w:pPr>
              <w:pStyle w:val="Default"/>
              <w:spacing w:after="47"/>
              <w:jc w:val="both"/>
              <w:rPr>
                <w:color w:val="000000" w:themeColor="text1"/>
                <w:sz w:val="22"/>
                <w:szCs w:val="22"/>
              </w:rPr>
            </w:pPr>
            <w:r w:rsidRPr="00D3102B">
              <w:rPr>
                <w:color w:val="000000" w:themeColor="text1"/>
                <w:sz w:val="22"/>
                <w:szCs w:val="22"/>
              </w:rPr>
              <w:t xml:space="preserve">különféle játékformák eszközei (mozgásos játékok, gyakorló, szimbolikus, szerepjátékok, építő-konstruáló játékok, készségfejlesztő játékok, logikai játékok, ügyességi játékok, memóriajáték) </w:t>
            </w:r>
          </w:p>
        </w:tc>
        <w:tc>
          <w:tcPr>
            <w:tcW w:w="797" w:type="pct"/>
          </w:tcPr>
          <w:p w14:paraId="5834CC91"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7C98B1B6" w14:textId="77777777" w:rsidR="00C54F8F" w:rsidRPr="00FD013D" w:rsidRDefault="00C54F8F" w:rsidP="00C54F8F">
            <w:pPr>
              <w:jc w:val="center"/>
              <w:rPr>
                <w:rFonts w:ascii="Times New Roman" w:eastAsia="Calibri" w:hAnsi="Times New Roman" w:cs="Times New Roman"/>
              </w:rPr>
            </w:pPr>
            <w:r>
              <w:rPr>
                <w:rFonts w:ascii="Times New Roman" w:eastAsia="Calibri" w:hAnsi="Times New Roman" w:cs="Times New Roman"/>
              </w:rPr>
              <w:t>nem</w:t>
            </w:r>
          </w:p>
        </w:tc>
      </w:tr>
      <w:tr w:rsidR="00C54F8F" w:rsidRPr="00EC6849" w14:paraId="630D1E31" w14:textId="77777777" w:rsidTr="002B0B35">
        <w:tc>
          <w:tcPr>
            <w:tcW w:w="3260" w:type="pct"/>
          </w:tcPr>
          <w:p w14:paraId="0EEB36EB" w14:textId="77777777" w:rsidR="00C54F8F" w:rsidRPr="00D3102B" w:rsidRDefault="00C54F8F" w:rsidP="00444033">
            <w:pPr>
              <w:pStyle w:val="Default"/>
              <w:spacing w:after="47"/>
              <w:jc w:val="both"/>
              <w:rPr>
                <w:color w:val="000000" w:themeColor="text1"/>
                <w:sz w:val="22"/>
                <w:szCs w:val="22"/>
              </w:rPr>
            </w:pPr>
            <w:r w:rsidRPr="00D3102B">
              <w:rPr>
                <w:color w:val="000000" w:themeColor="text1"/>
                <w:sz w:val="22"/>
                <w:szCs w:val="22"/>
              </w:rPr>
              <w:t xml:space="preserve">szabályjátékok, dramatizálás, </w:t>
            </w:r>
            <w:proofErr w:type="spellStart"/>
            <w:r w:rsidRPr="00D3102B">
              <w:rPr>
                <w:color w:val="000000" w:themeColor="text1"/>
                <w:sz w:val="22"/>
                <w:szCs w:val="22"/>
              </w:rPr>
              <w:t>bábozás</w:t>
            </w:r>
            <w:proofErr w:type="spellEnd"/>
            <w:r w:rsidRPr="00D3102B">
              <w:rPr>
                <w:color w:val="000000" w:themeColor="text1"/>
                <w:sz w:val="22"/>
                <w:szCs w:val="22"/>
              </w:rPr>
              <w:t xml:space="preserve">, barkácsolás eszközei </w:t>
            </w:r>
          </w:p>
        </w:tc>
        <w:tc>
          <w:tcPr>
            <w:tcW w:w="797" w:type="pct"/>
            <w:vAlign w:val="center"/>
          </w:tcPr>
          <w:p w14:paraId="70A69129"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411BD026" w14:textId="77777777" w:rsidR="00C54F8F" w:rsidRPr="00FD013D" w:rsidRDefault="00C54F8F" w:rsidP="00C54F8F">
            <w:pPr>
              <w:jc w:val="center"/>
              <w:rPr>
                <w:rFonts w:ascii="Times New Roman" w:eastAsia="Calibri" w:hAnsi="Times New Roman" w:cs="Times New Roman"/>
              </w:rPr>
            </w:pPr>
            <w:r>
              <w:rPr>
                <w:rFonts w:ascii="Times New Roman" w:eastAsia="Calibri" w:hAnsi="Times New Roman" w:cs="Times New Roman"/>
              </w:rPr>
              <w:t>nem</w:t>
            </w:r>
          </w:p>
        </w:tc>
      </w:tr>
      <w:tr w:rsidR="00C54F8F" w:rsidRPr="00EC6849" w14:paraId="7D869BA6" w14:textId="77777777" w:rsidTr="002B0B35">
        <w:tc>
          <w:tcPr>
            <w:tcW w:w="3260" w:type="pct"/>
          </w:tcPr>
          <w:p w14:paraId="094C1638" w14:textId="77777777" w:rsidR="00C54F8F" w:rsidRPr="00D3102B" w:rsidRDefault="00C54F8F" w:rsidP="00444033">
            <w:pPr>
              <w:pStyle w:val="Default"/>
              <w:spacing w:after="47"/>
              <w:jc w:val="both"/>
              <w:rPr>
                <w:color w:val="000000" w:themeColor="text1"/>
                <w:sz w:val="22"/>
                <w:szCs w:val="22"/>
              </w:rPr>
            </w:pPr>
            <w:r w:rsidRPr="00D3102B">
              <w:rPr>
                <w:color w:val="000000" w:themeColor="text1"/>
                <w:sz w:val="22"/>
                <w:szCs w:val="22"/>
              </w:rPr>
              <w:t xml:space="preserve">a különböző életkoroknak pedagógiai és higiéniai szempontból megfelelő játékok </w:t>
            </w:r>
          </w:p>
          <w:p w14:paraId="46FD22B5"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játékok finommozgások fejlesztéséhez </w:t>
            </w:r>
          </w:p>
        </w:tc>
        <w:tc>
          <w:tcPr>
            <w:tcW w:w="797" w:type="pct"/>
            <w:vAlign w:val="center"/>
          </w:tcPr>
          <w:p w14:paraId="782954B7"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64A3DDF3" w14:textId="77777777" w:rsidR="00C54F8F" w:rsidRPr="00FD013D" w:rsidRDefault="00C54F8F" w:rsidP="00C54F8F">
            <w:pPr>
              <w:jc w:val="center"/>
              <w:rPr>
                <w:rFonts w:ascii="Times New Roman" w:eastAsia="Calibri" w:hAnsi="Times New Roman" w:cs="Times New Roman"/>
              </w:rPr>
            </w:pPr>
            <w:r>
              <w:rPr>
                <w:rFonts w:ascii="Times New Roman" w:eastAsia="Calibri" w:hAnsi="Times New Roman" w:cs="Times New Roman"/>
              </w:rPr>
              <w:t>nem</w:t>
            </w:r>
          </w:p>
        </w:tc>
      </w:tr>
      <w:tr w:rsidR="00C54F8F" w:rsidRPr="00EC6849" w14:paraId="4697CBC6" w14:textId="77777777" w:rsidTr="002B0B35">
        <w:tc>
          <w:tcPr>
            <w:tcW w:w="3260" w:type="pct"/>
          </w:tcPr>
          <w:p w14:paraId="300E307B"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játékok nagymozgások fejlesztéséhez </w:t>
            </w:r>
          </w:p>
        </w:tc>
        <w:tc>
          <w:tcPr>
            <w:tcW w:w="797" w:type="pct"/>
          </w:tcPr>
          <w:p w14:paraId="2B66BE38"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1F9C3486" w14:textId="77777777" w:rsidR="00C54F8F" w:rsidRPr="00FD013D" w:rsidRDefault="00C54F8F" w:rsidP="00C54F8F">
            <w:pPr>
              <w:jc w:val="center"/>
              <w:rPr>
                <w:rFonts w:ascii="Times New Roman" w:eastAsia="Calibri" w:hAnsi="Times New Roman" w:cs="Times New Roman"/>
              </w:rPr>
            </w:pPr>
            <w:r>
              <w:rPr>
                <w:rFonts w:ascii="Times New Roman" w:eastAsia="Calibri" w:hAnsi="Times New Roman" w:cs="Times New Roman"/>
              </w:rPr>
              <w:t>nem</w:t>
            </w:r>
          </w:p>
        </w:tc>
      </w:tr>
      <w:tr w:rsidR="00C54F8F" w:rsidRPr="00EC6849" w14:paraId="0E8EF913" w14:textId="77777777" w:rsidTr="002B0B35">
        <w:tc>
          <w:tcPr>
            <w:tcW w:w="3260" w:type="pct"/>
          </w:tcPr>
          <w:p w14:paraId="487155A1"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utánzó-, szerepjáték játékeszközei </w:t>
            </w:r>
          </w:p>
        </w:tc>
        <w:tc>
          <w:tcPr>
            <w:tcW w:w="797" w:type="pct"/>
            <w:vAlign w:val="center"/>
          </w:tcPr>
          <w:p w14:paraId="3EEECE24"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6A670DF2" w14:textId="77777777" w:rsidR="00C54F8F" w:rsidRPr="00FD013D" w:rsidRDefault="00C54F8F" w:rsidP="00C54F8F">
            <w:pPr>
              <w:jc w:val="center"/>
              <w:rPr>
                <w:rFonts w:ascii="Times New Roman" w:eastAsia="Calibri" w:hAnsi="Times New Roman" w:cs="Times New Roman"/>
              </w:rPr>
            </w:pPr>
            <w:r>
              <w:rPr>
                <w:rFonts w:ascii="Times New Roman" w:eastAsia="Calibri" w:hAnsi="Times New Roman" w:cs="Times New Roman"/>
              </w:rPr>
              <w:t>nem</w:t>
            </w:r>
          </w:p>
        </w:tc>
      </w:tr>
      <w:tr w:rsidR="00C54F8F" w:rsidRPr="00EC6849" w14:paraId="27BA9844" w14:textId="77777777" w:rsidTr="002B0B35">
        <w:tc>
          <w:tcPr>
            <w:tcW w:w="3260" w:type="pct"/>
          </w:tcPr>
          <w:p w14:paraId="1DF6008E" w14:textId="77777777" w:rsidR="00C54F8F" w:rsidRPr="00D3102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a különböző életkoroknak megfelelő gyermekkönyvek</w:t>
            </w:r>
          </w:p>
        </w:tc>
        <w:tc>
          <w:tcPr>
            <w:tcW w:w="797" w:type="pct"/>
            <w:vAlign w:val="center"/>
          </w:tcPr>
          <w:p w14:paraId="01801956"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2A58B23D"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73A25244" w14:textId="77777777" w:rsidTr="002B0B35">
        <w:tc>
          <w:tcPr>
            <w:tcW w:w="3260" w:type="pct"/>
          </w:tcPr>
          <w:p w14:paraId="3C704055" w14:textId="77777777" w:rsidR="00C54F8F" w:rsidRPr="00D3102B" w:rsidRDefault="00C54F8F" w:rsidP="00444033">
            <w:pPr>
              <w:pStyle w:val="Default"/>
              <w:spacing w:after="47"/>
              <w:jc w:val="both"/>
              <w:rPr>
                <w:color w:val="000000" w:themeColor="text1"/>
                <w:sz w:val="22"/>
                <w:szCs w:val="22"/>
              </w:rPr>
            </w:pPr>
            <w:r w:rsidRPr="00D3102B">
              <w:rPr>
                <w:color w:val="000000" w:themeColor="text1"/>
                <w:sz w:val="22"/>
                <w:szCs w:val="22"/>
              </w:rPr>
              <w:t xml:space="preserve">ütős, húros és fúvós gyermekhangszerek </w:t>
            </w:r>
          </w:p>
        </w:tc>
        <w:tc>
          <w:tcPr>
            <w:tcW w:w="797" w:type="pct"/>
            <w:vAlign w:val="center"/>
          </w:tcPr>
          <w:p w14:paraId="3960D3FC"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52B13746"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16A00FD0" w14:textId="77777777" w:rsidTr="002B0B35">
        <w:tc>
          <w:tcPr>
            <w:tcW w:w="3260" w:type="pct"/>
          </w:tcPr>
          <w:p w14:paraId="353AF2BD" w14:textId="77777777" w:rsidR="00C54F8F" w:rsidRPr="00D3102B" w:rsidRDefault="00C54F8F" w:rsidP="00444033">
            <w:pPr>
              <w:pStyle w:val="Default"/>
              <w:spacing w:after="47"/>
              <w:jc w:val="both"/>
              <w:rPr>
                <w:color w:val="000000" w:themeColor="text1"/>
                <w:sz w:val="22"/>
                <w:szCs w:val="22"/>
              </w:rPr>
            </w:pPr>
            <w:r w:rsidRPr="00D3102B">
              <w:rPr>
                <w:color w:val="000000" w:themeColor="text1"/>
                <w:sz w:val="22"/>
                <w:szCs w:val="22"/>
              </w:rPr>
              <w:t xml:space="preserve">alkotó tevékenység eszközei (gyöngy, gyurma, karton, festék, színes ceruza, olló, ragasztó, újrahasznosítható és természetes anyagok, szövőeszköz stb.) </w:t>
            </w:r>
          </w:p>
        </w:tc>
        <w:tc>
          <w:tcPr>
            <w:tcW w:w="797" w:type="pct"/>
            <w:vAlign w:val="center"/>
          </w:tcPr>
          <w:p w14:paraId="317F1633"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73837EB0"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0AFD8A56" w14:textId="77777777" w:rsidTr="002B0B35">
        <w:tc>
          <w:tcPr>
            <w:tcW w:w="3260" w:type="pct"/>
          </w:tcPr>
          <w:p w14:paraId="158B6B5E"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különböző asztali-, társasjátékok </w:t>
            </w:r>
          </w:p>
        </w:tc>
        <w:tc>
          <w:tcPr>
            <w:tcW w:w="797" w:type="pct"/>
            <w:vAlign w:val="center"/>
          </w:tcPr>
          <w:p w14:paraId="20A2AF98"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1C3727C6"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56614E3C" w14:textId="77777777" w:rsidTr="002B0B35">
        <w:tc>
          <w:tcPr>
            <w:tcW w:w="3260" w:type="pct"/>
          </w:tcPr>
          <w:p w14:paraId="3BB0A995"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építő játékok </w:t>
            </w:r>
          </w:p>
        </w:tc>
        <w:tc>
          <w:tcPr>
            <w:tcW w:w="797" w:type="pct"/>
          </w:tcPr>
          <w:p w14:paraId="036696A5"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11ADDF6F"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6211AA08" w14:textId="77777777" w:rsidTr="002B0B35">
        <w:tc>
          <w:tcPr>
            <w:tcW w:w="3260" w:type="pct"/>
          </w:tcPr>
          <w:p w14:paraId="6E033461" w14:textId="77777777" w:rsidR="00C54F8F" w:rsidRPr="004E53B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puzzle</w:t>
            </w:r>
          </w:p>
        </w:tc>
        <w:tc>
          <w:tcPr>
            <w:tcW w:w="797" w:type="pct"/>
            <w:vAlign w:val="center"/>
          </w:tcPr>
          <w:p w14:paraId="0BFD4C40" w14:textId="77777777" w:rsidR="00C54F8F" w:rsidRPr="00FD013D" w:rsidRDefault="00C54F8F" w:rsidP="00C54F8F">
            <w:pPr>
              <w:jc w:val="both"/>
              <w:rPr>
                <w:rFonts w:ascii="Times New Roman" w:eastAsia="Calibri" w:hAnsi="Times New Roman" w:cs="Times New Roman"/>
              </w:rPr>
            </w:pPr>
          </w:p>
        </w:tc>
        <w:tc>
          <w:tcPr>
            <w:tcW w:w="943" w:type="pct"/>
            <w:vAlign w:val="center"/>
          </w:tcPr>
          <w:p w14:paraId="0F62F304"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2B4B03DC" w14:textId="77777777" w:rsidTr="002B0B35">
        <w:tc>
          <w:tcPr>
            <w:tcW w:w="3260" w:type="pct"/>
          </w:tcPr>
          <w:p w14:paraId="5AB4DCFB" w14:textId="77777777" w:rsidR="00C54F8F" w:rsidRPr="00D3102B" w:rsidRDefault="00C54F8F" w:rsidP="00444033">
            <w:pPr>
              <w:pStyle w:val="Default"/>
              <w:jc w:val="both"/>
              <w:rPr>
                <w:color w:val="000000" w:themeColor="text1"/>
                <w:sz w:val="22"/>
                <w:szCs w:val="22"/>
              </w:rPr>
            </w:pPr>
            <w:r w:rsidRPr="00D3102B">
              <w:rPr>
                <w:color w:val="000000" w:themeColor="text1"/>
                <w:sz w:val="22"/>
                <w:szCs w:val="22"/>
              </w:rPr>
              <w:t xml:space="preserve">népi játékok, pörgettyű, jojó, kereplő </w:t>
            </w:r>
          </w:p>
        </w:tc>
        <w:tc>
          <w:tcPr>
            <w:tcW w:w="797" w:type="pct"/>
            <w:vAlign w:val="center"/>
          </w:tcPr>
          <w:p w14:paraId="678E6E7C"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5E317B10" w14:textId="77777777" w:rsidR="00C54F8F" w:rsidRPr="00D3102B" w:rsidRDefault="00C54F8F" w:rsidP="00C54F8F">
            <w:pPr>
              <w:jc w:val="center"/>
              <w:rPr>
                <w:rFonts w:ascii="Times New Roman" w:eastAsia="Calibri" w:hAnsi="Times New Roman" w:cs="Times New Roman"/>
              </w:rPr>
            </w:pPr>
          </w:p>
        </w:tc>
      </w:tr>
      <w:tr w:rsidR="00C54F8F" w:rsidRPr="00EC6849" w14:paraId="5F4B480D" w14:textId="77777777" w:rsidTr="002B0B35">
        <w:tc>
          <w:tcPr>
            <w:tcW w:w="5000" w:type="pct"/>
            <w:gridSpan w:val="3"/>
            <w:shd w:val="clear" w:color="auto" w:fill="DDD9C3" w:themeFill="background2" w:themeFillShade="E6"/>
          </w:tcPr>
          <w:p w14:paraId="77DFC9BD" w14:textId="77777777" w:rsidR="00C54F8F" w:rsidRPr="004E53BB" w:rsidRDefault="00C54F8F" w:rsidP="00444033">
            <w:pPr>
              <w:jc w:val="both"/>
              <w:rPr>
                <w:rFonts w:ascii="Times New Roman" w:hAnsi="Times New Roman" w:cs="Times New Roman"/>
                <w:b/>
                <w:i/>
              </w:rPr>
            </w:pPr>
            <w:r w:rsidRPr="004E53BB">
              <w:rPr>
                <w:rFonts w:ascii="Times New Roman" w:hAnsi="Times New Roman" w:cs="Times New Roman"/>
                <w:b/>
                <w:i/>
              </w:rPr>
              <w:t>Egyéb eszközök</w:t>
            </w:r>
          </w:p>
        </w:tc>
      </w:tr>
      <w:tr w:rsidR="00C54F8F" w:rsidRPr="00EC6849" w14:paraId="68BF7243" w14:textId="77777777" w:rsidTr="002B0B35">
        <w:tc>
          <w:tcPr>
            <w:tcW w:w="3260" w:type="pct"/>
          </w:tcPr>
          <w:p w14:paraId="6618063E" w14:textId="77777777" w:rsidR="00C54F8F" w:rsidRPr="00D3102B" w:rsidRDefault="00C54F8F" w:rsidP="00444033">
            <w:pPr>
              <w:pStyle w:val="Default"/>
              <w:spacing w:after="47"/>
              <w:jc w:val="both"/>
              <w:rPr>
                <w:color w:val="000000" w:themeColor="text1"/>
                <w:sz w:val="22"/>
                <w:szCs w:val="22"/>
              </w:rPr>
            </w:pPr>
            <w:r w:rsidRPr="00D3102B">
              <w:rPr>
                <w:color w:val="000000" w:themeColor="text1"/>
                <w:sz w:val="22"/>
                <w:szCs w:val="22"/>
              </w:rPr>
              <w:t xml:space="preserve">elsősegélynyújtáshoz, betegség tüneteit mutató gyermek gondozásához szükséges eszközök </w:t>
            </w:r>
          </w:p>
        </w:tc>
        <w:tc>
          <w:tcPr>
            <w:tcW w:w="797" w:type="pct"/>
          </w:tcPr>
          <w:p w14:paraId="42B46B77" w14:textId="77777777" w:rsidR="00C54F8F" w:rsidRPr="00D3102B" w:rsidRDefault="00C54F8F" w:rsidP="00C54F8F">
            <w:pPr>
              <w:jc w:val="both"/>
              <w:rPr>
                <w:rFonts w:ascii="Times New Roman" w:eastAsia="Calibri" w:hAnsi="Times New Roman" w:cs="Times New Roman"/>
              </w:rPr>
            </w:pPr>
          </w:p>
        </w:tc>
        <w:tc>
          <w:tcPr>
            <w:tcW w:w="943" w:type="pct"/>
            <w:vAlign w:val="center"/>
          </w:tcPr>
          <w:p w14:paraId="1E8B8023"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28D31713" w14:textId="77777777" w:rsidTr="002B0B35">
        <w:tc>
          <w:tcPr>
            <w:tcW w:w="3260" w:type="pct"/>
          </w:tcPr>
          <w:p w14:paraId="138F7359"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tanterem elmozdítható asztalokkal </w:t>
            </w:r>
          </w:p>
        </w:tc>
        <w:tc>
          <w:tcPr>
            <w:tcW w:w="797" w:type="pct"/>
          </w:tcPr>
          <w:p w14:paraId="0148CC3E"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60D00EC2"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09CCC211" w14:textId="77777777" w:rsidTr="002B0B35">
        <w:tc>
          <w:tcPr>
            <w:tcW w:w="3260" w:type="pct"/>
          </w:tcPr>
          <w:p w14:paraId="4528F6BD" w14:textId="77777777" w:rsidR="00C54F8F" w:rsidRPr="004E53B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tárolódoboz, szekrények, könyvespolc</w:t>
            </w:r>
          </w:p>
        </w:tc>
        <w:tc>
          <w:tcPr>
            <w:tcW w:w="797" w:type="pct"/>
          </w:tcPr>
          <w:p w14:paraId="4F8E8B66" w14:textId="77777777" w:rsidR="00C54F8F" w:rsidRPr="00FD013D" w:rsidRDefault="00C54F8F" w:rsidP="00C54F8F">
            <w:pPr>
              <w:jc w:val="both"/>
              <w:rPr>
                <w:rFonts w:ascii="Times New Roman" w:eastAsia="Calibri" w:hAnsi="Times New Roman" w:cs="Times New Roman"/>
              </w:rPr>
            </w:pPr>
          </w:p>
        </w:tc>
        <w:tc>
          <w:tcPr>
            <w:tcW w:w="943" w:type="pct"/>
            <w:vAlign w:val="center"/>
          </w:tcPr>
          <w:p w14:paraId="2A86A09F"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7ABF9099" w14:textId="77777777" w:rsidTr="002B0B35">
        <w:tc>
          <w:tcPr>
            <w:tcW w:w="3260" w:type="pct"/>
          </w:tcPr>
          <w:p w14:paraId="0F3DB289"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felszerelt informatikaterem </w:t>
            </w:r>
          </w:p>
        </w:tc>
        <w:tc>
          <w:tcPr>
            <w:tcW w:w="797" w:type="pct"/>
            <w:vAlign w:val="center"/>
          </w:tcPr>
          <w:p w14:paraId="4CF6F9A0"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39D35062"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5DF9C569" w14:textId="77777777" w:rsidTr="002B0B35">
        <w:tc>
          <w:tcPr>
            <w:tcW w:w="3260" w:type="pct"/>
          </w:tcPr>
          <w:p w14:paraId="221B24FC" w14:textId="77777777" w:rsidR="00C54F8F" w:rsidRPr="00EC6849" w:rsidRDefault="00C54F8F" w:rsidP="00444033">
            <w:pPr>
              <w:pStyle w:val="Default"/>
              <w:spacing w:after="47"/>
              <w:jc w:val="both"/>
              <w:rPr>
                <w:color w:val="000000" w:themeColor="text1"/>
                <w:sz w:val="22"/>
                <w:szCs w:val="22"/>
              </w:rPr>
            </w:pPr>
            <w:r w:rsidRPr="00EC6849">
              <w:rPr>
                <w:color w:val="000000" w:themeColor="text1"/>
                <w:sz w:val="22"/>
                <w:szCs w:val="22"/>
              </w:rPr>
              <w:t xml:space="preserve">internet hozzáférés </w:t>
            </w:r>
          </w:p>
        </w:tc>
        <w:tc>
          <w:tcPr>
            <w:tcW w:w="797" w:type="pct"/>
            <w:vAlign w:val="center"/>
          </w:tcPr>
          <w:p w14:paraId="0666A481" w14:textId="77777777" w:rsidR="00C54F8F" w:rsidRPr="004E53BB" w:rsidRDefault="00C54F8F" w:rsidP="00C54F8F">
            <w:pPr>
              <w:jc w:val="both"/>
              <w:rPr>
                <w:rFonts w:ascii="Times New Roman" w:eastAsia="Calibri" w:hAnsi="Times New Roman" w:cs="Times New Roman"/>
              </w:rPr>
            </w:pPr>
          </w:p>
        </w:tc>
        <w:tc>
          <w:tcPr>
            <w:tcW w:w="943" w:type="pct"/>
            <w:vAlign w:val="center"/>
          </w:tcPr>
          <w:p w14:paraId="2AC18AE2"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1678B05A" w14:textId="77777777" w:rsidTr="002B0B35">
        <w:tc>
          <w:tcPr>
            <w:tcW w:w="3260" w:type="pct"/>
          </w:tcPr>
          <w:p w14:paraId="521727A8" w14:textId="77777777" w:rsidR="00C54F8F" w:rsidRPr="004E53B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t>projektor</w:t>
            </w:r>
          </w:p>
        </w:tc>
        <w:tc>
          <w:tcPr>
            <w:tcW w:w="797" w:type="pct"/>
          </w:tcPr>
          <w:p w14:paraId="5D59420E" w14:textId="77777777" w:rsidR="00C54F8F" w:rsidRPr="00FD013D" w:rsidRDefault="00C54F8F" w:rsidP="00C54F8F">
            <w:pPr>
              <w:jc w:val="both"/>
              <w:rPr>
                <w:rFonts w:ascii="Times New Roman" w:eastAsia="Calibri" w:hAnsi="Times New Roman" w:cs="Times New Roman"/>
              </w:rPr>
            </w:pPr>
          </w:p>
        </w:tc>
        <w:tc>
          <w:tcPr>
            <w:tcW w:w="943" w:type="pct"/>
            <w:vAlign w:val="center"/>
          </w:tcPr>
          <w:p w14:paraId="4447EDC0"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r w:rsidR="00C54F8F" w:rsidRPr="00EC6849" w14:paraId="386B3863" w14:textId="77777777" w:rsidTr="002B0B35">
        <w:tc>
          <w:tcPr>
            <w:tcW w:w="3260" w:type="pct"/>
          </w:tcPr>
          <w:p w14:paraId="2F1218C1" w14:textId="77777777" w:rsidR="00C54F8F" w:rsidRPr="004E53BB" w:rsidRDefault="00C54F8F" w:rsidP="00444033">
            <w:pPr>
              <w:jc w:val="both"/>
              <w:rPr>
                <w:rFonts w:ascii="Times New Roman" w:eastAsia="Calibri" w:hAnsi="Times New Roman" w:cs="Times New Roman"/>
              </w:rPr>
            </w:pPr>
            <w:r w:rsidRPr="00D3102B">
              <w:rPr>
                <w:rFonts w:ascii="Times New Roman" w:hAnsi="Times New Roman" w:cs="Times New Roman"/>
                <w:color w:val="000000" w:themeColor="text1"/>
              </w:rPr>
              <w:lastRenderedPageBreak/>
              <w:t>laptop</w:t>
            </w:r>
          </w:p>
        </w:tc>
        <w:tc>
          <w:tcPr>
            <w:tcW w:w="797" w:type="pct"/>
          </w:tcPr>
          <w:p w14:paraId="644C7675" w14:textId="77777777" w:rsidR="00C54F8F" w:rsidRPr="00FD013D" w:rsidRDefault="00C54F8F" w:rsidP="00C54F8F">
            <w:pPr>
              <w:jc w:val="both"/>
              <w:rPr>
                <w:rFonts w:ascii="Times New Roman" w:eastAsia="Calibri" w:hAnsi="Times New Roman" w:cs="Times New Roman"/>
              </w:rPr>
            </w:pPr>
          </w:p>
        </w:tc>
        <w:tc>
          <w:tcPr>
            <w:tcW w:w="943" w:type="pct"/>
            <w:vAlign w:val="center"/>
          </w:tcPr>
          <w:p w14:paraId="6469583E" w14:textId="77777777" w:rsidR="00C54F8F" w:rsidRPr="00FD013D" w:rsidRDefault="00C54F8F" w:rsidP="00C54F8F">
            <w:pPr>
              <w:jc w:val="center"/>
              <w:rPr>
                <w:rFonts w:ascii="Times New Roman" w:eastAsia="Calibri" w:hAnsi="Times New Roman" w:cs="Times New Roman"/>
              </w:rPr>
            </w:pPr>
            <w:r w:rsidRPr="00FD013D">
              <w:rPr>
                <w:rFonts w:ascii="Times New Roman" w:eastAsia="Calibri" w:hAnsi="Times New Roman" w:cs="Times New Roman"/>
              </w:rPr>
              <w:t>igen</w:t>
            </w:r>
          </w:p>
        </w:tc>
      </w:tr>
    </w:tbl>
    <w:p w14:paraId="74F2D5C7" w14:textId="77777777" w:rsidR="00C54F8F" w:rsidRDefault="00C54F8F" w:rsidP="00C54F8F">
      <w:pPr>
        <w:pStyle w:val="szovegfolytatas"/>
        <w:spacing w:before="60" w:beforeAutospacing="0" w:after="0" w:afterAutospacing="0"/>
        <w:jc w:val="both"/>
      </w:pPr>
    </w:p>
    <w:p w14:paraId="7E98B451" w14:textId="77777777" w:rsidR="00C54F8F" w:rsidRPr="00EC6849" w:rsidRDefault="00C54F8F" w:rsidP="00C54F8F">
      <w:pPr>
        <w:pStyle w:val="szovegfolytatas"/>
        <w:spacing w:before="60" w:beforeAutospacing="0" w:after="0" w:afterAutospacing="0"/>
        <w:jc w:val="both"/>
      </w:pPr>
    </w:p>
    <w:p w14:paraId="559710FE" w14:textId="77777777" w:rsidR="00C54F8F" w:rsidRPr="00D3102B" w:rsidRDefault="00C54F8F" w:rsidP="00C54F8F">
      <w:pPr>
        <w:rPr>
          <w:rFonts w:ascii="Times New Roman" w:hAnsi="Times New Roman" w:cs="Times New Roman"/>
          <w:b/>
          <w:bCs/>
          <w:lang w:eastAsia="hu-HU"/>
        </w:rPr>
      </w:pPr>
      <w:r w:rsidRPr="00D3102B">
        <w:rPr>
          <w:rFonts w:ascii="Times New Roman" w:hAnsi="Times New Roman" w:cs="Times New Roman"/>
          <w:b/>
          <w:bCs/>
          <w:lang w:eastAsia="hu-HU"/>
        </w:rPr>
        <w:t>7. A képzés időkerete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9"/>
        <w:gridCol w:w="2764"/>
        <w:gridCol w:w="1776"/>
        <w:gridCol w:w="1223"/>
        <w:gridCol w:w="1347"/>
        <w:gridCol w:w="1223"/>
      </w:tblGrid>
      <w:tr w:rsidR="00C54F8F" w:rsidRPr="009878AD" w14:paraId="5A047A6A" w14:textId="77777777" w:rsidTr="002B0B35">
        <w:trPr>
          <w:trHeight w:val="227"/>
        </w:trPr>
        <w:tc>
          <w:tcPr>
            <w:tcW w:w="40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F73BF23" w14:textId="77777777" w:rsidR="00C54F8F" w:rsidRPr="009878AD" w:rsidRDefault="00C54F8F" w:rsidP="00C54F8F">
            <w:pPr>
              <w:pStyle w:val="TableParagraph"/>
              <w:ind w:left="0"/>
              <w:jc w:val="center"/>
              <w:rPr>
                <w:rFonts w:ascii="Times New Roman" w:hAnsi="Times New Roman" w:cs="Times New Roman"/>
              </w:rPr>
            </w:pPr>
          </w:p>
        </w:tc>
        <w:tc>
          <w:tcPr>
            <w:tcW w:w="1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678538B" w14:textId="77777777" w:rsidR="00C54F8F" w:rsidRPr="00D3102B" w:rsidRDefault="00C54F8F" w:rsidP="00C54F8F">
            <w:pPr>
              <w:jc w:val="center"/>
              <w:rPr>
                <w:rFonts w:ascii="Times New Roman" w:hAnsi="Times New Roman" w:cs="Times New Roman"/>
                <w:b/>
              </w:rPr>
            </w:pPr>
            <w:r w:rsidRPr="00D3102B">
              <w:rPr>
                <w:rFonts w:ascii="Times New Roman" w:hAnsi="Times New Roman" w:cs="Times New Roman"/>
                <w:b/>
              </w:rPr>
              <w:t>A tanulási terület megnevezése</w:t>
            </w:r>
          </w:p>
        </w:tc>
        <w:tc>
          <w:tcPr>
            <w:tcW w:w="9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129CD51" w14:textId="77777777" w:rsidR="00C54F8F" w:rsidRPr="00D3102B" w:rsidRDefault="00C54F8F" w:rsidP="00C54F8F">
            <w:pPr>
              <w:jc w:val="center"/>
              <w:rPr>
                <w:rFonts w:ascii="Times New Roman" w:hAnsi="Times New Roman" w:cs="Times New Roman"/>
                <w:b/>
              </w:rPr>
            </w:pPr>
            <w:r w:rsidRPr="00D3102B">
              <w:rPr>
                <w:rFonts w:ascii="Times New Roman" w:hAnsi="Times New Roman" w:cs="Times New Roman"/>
                <w:b/>
              </w:rPr>
              <w:t>Óraszám összesen</w:t>
            </w:r>
          </w:p>
          <w:p w14:paraId="7BB683C0" w14:textId="77777777" w:rsidR="00C54F8F" w:rsidRPr="00D3102B" w:rsidRDefault="00C54F8F" w:rsidP="00C54F8F">
            <w:pPr>
              <w:jc w:val="center"/>
              <w:rPr>
                <w:rFonts w:ascii="Times New Roman" w:hAnsi="Times New Roman" w:cs="Times New Roman"/>
                <w:b/>
              </w:rPr>
            </w:pPr>
            <w:r w:rsidRPr="00D3102B">
              <w:rPr>
                <w:rFonts w:ascii="Times New Roman" w:hAnsi="Times New Roman" w:cs="Times New Roman"/>
                <w:b/>
              </w:rPr>
              <w:t>11-13. évfolyam</w:t>
            </w:r>
          </w:p>
        </w:tc>
        <w:tc>
          <w:tcPr>
            <w:tcW w:w="67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3E94919" w14:textId="77777777" w:rsidR="00C54F8F" w:rsidRPr="00D3102B" w:rsidRDefault="00C54F8F" w:rsidP="00C54F8F">
            <w:pPr>
              <w:jc w:val="center"/>
              <w:rPr>
                <w:rFonts w:ascii="Times New Roman" w:hAnsi="Times New Roman" w:cs="Times New Roman"/>
                <w:b/>
              </w:rPr>
            </w:pPr>
            <w:r w:rsidRPr="00D3102B">
              <w:rPr>
                <w:rFonts w:ascii="Times New Roman" w:hAnsi="Times New Roman" w:cs="Times New Roman"/>
                <w:b/>
              </w:rPr>
              <w:t>11. évfolyam</w:t>
            </w:r>
          </w:p>
        </w:tc>
        <w:tc>
          <w:tcPr>
            <w:tcW w:w="74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7A610BC" w14:textId="77777777" w:rsidR="00C54F8F" w:rsidRPr="00D3102B" w:rsidRDefault="00C54F8F" w:rsidP="00C54F8F">
            <w:pPr>
              <w:jc w:val="center"/>
              <w:rPr>
                <w:rFonts w:ascii="Times New Roman" w:hAnsi="Times New Roman" w:cs="Times New Roman"/>
                <w:b/>
              </w:rPr>
            </w:pPr>
            <w:r w:rsidRPr="00D3102B">
              <w:rPr>
                <w:rFonts w:ascii="Times New Roman" w:hAnsi="Times New Roman" w:cs="Times New Roman"/>
                <w:b/>
              </w:rPr>
              <w:t>12. évfolyam</w:t>
            </w:r>
          </w:p>
        </w:tc>
        <w:tc>
          <w:tcPr>
            <w:tcW w:w="67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8DCCF2B" w14:textId="77777777" w:rsidR="00C54F8F" w:rsidRPr="00D3102B" w:rsidRDefault="00C54F8F" w:rsidP="00C54F8F">
            <w:pPr>
              <w:jc w:val="center"/>
              <w:rPr>
                <w:rFonts w:ascii="Times New Roman" w:hAnsi="Times New Roman" w:cs="Times New Roman"/>
                <w:b/>
              </w:rPr>
            </w:pPr>
            <w:r w:rsidRPr="00D3102B">
              <w:rPr>
                <w:rFonts w:ascii="Times New Roman" w:hAnsi="Times New Roman" w:cs="Times New Roman"/>
                <w:b/>
              </w:rPr>
              <w:t>13. évfolyam</w:t>
            </w:r>
          </w:p>
        </w:tc>
      </w:tr>
      <w:tr w:rsidR="00C54F8F" w:rsidRPr="009878AD" w14:paraId="71A7549B" w14:textId="77777777" w:rsidTr="002B0B35">
        <w:trPr>
          <w:trHeight w:val="340"/>
        </w:trPr>
        <w:tc>
          <w:tcPr>
            <w:tcW w:w="402" w:type="pct"/>
            <w:tcBorders>
              <w:top w:val="single" w:sz="4" w:space="0" w:color="000000"/>
              <w:left w:val="single" w:sz="4" w:space="0" w:color="000000"/>
              <w:bottom w:val="single" w:sz="4" w:space="0" w:color="000000"/>
              <w:right w:val="single" w:sz="4" w:space="0" w:color="000000"/>
            </w:tcBorders>
            <w:vAlign w:val="center"/>
            <w:hideMark/>
          </w:tcPr>
          <w:p w14:paraId="78D90D85"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4" w:space="0" w:color="000000"/>
              <w:right w:val="single" w:sz="4" w:space="0" w:color="000000"/>
            </w:tcBorders>
            <w:vAlign w:val="center"/>
          </w:tcPr>
          <w:p w14:paraId="39E89F6D" w14:textId="77777777" w:rsidR="00C54F8F" w:rsidRPr="00D3102B" w:rsidRDefault="00C54F8F" w:rsidP="00C54F8F">
            <w:pPr>
              <w:ind w:left="117"/>
              <w:rPr>
                <w:rFonts w:ascii="Times New Roman" w:hAnsi="Times New Roman" w:cs="Times New Roman"/>
              </w:rPr>
            </w:pPr>
            <w:r w:rsidRPr="00D3102B">
              <w:rPr>
                <w:rFonts w:ascii="Times New Roman" w:hAnsi="Times New Roman" w:cs="Times New Roman"/>
              </w:rPr>
              <w:t>Munkavállalói idegen nyelv</w:t>
            </w:r>
          </w:p>
        </w:tc>
        <w:tc>
          <w:tcPr>
            <w:tcW w:w="980" w:type="pct"/>
            <w:tcBorders>
              <w:top w:val="single" w:sz="4" w:space="0" w:color="000000"/>
              <w:left w:val="single" w:sz="4" w:space="0" w:color="000000"/>
              <w:bottom w:val="single" w:sz="4" w:space="0" w:color="000000"/>
              <w:right w:val="single" w:sz="4" w:space="0" w:color="000000"/>
            </w:tcBorders>
            <w:vAlign w:val="center"/>
          </w:tcPr>
          <w:p w14:paraId="2C38F908" w14:textId="77777777" w:rsidR="00C54F8F" w:rsidRPr="009878AD" w:rsidRDefault="00C54F8F" w:rsidP="00C54F8F">
            <w:pPr>
              <w:pStyle w:val="TableParagraph"/>
              <w:ind w:left="0"/>
              <w:jc w:val="center"/>
              <w:rPr>
                <w:rFonts w:ascii="Times New Roman" w:hAnsi="Times New Roman" w:cs="Times New Roman"/>
                <w:b/>
              </w:rPr>
            </w:pPr>
            <w:r w:rsidRPr="009878AD">
              <w:rPr>
                <w:rFonts w:ascii="Times New Roman" w:hAnsi="Times New Roman" w:cs="Times New Roman"/>
                <w:b/>
              </w:rPr>
              <w:t>62</w:t>
            </w:r>
          </w:p>
        </w:tc>
        <w:tc>
          <w:tcPr>
            <w:tcW w:w="675" w:type="pct"/>
            <w:tcBorders>
              <w:top w:val="single" w:sz="4" w:space="0" w:color="000000"/>
              <w:left w:val="single" w:sz="4" w:space="0" w:color="000000"/>
              <w:bottom w:val="single" w:sz="4" w:space="0" w:color="000000"/>
              <w:right w:val="single" w:sz="4" w:space="0" w:color="000000"/>
            </w:tcBorders>
            <w:vAlign w:val="center"/>
          </w:tcPr>
          <w:p w14:paraId="20B678FB" w14:textId="77777777" w:rsidR="00C54F8F" w:rsidRPr="009878AD" w:rsidRDefault="00C54F8F" w:rsidP="00C54F8F">
            <w:pPr>
              <w:pStyle w:val="TableParagraph"/>
              <w:ind w:left="0"/>
              <w:jc w:val="center"/>
              <w:rPr>
                <w:rFonts w:ascii="Times New Roman" w:hAnsi="Times New Roman" w:cs="Times New Roman"/>
              </w:rPr>
            </w:pPr>
            <w:r w:rsidRPr="009878AD">
              <w:rPr>
                <w:rFonts w:ascii="Times New Roman" w:hAnsi="Times New Roman" w:cs="Times New Roman"/>
              </w:rPr>
              <w:t>0</w:t>
            </w:r>
          </w:p>
        </w:tc>
        <w:tc>
          <w:tcPr>
            <w:tcW w:w="743" w:type="pct"/>
            <w:tcBorders>
              <w:top w:val="single" w:sz="4" w:space="0" w:color="000000"/>
              <w:left w:val="single" w:sz="4" w:space="0" w:color="000000"/>
              <w:bottom w:val="single" w:sz="4" w:space="0" w:color="000000"/>
              <w:right w:val="single" w:sz="4" w:space="0" w:color="000000"/>
            </w:tcBorders>
            <w:vAlign w:val="center"/>
          </w:tcPr>
          <w:p w14:paraId="134BFD31" w14:textId="77777777" w:rsidR="00C54F8F" w:rsidRPr="009878AD" w:rsidRDefault="00C54F8F" w:rsidP="00C54F8F">
            <w:pPr>
              <w:pStyle w:val="TableParagraph"/>
              <w:ind w:left="0"/>
              <w:jc w:val="center"/>
              <w:rPr>
                <w:rFonts w:ascii="Times New Roman" w:hAnsi="Times New Roman" w:cs="Times New Roman"/>
              </w:rPr>
            </w:pPr>
            <w:r w:rsidRPr="009878AD">
              <w:rPr>
                <w:rFonts w:ascii="Times New Roman" w:hAnsi="Times New Roman" w:cs="Times New Roman"/>
              </w:rPr>
              <w:t>0</w:t>
            </w:r>
          </w:p>
        </w:tc>
        <w:tc>
          <w:tcPr>
            <w:tcW w:w="675" w:type="pct"/>
            <w:tcBorders>
              <w:top w:val="single" w:sz="4" w:space="0" w:color="000000"/>
              <w:left w:val="single" w:sz="4" w:space="0" w:color="000000"/>
              <w:bottom w:val="single" w:sz="4" w:space="0" w:color="000000"/>
              <w:right w:val="single" w:sz="4" w:space="0" w:color="000000"/>
            </w:tcBorders>
            <w:vAlign w:val="center"/>
          </w:tcPr>
          <w:p w14:paraId="653D09A1" w14:textId="77777777" w:rsidR="00C54F8F" w:rsidRPr="009878AD" w:rsidRDefault="00C54F8F" w:rsidP="00C54F8F">
            <w:pPr>
              <w:pStyle w:val="TableParagraph"/>
              <w:ind w:left="0"/>
              <w:jc w:val="center"/>
              <w:rPr>
                <w:rFonts w:ascii="Times New Roman" w:hAnsi="Times New Roman" w:cs="Times New Roman"/>
              </w:rPr>
            </w:pPr>
            <w:r w:rsidRPr="009878AD">
              <w:rPr>
                <w:rFonts w:ascii="Times New Roman" w:hAnsi="Times New Roman" w:cs="Times New Roman"/>
              </w:rPr>
              <w:t>62</w:t>
            </w:r>
          </w:p>
        </w:tc>
      </w:tr>
      <w:tr w:rsidR="00C54F8F" w:rsidRPr="009878AD" w14:paraId="543D39C4" w14:textId="77777777" w:rsidTr="002B0B35">
        <w:trPr>
          <w:trHeight w:val="340"/>
        </w:trPr>
        <w:tc>
          <w:tcPr>
            <w:tcW w:w="402" w:type="pct"/>
            <w:tcBorders>
              <w:top w:val="single" w:sz="4" w:space="0" w:color="000000"/>
              <w:left w:val="single" w:sz="4" w:space="0" w:color="000000"/>
              <w:bottom w:val="single" w:sz="4" w:space="0" w:color="000000"/>
              <w:right w:val="single" w:sz="4" w:space="0" w:color="000000"/>
            </w:tcBorders>
            <w:vAlign w:val="center"/>
          </w:tcPr>
          <w:p w14:paraId="3B65A676"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4" w:space="0" w:color="000000"/>
              <w:right w:val="single" w:sz="4" w:space="0" w:color="000000"/>
            </w:tcBorders>
            <w:vAlign w:val="center"/>
          </w:tcPr>
          <w:p w14:paraId="45AFC2ED" w14:textId="77777777" w:rsidR="00C54F8F" w:rsidRPr="00D3102B" w:rsidRDefault="00C54F8F" w:rsidP="00C54F8F">
            <w:pPr>
              <w:ind w:left="117"/>
              <w:rPr>
                <w:rFonts w:ascii="Times New Roman" w:hAnsi="Times New Roman" w:cs="Times New Roman"/>
              </w:rPr>
            </w:pPr>
            <w:r w:rsidRPr="00D3102B">
              <w:rPr>
                <w:rFonts w:ascii="Times New Roman" w:hAnsi="Times New Roman" w:cs="Times New Roman"/>
              </w:rPr>
              <w:t xml:space="preserve">Pedagógiai, pszichológiai, </w:t>
            </w:r>
            <w:r w:rsidRPr="00D3102B">
              <w:rPr>
                <w:rFonts w:ascii="Times New Roman" w:hAnsi="Times New Roman" w:cs="Times New Roman"/>
              </w:rPr>
              <w:br/>
              <w:t>gyógypedagógiai feladatok</w:t>
            </w:r>
          </w:p>
          <w:p w14:paraId="02D5D192" w14:textId="77777777" w:rsidR="00C54F8F" w:rsidRPr="00D3102B" w:rsidRDefault="00C54F8F" w:rsidP="00C54F8F">
            <w:pPr>
              <w:ind w:left="117"/>
              <w:rPr>
                <w:rFonts w:ascii="Times New Roman" w:hAnsi="Times New Roman" w:cs="Times New Roman"/>
                <w:bCs/>
                <w:lang w:eastAsia="hu-HU"/>
              </w:rPr>
            </w:pPr>
          </w:p>
          <w:p w14:paraId="5FD58EDA" w14:textId="77777777" w:rsidR="00C54F8F" w:rsidRPr="00D3102B" w:rsidRDefault="00C54F8F" w:rsidP="00C54F8F">
            <w:pPr>
              <w:ind w:left="117"/>
              <w:rPr>
                <w:rFonts w:ascii="Times New Roman" w:hAnsi="Times New Roman" w:cs="Times New Roman"/>
                <w:bCs/>
                <w:lang w:eastAsia="hu-HU"/>
              </w:rPr>
            </w:pPr>
            <w:r w:rsidRPr="00D3102B">
              <w:rPr>
                <w:rFonts w:ascii="Times New Roman" w:eastAsia="Times New Roman" w:hAnsi="Times New Roman" w:cs="Times New Roman"/>
                <w:b/>
                <w:bCs/>
                <w:color w:val="000000"/>
                <w:lang w:eastAsia="hu-HU"/>
              </w:rPr>
              <w:t>Értékteremtő gyermeknevelés</w:t>
            </w:r>
          </w:p>
          <w:p w14:paraId="1ED61F9C" w14:textId="77777777" w:rsidR="00C54F8F" w:rsidRPr="00D3102B" w:rsidRDefault="00C54F8F" w:rsidP="00C54F8F">
            <w:pPr>
              <w:ind w:left="117"/>
              <w:rPr>
                <w:rFonts w:ascii="Times New Roman" w:hAnsi="Times New Roman" w:cs="Times New Roman"/>
              </w:rPr>
            </w:pPr>
          </w:p>
        </w:tc>
        <w:tc>
          <w:tcPr>
            <w:tcW w:w="980" w:type="pct"/>
            <w:tcBorders>
              <w:top w:val="single" w:sz="4" w:space="0" w:color="000000"/>
              <w:left w:val="single" w:sz="4" w:space="0" w:color="000000"/>
              <w:bottom w:val="single" w:sz="4" w:space="0" w:color="000000"/>
              <w:right w:val="single" w:sz="4" w:space="0" w:color="000000"/>
            </w:tcBorders>
            <w:vAlign w:val="center"/>
          </w:tcPr>
          <w:p w14:paraId="1787690F" w14:textId="77777777" w:rsidR="00C54F8F" w:rsidRPr="009878AD" w:rsidRDefault="00C54F8F" w:rsidP="00C54F8F">
            <w:pPr>
              <w:pStyle w:val="TableParagraph"/>
              <w:ind w:left="0"/>
              <w:jc w:val="center"/>
              <w:rPr>
                <w:rFonts w:ascii="Times New Roman" w:hAnsi="Times New Roman" w:cs="Times New Roman"/>
                <w:b/>
              </w:rPr>
            </w:pPr>
            <w:r w:rsidRPr="009878AD">
              <w:rPr>
                <w:rFonts w:ascii="Times New Roman" w:hAnsi="Times New Roman" w:cs="Times New Roman"/>
                <w:b/>
              </w:rPr>
              <w:t>183</w:t>
            </w:r>
          </w:p>
        </w:tc>
        <w:tc>
          <w:tcPr>
            <w:tcW w:w="675" w:type="pct"/>
            <w:tcBorders>
              <w:top w:val="single" w:sz="4" w:space="0" w:color="000000"/>
              <w:left w:val="single" w:sz="4" w:space="0" w:color="000000"/>
              <w:bottom w:val="single" w:sz="4" w:space="0" w:color="000000"/>
              <w:right w:val="single" w:sz="4" w:space="0" w:color="000000"/>
            </w:tcBorders>
            <w:vAlign w:val="center"/>
          </w:tcPr>
          <w:p w14:paraId="40D61F91" w14:textId="77777777" w:rsidR="00C54F8F" w:rsidRPr="00D3102B" w:rsidRDefault="00C54F8F" w:rsidP="00C54F8F">
            <w:pPr>
              <w:pStyle w:val="TableParagraph"/>
              <w:ind w:left="0"/>
              <w:jc w:val="center"/>
              <w:rPr>
                <w:rFonts w:ascii="Times New Roman" w:hAnsi="Times New Roman" w:cs="Times New Roman"/>
                <w:color w:val="000000" w:themeColor="text1"/>
              </w:rPr>
            </w:pPr>
            <w:r w:rsidRPr="00D3102B">
              <w:rPr>
                <w:rFonts w:ascii="Times New Roman" w:hAnsi="Times New Roman" w:cs="Times New Roman"/>
                <w:color w:val="000000" w:themeColor="text1"/>
              </w:rPr>
              <w:t>72</w:t>
            </w:r>
          </w:p>
        </w:tc>
        <w:tc>
          <w:tcPr>
            <w:tcW w:w="743" w:type="pct"/>
            <w:tcBorders>
              <w:top w:val="single" w:sz="4" w:space="0" w:color="000000"/>
              <w:left w:val="single" w:sz="4" w:space="0" w:color="000000"/>
              <w:bottom w:val="single" w:sz="4" w:space="0" w:color="000000"/>
              <w:right w:val="single" w:sz="4" w:space="0" w:color="000000"/>
            </w:tcBorders>
            <w:vAlign w:val="center"/>
          </w:tcPr>
          <w:p w14:paraId="7185E393" w14:textId="77777777" w:rsidR="00C54F8F" w:rsidRPr="00D3102B" w:rsidRDefault="00C54F8F" w:rsidP="00C54F8F">
            <w:pPr>
              <w:pStyle w:val="TableParagraph"/>
              <w:ind w:left="0"/>
              <w:jc w:val="center"/>
              <w:rPr>
                <w:rFonts w:ascii="Times New Roman" w:hAnsi="Times New Roman" w:cs="Times New Roman"/>
                <w:color w:val="000000" w:themeColor="text1"/>
              </w:rPr>
            </w:pPr>
            <w:r w:rsidRPr="00D3102B">
              <w:rPr>
                <w:rFonts w:ascii="Times New Roman" w:hAnsi="Times New Roman" w:cs="Times New Roman"/>
                <w:color w:val="000000" w:themeColor="text1"/>
              </w:rPr>
              <w:t xml:space="preserve">18 </w:t>
            </w:r>
          </w:p>
        </w:tc>
        <w:tc>
          <w:tcPr>
            <w:tcW w:w="675" w:type="pct"/>
            <w:tcBorders>
              <w:top w:val="single" w:sz="4" w:space="0" w:color="000000"/>
              <w:left w:val="single" w:sz="4" w:space="0" w:color="000000"/>
              <w:bottom w:val="single" w:sz="4" w:space="0" w:color="000000"/>
              <w:right w:val="single" w:sz="4" w:space="0" w:color="000000"/>
            </w:tcBorders>
            <w:vAlign w:val="center"/>
          </w:tcPr>
          <w:p w14:paraId="38787FCE" w14:textId="77777777" w:rsidR="00C54F8F" w:rsidRPr="009878AD" w:rsidRDefault="00C54F8F" w:rsidP="00C54F8F">
            <w:pPr>
              <w:pStyle w:val="TableParagraph"/>
              <w:ind w:left="0"/>
              <w:jc w:val="center"/>
              <w:rPr>
                <w:rFonts w:ascii="Times New Roman" w:hAnsi="Times New Roman" w:cs="Times New Roman"/>
                <w:color w:val="000000" w:themeColor="text1"/>
              </w:rPr>
            </w:pPr>
          </w:p>
          <w:p w14:paraId="01CBCFFE" w14:textId="77777777" w:rsidR="00C54F8F" w:rsidRPr="00D3102B" w:rsidRDefault="00C54F8F" w:rsidP="00C54F8F">
            <w:pPr>
              <w:pStyle w:val="TableParagraph"/>
              <w:ind w:left="0"/>
              <w:jc w:val="center"/>
              <w:rPr>
                <w:rFonts w:ascii="Times New Roman" w:hAnsi="Times New Roman" w:cs="Times New Roman"/>
                <w:color w:val="000000" w:themeColor="text1"/>
              </w:rPr>
            </w:pPr>
            <w:r w:rsidRPr="00D3102B">
              <w:rPr>
                <w:rFonts w:ascii="Times New Roman" w:hAnsi="Times New Roman" w:cs="Times New Roman"/>
                <w:color w:val="000000" w:themeColor="text1"/>
              </w:rPr>
              <w:t>93</w:t>
            </w:r>
          </w:p>
          <w:p w14:paraId="02F6E1B3" w14:textId="77777777" w:rsidR="00C54F8F" w:rsidRPr="00D3102B" w:rsidRDefault="00C54F8F" w:rsidP="00C54F8F">
            <w:pPr>
              <w:pStyle w:val="TableParagraph"/>
              <w:ind w:left="0"/>
              <w:jc w:val="center"/>
              <w:rPr>
                <w:rFonts w:ascii="Times New Roman" w:hAnsi="Times New Roman" w:cs="Times New Roman"/>
                <w:color w:val="000000" w:themeColor="text1"/>
              </w:rPr>
            </w:pPr>
          </w:p>
        </w:tc>
      </w:tr>
      <w:tr w:rsidR="00C54F8F" w:rsidRPr="009878AD" w14:paraId="0CC70047" w14:textId="77777777" w:rsidTr="002B0B35">
        <w:trPr>
          <w:trHeight w:val="340"/>
        </w:trPr>
        <w:tc>
          <w:tcPr>
            <w:tcW w:w="402" w:type="pct"/>
            <w:tcBorders>
              <w:top w:val="single" w:sz="4" w:space="0" w:color="000000"/>
              <w:left w:val="single" w:sz="4" w:space="0" w:color="000000"/>
              <w:bottom w:val="single" w:sz="4" w:space="0" w:color="000000"/>
              <w:right w:val="single" w:sz="4" w:space="0" w:color="000000"/>
            </w:tcBorders>
            <w:vAlign w:val="center"/>
            <w:hideMark/>
          </w:tcPr>
          <w:p w14:paraId="4BDDE558"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4" w:space="0" w:color="000000"/>
              <w:right w:val="single" w:sz="4" w:space="0" w:color="000000"/>
            </w:tcBorders>
            <w:vAlign w:val="center"/>
          </w:tcPr>
          <w:p w14:paraId="1AB44EAB" w14:textId="77777777" w:rsidR="00C54F8F" w:rsidRPr="00D3102B" w:rsidRDefault="00C54F8F" w:rsidP="00C54F8F">
            <w:pPr>
              <w:ind w:left="117"/>
              <w:rPr>
                <w:rFonts w:ascii="Times New Roman" w:hAnsi="Times New Roman" w:cs="Times New Roman"/>
              </w:rPr>
            </w:pPr>
            <w:r w:rsidRPr="00D3102B">
              <w:rPr>
                <w:rFonts w:ascii="Times New Roman" w:hAnsi="Times New Roman" w:cs="Times New Roman"/>
              </w:rPr>
              <w:t xml:space="preserve">Pedagógiai, pszichológiai, </w:t>
            </w:r>
            <w:r w:rsidRPr="00D3102B">
              <w:rPr>
                <w:rFonts w:ascii="Times New Roman" w:hAnsi="Times New Roman" w:cs="Times New Roman"/>
              </w:rPr>
              <w:br/>
              <w:t>gyógypedagógiai feladatok</w:t>
            </w:r>
          </w:p>
          <w:p w14:paraId="123AA69A" w14:textId="77777777" w:rsidR="00C54F8F" w:rsidRPr="00D3102B" w:rsidRDefault="00C54F8F" w:rsidP="00C54F8F">
            <w:pPr>
              <w:ind w:left="117"/>
              <w:rPr>
                <w:rFonts w:ascii="Times New Roman" w:hAnsi="Times New Roman" w:cs="Times New Roman"/>
                <w:bCs/>
                <w:lang w:eastAsia="hu-HU"/>
              </w:rPr>
            </w:pPr>
          </w:p>
          <w:p w14:paraId="6F16296D" w14:textId="77777777" w:rsidR="00C54F8F" w:rsidRPr="00D3102B" w:rsidRDefault="00C54F8F" w:rsidP="00C54F8F">
            <w:pPr>
              <w:ind w:left="117"/>
              <w:rPr>
                <w:rFonts w:ascii="Times New Roman" w:eastAsia="Times New Roman" w:hAnsi="Times New Roman" w:cs="Times New Roman"/>
                <w:b/>
                <w:bCs/>
                <w:color w:val="000000"/>
                <w:lang w:eastAsia="hu-HU"/>
              </w:rPr>
            </w:pPr>
            <w:r w:rsidRPr="00D3102B">
              <w:rPr>
                <w:rFonts w:ascii="Times New Roman" w:eastAsia="Times New Roman" w:hAnsi="Times New Roman" w:cs="Times New Roman"/>
                <w:b/>
                <w:bCs/>
                <w:color w:val="000000"/>
                <w:lang w:eastAsia="hu-HU"/>
              </w:rPr>
              <w:t>A gyógypedagógia alapjai</w:t>
            </w:r>
          </w:p>
          <w:p w14:paraId="40401F60" w14:textId="77777777" w:rsidR="00C54F8F" w:rsidRPr="00D3102B" w:rsidRDefault="00C54F8F" w:rsidP="00C54F8F">
            <w:pPr>
              <w:ind w:left="117"/>
              <w:rPr>
                <w:rFonts w:ascii="Times New Roman" w:hAnsi="Times New Roman" w:cs="Times New Roman"/>
              </w:rPr>
            </w:pPr>
          </w:p>
        </w:tc>
        <w:tc>
          <w:tcPr>
            <w:tcW w:w="980" w:type="pct"/>
            <w:tcBorders>
              <w:top w:val="single" w:sz="4" w:space="0" w:color="000000"/>
              <w:left w:val="single" w:sz="4" w:space="0" w:color="000000"/>
              <w:bottom w:val="single" w:sz="4" w:space="0" w:color="000000"/>
              <w:right w:val="single" w:sz="4" w:space="0" w:color="000000"/>
            </w:tcBorders>
            <w:vAlign w:val="center"/>
          </w:tcPr>
          <w:p w14:paraId="77008B8D" w14:textId="77777777" w:rsidR="00C54F8F" w:rsidRPr="009878AD" w:rsidRDefault="00C54F8F" w:rsidP="00C54F8F">
            <w:pPr>
              <w:pStyle w:val="TableParagraph"/>
              <w:ind w:left="0"/>
              <w:jc w:val="center"/>
              <w:rPr>
                <w:rFonts w:ascii="Times New Roman" w:hAnsi="Times New Roman" w:cs="Times New Roman"/>
                <w:b/>
              </w:rPr>
            </w:pPr>
            <w:r w:rsidRPr="009878AD">
              <w:rPr>
                <w:rFonts w:ascii="Times New Roman" w:hAnsi="Times New Roman" w:cs="Times New Roman"/>
                <w:b/>
              </w:rPr>
              <w:t>103</w:t>
            </w:r>
          </w:p>
        </w:tc>
        <w:tc>
          <w:tcPr>
            <w:tcW w:w="675" w:type="pct"/>
            <w:tcBorders>
              <w:top w:val="single" w:sz="4" w:space="0" w:color="000000"/>
              <w:left w:val="single" w:sz="4" w:space="0" w:color="000000"/>
              <w:bottom w:val="single" w:sz="4" w:space="0" w:color="000000"/>
              <w:right w:val="single" w:sz="4" w:space="0" w:color="000000"/>
            </w:tcBorders>
            <w:vAlign w:val="center"/>
          </w:tcPr>
          <w:p w14:paraId="6AF68CB7" w14:textId="77777777" w:rsidR="00C54F8F" w:rsidRPr="009878AD" w:rsidRDefault="00C54F8F" w:rsidP="00C54F8F">
            <w:pPr>
              <w:pStyle w:val="TableParagraph"/>
              <w:ind w:left="0"/>
              <w:jc w:val="center"/>
              <w:rPr>
                <w:rFonts w:ascii="Times New Roman" w:hAnsi="Times New Roman" w:cs="Times New Roman"/>
              </w:rPr>
            </w:pPr>
            <w:r w:rsidRPr="009878AD">
              <w:rPr>
                <w:rFonts w:ascii="Times New Roman" w:hAnsi="Times New Roman" w:cs="Times New Roman"/>
              </w:rPr>
              <w:t>36</w:t>
            </w:r>
          </w:p>
        </w:tc>
        <w:tc>
          <w:tcPr>
            <w:tcW w:w="743" w:type="pct"/>
            <w:tcBorders>
              <w:top w:val="single" w:sz="4" w:space="0" w:color="000000"/>
              <w:left w:val="single" w:sz="4" w:space="0" w:color="000000"/>
              <w:bottom w:val="single" w:sz="4" w:space="0" w:color="000000"/>
              <w:right w:val="single" w:sz="4" w:space="0" w:color="000000"/>
            </w:tcBorders>
            <w:vAlign w:val="center"/>
          </w:tcPr>
          <w:p w14:paraId="0F814949" w14:textId="77777777" w:rsidR="00C54F8F" w:rsidRPr="009878AD" w:rsidRDefault="00C54F8F" w:rsidP="00C54F8F">
            <w:pPr>
              <w:pStyle w:val="TableParagraph"/>
              <w:ind w:left="0"/>
              <w:jc w:val="center"/>
              <w:rPr>
                <w:rFonts w:ascii="Times New Roman" w:hAnsi="Times New Roman" w:cs="Times New Roman"/>
              </w:rPr>
            </w:pPr>
            <w:r w:rsidRPr="00D3102B">
              <w:rPr>
                <w:rFonts w:ascii="Times New Roman" w:eastAsia="Times New Roman" w:hAnsi="Times New Roman" w:cs="Times New Roman"/>
                <w:bCs/>
                <w:color w:val="000000"/>
                <w:lang w:eastAsia="hu-HU"/>
              </w:rPr>
              <w:t>36</w:t>
            </w:r>
          </w:p>
        </w:tc>
        <w:tc>
          <w:tcPr>
            <w:tcW w:w="675" w:type="pct"/>
            <w:tcBorders>
              <w:top w:val="single" w:sz="4" w:space="0" w:color="000000"/>
              <w:left w:val="single" w:sz="4" w:space="0" w:color="000000"/>
              <w:bottom w:val="single" w:sz="4" w:space="0" w:color="000000"/>
              <w:right w:val="single" w:sz="4" w:space="0" w:color="000000"/>
            </w:tcBorders>
            <w:vAlign w:val="center"/>
          </w:tcPr>
          <w:p w14:paraId="6DE53249" w14:textId="77777777" w:rsidR="00C54F8F" w:rsidRPr="009878AD" w:rsidRDefault="00C54F8F" w:rsidP="00C54F8F">
            <w:pPr>
              <w:pStyle w:val="TableParagraph"/>
              <w:ind w:left="0"/>
              <w:jc w:val="center"/>
              <w:rPr>
                <w:rFonts w:ascii="Times New Roman" w:hAnsi="Times New Roman" w:cs="Times New Roman"/>
              </w:rPr>
            </w:pPr>
            <w:r w:rsidRPr="00D3102B">
              <w:rPr>
                <w:rFonts w:ascii="Times New Roman" w:eastAsia="Times New Roman" w:hAnsi="Times New Roman" w:cs="Times New Roman"/>
                <w:bCs/>
                <w:color w:val="000000"/>
                <w:lang w:eastAsia="hu-HU"/>
              </w:rPr>
              <w:t>31</w:t>
            </w:r>
          </w:p>
        </w:tc>
      </w:tr>
      <w:tr w:rsidR="00C54F8F" w:rsidRPr="009878AD" w14:paraId="6F6CB97F"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49624AAE"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5AD7D977" w14:textId="77777777" w:rsidR="00C54F8F" w:rsidRPr="00D3102B" w:rsidRDefault="00C54F8F" w:rsidP="00C54F8F">
            <w:pPr>
              <w:ind w:left="117"/>
              <w:rPr>
                <w:rFonts w:ascii="Times New Roman" w:hAnsi="Times New Roman" w:cs="Times New Roman"/>
              </w:rPr>
            </w:pPr>
            <w:r w:rsidRPr="00D3102B">
              <w:rPr>
                <w:rFonts w:ascii="Times New Roman" w:hAnsi="Times New Roman" w:cs="Times New Roman"/>
              </w:rPr>
              <w:t xml:space="preserve">Pedagógiai, pszichológiai, </w:t>
            </w:r>
            <w:r w:rsidRPr="00D3102B">
              <w:rPr>
                <w:rFonts w:ascii="Times New Roman" w:hAnsi="Times New Roman" w:cs="Times New Roman"/>
              </w:rPr>
              <w:br/>
              <w:t>gyógypedagógiai feladatok</w:t>
            </w:r>
          </w:p>
          <w:p w14:paraId="25BE856C" w14:textId="77777777" w:rsidR="00C54F8F" w:rsidRPr="00D3102B" w:rsidRDefault="00C54F8F" w:rsidP="00C54F8F">
            <w:pPr>
              <w:ind w:left="117"/>
              <w:rPr>
                <w:rFonts w:ascii="Times New Roman" w:hAnsi="Times New Roman" w:cs="Times New Roman"/>
              </w:rPr>
            </w:pPr>
          </w:p>
          <w:p w14:paraId="191135E3" w14:textId="77777777" w:rsidR="00C54F8F" w:rsidRPr="00D3102B" w:rsidRDefault="00C54F8F" w:rsidP="00C54F8F">
            <w:pPr>
              <w:ind w:left="117"/>
              <w:rPr>
                <w:rFonts w:ascii="Times New Roman" w:eastAsia="Times New Roman" w:hAnsi="Times New Roman" w:cs="Times New Roman"/>
                <w:b/>
                <w:bCs/>
                <w:color w:val="000000"/>
                <w:lang w:eastAsia="hu-HU"/>
              </w:rPr>
            </w:pPr>
            <w:r w:rsidRPr="00D3102B">
              <w:rPr>
                <w:rFonts w:ascii="Times New Roman" w:eastAsia="Times New Roman" w:hAnsi="Times New Roman" w:cs="Times New Roman"/>
                <w:b/>
                <w:bCs/>
                <w:color w:val="000000"/>
                <w:lang w:eastAsia="hu-HU"/>
              </w:rPr>
              <w:t>Pszichológia</w:t>
            </w:r>
          </w:p>
          <w:p w14:paraId="444CFB0A" w14:textId="77777777" w:rsidR="00C54F8F" w:rsidRPr="00D3102B" w:rsidRDefault="00C54F8F" w:rsidP="00C54F8F">
            <w:pPr>
              <w:ind w:left="117"/>
              <w:rPr>
                <w:rFonts w:ascii="Times New Roman" w:hAnsi="Times New Roman" w:cs="Times New Roman"/>
              </w:rPr>
            </w:pPr>
          </w:p>
        </w:tc>
        <w:tc>
          <w:tcPr>
            <w:tcW w:w="980" w:type="pct"/>
            <w:tcBorders>
              <w:top w:val="single" w:sz="4" w:space="0" w:color="000000"/>
              <w:left w:val="single" w:sz="4" w:space="0" w:color="000000"/>
              <w:bottom w:val="single" w:sz="6" w:space="0" w:color="000000"/>
              <w:right w:val="single" w:sz="4" w:space="0" w:color="000000"/>
            </w:tcBorders>
            <w:vAlign w:val="center"/>
          </w:tcPr>
          <w:p w14:paraId="5847839A" w14:textId="77777777" w:rsidR="00C54F8F" w:rsidRPr="009878AD" w:rsidRDefault="00C54F8F" w:rsidP="00C54F8F">
            <w:pPr>
              <w:pStyle w:val="TableParagraph"/>
              <w:ind w:left="0"/>
              <w:jc w:val="center"/>
              <w:rPr>
                <w:rFonts w:ascii="Times New Roman" w:hAnsi="Times New Roman" w:cs="Times New Roman"/>
                <w:b/>
              </w:rPr>
            </w:pPr>
            <w:r w:rsidRPr="009878AD">
              <w:rPr>
                <w:rFonts w:ascii="Times New Roman" w:hAnsi="Times New Roman" w:cs="Times New Roman"/>
                <w:b/>
              </w:rPr>
              <w:t>260</w:t>
            </w:r>
          </w:p>
        </w:tc>
        <w:tc>
          <w:tcPr>
            <w:tcW w:w="675" w:type="pct"/>
            <w:tcBorders>
              <w:top w:val="single" w:sz="4" w:space="0" w:color="000000"/>
              <w:left w:val="single" w:sz="4" w:space="0" w:color="000000"/>
              <w:bottom w:val="single" w:sz="6" w:space="0" w:color="000000"/>
              <w:right w:val="single" w:sz="4" w:space="0" w:color="000000"/>
            </w:tcBorders>
            <w:vAlign w:val="center"/>
          </w:tcPr>
          <w:p w14:paraId="4A908409" w14:textId="77777777" w:rsidR="00C54F8F" w:rsidRPr="009878AD" w:rsidRDefault="00C54F8F" w:rsidP="00C54F8F">
            <w:pPr>
              <w:pStyle w:val="TableParagraph"/>
              <w:ind w:left="0"/>
              <w:jc w:val="center"/>
              <w:rPr>
                <w:rFonts w:ascii="Times New Roman" w:hAnsi="Times New Roman" w:cs="Times New Roman"/>
              </w:rPr>
            </w:pPr>
            <w:r w:rsidRPr="00D3102B">
              <w:rPr>
                <w:rFonts w:ascii="Times New Roman" w:eastAsia="Times New Roman" w:hAnsi="Times New Roman" w:cs="Times New Roman"/>
                <w:bCs/>
                <w:color w:val="000000"/>
                <w:lang w:eastAsia="hu-HU"/>
              </w:rPr>
              <w:t>90</w:t>
            </w:r>
          </w:p>
        </w:tc>
        <w:tc>
          <w:tcPr>
            <w:tcW w:w="743" w:type="pct"/>
            <w:tcBorders>
              <w:top w:val="single" w:sz="4" w:space="0" w:color="000000"/>
              <w:left w:val="single" w:sz="4" w:space="0" w:color="000000"/>
              <w:bottom w:val="single" w:sz="6" w:space="0" w:color="000000"/>
              <w:right w:val="single" w:sz="4" w:space="0" w:color="000000"/>
            </w:tcBorders>
            <w:vAlign w:val="center"/>
          </w:tcPr>
          <w:p w14:paraId="252625FD" w14:textId="77777777" w:rsidR="00C54F8F" w:rsidRPr="009878AD" w:rsidRDefault="00C54F8F" w:rsidP="00C54F8F">
            <w:pPr>
              <w:pStyle w:val="TableParagraph"/>
              <w:ind w:left="0"/>
              <w:jc w:val="center"/>
              <w:rPr>
                <w:rFonts w:ascii="Times New Roman" w:hAnsi="Times New Roman" w:cs="Times New Roman"/>
              </w:rPr>
            </w:pPr>
            <w:r w:rsidRPr="009878AD">
              <w:rPr>
                <w:rFonts w:ascii="Times New Roman" w:hAnsi="Times New Roman" w:cs="Times New Roman"/>
              </w:rPr>
              <w:t>108</w:t>
            </w:r>
          </w:p>
        </w:tc>
        <w:tc>
          <w:tcPr>
            <w:tcW w:w="675" w:type="pct"/>
            <w:tcBorders>
              <w:top w:val="single" w:sz="4" w:space="0" w:color="000000"/>
              <w:left w:val="single" w:sz="4" w:space="0" w:color="000000"/>
              <w:bottom w:val="single" w:sz="6" w:space="0" w:color="000000"/>
              <w:right w:val="single" w:sz="4" w:space="0" w:color="000000"/>
            </w:tcBorders>
            <w:vAlign w:val="center"/>
          </w:tcPr>
          <w:p w14:paraId="438C10C9" w14:textId="77777777" w:rsidR="00C54F8F" w:rsidRPr="009878AD" w:rsidRDefault="00C54F8F" w:rsidP="00C54F8F">
            <w:pPr>
              <w:pStyle w:val="TableParagraph"/>
              <w:ind w:left="0"/>
              <w:jc w:val="center"/>
              <w:rPr>
                <w:rFonts w:ascii="Times New Roman" w:hAnsi="Times New Roman" w:cs="Times New Roman"/>
              </w:rPr>
            </w:pPr>
            <w:r w:rsidRPr="00D3102B">
              <w:rPr>
                <w:rFonts w:ascii="Times New Roman" w:eastAsia="Times New Roman" w:hAnsi="Times New Roman" w:cs="Times New Roman"/>
                <w:bCs/>
                <w:color w:val="000000"/>
                <w:lang w:eastAsia="hu-HU"/>
              </w:rPr>
              <w:t>62</w:t>
            </w:r>
          </w:p>
        </w:tc>
      </w:tr>
      <w:tr w:rsidR="00C54F8F" w:rsidRPr="009878AD" w14:paraId="1F397BA7"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39152C1B"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7C49E218" w14:textId="77777777" w:rsidR="00C54F8F" w:rsidRPr="00D3102B" w:rsidRDefault="00C54F8F" w:rsidP="00C54F8F">
            <w:pPr>
              <w:ind w:left="117"/>
              <w:rPr>
                <w:rFonts w:ascii="Times New Roman" w:hAnsi="Times New Roman" w:cs="Times New Roman"/>
              </w:rPr>
            </w:pPr>
            <w:r w:rsidRPr="00D3102B">
              <w:rPr>
                <w:rFonts w:ascii="Times New Roman" w:hAnsi="Times New Roman" w:cs="Times New Roman"/>
              </w:rPr>
              <w:t xml:space="preserve">Pedagógiai, pszichológiai, </w:t>
            </w:r>
            <w:r w:rsidRPr="00D3102B">
              <w:rPr>
                <w:rFonts w:ascii="Times New Roman" w:hAnsi="Times New Roman" w:cs="Times New Roman"/>
              </w:rPr>
              <w:br/>
              <w:t>gyógypedagógiai feladatok</w:t>
            </w:r>
          </w:p>
          <w:p w14:paraId="3973AE34" w14:textId="77777777" w:rsidR="00C54F8F" w:rsidRPr="00D3102B" w:rsidRDefault="00C54F8F" w:rsidP="00C54F8F">
            <w:pPr>
              <w:ind w:left="117"/>
              <w:rPr>
                <w:rFonts w:ascii="Times New Roman" w:hAnsi="Times New Roman" w:cs="Times New Roman"/>
              </w:rPr>
            </w:pPr>
          </w:p>
          <w:p w14:paraId="25EEC18E" w14:textId="77777777" w:rsidR="00C54F8F" w:rsidRPr="00D3102B" w:rsidRDefault="00C54F8F" w:rsidP="00C54F8F">
            <w:pPr>
              <w:ind w:left="117"/>
              <w:rPr>
                <w:rFonts w:ascii="Times New Roman" w:eastAsia="Times New Roman" w:hAnsi="Times New Roman" w:cs="Times New Roman"/>
                <w:b/>
                <w:bCs/>
                <w:lang w:eastAsia="hu-HU"/>
              </w:rPr>
            </w:pPr>
            <w:r w:rsidRPr="00D3102B">
              <w:rPr>
                <w:rFonts w:ascii="Times New Roman" w:eastAsia="Times New Roman" w:hAnsi="Times New Roman" w:cs="Times New Roman"/>
                <w:b/>
                <w:bCs/>
                <w:lang w:eastAsia="hu-HU"/>
              </w:rPr>
              <w:t>Pedagógiai gyakorlat</w:t>
            </w:r>
          </w:p>
          <w:p w14:paraId="5384350F" w14:textId="77777777" w:rsidR="00C54F8F" w:rsidRPr="00D3102B" w:rsidRDefault="00C54F8F" w:rsidP="00C54F8F">
            <w:pPr>
              <w:ind w:left="117"/>
              <w:rPr>
                <w:rFonts w:ascii="Times New Roman" w:eastAsia="Times New Roman" w:hAnsi="Times New Roman" w:cs="Times New Roman"/>
                <w:b/>
                <w:bCs/>
                <w:lang w:eastAsia="hu-HU"/>
              </w:rPr>
            </w:pPr>
          </w:p>
          <w:p w14:paraId="11F45D70" w14:textId="77777777" w:rsidR="00C54F8F" w:rsidRPr="00D3102B" w:rsidRDefault="00C54F8F" w:rsidP="00C54F8F">
            <w:pPr>
              <w:ind w:left="117"/>
              <w:rPr>
                <w:rFonts w:ascii="Times New Roman" w:hAnsi="Times New Roman" w:cs="Times New Roman"/>
                <w:b/>
                <w:u w:val="single"/>
              </w:rPr>
            </w:pPr>
            <w:r w:rsidRPr="00D3102B">
              <w:rPr>
                <w:rFonts w:ascii="Times New Roman" w:hAnsi="Times New Roman" w:cs="Times New Roman"/>
              </w:rPr>
              <w:t>(</w:t>
            </w:r>
            <w:r w:rsidRPr="00D3102B">
              <w:rPr>
                <w:rFonts w:ascii="Times New Roman" w:hAnsi="Times New Roman" w:cs="Times New Roman"/>
                <w:b/>
                <w:u w:val="single"/>
              </w:rPr>
              <w:t xml:space="preserve">Duális képzésben </w:t>
            </w:r>
            <w:proofErr w:type="spellStart"/>
            <w:r w:rsidRPr="00D3102B">
              <w:rPr>
                <w:rFonts w:ascii="Times New Roman" w:hAnsi="Times New Roman" w:cs="Times New Roman"/>
                <w:b/>
                <w:u w:val="single"/>
              </w:rPr>
              <w:t>tömbösítve</w:t>
            </w:r>
            <w:proofErr w:type="spellEnd"/>
            <w:r w:rsidRPr="00D3102B">
              <w:rPr>
                <w:rFonts w:ascii="Times New Roman" w:hAnsi="Times New Roman" w:cs="Times New Roman"/>
                <w:b/>
                <w:u w:val="single"/>
              </w:rPr>
              <w:t>)</w:t>
            </w:r>
          </w:p>
          <w:p w14:paraId="66B1551F" w14:textId="77777777" w:rsidR="00C54F8F" w:rsidRPr="00D3102B" w:rsidRDefault="00C54F8F" w:rsidP="00C54F8F">
            <w:pPr>
              <w:ind w:left="117"/>
              <w:rPr>
                <w:rFonts w:ascii="Times New Roman" w:eastAsia="Times New Roman" w:hAnsi="Times New Roman" w:cs="Times New Roman"/>
                <w:b/>
                <w:bCs/>
                <w:lang w:eastAsia="hu-HU"/>
              </w:rPr>
            </w:pPr>
          </w:p>
          <w:p w14:paraId="3C1B7262" w14:textId="77777777" w:rsidR="00C54F8F" w:rsidRPr="00D3102B" w:rsidRDefault="00C54F8F" w:rsidP="00C54F8F">
            <w:pPr>
              <w:ind w:left="117"/>
              <w:rPr>
                <w:rFonts w:ascii="Times New Roman" w:hAnsi="Times New Roman" w:cs="Times New Roman"/>
              </w:rPr>
            </w:pPr>
          </w:p>
        </w:tc>
        <w:tc>
          <w:tcPr>
            <w:tcW w:w="98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03FFF791" w14:textId="77777777" w:rsidR="00C54F8F" w:rsidRPr="009878AD" w:rsidRDefault="00C54F8F" w:rsidP="00C54F8F">
            <w:pPr>
              <w:pStyle w:val="TableParagraph"/>
              <w:ind w:left="0"/>
              <w:jc w:val="center"/>
              <w:rPr>
                <w:rFonts w:ascii="Times New Roman" w:hAnsi="Times New Roman" w:cs="Times New Roman"/>
                <w:b/>
              </w:rPr>
            </w:pPr>
            <w:r w:rsidRPr="009878AD">
              <w:rPr>
                <w:rFonts w:ascii="Times New Roman" w:hAnsi="Times New Roman" w:cs="Times New Roman"/>
                <w:b/>
              </w:rPr>
              <w:t>463</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0DC9209D" w14:textId="77777777" w:rsidR="00C54F8F" w:rsidRPr="00D3102B" w:rsidRDefault="00C54F8F" w:rsidP="00C54F8F">
            <w:pPr>
              <w:pStyle w:val="TableParagraph"/>
              <w:ind w:left="0"/>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102</w:t>
            </w:r>
          </w:p>
          <w:p w14:paraId="77F4DD94" w14:textId="77777777" w:rsidR="00C54F8F" w:rsidRPr="00D3102B" w:rsidRDefault="00C54F8F" w:rsidP="00C54F8F">
            <w:pPr>
              <w:pStyle w:val="TableParagraph"/>
              <w:ind w:left="0"/>
              <w:jc w:val="center"/>
              <w:rPr>
                <w:rFonts w:ascii="Times New Roman" w:hAnsi="Times New Roman" w:cs="Times New Roman"/>
              </w:rPr>
            </w:pPr>
            <w:r w:rsidRPr="00D3102B">
              <w:rPr>
                <w:rFonts w:ascii="Times New Roman" w:hAnsi="Times New Roman" w:cs="Times New Roman"/>
              </w:rPr>
              <w:t>duális</w:t>
            </w:r>
          </w:p>
        </w:tc>
        <w:tc>
          <w:tcPr>
            <w:tcW w:w="743"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07E57FF7" w14:textId="77777777" w:rsidR="00C54F8F" w:rsidRPr="00D3102B" w:rsidRDefault="00C54F8F" w:rsidP="00C54F8F">
            <w:pPr>
              <w:pStyle w:val="TableParagraph"/>
              <w:ind w:left="0"/>
              <w:jc w:val="center"/>
              <w:rPr>
                <w:rFonts w:ascii="Times New Roman" w:hAnsi="Times New Roman" w:cs="Times New Roman"/>
              </w:rPr>
            </w:pPr>
            <w:r w:rsidRPr="009878AD">
              <w:rPr>
                <w:rFonts w:ascii="Times New Roman" w:hAnsi="Times New Roman" w:cs="Times New Roman"/>
              </w:rPr>
              <w:t>144</w:t>
            </w:r>
          </w:p>
          <w:p w14:paraId="0A6ACA53" w14:textId="77777777" w:rsidR="00C54F8F" w:rsidRPr="00D3102B" w:rsidRDefault="00C54F8F" w:rsidP="00C54F8F">
            <w:pPr>
              <w:pStyle w:val="TableParagraph"/>
              <w:ind w:left="0"/>
              <w:jc w:val="center"/>
              <w:rPr>
                <w:rFonts w:ascii="Times New Roman" w:hAnsi="Times New Roman" w:cs="Times New Roman"/>
              </w:rPr>
            </w:pPr>
            <w:r w:rsidRPr="00D3102B">
              <w:rPr>
                <w:rFonts w:ascii="Times New Roman" w:hAnsi="Times New Roman" w:cs="Times New Roman"/>
              </w:rPr>
              <w:t>duális</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3DE09058" w14:textId="77777777" w:rsidR="00C54F8F" w:rsidRPr="00D3102B" w:rsidRDefault="00C54F8F" w:rsidP="00C54F8F">
            <w:pPr>
              <w:pStyle w:val="TableParagraph"/>
              <w:ind w:left="0"/>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220</w:t>
            </w:r>
          </w:p>
          <w:p w14:paraId="6B0E50AA" w14:textId="77777777" w:rsidR="00C54F8F" w:rsidRPr="00D3102B" w:rsidRDefault="00C54F8F" w:rsidP="00C54F8F">
            <w:pPr>
              <w:pStyle w:val="TableParagraph"/>
              <w:ind w:left="0"/>
              <w:jc w:val="center"/>
              <w:rPr>
                <w:rFonts w:ascii="Times New Roman" w:hAnsi="Times New Roman" w:cs="Times New Roman"/>
              </w:rPr>
            </w:pPr>
            <w:r w:rsidRPr="00D3102B">
              <w:rPr>
                <w:rFonts w:ascii="Times New Roman" w:hAnsi="Times New Roman" w:cs="Times New Roman"/>
              </w:rPr>
              <w:t>duális</w:t>
            </w:r>
          </w:p>
        </w:tc>
      </w:tr>
      <w:tr w:rsidR="00C54F8F" w:rsidRPr="009878AD" w14:paraId="785EB34C"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7B496CBD"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4ADD7BE8"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Gondozás és egészségnevelés</w:t>
            </w:r>
          </w:p>
        </w:tc>
        <w:tc>
          <w:tcPr>
            <w:tcW w:w="980" w:type="pct"/>
            <w:tcBorders>
              <w:top w:val="single" w:sz="4" w:space="0" w:color="000000"/>
              <w:left w:val="single" w:sz="4" w:space="0" w:color="000000"/>
              <w:bottom w:val="single" w:sz="6" w:space="0" w:color="000000"/>
              <w:right w:val="single" w:sz="4" w:space="0" w:color="000000"/>
            </w:tcBorders>
            <w:vAlign w:val="center"/>
          </w:tcPr>
          <w:p w14:paraId="2DE746D4"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72</w:t>
            </w:r>
          </w:p>
        </w:tc>
        <w:tc>
          <w:tcPr>
            <w:tcW w:w="675" w:type="pct"/>
            <w:tcBorders>
              <w:top w:val="single" w:sz="4" w:space="0" w:color="000000"/>
              <w:left w:val="single" w:sz="4" w:space="0" w:color="000000"/>
              <w:bottom w:val="single" w:sz="6" w:space="0" w:color="000000"/>
              <w:right w:val="single" w:sz="4" w:space="0" w:color="000000"/>
            </w:tcBorders>
            <w:vAlign w:val="center"/>
          </w:tcPr>
          <w:p w14:paraId="1C94FACD"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lang w:eastAsia="hu-HU"/>
              </w:rPr>
            </w:pPr>
          </w:p>
          <w:p w14:paraId="1A663E67"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36</w:t>
            </w:r>
          </w:p>
          <w:p w14:paraId="5F74A42C"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p>
        </w:tc>
        <w:tc>
          <w:tcPr>
            <w:tcW w:w="743" w:type="pct"/>
            <w:tcBorders>
              <w:top w:val="single" w:sz="4" w:space="0" w:color="000000"/>
              <w:left w:val="single" w:sz="4" w:space="0" w:color="000000"/>
              <w:bottom w:val="single" w:sz="6" w:space="0" w:color="000000"/>
              <w:right w:val="single" w:sz="4" w:space="0" w:color="000000"/>
            </w:tcBorders>
            <w:vAlign w:val="center"/>
          </w:tcPr>
          <w:p w14:paraId="18CB1303" w14:textId="77777777" w:rsidR="00C54F8F" w:rsidRPr="009878AD" w:rsidRDefault="00C54F8F" w:rsidP="00C54F8F">
            <w:pPr>
              <w:pStyle w:val="TableParagraph"/>
              <w:spacing w:line="276" w:lineRule="auto"/>
              <w:jc w:val="center"/>
              <w:rPr>
                <w:rFonts w:ascii="Times New Roman" w:hAnsi="Times New Roman" w:cs="Times New Roman"/>
              </w:rPr>
            </w:pPr>
            <w:r w:rsidRPr="009878AD">
              <w:rPr>
                <w:rFonts w:ascii="Times New Roman" w:hAnsi="Times New Roman" w:cs="Times New Roman"/>
              </w:rPr>
              <w:t>36</w:t>
            </w:r>
          </w:p>
        </w:tc>
        <w:tc>
          <w:tcPr>
            <w:tcW w:w="675" w:type="pct"/>
            <w:tcBorders>
              <w:top w:val="single" w:sz="4" w:space="0" w:color="000000"/>
              <w:left w:val="single" w:sz="4" w:space="0" w:color="000000"/>
              <w:bottom w:val="single" w:sz="6" w:space="0" w:color="000000"/>
              <w:right w:val="single" w:sz="4" w:space="0" w:color="000000"/>
            </w:tcBorders>
            <w:vAlign w:val="center"/>
          </w:tcPr>
          <w:p w14:paraId="41A52A90"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0</w:t>
            </w:r>
          </w:p>
        </w:tc>
      </w:tr>
      <w:tr w:rsidR="00C54F8F" w:rsidRPr="009878AD" w14:paraId="5819D96C"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64115468" w14:textId="77777777" w:rsidR="00C54F8F" w:rsidRPr="00D3102B" w:rsidRDefault="00C54F8F" w:rsidP="00CE749A">
            <w:pPr>
              <w:pStyle w:val="Listaszerbekezds"/>
              <w:numPr>
                <w:ilvl w:val="0"/>
                <w:numId w:val="50"/>
              </w:numPr>
              <w:jc w:val="cente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07E005E8"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Családpedagógiai alapismeretek</w:t>
            </w:r>
          </w:p>
          <w:p w14:paraId="384F4CE1" w14:textId="77777777" w:rsidR="00C54F8F" w:rsidRPr="00D3102B" w:rsidRDefault="00C54F8F" w:rsidP="00C54F8F">
            <w:pPr>
              <w:spacing w:line="276" w:lineRule="auto"/>
              <w:ind w:left="117"/>
              <w:rPr>
                <w:rFonts w:ascii="Times New Roman" w:hAnsi="Times New Roman" w:cs="Times New Roman"/>
              </w:rPr>
            </w:pPr>
          </w:p>
          <w:p w14:paraId="55452509"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eastAsia="Times New Roman" w:hAnsi="Times New Roman" w:cs="Times New Roman"/>
                <w:b/>
                <w:bCs/>
                <w:color w:val="000000"/>
                <w:lang w:eastAsia="hu-HU"/>
              </w:rPr>
              <w:t>Pedagógiai szociológia</w:t>
            </w:r>
          </w:p>
          <w:p w14:paraId="58AAA72E" w14:textId="77777777" w:rsidR="00C54F8F" w:rsidRPr="00D3102B" w:rsidRDefault="00C54F8F" w:rsidP="00C54F8F">
            <w:pPr>
              <w:spacing w:line="276" w:lineRule="auto"/>
              <w:ind w:left="117"/>
              <w:rPr>
                <w:rFonts w:ascii="Times New Roman" w:hAnsi="Times New Roman" w:cs="Times New Roman"/>
              </w:rPr>
            </w:pPr>
          </w:p>
        </w:tc>
        <w:tc>
          <w:tcPr>
            <w:tcW w:w="980" w:type="pct"/>
            <w:tcBorders>
              <w:top w:val="single" w:sz="4" w:space="0" w:color="000000"/>
              <w:left w:val="single" w:sz="4" w:space="0" w:color="000000"/>
              <w:bottom w:val="single" w:sz="6" w:space="0" w:color="000000"/>
              <w:right w:val="single" w:sz="4" w:space="0" w:color="000000"/>
            </w:tcBorders>
            <w:vAlign w:val="center"/>
          </w:tcPr>
          <w:p w14:paraId="25DC728B"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62</w:t>
            </w:r>
          </w:p>
        </w:tc>
        <w:tc>
          <w:tcPr>
            <w:tcW w:w="675" w:type="pct"/>
            <w:tcBorders>
              <w:top w:val="single" w:sz="4" w:space="0" w:color="000000"/>
              <w:left w:val="single" w:sz="4" w:space="0" w:color="000000"/>
              <w:bottom w:val="single" w:sz="6" w:space="0" w:color="000000"/>
              <w:right w:val="single" w:sz="4" w:space="0" w:color="000000"/>
            </w:tcBorders>
            <w:vAlign w:val="center"/>
          </w:tcPr>
          <w:p w14:paraId="15230861" w14:textId="77777777" w:rsidR="00C54F8F" w:rsidRPr="00D3102B" w:rsidRDefault="00C54F8F" w:rsidP="00C54F8F">
            <w:pPr>
              <w:pStyle w:val="TableParagraph"/>
              <w:spacing w:line="276" w:lineRule="auto"/>
              <w:jc w:val="center"/>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0</w:t>
            </w:r>
          </w:p>
        </w:tc>
        <w:tc>
          <w:tcPr>
            <w:tcW w:w="743" w:type="pct"/>
            <w:tcBorders>
              <w:top w:val="single" w:sz="4" w:space="0" w:color="000000"/>
              <w:left w:val="single" w:sz="4" w:space="0" w:color="000000"/>
              <w:bottom w:val="single" w:sz="6" w:space="0" w:color="000000"/>
              <w:right w:val="single" w:sz="4" w:space="0" w:color="000000"/>
            </w:tcBorders>
            <w:vAlign w:val="center"/>
          </w:tcPr>
          <w:p w14:paraId="7C052875" w14:textId="77777777" w:rsidR="00C54F8F" w:rsidRPr="009878AD" w:rsidRDefault="00C54F8F" w:rsidP="00C54F8F">
            <w:pPr>
              <w:pStyle w:val="TableParagraph"/>
              <w:spacing w:line="276" w:lineRule="auto"/>
              <w:jc w:val="center"/>
              <w:rPr>
                <w:rFonts w:ascii="Times New Roman" w:hAnsi="Times New Roman" w:cs="Times New Roman"/>
              </w:rPr>
            </w:pPr>
            <w:r w:rsidRPr="009878AD">
              <w:rPr>
                <w:rFonts w:ascii="Times New Roman" w:hAnsi="Times New Roman" w:cs="Times New Roman"/>
              </w:rPr>
              <w:t>0</w:t>
            </w:r>
          </w:p>
        </w:tc>
        <w:tc>
          <w:tcPr>
            <w:tcW w:w="675" w:type="pct"/>
            <w:tcBorders>
              <w:top w:val="single" w:sz="4" w:space="0" w:color="000000"/>
              <w:left w:val="single" w:sz="4" w:space="0" w:color="000000"/>
              <w:bottom w:val="single" w:sz="6" w:space="0" w:color="000000"/>
              <w:right w:val="single" w:sz="4" w:space="0" w:color="000000"/>
            </w:tcBorders>
            <w:vAlign w:val="center"/>
          </w:tcPr>
          <w:p w14:paraId="6CEE0BAF" w14:textId="77777777" w:rsidR="00C54F8F" w:rsidRPr="00D3102B" w:rsidRDefault="00C54F8F" w:rsidP="00C54F8F">
            <w:pPr>
              <w:pStyle w:val="TableParagraph"/>
              <w:spacing w:line="276" w:lineRule="auto"/>
              <w:ind w:left="0"/>
              <w:rPr>
                <w:rFonts w:ascii="Times New Roman" w:eastAsia="Times New Roman" w:hAnsi="Times New Roman" w:cs="Times New Roman"/>
                <w:bCs/>
                <w:lang w:eastAsia="hu-HU"/>
              </w:rPr>
            </w:pPr>
          </w:p>
          <w:p w14:paraId="03432A18"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62</w:t>
            </w:r>
          </w:p>
          <w:p w14:paraId="42B29563" w14:textId="77777777" w:rsidR="00C54F8F" w:rsidRPr="00D3102B" w:rsidRDefault="00C54F8F" w:rsidP="00C54F8F">
            <w:pPr>
              <w:pStyle w:val="TableParagraph"/>
              <w:spacing w:line="276" w:lineRule="auto"/>
              <w:jc w:val="center"/>
              <w:rPr>
                <w:rFonts w:ascii="Times New Roman" w:eastAsia="Times New Roman" w:hAnsi="Times New Roman" w:cs="Times New Roman"/>
                <w:bCs/>
                <w:color w:val="000000"/>
                <w:lang w:eastAsia="hu-HU"/>
              </w:rPr>
            </w:pPr>
          </w:p>
        </w:tc>
      </w:tr>
      <w:tr w:rsidR="00C54F8F" w:rsidRPr="009878AD" w14:paraId="7287B4E2"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72B6E8A3"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6E079E56"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Családpedagógiai alapismeretek</w:t>
            </w:r>
          </w:p>
          <w:p w14:paraId="35524374"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eastAsia="Times New Roman" w:hAnsi="Times New Roman" w:cs="Times New Roman"/>
                <w:b/>
                <w:bCs/>
                <w:lang w:eastAsia="hu-HU"/>
              </w:rPr>
              <w:t>Mentálhigiéné</w:t>
            </w:r>
          </w:p>
        </w:tc>
        <w:tc>
          <w:tcPr>
            <w:tcW w:w="980" w:type="pct"/>
            <w:tcBorders>
              <w:top w:val="single" w:sz="4" w:space="0" w:color="000000"/>
              <w:left w:val="single" w:sz="4" w:space="0" w:color="000000"/>
              <w:bottom w:val="single" w:sz="6" w:space="0" w:color="000000"/>
              <w:right w:val="single" w:sz="4" w:space="0" w:color="000000"/>
            </w:tcBorders>
            <w:vAlign w:val="center"/>
          </w:tcPr>
          <w:p w14:paraId="2FF27682"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98</w:t>
            </w:r>
          </w:p>
        </w:tc>
        <w:tc>
          <w:tcPr>
            <w:tcW w:w="675" w:type="pct"/>
            <w:tcBorders>
              <w:top w:val="single" w:sz="4" w:space="0" w:color="000000"/>
              <w:left w:val="single" w:sz="4" w:space="0" w:color="000000"/>
              <w:bottom w:val="single" w:sz="6" w:space="0" w:color="000000"/>
              <w:right w:val="single" w:sz="4" w:space="0" w:color="000000"/>
            </w:tcBorders>
            <w:vAlign w:val="center"/>
          </w:tcPr>
          <w:p w14:paraId="03B92A01" w14:textId="77777777" w:rsidR="00C54F8F" w:rsidRPr="009878AD" w:rsidRDefault="00C54F8F" w:rsidP="00C54F8F">
            <w:pPr>
              <w:pStyle w:val="TableParagraph"/>
              <w:spacing w:line="276" w:lineRule="auto"/>
              <w:jc w:val="center"/>
              <w:rPr>
                <w:rFonts w:ascii="Times New Roman" w:hAnsi="Times New Roman" w:cs="Times New Roman"/>
              </w:rPr>
            </w:pPr>
            <w:r w:rsidRPr="00D3102B">
              <w:rPr>
                <w:rFonts w:ascii="Times New Roman" w:eastAsia="Times New Roman" w:hAnsi="Times New Roman" w:cs="Times New Roman"/>
                <w:bCs/>
                <w:lang w:eastAsia="hu-HU"/>
              </w:rPr>
              <w:t>0</w:t>
            </w:r>
          </w:p>
        </w:tc>
        <w:tc>
          <w:tcPr>
            <w:tcW w:w="743" w:type="pct"/>
            <w:tcBorders>
              <w:top w:val="single" w:sz="4" w:space="0" w:color="000000"/>
              <w:left w:val="single" w:sz="4" w:space="0" w:color="000000"/>
              <w:bottom w:val="single" w:sz="6" w:space="0" w:color="000000"/>
              <w:right w:val="single" w:sz="4" w:space="0" w:color="000000"/>
            </w:tcBorders>
            <w:vAlign w:val="center"/>
          </w:tcPr>
          <w:p w14:paraId="718D147E" w14:textId="77777777" w:rsidR="00C54F8F" w:rsidRPr="009878AD" w:rsidRDefault="00C54F8F" w:rsidP="00C54F8F">
            <w:pPr>
              <w:pStyle w:val="TableParagraph"/>
              <w:spacing w:line="276" w:lineRule="auto"/>
              <w:ind w:left="0"/>
              <w:jc w:val="center"/>
              <w:rPr>
                <w:rFonts w:ascii="Times New Roman" w:hAnsi="Times New Roman" w:cs="Times New Roman"/>
              </w:rPr>
            </w:pPr>
          </w:p>
          <w:p w14:paraId="4C582573" w14:textId="77777777" w:rsidR="00C54F8F" w:rsidRPr="00D3102B" w:rsidRDefault="00C54F8F" w:rsidP="00C54F8F">
            <w:pPr>
              <w:pStyle w:val="TableParagraph"/>
              <w:spacing w:line="276" w:lineRule="auto"/>
              <w:jc w:val="center"/>
              <w:rPr>
                <w:rFonts w:ascii="Times New Roman" w:hAnsi="Times New Roman" w:cs="Times New Roman"/>
              </w:rPr>
            </w:pPr>
            <w:r w:rsidRPr="00D3102B">
              <w:rPr>
                <w:rFonts w:ascii="Times New Roman" w:hAnsi="Times New Roman" w:cs="Times New Roman"/>
              </w:rPr>
              <w:t>36</w:t>
            </w:r>
          </w:p>
          <w:p w14:paraId="6CA19A65" w14:textId="77777777" w:rsidR="00C54F8F" w:rsidRPr="00D3102B" w:rsidRDefault="00C54F8F" w:rsidP="00C54F8F">
            <w:pPr>
              <w:pStyle w:val="TableParagraph"/>
              <w:spacing w:line="276" w:lineRule="auto"/>
              <w:jc w:val="center"/>
              <w:rPr>
                <w:rFonts w:ascii="Times New Roman" w:hAnsi="Times New Roman" w:cs="Times New Roman"/>
              </w:rPr>
            </w:pPr>
          </w:p>
        </w:tc>
        <w:tc>
          <w:tcPr>
            <w:tcW w:w="675" w:type="pct"/>
            <w:tcBorders>
              <w:top w:val="single" w:sz="4" w:space="0" w:color="000000"/>
              <w:left w:val="single" w:sz="4" w:space="0" w:color="000000"/>
              <w:bottom w:val="single" w:sz="6" w:space="0" w:color="000000"/>
              <w:right w:val="single" w:sz="4" w:space="0" w:color="000000"/>
            </w:tcBorders>
            <w:vAlign w:val="center"/>
          </w:tcPr>
          <w:p w14:paraId="0EAD0AEE"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lang w:eastAsia="hu-HU"/>
              </w:rPr>
            </w:pPr>
          </w:p>
          <w:p w14:paraId="1F891837"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62</w:t>
            </w:r>
          </w:p>
          <w:p w14:paraId="6972C1F5" w14:textId="77777777" w:rsidR="00C54F8F" w:rsidRPr="00D3102B" w:rsidRDefault="00C54F8F" w:rsidP="00C54F8F">
            <w:pPr>
              <w:pStyle w:val="TableParagraph"/>
              <w:spacing w:line="276" w:lineRule="auto"/>
              <w:jc w:val="center"/>
              <w:rPr>
                <w:rFonts w:ascii="Times New Roman" w:hAnsi="Times New Roman" w:cs="Times New Roman"/>
              </w:rPr>
            </w:pPr>
          </w:p>
        </w:tc>
      </w:tr>
      <w:tr w:rsidR="00C54F8F" w:rsidRPr="009878AD" w14:paraId="46938BD5"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5B333CFC"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57B76530"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Szabadidő - pedagógia</w:t>
            </w:r>
          </w:p>
        </w:tc>
        <w:tc>
          <w:tcPr>
            <w:tcW w:w="980" w:type="pct"/>
            <w:tcBorders>
              <w:top w:val="single" w:sz="4" w:space="0" w:color="000000"/>
              <w:left w:val="single" w:sz="4" w:space="0" w:color="000000"/>
              <w:bottom w:val="single" w:sz="6" w:space="0" w:color="000000"/>
              <w:right w:val="single" w:sz="4" w:space="0" w:color="000000"/>
            </w:tcBorders>
            <w:vAlign w:val="center"/>
          </w:tcPr>
          <w:p w14:paraId="31B1D3E1" w14:textId="77777777" w:rsidR="00C54F8F" w:rsidRPr="00D3102B" w:rsidRDefault="00C54F8F" w:rsidP="00C54F8F">
            <w:pPr>
              <w:pStyle w:val="Nincstrkz"/>
              <w:jc w:val="center"/>
              <w:rPr>
                <w:b/>
                <w:sz w:val="22"/>
                <w:szCs w:val="22"/>
              </w:rPr>
            </w:pPr>
            <w:r w:rsidRPr="00D3102B">
              <w:rPr>
                <w:b/>
                <w:sz w:val="22"/>
                <w:szCs w:val="22"/>
              </w:rPr>
              <w:t>44</w:t>
            </w:r>
          </w:p>
        </w:tc>
        <w:tc>
          <w:tcPr>
            <w:tcW w:w="675" w:type="pct"/>
            <w:tcBorders>
              <w:top w:val="single" w:sz="4" w:space="0" w:color="000000"/>
              <w:left w:val="single" w:sz="4" w:space="0" w:color="000000"/>
              <w:bottom w:val="single" w:sz="6" w:space="0" w:color="000000"/>
              <w:right w:val="single" w:sz="4" w:space="0" w:color="000000"/>
            </w:tcBorders>
            <w:vAlign w:val="center"/>
          </w:tcPr>
          <w:p w14:paraId="0E1A38BB" w14:textId="77777777" w:rsidR="00C54F8F" w:rsidRPr="00D3102B" w:rsidRDefault="00C54F8F" w:rsidP="00C54F8F">
            <w:pPr>
              <w:pStyle w:val="Nincstrkz"/>
              <w:jc w:val="center"/>
              <w:rPr>
                <w:bCs/>
                <w:sz w:val="22"/>
                <w:szCs w:val="22"/>
              </w:rPr>
            </w:pPr>
            <w:r w:rsidRPr="00D3102B">
              <w:rPr>
                <w:bCs/>
                <w:sz w:val="22"/>
                <w:szCs w:val="22"/>
              </w:rPr>
              <w:t>0</w:t>
            </w:r>
          </w:p>
        </w:tc>
        <w:tc>
          <w:tcPr>
            <w:tcW w:w="743" w:type="pct"/>
            <w:tcBorders>
              <w:top w:val="single" w:sz="4" w:space="0" w:color="000000"/>
              <w:left w:val="single" w:sz="4" w:space="0" w:color="000000"/>
              <w:bottom w:val="single" w:sz="6" w:space="0" w:color="000000"/>
              <w:right w:val="single" w:sz="4" w:space="0" w:color="000000"/>
            </w:tcBorders>
            <w:vAlign w:val="center"/>
          </w:tcPr>
          <w:p w14:paraId="1EFF172E" w14:textId="77777777" w:rsidR="00C54F8F" w:rsidRPr="00D3102B" w:rsidRDefault="00C54F8F" w:rsidP="00C54F8F">
            <w:pPr>
              <w:pStyle w:val="Nincstrkz"/>
              <w:jc w:val="center"/>
            </w:pPr>
            <w:r w:rsidRPr="00D3102B">
              <w:rPr>
                <w:sz w:val="22"/>
                <w:szCs w:val="22"/>
              </w:rPr>
              <w:t>0</w:t>
            </w:r>
          </w:p>
        </w:tc>
        <w:tc>
          <w:tcPr>
            <w:tcW w:w="675" w:type="pct"/>
            <w:tcBorders>
              <w:top w:val="single" w:sz="4" w:space="0" w:color="000000"/>
              <w:left w:val="single" w:sz="4" w:space="0" w:color="000000"/>
              <w:bottom w:val="single" w:sz="6" w:space="0" w:color="000000"/>
              <w:right w:val="single" w:sz="4" w:space="0" w:color="000000"/>
            </w:tcBorders>
            <w:vAlign w:val="center"/>
          </w:tcPr>
          <w:p w14:paraId="3B2910DC" w14:textId="77777777" w:rsidR="00C54F8F" w:rsidRPr="00D3102B" w:rsidRDefault="00C54F8F" w:rsidP="00C54F8F">
            <w:pPr>
              <w:pStyle w:val="Nincstrkz"/>
              <w:jc w:val="center"/>
              <w:rPr>
                <w:bCs/>
                <w:sz w:val="22"/>
              </w:rPr>
            </w:pPr>
          </w:p>
          <w:p w14:paraId="317896E6" w14:textId="77777777" w:rsidR="00C54F8F" w:rsidRPr="00D3102B" w:rsidRDefault="00C54F8F" w:rsidP="00C54F8F">
            <w:pPr>
              <w:pStyle w:val="Nincstrkz"/>
              <w:jc w:val="center"/>
              <w:rPr>
                <w:bCs/>
                <w:sz w:val="22"/>
                <w:szCs w:val="22"/>
              </w:rPr>
            </w:pPr>
            <w:r w:rsidRPr="00D3102B">
              <w:rPr>
                <w:bCs/>
                <w:sz w:val="22"/>
                <w:szCs w:val="22"/>
              </w:rPr>
              <w:t>44</w:t>
            </w:r>
          </w:p>
          <w:p w14:paraId="7A41BA43" w14:textId="77777777" w:rsidR="00C54F8F" w:rsidRPr="00D3102B" w:rsidRDefault="00C54F8F" w:rsidP="00C54F8F">
            <w:pPr>
              <w:pStyle w:val="Nincstrkz"/>
              <w:jc w:val="center"/>
              <w:rPr>
                <w:bCs/>
                <w:sz w:val="22"/>
                <w:szCs w:val="22"/>
              </w:rPr>
            </w:pPr>
          </w:p>
        </w:tc>
      </w:tr>
      <w:tr w:rsidR="00C54F8F" w:rsidRPr="009878AD" w14:paraId="3D0A2DF6"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25684F02"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DABD765" w14:textId="77777777" w:rsidR="00C54F8F" w:rsidRPr="00D3102B" w:rsidRDefault="00C54F8F" w:rsidP="00C54F8F">
            <w:pPr>
              <w:spacing w:line="276" w:lineRule="auto"/>
              <w:ind w:left="117"/>
              <w:rPr>
                <w:rFonts w:ascii="Times New Roman" w:hAnsi="Times New Roman" w:cs="Times New Roman"/>
              </w:rPr>
            </w:pPr>
          </w:p>
          <w:p w14:paraId="34730519"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Szabadidő – pedagógia</w:t>
            </w:r>
          </w:p>
          <w:p w14:paraId="3B976DE5" w14:textId="77777777" w:rsidR="00C54F8F" w:rsidRPr="00D3102B" w:rsidRDefault="00C54F8F" w:rsidP="00C54F8F">
            <w:pPr>
              <w:ind w:left="117"/>
              <w:rPr>
                <w:rFonts w:ascii="Times New Roman" w:hAnsi="Times New Roman" w:cs="Times New Roman"/>
                <w:b/>
                <w:u w:val="single"/>
              </w:rPr>
            </w:pPr>
            <w:r w:rsidRPr="00D3102B">
              <w:rPr>
                <w:rFonts w:ascii="Times New Roman" w:hAnsi="Times New Roman" w:cs="Times New Roman"/>
              </w:rPr>
              <w:t>(</w:t>
            </w:r>
            <w:r w:rsidRPr="00D3102B">
              <w:rPr>
                <w:rFonts w:ascii="Times New Roman" w:hAnsi="Times New Roman" w:cs="Times New Roman"/>
                <w:b/>
                <w:u w:val="single"/>
              </w:rPr>
              <w:t xml:space="preserve">Duális képzésben </w:t>
            </w:r>
            <w:proofErr w:type="spellStart"/>
            <w:r w:rsidRPr="00D3102B">
              <w:rPr>
                <w:rFonts w:ascii="Times New Roman" w:hAnsi="Times New Roman" w:cs="Times New Roman"/>
                <w:b/>
                <w:u w:val="single"/>
              </w:rPr>
              <w:t>tömbösítve</w:t>
            </w:r>
            <w:proofErr w:type="spellEnd"/>
            <w:r w:rsidRPr="00D3102B">
              <w:rPr>
                <w:rFonts w:ascii="Times New Roman" w:hAnsi="Times New Roman" w:cs="Times New Roman"/>
                <w:b/>
                <w:u w:val="single"/>
              </w:rPr>
              <w:t>)</w:t>
            </w:r>
          </w:p>
          <w:p w14:paraId="3B5FAD8D" w14:textId="77777777" w:rsidR="00C54F8F" w:rsidRPr="00D3102B" w:rsidRDefault="00C54F8F" w:rsidP="00C54F8F">
            <w:pPr>
              <w:ind w:left="117"/>
              <w:rPr>
                <w:rFonts w:ascii="Times New Roman" w:eastAsia="Times New Roman" w:hAnsi="Times New Roman" w:cs="Times New Roman"/>
                <w:b/>
                <w:bCs/>
                <w:lang w:eastAsia="hu-HU"/>
              </w:rPr>
            </w:pPr>
          </w:p>
          <w:p w14:paraId="6091DF60" w14:textId="77777777" w:rsidR="00C54F8F" w:rsidRPr="00D3102B" w:rsidRDefault="00C54F8F" w:rsidP="00C54F8F">
            <w:pPr>
              <w:spacing w:line="276" w:lineRule="auto"/>
              <w:ind w:left="117"/>
              <w:rPr>
                <w:rFonts w:ascii="Times New Roman" w:hAnsi="Times New Roman" w:cs="Times New Roman"/>
              </w:rPr>
            </w:pPr>
          </w:p>
        </w:tc>
        <w:tc>
          <w:tcPr>
            <w:tcW w:w="98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573347F4" w14:textId="77777777" w:rsidR="00C54F8F" w:rsidRPr="00D3102B" w:rsidRDefault="00C54F8F" w:rsidP="00C54F8F">
            <w:pPr>
              <w:pStyle w:val="Nincstrkz"/>
              <w:jc w:val="center"/>
              <w:rPr>
                <w:b/>
              </w:rPr>
            </w:pPr>
            <w:r w:rsidRPr="00D3102B">
              <w:rPr>
                <w:b/>
                <w:sz w:val="22"/>
                <w:szCs w:val="22"/>
              </w:rPr>
              <w:t>54</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655C52ED" w14:textId="77777777" w:rsidR="00C54F8F" w:rsidRPr="00D3102B" w:rsidRDefault="00C54F8F" w:rsidP="00C54F8F">
            <w:pPr>
              <w:pStyle w:val="Nincstrkz"/>
              <w:jc w:val="center"/>
              <w:rPr>
                <w:bCs/>
                <w:sz w:val="22"/>
              </w:rPr>
            </w:pPr>
            <w:r w:rsidRPr="00D3102B">
              <w:rPr>
                <w:bCs/>
                <w:sz w:val="22"/>
                <w:szCs w:val="22"/>
              </w:rPr>
              <w:t>0</w:t>
            </w:r>
          </w:p>
        </w:tc>
        <w:tc>
          <w:tcPr>
            <w:tcW w:w="743"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1E62E88" w14:textId="77777777" w:rsidR="00C54F8F" w:rsidRPr="009878AD" w:rsidRDefault="00C54F8F" w:rsidP="00C54F8F">
            <w:pPr>
              <w:pStyle w:val="Nincstrkz"/>
              <w:jc w:val="center"/>
            </w:pPr>
          </w:p>
          <w:p w14:paraId="1693E87B" w14:textId="77777777" w:rsidR="00C54F8F" w:rsidRPr="009878AD" w:rsidRDefault="00C54F8F" w:rsidP="00C54F8F">
            <w:pPr>
              <w:pStyle w:val="Nincstrkz"/>
              <w:jc w:val="center"/>
              <w:rPr>
                <w:sz w:val="22"/>
                <w:szCs w:val="22"/>
              </w:rPr>
            </w:pPr>
            <w:r w:rsidRPr="00D3102B">
              <w:rPr>
                <w:sz w:val="22"/>
                <w:szCs w:val="22"/>
              </w:rPr>
              <w:t>54</w:t>
            </w:r>
          </w:p>
          <w:p w14:paraId="434A7EB1" w14:textId="77777777" w:rsidR="00C54F8F" w:rsidRPr="009878AD" w:rsidRDefault="00C54F8F" w:rsidP="00C54F8F">
            <w:pPr>
              <w:pStyle w:val="Nincstrkz"/>
              <w:jc w:val="center"/>
            </w:pPr>
            <w:r w:rsidRPr="00D3102B">
              <w:rPr>
                <w:sz w:val="22"/>
                <w:szCs w:val="22"/>
              </w:rPr>
              <w:t>duális</w:t>
            </w:r>
          </w:p>
          <w:p w14:paraId="1BEB1522" w14:textId="77777777" w:rsidR="00C54F8F" w:rsidRPr="00D3102B" w:rsidRDefault="00C54F8F" w:rsidP="00C54F8F">
            <w:pPr>
              <w:pStyle w:val="Nincstrkz"/>
              <w:jc w:val="center"/>
            </w:pP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496821C" w14:textId="77777777" w:rsidR="00C54F8F" w:rsidRPr="00D3102B" w:rsidRDefault="00C54F8F" w:rsidP="00C54F8F">
            <w:pPr>
              <w:pStyle w:val="Nincstrkz"/>
              <w:jc w:val="center"/>
              <w:rPr>
                <w:bCs/>
                <w:sz w:val="22"/>
              </w:rPr>
            </w:pPr>
            <w:r w:rsidRPr="00D3102B">
              <w:rPr>
                <w:bCs/>
                <w:sz w:val="22"/>
                <w:szCs w:val="22"/>
              </w:rPr>
              <w:t>0</w:t>
            </w:r>
          </w:p>
        </w:tc>
      </w:tr>
      <w:tr w:rsidR="00C54F8F" w:rsidRPr="009878AD" w14:paraId="5F0BC3F1"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4A91FC46"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5D87F553"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Kommunikáció</w:t>
            </w:r>
          </w:p>
        </w:tc>
        <w:tc>
          <w:tcPr>
            <w:tcW w:w="980" w:type="pct"/>
            <w:tcBorders>
              <w:top w:val="single" w:sz="4" w:space="0" w:color="000000"/>
              <w:left w:val="single" w:sz="4" w:space="0" w:color="000000"/>
              <w:bottom w:val="single" w:sz="6" w:space="0" w:color="000000"/>
              <w:right w:val="single" w:sz="4" w:space="0" w:color="000000"/>
            </w:tcBorders>
            <w:vAlign w:val="center"/>
          </w:tcPr>
          <w:p w14:paraId="43DB6092"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67</w:t>
            </w:r>
          </w:p>
        </w:tc>
        <w:tc>
          <w:tcPr>
            <w:tcW w:w="675" w:type="pct"/>
            <w:tcBorders>
              <w:top w:val="single" w:sz="4" w:space="0" w:color="000000"/>
              <w:left w:val="single" w:sz="4" w:space="0" w:color="000000"/>
              <w:bottom w:val="single" w:sz="6" w:space="0" w:color="000000"/>
              <w:right w:val="single" w:sz="4" w:space="0" w:color="000000"/>
            </w:tcBorders>
            <w:vAlign w:val="center"/>
          </w:tcPr>
          <w:p w14:paraId="52149EB3"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18</w:t>
            </w:r>
          </w:p>
        </w:tc>
        <w:tc>
          <w:tcPr>
            <w:tcW w:w="743" w:type="pct"/>
            <w:tcBorders>
              <w:top w:val="single" w:sz="4" w:space="0" w:color="000000"/>
              <w:left w:val="single" w:sz="4" w:space="0" w:color="000000"/>
              <w:bottom w:val="single" w:sz="6" w:space="0" w:color="000000"/>
              <w:right w:val="single" w:sz="4" w:space="0" w:color="000000"/>
            </w:tcBorders>
            <w:vAlign w:val="center"/>
          </w:tcPr>
          <w:p w14:paraId="7C1914D0" w14:textId="77777777" w:rsidR="00C54F8F" w:rsidRPr="00D3102B" w:rsidRDefault="00C54F8F" w:rsidP="00C54F8F">
            <w:pPr>
              <w:pStyle w:val="TableParagraph"/>
              <w:spacing w:line="276" w:lineRule="auto"/>
              <w:ind w:left="0"/>
              <w:jc w:val="center"/>
              <w:rPr>
                <w:rFonts w:ascii="Times New Roman" w:hAnsi="Times New Roman" w:cs="Times New Roman"/>
              </w:rPr>
            </w:pPr>
            <w:r w:rsidRPr="009878AD">
              <w:rPr>
                <w:rFonts w:ascii="Times New Roman" w:hAnsi="Times New Roman" w:cs="Times New Roman"/>
              </w:rPr>
              <w:t>18</w:t>
            </w:r>
          </w:p>
          <w:p w14:paraId="69405CF5" w14:textId="77777777" w:rsidR="00C54F8F" w:rsidRPr="00D3102B" w:rsidRDefault="00C54F8F" w:rsidP="00C54F8F">
            <w:pPr>
              <w:pStyle w:val="TableParagraph"/>
              <w:spacing w:line="276" w:lineRule="auto"/>
              <w:rPr>
                <w:rFonts w:ascii="Times New Roman" w:hAnsi="Times New Roman" w:cs="Times New Roman"/>
              </w:rPr>
            </w:pPr>
          </w:p>
          <w:p w14:paraId="653B0455" w14:textId="77777777" w:rsidR="00C54F8F" w:rsidRPr="00D3102B" w:rsidRDefault="00C54F8F" w:rsidP="00C54F8F">
            <w:pPr>
              <w:pStyle w:val="TableParagraph"/>
              <w:spacing w:line="276" w:lineRule="auto"/>
              <w:jc w:val="center"/>
              <w:rPr>
                <w:rFonts w:ascii="Times New Roman" w:hAnsi="Times New Roman" w:cs="Times New Roman"/>
              </w:rPr>
            </w:pPr>
          </w:p>
        </w:tc>
        <w:tc>
          <w:tcPr>
            <w:tcW w:w="675" w:type="pct"/>
            <w:tcBorders>
              <w:top w:val="single" w:sz="4" w:space="0" w:color="000000"/>
              <w:left w:val="single" w:sz="4" w:space="0" w:color="000000"/>
              <w:bottom w:val="single" w:sz="6" w:space="0" w:color="000000"/>
              <w:right w:val="single" w:sz="4" w:space="0" w:color="000000"/>
            </w:tcBorders>
            <w:vAlign w:val="center"/>
          </w:tcPr>
          <w:p w14:paraId="24222F36" w14:textId="77777777" w:rsidR="00C54F8F" w:rsidRPr="00D3102B" w:rsidRDefault="00C54F8F" w:rsidP="00C54F8F">
            <w:pPr>
              <w:pStyle w:val="TableParagraph"/>
              <w:spacing w:line="276" w:lineRule="auto"/>
              <w:ind w:left="0"/>
              <w:rPr>
                <w:rFonts w:ascii="Times New Roman" w:eastAsia="Times New Roman" w:hAnsi="Times New Roman" w:cs="Times New Roman"/>
                <w:bCs/>
                <w:lang w:eastAsia="hu-HU"/>
              </w:rPr>
            </w:pPr>
          </w:p>
          <w:p w14:paraId="4E79E789"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31</w:t>
            </w:r>
          </w:p>
          <w:p w14:paraId="35B44019"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p>
        </w:tc>
      </w:tr>
      <w:tr w:rsidR="00C54F8F" w:rsidRPr="009878AD" w14:paraId="7D085B46"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6168CB9E"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0C5848CA"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Gyermek és kamaszirodalom</w:t>
            </w:r>
          </w:p>
        </w:tc>
        <w:tc>
          <w:tcPr>
            <w:tcW w:w="980" w:type="pct"/>
            <w:tcBorders>
              <w:top w:val="single" w:sz="4" w:space="0" w:color="000000"/>
              <w:left w:val="single" w:sz="4" w:space="0" w:color="000000"/>
              <w:bottom w:val="single" w:sz="6" w:space="0" w:color="000000"/>
              <w:right w:val="single" w:sz="4" w:space="0" w:color="000000"/>
            </w:tcBorders>
            <w:vAlign w:val="center"/>
          </w:tcPr>
          <w:p w14:paraId="31ED1F70"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72</w:t>
            </w:r>
          </w:p>
        </w:tc>
        <w:tc>
          <w:tcPr>
            <w:tcW w:w="675" w:type="pct"/>
            <w:tcBorders>
              <w:top w:val="single" w:sz="4" w:space="0" w:color="000000"/>
              <w:left w:val="single" w:sz="4" w:space="0" w:color="000000"/>
              <w:bottom w:val="single" w:sz="6" w:space="0" w:color="000000"/>
              <w:right w:val="single" w:sz="4" w:space="0" w:color="000000"/>
            </w:tcBorders>
            <w:vAlign w:val="center"/>
          </w:tcPr>
          <w:p w14:paraId="70DBCC0C"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36</w:t>
            </w:r>
          </w:p>
        </w:tc>
        <w:tc>
          <w:tcPr>
            <w:tcW w:w="743" w:type="pct"/>
            <w:tcBorders>
              <w:top w:val="single" w:sz="4" w:space="0" w:color="000000"/>
              <w:left w:val="single" w:sz="4" w:space="0" w:color="000000"/>
              <w:bottom w:val="single" w:sz="6" w:space="0" w:color="000000"/>
              <w:right w:val="single" w:sz="4" w:space="0" w:color="000000"/>
            </w:tcBorders>
            <w:vAlign w:val="center"/>
          </w:tcPr>
          <w:p w14:paraId="3B2FE9B0"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lang w:eastAsia="hu-HU"/>
              </w:rPr>
            </w:pPr>
          </w:p>
          <w:p w14:paraId="3824CC32"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36</w:t>
            </w:r>
          </w:p>
          <w:p w14:paraId="76BA6A09" w14:textId="77777777" w:rsidR="00C54F8F" w:rsidRPr="009878AD" w:rsidRDefault="00C54F8F" w:rsidP="00C54F8F">
            <w:pPr>
              <w:pStyle w:val="TableParagraph"/>
              <w:spacing w:line="276" w:lineRule="auto"/>
              <w:jc w:val="center"/>
              <w:rPr>
                <w:rFonts w:ascii="Times New Roman" w:hAnsi="Times New Roman" w:cs="Times New Roman"/>
              </w:rPr>
            </w:pPr>
          </w:p>
        </w:tc>
        <w:tc>
          <w:tcPr>
            <w:tcW w:w="675" w:type="pct"/>
            <w:tcBorders>
              <w:top w:val="single" w:sz="4" w:space="0" w:color="000000"/>
              <w:left w:val="single" w:sz="4" w:space="0" w:color="000000"/>
              <w:bottom w:val="single" w:sz="6" w:space="0" w:color="000000"/>
              <w:right w:val="single" w:sz="4" w:space="0" w:color="000000"/>
            </w:tcBorders>
            <w:vAlign w:val="center"/>
          </w:tcPr>
          <w:p w14:paraId="6882CD3C" w14:textId="77777777" w:rsidR="00C54F8F" w:rsidRPr="009878AD" w:rsidRDefault="00C54F8F" w:rsidP="00C54F8F">
            <w:pPr>
              <w:pStyle w:val="TableParagraph"/>
              <w:spacing w:line="276" w:lineRule="auto"/>
              <w:jc w:val="center"/>
              <w:rPr>
                <w:rFonts w:ascii="Times New Roman" w:hAnsi="Times New Roman" w:cs="Times New Roman"/>
              </w:rPr>
            </w:pPr>
            <w:r w:rsidRPr="00D3102B">
              <w:rPr>
                <w:rFonts w:ascii="Times New Roman" w:eastAsia="Times New Roman" w:hAnsi="Times New Roman" w:cs="Times New Roman"/>
                <w:bCs/>
                <w:lang w:eastAsia="hu-HU"/>
              </w:rPr>
              <w:t>0</w:t>
            </w:r>
          </w:p>
        </w:tc>
      </w:tr>
      <w:tr w:rsidR="00C54F8F" w:rsidRPr="009878AD" w14:paraId="5D817A3A"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44A27C86"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vAlign w:val="center"/>
          </w:tcPr>
          <w:p w14:paraId="288FF055" w14:textId="77777777" w:rsidR="00C54F8F" w:rsidRPr="00D3102B" w:rsidRDefault="00C54F8F" w:rsidP="00C54F8F">
            <w:pPr>
              <w:spacing w:line="276" w:lineRule="auto"/>
              <w:ind w:left="117"/>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Szabadon tervezendő kötelező szakmai órakeret</w:t>
            </w:r>
          </w:p>
          <w:p w14:paraId="3503A394" w14:textId="77777777" w:rsidR="00C54F8F" w:rsidRPr="00D3102B" w:rsidRDefault="00C54F8F" w:rsidP="00C54F8F">
            <w:pPr>
              <w:spacing w:line="276" w:lineRule="auto"/>
              <w:ind w:left="117"/>
              <w:rPr>
                <w:rFonts w:ascii="Times New Roman" w:hAnsi="Times New Roman" w:cs="Times New Roman"/>
              </w:rPr>
            </w:pPr>
          </w:p>
        </w:tc>
        <w:tc>
          <w:tcPr>
            <w:tcW w:w="980" w:type="pct"/>
            <w:tcBorders>
              <w:top w:val="single" w:sz="4" w:space="0" w:color="000000"/>
              <w:left w:val="single" w:sz="4" w:space="0" w:color="000000"/>
              <w:bottom w:val="single" w:sz="6" w:space="0" w:color="000000"/>
              <w:right w:val="single" w:sz="4" w:space="0" w:color="000000"/>
            </w:tcBorders>
            <w:vAlign w:val="center"/>
          </w:tcPr>
          <w:p w14:paraId="67A72F2B"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98</w:t>
            </w:r>
          </w:p>
        </w:tc>
        <w:tc>
          <w:tcPr>
            <w:tcW w:w="675" w:type="pct"/>
            <w:tcBorders>
              <w:top w:val="single" w:sz="4" w:space="0" w:color="000000"/>
              <w:left w:val="single" w:sz="4" w:space="0" w:color="000000"/>
              <w:bottom w:val="single" w:sz="6" w:space="0" w:color="000000"/>
              <w:right w:val="single" w:sz="4" w:space="0" w:color="000000"/>
            </w:tcBorders>
            <w:vAlign w:val="center"/>
          </w:tcPr>
          <w:p w14:paraId="13C96CA0"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color w:val="000000"/>
                <w:lang w:eastAsia="hu-HU"/>
              </w:rPr>
              <w:t>36</w:t>
            </w:r>
          </w:p>
        </w:tc>
        <w:tc>
          <w:tcPr>
            <w:tcW w:w="743" w:type="pct"/>
            <w:tcBorders>
              <w:top w:val="single" w:sz="4" w:space="0" w:color="000000"/>
              <w:left w:val="single" w:sz="4" w:space="0" w:color="000000"/>
              <w:bottom w:val="single" w:sz="6" w:space="0" w:color="000000"/>
              <w:right w:val="single" w:sz="4" w:space="0" w:color="000000"/>
            </w:tcBorders>
            <w:vAlign w:val="center"/>
          </w:tcPr>
          <w:p w14:paraId="3158EE19" w14:textId="77777777" w:rsidR="00C54F8F" w:rsidRPr="00D3102B" w:rsidRDefault="00C54F8F" w:rsidP="00C54F8F">
            <w:pPr>
              <w:pStyle w:val="TableParagraph"/>
              <w:spacing w:line="276" w:lineRule="auto"/>
              <w:jc w:val="center"/>
              <w:rPr>
                <w:rFonts w:ascii="Times New Roman" w:eastAsia="Times New Roman" w:hAnsi="Times New Roman" w:cs="Times New Roman"/>
                <w:bCs/>
                <w:lang w:eastAsia="hu-HU"/>
              </w:rPr>
            </w:pPr>
            <w:r w:rsidRPr="00D3102B">
              <w:rPr>
                <w:rFonts w:ascii="Times New Roman" w:eastAsia="Times New Roman" w:hAnsi="Times New Roman" w:cs="Times New Roman"/>
                <w:bCs/>
                <w:color w:val="000000"/>
                <w:lang w:eastAsia="hu-HU"/>
              </w:rPr>
              <w:t>0</w:t>
            </w:r>
          </w:p>
        </w:tc>
        <w:tc>
          <w:tcPr>
            <w:tcW w:w="675" w:type="pct"/>
            <w:tcBorders>
              <w:top w:val="single" w:sz="4" w:space="0" w:color="000000"/>
              <w:left w:val="single" w:sz="4" w:space="0" w:color="000000"/>
              <w:bottom w:val="single" w:sz="6" w:space="0" w:color="000000"/>
              <w:right w:val="single" w:sz="4" w:space="0" w:color="000000"/>
            </w:tcBorders>
            <w:vAlign w:val="center"/>
          </w:tcPr>
          <w:p w14:paraId="3BB302DC" w14:textId="77777777" w:rsidR="00C54F8F" w:rsidRPr="00D3102B" w:rsidRDefault="00C54F8F" w:rsidP="00C54F8F">
            <w:pPr>
              <w:pStyle w:val="TableParagraph"/>
              <w:spacing w:line="276" w:lineRule="auto"/>
              <w:jc w:val="center"/>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62</w:t>
            </w:r>
          </w:p>
        </w:tc>
      </w:tr>
      <w:tr w:rsidR="00C54F8F" w:rsidRPr="009878AD" w14:paraId="52FD9914" w14:textId="77777777" w:rsidTr="002B0B35">
        <w:trPr>
          <w:trHeight w:val="340"/>
        </w:trPr>
        <w:tc>
          <w:tcPr>
            <w:tcW w:w="402" w:type="pct"/>
            <w:tcBorders>
              <w:top w:val="single" w:sz="4" w:space="0" w:color="000000"/>
              <w:left w:val="single" w:sz="4" w:space="0" w:color="000000"/>
              <w:bottom w:val="single" w:sz="6" w:space="0" w:color="000000"/>
              <w:right w:val="single" w:sz="4" w:space="0" w:color="000000"/>
            </w:tcBorders>
            <w:vAlign w:val="center"/>
          </w:tcPr>
          <w:p w14:paraId="4B3AE7C6" w14:textId="77777777" w:rsidR="00C54F8F" w:rsidRPr="00D3102B" w:rsidRDefault="00C54F8F" w:rsidP="00CE749A">
            <w:pPr>
              <w:pStyle w:val="Listaszerbekezds"/>
              <w:numPr>
                <w:ilvl w:val="0"/>
                <w:numId w:val="50"/>
              </w:numPr>
              <w:rPr>
                <w:rFonts w:ascii="Times New Roman" w:hAnsi="Times New Roman" w:cs="Times New Roman"/>
              </w:rPr>
            </w:pPr>
          </w:p>
        </w:tc>
        <w:tc>
          <w:tcPr>
            <w:tcW w:w="152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DDA7591" w14:textId="77777777" w:rsidR="00C54F8F" w:rsidRPr="00D3102B" w:rsidRDefault="00C54F8F" w:rsidP="00C54F8F">
            <w:pPr>
              <w:spacing w:line="276" w:lineRule="auto"/>
              <w:ind w:left="117"/>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Szabadon tervezendő kötelező szakmai órakeret</w:t>
            </w:r>
          </w:p>
          <w:p w14:paraId="30DCFEF6" w14:textId="77777777" w:rsidR="00C54F8F" w:rsidRPr="00D3102B" w:rsidRDefault="00C54F8F" w:rsidP="00C54F8F">
            <w:pPr>
              <w:spacing w:line="276" w:lineRule="auto"/>
              <w:ind w:left="117"/>
              <w:rPr>
                <w:rFonts w:ascii="Times New Roman" w:eastAsia="Times New Roman" w:hAnsi="Times New Roman" w:cs="Times New Roman"/>
                <w:b/>
                <w:bCs/>
                <w:color w:val="000000"/>
                <w:lang w:eastAsia="hu-HU"/>
              </w:rPr>
            </w:pPr>
            <w:r w:rsidRPr="00D3102B">
              <w:rPr>
                <w:rFonts w:ascii="Times New Roman" w:eastAsia="Times New Roman" w:hAnsi="Times New Roman" w:cs="Times New Roman"/>
                <w:b/>
                <w:bCs/>
                <w:color w:val="000000"/>
                <w:lang w:eastAsia="hu-HU"/>
              </w:rPr>
              <w:t>Mozgáskultúra</w:t>
            </w:r>
          </w:p>
          <w:p w14:paraId="64FE646C" w14:textId="194987BB" w:rsidR="00C54F8F" w:rsidRPr="00D3102B" w:rsidRDefault="00C54F8F" w:rsidP="002B0B35">
            <w:pPr>
              <w:ind w:left="117"/>
              <w:rPr>
                <w:rFonts w:ascii="Times New Roman" w:eastAsia="Times New Roman" w:hAnsi="Times New Roman" w:cs="Times New Roman"/>
                <w:b/>
                <w:bCs/>
                <w:color w:val="000000"/>
                <w:lang w:eastAsia="hu-HU"/>
              </w:rPr>
            </w:pPr>
            <w:r w:rsidRPr="00D3102B">
              <w:rPr>
                <w:rFonts w:ascii="Times New Roman" w:hAnsi="Times New Roman" w:cs="Times New Roman"/>
              </w:rPr>
              <w:t>(</w:t>
            </w:r>
            <w:r w:rsidRPr="00D3102B">
              <w:rPr>
                <w:rFonts w:ascii="Times New Roman" w:hAnsi="Times New Roman" w:cs="Times New Roman"/>
                <w:b/>
                <w:u w:val="single"/>
              </w:rPr>
              <w:t xml:space="preserve">Duális képzésben </w:t>
            </w:r>
            <w:proofErr w:type="spellStart"/>
            <w:r w:rsidRPr="00D3102B">
              <w:rPr>
                <w:rFonts w:ascii="Times New Roman" w:hAnsi="Times New Roman" w:cs="Times New Roman"/>
                <w:b/>
                <w:u w:val="single"/>
              </w:rPr>
              <w:t>tömbösítve</w:t>
            </w:r>
            <w:proofErr w:type="spellEnd"/>
            <w:r w:rsidRPr="00D3102B">
              <w:rPr>
                <w:rFonts w:ascii="Times New Roman" w:hAnsi="Times New Roman" w:cs="Times New Roman"/>
                <w:b/>
                <w:u w:val="single"/>
              </w:rPr>
              <w:t>)</w:t>
            </w:r>
          </w:p>
          <w:p w14:paraId="0E5F7A26" w14:textId="77777777" w:rsidR="00C54F8F" w:rsidRPr="00D3102B" w:rsidRDefault="00C54F8F" w:rsidP="00C54F8F">
            <w:pPr>
              <w:spacing w:line="276" w:lineRule="auto"/>
              <w:rPr>
                <w:rFonts w:ascii="Times New Roman" w:eastAsia="Times New Roman" w:hAnsi="Times New Roman" w:cs="Times New Roman"/>
                <w:bCs/>
                <w:color w:val="000000"/>
                <w:lang w:eastAsia="hu-HU"/>
              </w:rPr>
            </w:pPr>
          </w:p>
        </w:tc>
        <w:tc>
          <w:tcPr>
            <w:tcW w:w="98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7FDDC164" w14:textId="77777777" w:rsidR="00C54F8F" w:rsidRPr="009878AD" w:rsidRDefault="00C54F8F" w:rsidP="00C54F8F">
            <w:pPr>
              <w:pStyle w:val="TableParagraph"/>
              <w:spacing w:line="276" w:lineRule="auto"/>
              <w:ind w:left="0"/>
              <w:jc w:val="center"/>
              <w:rPr>
                <w:rFonts w:ascii="Times New Roman" w:hAnsi="Times New Roman" w:cs="Times New Roman"/>
                <w:b/>
              </w:rPr>
            </w:pPr>
            <w:r w:rsidRPr="009878AD">
              <w:rPr>
                <w:rFonts w:ascii="Times New Roman" w:hAnsi="Times New Roman" w:cs="Times New Roman"/>
                <w:b/>
              </w:rPr>
              <w:t>36</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7951255E"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0</w:t>
            </w:r>
          </w:p>
        </w:tc>
        <w:tc>
          <w:tcPr>
            <w:tcW w:w="743"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3A4B3B53"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36</w:t>
            </w:r>
          </w:p>
          <w:p w14:paraId="732FC50D"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lang w:eastAsia="hu-HU"/>
              </w:rPr>
            </w:pPr>
            <w:r w:rsidRPr="00D3102B">
              <w:rPr>
                <w:rFonts w:ascii="Times New Roman" w:eastAsia="Times New Roman" w:hAnsi="Times New Roman" w:cs="Times New Roman"/>
                <w:bCs/>
                <w:lang w:eastAsia="hu-HU"/>
              </w:rPr>
              <w:t>duális</w:t>
            </w:r>
          </w:p>
          <w:p w14:paraId="0AA78521"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lang w:eastAsia="hu-HU"/>
              </w:rPr>
              <w:t xml:space="preserve">Mozgáskultúra </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57AAEAC6" w14:textId="77777777" w:rsidR="00C54F8F" w:rsidRPr="00D3102B" w:rsidRDefault="00C54F8F" w:rsidP="00C54F8F">
            <w:pPr>
              <w:pStyle w:val="TableParagraph"/>
              <w:spacing w:line="276" w:lineRule="auto"/>
              <w:ind w:left="0"/>
              <w:jc w:val="center"/>
              <w:rPr>
                <w:rFonts w:ascii="Times New Roman" w:eastAsia="Times New Roman" w:hAnsi="Times New Roman" w:cs="Times New Roman"/>
                <w:bCs/>
                <w:color w:val="000000"/>
                <w:lang w:eastAsia="hu-HU"/>
              </w:rPr>
            </w:pPr>
            <w:r w:rsidRPr="00D3102B">
              <w:rPr>
                <w:rFonts w:ascii="Times New Roman" w:eastAsia="Times New Roman" w:hAnsi="Times New Roman" w:cs="Times New Roman"/>
                <w:bCs/>
                <w:color w:val="000000"/>
                <w:lang w:eastAsia="hu-HU"/>
              </w:rPr>
              <w:t>0</w:t>
            </w:r>
          </w:p>
        </w:tc>
      </w:tr>
      <w:tr w:rsidR="00C54F8F" w:rsidRPr="009878AD" w14:paraId="104724CF" w14:textId="77777777" w:rsidTr="002B0B35">
        <w:trPr>
          <w:trHeight w:val="340"/>
        </w:trPr>
        <w:tc>
          <w:tcPr>
            <w:tcW w:w="1927" w:type="pct"/>
            <w:gridSpan w:val="2"/>
            <w:tcBorders>
              <w:top w:val="single" w:sz="4" w:space="0" w:color="000000"/>
              <w:left w:val="single" w:sz="4" w:space="0" w:color="000000"/>
              <w:bottom w:val="single" w:sz="6" w:space="0" w:color="000000"/>
              <w:right w:val="single" w:sz="4" w:space="0" w:color="000000"/>
            </w:tcBorders>
            <w:shd w:val="clear" w:color="auto" w:fill="92D050"/>
            <w:vAlign w:val="center"/>
          </w:tcPr>
          <w:p w14:paraId="65E6645D"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rPr>
              <w:t xml:space="preserve">Egybefüggő szakmai gyakorlat duális képzésben </w:t>
            </w:r>
          </w:p>
        </w:tc>
        <w:tc>
          <w:tcPr>
            <w:tcW w:w="98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52A5244B"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140</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46E294A" w14:textId="77777777" w:rsidR="00C54F8F" w:rsidRDefault="00C54F8F" w:rsidP="00C54F8F">
            <w:pPr>
              <w:pStyle w:val="TableParagraph"/>
              <w:spacing w:line="276" w:lineRule="auto"/>
              <w:ind w:left="0"/>
              <w:jc w:val="center"/>
              <w:rPr>
                <w:rFonts w:ascii="Times New Roman" w:hAnsi="Times New Roman" w:cs="Times New Roman"/>
              </w:rPr>
            </w:pPr>
            <w:r w:rsidRPr="009878AD">
              <w:rPr>
                <w:rFonts w:ascii="Times New Roman" w:hAnsi="Times New Roman" w:cs="Times New Roman"/>
              </w:rPr>
              <w:t>140</w:t>
            </w:r>
          </w:p>
          <w:p w14:paraId="3132BFC5" w14:textId="77777777" w:rsidR="00C54F8F" w:rsidRPr="009878AD" w:rsidRDefault="00C54F8F" w:rsidP="00C54F8F">
            <w:pPr>
              <w:pStyle w:val="TableParagraph"/>
              <w:spacing w:line="276" w:lineRule="auto"/>
              <w:jc w:val="center"/>
              <w:rPr>
                <w:rFonts w:ascii="Times New Roman" w:hAnsi="Times New Roman" w:cs="Times New Roman"/>
              </w:rPr>
            </w:pPr>
            <w:r>
              <w:rPr>
                <w:rFonts w:ascii="Times New Roman" w:hAnsi="Times New Roman" w:cs="Times New Roman"/>
              </w:rPr>
              <w:t>duális</w:t>
            </w:r>
          </w:p>
        </w:tc>
        <w:tc>
          <w:tcPr>
            <w:tcW w:w="743"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02F3B1C7" w14:textId="77777777" w:rsidR="00C54F8F" w:rsidRPr="009878AD" w:rsidRDefault="00C54F8F" w:rsidP="00C54F8F">
            <w:pPr>
              <w:pStyle w:val="TableParagraph"/>
              <w:spacing w:line="276" w:lineRule="auto"/>
              <w:jc w:val="center"/>
              <w:rPr>
                <w:rFonts w:ascii="Times New Roman" w:hAnsi="Times New Roman" w:cs="Times New Roman"/>
              </w:rPr>
            </w:pPr>
            <w:r w:rsidRPr="009878AD">
              <w:rPr>
                <w:rFonts w:ascii="Times New Roman" w:hAnsi="Times New Roman" w:cs="Times New Roman"/>
              </w:rPr>
              <w:t>0</w:t>
            </w:r>
          </w:p>
        </w:tc>
        <w:tc>
          <w:tcPr>
            <w:tcW w:w="67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59F7BE2A" w14:textId="77777777" w:rsidR="00C54F8F" w:rsidRPr="009878AD" w:rsidRDefault="00C54F8F" w:rsidP="00C54F8F">
            <w:pPr>
              <w:pStyle w:val="TableParagraph"/>
              <w:spacing w:line="276" w:lineRule="auto"/>
              <w:jc w:val="center"/>
              <w:rPr>
                <w:rFonts w:ascii="Times New Roman" w:hAnsi="Times New Roman" w:cs="Times New Roman"/>
              </w:rPr>
            </w:pPr>
            <w:r w:rsidRPr="009878AD">
              <w:rPr>
                <w:rFonts w:ascii="Times New Roman" w:hAnsi="Times New Roman" w:cs="Times New Roman"/>
              </w:rPr>
              <w:t>0</w:t>
            </w:r>
          </w:p>
        </w:tc>
      </w:tr>
      <w:tr w:rsidR="00C54F8F" w:rsidRPr="009878AD" w14:paraId="559ABCFD" w14:textId="77777777" w:rsidTr="002B0B35">
        <w:trPr>
          <w:trHeight w:val="340"/>
        </w:trPr>
        <w:tc>
          <w:tcPr>
            <w:tcW w:w="1927" w:type="pct"/>
            <w:gridSpan w:val="2"/>
            <w:tcBorders>
              <w:top w:val="single" w:sz="4" w:space="0" w:color="000000"/>
              <w:left w:val="single" w:sz="4" w:space="0" w:color="000000"/>
              <w:bottom w:val="single" w:sz="6" w:space="0" w:color="000000"/>
              <w:right w:val="single" w:sz="4" w:space="0" w:color="000000"/>
            </w:tcBorders>
            <w:vAlign w:val="center"/>
          </w:tcPr>
          <w:p w14:paraId="145BD1A0" w14:textId="77777777" w:rsidR="00C54F8F" w:rsidRPr="00D3102B" w:rsidRDefault="00C54F8F" w:rsidP="00C54F8F">
            <w:pPr>
              <w:spacing w:line="276" w:lineRule="auto"/>
              <w:ind w:left="117"/>
              <w:rPr>
                <w:rFonts w:ascii="Times New Roman" w:hAnsi="Times New Roman" w:cs="Times New Roman"/>
              </w:rPr>
            </w:pPr>
            <w:r w:rsidRPr="00D3102B">
              <w:rPr>
                <w:rFonts w:ascii="Times New Roman" w:hAnsi="Times New Roman" w:cs="Times New Roman"/>
                <w:b/>
                <w:bCs/>
              </w:rPr>
              <w:t>A képzés óraszáma összesen</w:t>
            </w:r>
          </w:p>
        </w:tc>
        <w:tc>
          <w:tcPr>
            <w:tcW w:w="980" w:type="pct"/>
            <w:tcBorders>
              <w:top w:val="single" w:sz="4" w:space="0" w:color="000000"/>
              <w:left w:val="single" w:sz="4" w:space="0" w:color="000000"/>
              <w:bottom w:val="single" w:sz="6" w:space="0" w:color="000000"/>
              <w:right w:val="single" w:sz="4" w:space="0" w:color="000000"/>
            </w:tcBorders>
            <w:vAlign w:val="center"/>
          </w:tcPr>
          <w:p w14:paraId="218591FC"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1814</w:t>
            </w:r>
          </w:p>
        </w:tc>
        <w:tc>
          <w:tcPr>
            <w:tcW w:w="675" w:type="pct"/>
            <w:tcBorders>
              <w:top w:val="single" w:sz="4" w:space="0" w:color="000000"/>
              <w:left w:val="single" w:sz="4" w:space="0" w:color="000000"/>
              <w:bottom w:val="single" w:sz="6" w:space="0" w:color="000000"/>
              <w:right w:val="single" w:sz="4" w:space="0" w:color="000000"/>
            </w:tcBorders>
            <w:vAlign w:val="center"/>
          </w:tcPr>
          <w:p w14:paraId="1C3E467E"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566</w:t>
            </w:r>
          </w:p>
        </w:tc>
        <w:tc>
          <w:tcPr>
            <w:tcW w:w="743" w:type="pct"/>
            <w:tcBorders>
              <w:top w:val="single" w:sz="4" w:space="0" w:color="000000"/>
              <w:left w:val="single" w:sz="4" w:space="0" w:color="000000"/>
              <w:bottom w:val="single" w:sz="6" w:space="0" w:color="000000"/>
              <w:right w:val="single" w:sz="4" w:space="0" w:color="000000"/>
            </w:tcBorders>
            <w:vAlign w:val="center"/>
          </w:tcPr>
          <w:p w14:paraId="1C23105D"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522</w:t>
            </w:r>
          </w:p>
        </w:tc>
        <w:tc>
          <w:tcPr>
            <w:tcW w:w="675" w:type="pct"/>
            <w:tcBorders>
              <w:top w:val="single" w:sz="4" w:space="0" w:color="000000"/>
              <w:left w:val="single" w:sz="4" w:space="0" w:color="000000"/>
              <w:bottom w:val="single" w:sz="6" w:space="0" w:color="000000"/>
              <w:right w:val="single" w:sz="4" w:space="0" w:color="000000"/>
            </w:tcBorders>
            <w:vAlign w:val="center"/>
          </w:tcPr>
          <w:p w14:paraId="0837894B" w14:textId="77777777" w:rsidR="00C54F8F" w:rsidRPr="009878AD" w:rsidRDefault="00C54F8F" w:rsidP="00C54F8F">
            <w:pPr>
              <w:pStyle w:val="TableParagraph"/>
              <w:spacing w:line="276" w:lineRule="auto"/>
              <w:jc w:val="center"/>
              <w:rPr>
                <w:rFonts w:ascii="Times New Roman" w:hAnsi="Times New Roman" w:cs="Times New Roman"/>
                <w:b/>
              </w:rPr>
            </w:pPr>
            <w:r w:rsidRPr="009878AD">
              <w:rPr>
                <w:rFonts w:ascii="Times New Roman" w:hAnsi="Times New Roman" w:cs="Times New Roman"/>
                <w:b/>
              </w:rPr>
              <w:t>726</w:t>
            </w:r>
          </w:p>
        </w:tc>
      </w:tr>
    </w:tbl>
    <w:p w14:paraId="2C511F56" w14:textId="77777777" w:rsidR="00C54F8F" w:rsidRDefault="00C54F8F" w:rsidP="00C54F8F">
      <w:pPr>
        <w:rPr>
          <w:rFonts w:ascii="Times New Roman" w:hAnsi="Times New Roman" w:cs="Times New Roman"/>
          <w:b/>
          <w:bCs/>
          <w:lang w:eastAsia="hu-HU"/>
        </w:rPr>
      </w:pPr>
    </w:p>
    <w:tbl>
      <w:tblPr>
        <w:tblStyle w:val="Rcsostblzat"/>
        <w:tblW w:w="0" w:type="auto"/>
        <w:tblLook w:val="04A0" w:firstRow="1" w:lastRow="0" w:firstColumn="1" w:lastColumn="0" w:noHBand="0" w:noVBand="1"/>
      </w:tblPr>
      <w:tblGrid>
        <w:gridCol w:w="2265"/>
        <w:gridCol w:w="2265"/>
        <w:gridCol w:w="2266"/>
        <w:gridCol w:w="2266"/>
      </w:tblGrid>
      <w:tr w:rsidR="00C54F8F" w:rsidRPr="00D8338F" w14:paraId="52E3284F" w14:textId="77777777" w:rsidTr="00C54F8F">
        <w:tc>
          <w:tcPr>
            <w:tcW w:w="2265" w:type="dxa"/>
            <w:shd w:val="clear" w:color="auto" w:fill="92D050"/>
          </w:tcPr>
          <w:p w14:paraId="3F2BEF86" w14:textId="77777777" w:rsidR="00C54F8F" w:rsidRPr="00D8338F" w:rsidRDefault="00C54F8F" w:rsidP="00C54F8F">
            <w:pPr>
              <w:spacing w:before="240"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Duális képzés</w:t>
            </w:r>
          </w:p>
        </w:tc>
        <w:tc>
          <w:tcPr>
            <w:tcW w:w="2265" w:type="dxa"/>
          </w:tcPr>
          <w:p w14:paraId="1390B3E3"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11. évfolyam</w:t>
            </w:r>
          </w:p>
          <w:p w14:paraId="3151B487"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május</w:t>
            </w:r>
          </w:p>
          <w:p w14:paraId="26876733"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3 hét</w:t>
            </w:r>
          </w:p>
        </w:tc>
        <w:tc>
          <w:tcPr>
            <w:tcW w:w="2266" w:type="dxa"/>
          </w:tcPr>
          <w:p w14:paraId="338EE64C"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12. évfolyam</w:t>
            </w:r>
          </w:p>
          <w:p w14:paraId="0C25B220"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szeptember- október</w:t>
            </w:r>
          </w:p>
          <w:p w14:paraId="1D2F382A"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6 hét</w:t>
            </w:r>
          </w:p>
        </w:tc>
        <w:tc>
          <w:tcPr>
            <w:tcW w:w="2266" w:type="dxa"/>
          </w:tcPr>
          <w:p w14:paraId="378A6220" w14:textId="77777777" w:rsidR="00C54F8F" w:rsidRPr="00D8338F" w:rsidRDefault="00C54F8F" w:rsidP="00C54F8F">
            <w:pPr>
              <w:spacing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13. évfolyam</w:t>
            </w:r>
          </w:p>
        </w:tc>
      </w:tr>
      <w:tr w:rsidR="00C54F8F" w:rsidRPr="00D8338F" w14:paraId="72CC5814" w14:textId="77777777" w:rsidTr="00C54F8F">
        <w:tc>
          <w:tcPr>
            <w:tcW w:w="2265" w:type="dxa"/>
          </w:tcPr>
          <w:p w14:paraId="6F8E51DD" w14:textId="77777777" w:rsidR="00C54F8F" w:rsidRPr="00D8338F" w:rsidRDefault="00C54F8F" w:rsidP="00C54F8F">
            <w:pPr>
              <w:spacing w:before="240" w:line="278" w:lineRule="auto"/>
              <w:jc w:val="center"/>
              <w:rPr>
                <w:rFonts w:ascii="Times New Roman" w:hAnsi="Times New Roman" w:cs="Times New Roman"/>
                <w:b/>
                <w:bCs/>
                <w:sz w:val="20"/>
                <w:szCs w:val="20"/>
                <w:lang w:eastAsia="hu-HU"/>
              </w:rPr>
            </w:pPr>
            <w:r>
              <w:rPr>
                <w:rFonts w:ascii="Times New Roman" w:hAnsi="Times New Roman" w:cs="Times New Roman"/>
                <w:b/>
                <w:bCs/>
                <w:sz w:val="20"/>
                <w:szCs w:val="20"/>
                <w:lang w:eastAsia="hu-HU"/>
              </w:rPr>
              <w:t>Pedagógiai</w:t>
            </w:r>
            <w:r w:rsidRPr="00D8338F">
              <w:rPr>
                <w:rFonts w:ascii="Times New Roman" w:hAnsi="Times New Roman" w:cs="Times New Roman"/>
                <w:b/>
                <w:bCs/>
                <w:sz w:val="20"/>
                <w:szCs w:val="20"/>
                <w:lang w:eastAsia="hu-HU"/>
              </w:rPr>
              <w:t xml:space="preserve"> gyakorlat</w:t>
            </w:r>
          </w:p>
        </w:tc>
        <w:tc>
          <w:tcPr>
            <w:tcW w:w="2265" w:type="dxa"/>
          </w:tcPr>
          <w:p w14:paraId="41E76C18" w14:textId="77777777" w:rsidR="00C54F8F" w:rsidRPr="009878AD" w:rsidRDefault="00C54F8F" w:rsidP="00C54F8F">
            <w:pPr>
              <w:spacing w:before="240" w:line="278" w:lineRule="auto"/>
              <w:jc w:val="center"/>
              <w:rPr>
                <w:rFonts w:ascii="Times New Roman" w:hAnsi="Times New Roman" w:cs="Times New Roman"/>
                <w:bCs/>
                <w:lang w:eastAsia="hu-HU"/>
              </w:rPr>
            </w:pPr>
            <w:r w:rsidRPr="009878AD">
              <w:rPr>
                <w:rFonts w:ascii="Times New Roman" w:hAnsi="Times New Roman" w:cs="Times New Roman"/>
                <w:bCs/>
                <w:lang w:eastAsia="hu-HU"/>
              </w:rPr>
              <w:t>102</w:t>
            </w:r>
          </w:p>
        </w:tc>
        <w:tc>
          <w:tcPr>
            <w:tcW w:w="2266" w:type="dxa"/>
          </w:tcPr>
          <w:p w14:paraId="662AA244" w14:textId="77777777" w:rsidR="00C54F8F" w:rsidRPr="009878AD" w:rsidRDefault="00C54F8F" w:rsidP="00C54F8F">
            <w:pPr>
              <w:spacing w:before="240" w:line="278" w:lineRule="auto"/>
              <w:jc w:val="center"/>
              <w:rPr>
                <w:rFonts w:ascii="Times New Roman" w:hAnsi="Times New Roman" w:cs="Times New Roman"/>
                <w:bCs/>
                <w:lang w:eastAsia="hu-HU"/>
              </w:rPr>
            </w:pPr>
            <w:r w:rsidRPr="009878AD">
              <w:rPr>
                <w:rFonts w:ascii="Times New Roman" w:hAnsi="Times New Roman" w:cs="Times New Roman"/>
                <w:bCs/>
                <w:lang w:eastAsia="hu-HU"/>
              </w:rPr>
              <w:t>144</w:t>
            </w:r>
          </w:p>
        </w:tc>
        <w:tc>
          <w:tcPr>
            <w:tcW w:w="2266" w:type="dxa"/>
          </w:tcPr>
          <w:p w14:paraId="0CA00AD5" w14:textId="77777777" w:rsidR="00C54F8F" w:rsidRPr="009878AD" w:rsidRDefault="00C54F8F" w:rsidP="00C54F8F">
            <w:pPr>
              <w:spacing w:before="240" w:line="278" w:lineRule="auto"/>
              <w:jc w:val="center"/>
              <w:rPr>
                <w:rFonts w:ascii="Times New Roman" w:hAnsi="Times New Roman" w:cs="Times New Roman"/>
                <w:bCs/>
                <w:lang w:eastAsia="hu-HU"/>
              </w:rPr>
            </w:pPr>
            <w:r w:rsidRPr="009878AD">
              <w:rPr>
                <w:rFonts w:ascii="Times New Roman" w:hAnsi="Times New Roman" w:cs="Times New Roman"/>
                <w:bCs/>
                <w:lang w:eastAsia="hu-HU"/>
              </w:rPr>
              <w:t>220</w:t>
            </w:r>
          </w:p>
        </w:tc>
      </w:tr>
      <w:tr w:rsidR="00C54F8F" w:rsidRPr="00D8338F" w14:paraId="7FC9987C" w14:textId="77777777" w:rsidTr="00C54F8F">
        <w:tc>
          <w:tcPr>
            <w:tcW w:w="2265" w:type="dxa"/>
          </w:tcPr>
          <w:p w14:paraId="245BFB24" w14:textId="77777777" w:rsidR="00C54F8F" w:rsidRPr="00D8338F" w:rsidRDefault="00C54F8F" w:rsidP="00C54F8F">
            <w:pPr>
              <w:spacing w:before="240" w:line="278" w:lineRule="auto"/>
              <w:jc w:val="center"/>
              <w:rPr>
                <w:rFonts w:ascii="Times New Roman" w:hAnsi="Times New Roman" w:cs="Times New Roman"/>
                <w:b/>
                <w:bCs/>
                <w:sz w:val="20"/>
                <w:szCs w:val="20"/>
                <w:lang w:eastAsia="hu-HU"/>
              </w:rPr>
            </w:pPr>
            <w:r>
              <w:rPr>
                <w:rFonts w:ascii="Times New Roman" w:hAnsi="Times New Roman" w:cs="Times New Roman"/>
                <w:b/>
                <w:bCs/>
                <w:sz w:val="20"/>
                <w:szCs w:val="20"/>
                <w:lang w:eastAsia="hu-HU"/>
              </w:rPr>
              <w:t>Szabadidő - szervezés</w:t>
            </w:r>
          </w:p>
        </w:tc>
        <w:tc>
          <w:tcPr>
            <w:tcW w:w="2265" w:type="dxa"/>
          </w:tcPr>
          <w:p w14:paraId="77BE61ED" w14:textId="77777777" w:rsidR="00C54F8F" w:rsidRPr="009878AD" w:rsidRDefault="00C54F8F" w:rsidP="00C54F8F">
            <w:pPr>
              <w:spacing w:before="240" w:line="278" w:lineRule="auto"/>
              <w:jc w:val="center"/>
              <w:rPr>
                <w:rFonts w:ascii="Times New Roman" w:hAnsi="Times New Roman" w:cs="Times New Roman"/>
                <w:bCs/>
                <w:lang w:eastAsia="hu-HU"/>
              </w:rPr>
            </w:pPr>
          </w:p>
        </w:tc>
        <w:tc>
          <w:tcPr>
            <w:tcW w:w="2266" w:type="dxa"/>
          </w:tcPr>
          <w:p w14:paraId="5DBFB6BC" w14:textId="77777777" w:rsidR="00C54F8F" w:rsidRPr="009878AD" w:rsidRDefault="00C54F8F" w:rsidP="00C54F8F">
            <w:pPr>
              <w:spacing w:before="240" w:line="278" w:lineRule="auto"/>
              <w:jc w:val="center"/>
              <w:rPr>
                <w:rFonts w:ascii="Times New Roman" w:hAnsi="Times New Roman" w:cs="Times New Roman"/>
                <w:bCs/>
                <w:lang w:eastAsia="hu-HU"/>
              </w:rPr>
            </w:pPr>
            <w:r w:rsidRPr="009878AD">
              <w:rPr>
                <w:rFonts w:ascii="Times New Roman" w:hAnsi="Times New Roman" w:cs="Times New Roman"/>
                <w:bCs/>
                <w:lang w:eastAsia="hu-HU"/>
              </w:rPr>
              <w:t>54</w:t>
            </w:r>
          </w:p>
        </w:tc>
        <w:tc>
          <w:tcPr>
            <w:tcW w:w="2266" w:type="dxa"/>
          </w:tcPr>
          <w:p w14:paraId="1ED22B08" w14:textId="77777777" w:rsidR="00C54F8F" w:rsidRPr="009878AD" w:rsidRDefault="00C54F8F" w:rsidP="00C54F8F">
            <w:pPr>
              <w:spacing w:before="240" w:line="278" w:lineRule="auto"/>
              <w:jc w:val="center"/>
              <w:rPr>
                <w:rFonts w:ascii="Times New Roman" w:hAnsi="Times New Roman" w:cs="Times New Roman"/>
                <w:bCs/>
                <w:lang w:eastAsia="hu-HU"/>
              </w:rPr>
            </w:pPr>
          </w:p>
        </w:tc>
      </w:tr>
      <w:tr w:rsidR="00C54F8F" w:rsidRPr="00D8338F" w14:paraId="42EBC7F8" w14:textId="77777777" w:rsidTr="00C54F8F">
        <w:tc>
          <w:tcPr>
            <w:tcW w:w="2265" w:type="dxa"/>
          </w:tcPr>
          <w:p w14:paraId="73EBD14B" w14:textId="77777777" w:rsidR="00C54F8F" w:rsidRPr="00D8338F" w:rsidRDefault="00C54F8F" w:rsidP="00C54F8F">
            <w:pPr>
              <w:spacing w:before="240" w:line="278" w:lineRule="auto"/>
              <w:jc w:val="center"/>
              <w:rPr>
                <w:rFonts w:ascii="Times New Roman" w:hAnsi="Times New Roman" w:cs="Times New Roman"/>
                <w:b/>
                <w:bCs/>
                <w:sz w:val="20"/>
                <w:szCs w:val="20"/>
                <w:lang w:eastAsia="hu-HU"/>
              </w:rPr>
            </w:pPr>
            <w:r>
              <w:rPr>
                <w:rFonts w:ascii="Times New Roman" w:hAnsi="Times New Roman" w:cs="Times New Roman"/>
                <w:b/>
                <w:bCs/>
                <w:sz w:val="20"/>
                <w:szCs w:val="20"/>
                <w:lang w:eastAsia="hu-HU"/>
              </w:rPr>
              <w:t>Mozgáskultúra</w:t>
            </w:r>
          </w:p>
        </w:tc>
        <w:tc>
          <w:tcPr>
            <w:tcW w:w="2265" w:type="dxa"/>
          </w:tcPr>
          <w:p w14:paraId="38C91B04" w14:textId="77777777" w:rsidR="00C54F8F" w:rsidRPr="009878AD" w:rsidRDefault="00C54F8F" w:rsidP="00C54F8F">
            <w:pPr>
              <w:spacing w:before="240" w:line="278" w:lineRule="auto"/>
              <w:jc w:val="center"/>
              <w:rPr>
                <w:rFonts w:ascii="Times New Roman" w:hAnsi="Times New Roman" w:cs="Times New Roman"/>
                <w:bCs/>
                <w:lang w:eastAsia="hu-HU"/>
              </w:rPr>
            </w:pPr>
          </w:p>
        </w:tc>
        <w:tc>
          <w:tcPr>
            <w:tcW w:w="2266" w:type="dxa"/>
          </w:tcPr>
          <w:p w14:paraId="161E2A2B" w14:textId="77777777" w:rsidR="00C54F8F" w:rsidRPr="009878AD" w:rsidRDefault="00C54F8F" w:rsidP="00C54F8F">
            <w:pPr>
              <w:spacing w:before="240" w:line="278" w:lineRule="auto"/>
              <w:jc w:val="center"/>
              <w:rPr>
                <w:rFonts w:ascii="Times New Roman" w:hAnsi="Times New Roman" w:cs="Times New Roman"/>
                <w:bCs/>
                <w:lang w:eastAsia="hu-HU"/>
              </w:rPr>
            </w:pPr>
            <w:r w:rsidRPr="009878AD">
              <w:rPr>
                <w:rFonts w:ascii="Times New Roman" w:hAnsi="Times New Roman" w:cs="Times New Roman"/>
                <w:bCs/>
                <w:lang w:eastAsia="hu-HU"/>
              </w:rPr>
              <w:t>36</w:t>
            </w:r>
          </w:p>
        </w:tc>
        <w:tc>
          <w:tcPr>
            <w:tcW w:w="2266" w:type="dxa"/>
          </w:tcPr>
          <w:p w14:paraId="1E447290" w14:textId="77777777" w:rsidR="00C54F8F" w:rsidRPr="009878AD" w:rsidRDefault="00C54F8F" w:rsidP="00C54F8F">
            <w:pPr>
              <w:spacing w:before="240" w:line="278" w:lineRule="auto"/>
              <w:jc w:val="center"/>
              <w:rPr>
                <w:rFonts w:ascii="Times New Roman" w:hAnsi="Times New Roman" w:cs="Times New Roman"/>
                <w:bCs/>
                <w:lang w:eastAsia="hu-HU"/>
              </w:rPr>
            </w:pPr>
          </w:p>
        </w:tc>
      </w:tr>
      <w:tr w:rsidR="00C54F8F" w:rsidRPr="00D8338F" w14:paraId="5B3BB2B1" w14:textId="77777777" w:rsidTr="00C54F8F">
        <w:tc>
          <w:tcPr>
            <w:tcW w:w="2265" w:type="dxa"/>
          </w:tcPr>
          <w:p w14:paraId="6A633DC6" w14:textId="77777777" w:rsidR="00C54F8F" w:rsidRPr="00D8338F" w:rsidRDefault="00C54F8F" w:rsidP="00C54F8F">
            <w:pPr>
              <w:spacing w:before="240" w:line="278" w:lineRule="auto"/>
              <w:jc w:val="center"/>
              <w:rPr>
                <w:rFonts w:ascii="Times New Roman" w:hAnsi="Times New Roman" w:cs="Times New Roman"/>
                <w:b/>
                <w:bCs/>
                <w:sz w:val="20"/>
                <w:szCs w:val="20"/>
                <w:lang w:eastAsia="hu-HU"/>
              </w:rPr>
            </w:pPr>
            <w:r w:rsidRPr="00D8338F">
              <w:rPr>
                <w:rFonts w:ascii="Times New Roman" w:hAnsi="Times New Roman" w:cs="Times New Roman"/>
                <w:b/>
                <w:bCs/>
                <w:sz w:val="20"/>
                <w:szCs w:val="20"/>
                <w:lang w:eastAsia="hu-HU"/>
              </w:rPr>
              <w:t>Egybefüggő szakmai gyakorlat</w:t>
            </w:r>
          </w:p>
        </w:tc>
        <w:tc>
          <w:tcPr>
            <w:tcW w:w="2265" w:type="dxa"/>
          </w:tcPr>
          <w:p w14:paraId="7C45B61C" w14:textId="77777777" w:rsidR="00C54F8F" w:rsidRDefault="00C54F8F" w:rsidP="00C54F8F">
            <w:pPr>
              <w:spacing w:before="240" w:line="278" w:lineRule="auto"/>
              <w:jc w:val="center"/>
              <w:rPr>
                <w:rFonts w:ascii="Times New Roman" w:hAnsi="Times New Roman" w:cs="Times New Roman"/>
                <w:bCs/>
                <w:lang w:eastAsia="hu-HU"/>
              </w:rPr>
            </w:pPr>
            <w:r w:rsidRPr="009878AD">
              <w:rPr>
                <w:rFonts w:ascii="Times New Roman" w:hAnsi="Times New Roman" w:cs="Times New Roman"/>
                <w:bCs/>
                <w:lang w:eastAsia="hu-HU"/>
              </w:rPr>
              <w:t>140</w:t>
            </w:r>
          </w:p>
          <w:p w14:paraId="19684091" w14:textId="77777777" w:rsidR="00C54F8F" w:rsidRPr="00556FB1" w:rsidRDefault="00C54F8F" w:rsidP="00C54F8F">
            <w:pPr>
              <w:spacing w:before="240" w:line="278" w:lineRule="auto"/>
              <w:jc w:val="center"/>
              <w:rPr>
                <w:rFonts w:ascii="Times New Roman" w:hAnsi="Times New Roman" w:cs="Times New Roman"/>
                <w:bCs/>
                <w:lang w:eastAsia="hu-HU"/>
              </w:rPr>
            </w:pPr>
            <w:r>
              <w:rPr>
                <w:rFonts w:ascii="Times New Roman" w:hAnsi="Times New Roman" w:cs="Times New Roman"/>
                <w:bCs/>
                <w:sz w:val="20"/>
                <w:szCs w:val="20"/>
                <w:lang w:eastAsia="hu-HU"/>
              </w:rPr>
              <w:t>(06.</w:t>
            </w:r>
            <w:r w:rsidRPr="00D3102B">
              <w:rPr>
                <w:rFonts w:ascii="Times New Roman" w:hAnsi="Times New Roman" w:cs="Times New Roman"/>
                <w:bCs/>
                <w:sz w:val="20"/>
                <w:szCs w:val="20"/>
                <w:lang w:eastAsia="hu-HU"/>
              </w:rPr>
              <w:t>15</w:t>
            </w:r>
            <w:r>
              <w:rPr>
                <w:rFonts w:ascii="Times New Roman" w:hAnsi="Times New Roman" w:cs="Times New Roman"/>
                <w:bCs/>
                <w:sz w:val="20"/>
                <w:szCs w:val="20"/>
                <w:lang w:eastAsia="hu-HU"/>
              </w:rPr>
              <w:t>.</w:t>
            </w:r>
            <w:r w:rsidRPr="00D3102B">
              <w:rPr>
                <w:rFonts w:ascii="Times New Roman" w:hAnsi="Times New Roman" w:cs="Times New Roman"/>
                <w:bCs/>
                <w:sz w:val="20"/>
                <w:szCs w:val="20"/>
                <w:lang w:eastAsia="hu-HU"/>
              </w:rPr>
              <w:t xml:space="preserve">- </w:t>
            </w:r>
            <w:r>
              <w:rPr>
                <w:rFonts w:ascii="Times New Roman" w:hAnsi="Times New Roman" w:cs="Times New Roman"/>
                <w:bCs/>
                <w:sz w:val="20"/>
                <w:szCs w:val="20"/>
                <w:lang w:eastAsia="hu-HU"/>
              </w:rPr>
              <w:t>08.</w:t>
            </w:r>
            <w:r w:rsidRPr="00D3102B">
              <w:rPr>
                <w:rFonts w:ascii="Times New Roman" w:hAnsi="Times New Roman" w:cs="Times New Roman"/>
                <w:bCs/>
                <w:sz w:val="20"/>
                <w:szCs w:val="20"/>
                <w:lang w:eastAsia="hu-HU"/>
              </w:rPr>
              <w:t>21</w:t>
            </w:r>
            <w:r>
              <w:rPr>
                <w:rFonts w:ascii="Times New Roman" w:hAnsi="Times New Roman" w:cs="Times New Roman"/>
                <w:bCs/>
                <w:sz w:val="20"/>
                <w:szCs w:val="20"/>
                <w:lang w:eastAsia="hu-HU"/>
              </w:rPr>
              <w:t>.)</w:t>
            </w:r>
          </w:p>
        </w:tc>
        <w:tc>
          <w:tcPr>
            <w:tcW w:w="2266" w:type="dxa"/>
          </w:tcPr>
          <w:p w14:paraId="4F81BFD5" w14:textId="77777777" w:rsidR="00C54F8F" w:rsidRPr="009878AD" w:rsidRDefault="00C54F8F" w:rsidP="00C54F8F">
            <w:pPr>
              <w:spacing w:before="240" w:line="278" w:lineRule="auto"/>
              <w:jc w:val="center"/>
              <w:rPr>
                <w:rFonts w:ascii="Times New Roman" w:hAnsi="Times New Roman" w:cs="Times New Roman"/>
                <w:bCs/>
                <w:lang w:eastAsia="hu-HU"/>
              </w:rPr>
            </w:pPr>
          </w:p>
        </w:tc>
        <w:tc>
          <w:tcPr>
            <w:tcW w:w="2266" w:type="dxa"/>
          </w:tcPr>
          <w:p w14:paraId="3FA94152" w14:textId="77777777" w:rsidR="00C54F8F" w:rsidRPr="009878AD" w:rsidRDefault="00C54F8F" w:rsidP="00C54F8F">
            <w:pPr>
              <w:spacing w:before="240" w:line="278" w:lineRule="auto"/>
              <w:jc w:val="center"/>
              <w:rPr>
                <w:rFonts w:ascii="Times New Roman" w:hAnsi="Times New Roman" w:cs="Times New Roman"/>
                <w:bCs/>
                <w:lang w:eastAsia="hu-HU"/>
              </w:rPr>
            </w:pPr>
          </w:p>
        </w:tc>
      </w:tr>
      <w:tr w:rsidR="00C54F8F" w:rsidRPr="00D8338F" w14:paraId="13BD0B3E" w14:textId="77777777" w:rsidTr="00C54F8F">
        <w:tc>
          <w:tcPr>
            <w:tcW w:w="2265" w:type="dxa"/>
            <w:shd w:val="clear" w:color="auto" w:fill="92D050"/>
          </w:tcPr>
          <w:p w14:paraId="1C430A38" w14:textId="77777777" w:rsidR="00C54F8F" w:rsidRDefault="00C54F8F" w:rsidP="00C54F8F">
            <w:pPr>
              <w:spacing w:line="278" w:lineRule="auto"/>
              <w:jc w:val="center"/>
              <w:rPr>
                <w:rFonts w:ascii="Times New Roman" w:hAnsi="Times New Roman" w:cs="Times New Roman"/>
                <w:b/>
                <w:bCs/>
                <w:sz w:val="20"/>
                <w:szCs w:val="20"/>
                <w:lang w:eastAsia="hu-HU"/>
              </w:rPr>
            </w:pPr>
            <w:r>
              <w:rPr>
                <w:rFonts w:ascii="Times New Roman" w:hAnsi="Times New Roman" w:cs="Times New Roman"/>
                <w:b/>
                <w:bCs/>
                <w:sz w:val="20"/>
                <w:szCs w:val="20"/>
                <w:lang w:eastAsia="hu-HU"/>
              </w:rPr>
              <w:t>Duális képzés óraszáma</w:t>
            </w:r>
          </w:p>
          <w:p w14:paraId="52EBB89F" w14:textId="77777777" w:rsidR="00C54F8F" w:rsidRPr="00D8338F" w:rsidRDefault="00C54F8F" w:rsidP="00C54F8F">
            <w:pPr>
              <w:spacing w:line="278" w:lineRule="auto"/>
              <w:jc w:val="center"/>
              <w:rPr>
                <w:rFonts w:ascii="Times New Roman" w:hAnsi="Times New Roman" w:cs="Times New Roman"/>
                <w:b/>
                <w:bCs/>
                <w:sz w:val="20"/>
                <w:szCs w:val="20"/>
                <w:lang w:eastAsia="hu-HU"/>
              </w:rPr>
            </w:pPr>
          </w:p>
        </w:tc>
        <w:tc>
          <w:tcPr>
            <w:tcW w:w="2265" w:type="dxa"/>
            <w:shd w:val="clear" w:color="auto" w:fill="92D050"/>
          </w:tcPr>
          <w:p w14:paraId="38168108" w14:textId="77777777" w:rsidR="00C54F8F" w:rsidRPr="009878AD" w:rsidRDefault="00C54F8F" w:rsidP="00C54F8F">
            <w:pPr>
              <w:spacing w:line="278" w:lineRule="auto"/>
              <w:jc w:val="center"/>
              <w:rPr>
                <w:rFonts w:ascii="Times New Roman" w:hAnsi="Times New Roman" w:cs="Times New Roman"/>
                <w:bCs/>
                <w:lang w:eastAsia="hu-HU"/>
              </w:rPr>
            </w:pPr>
            <w:r w:rsidRPr="009878AD">
              <w:rPr>
                <w:rFonts w:ascii="Times New Roman" w:hAnsi="Times New Roman" w:cs="Times New Roman"/>
                <w:bCs/>
                <w:lang w:eastAsia="hu-HU"/>
              </w:rPr>
              <w:t>242</w:t>
            </w:r>
          </w:p>
        </w:tc>
        <w:tc>
          <w:tcPr>
            <w:tcW w:w="2266" w:type="dxa"/>
            <w:shd w:val="clear" w:color="auto" w:fill="92D050"/>
          </w:tcPr>
          <w:p w14:paraId="5260DE81" w14:textId="77777777" w:rsidR="00C54F8F" w:rsidRPr="009878AD" w:rsidRDefault="00C54F8F" w:rsidP="00C54F8F">
            <w:pPr>
              <w:spacing w:line="278" w:lineRule="auto"/>
              <w:jc w:val="center"/>
              <w:rPr>
                <w:rFonts w:ascii="Times New Roman" w:hAnsi="Times New Roman" w:cs="Times New Roman"/>
                <w:bCs/>
                <w:lang w:eastAsia="hu-HU"/>
              </w:rPr>
            </w:pPr>
            <w:r w:rsidRPr="009878AD">
              <w:rPr>
                <w:rFonts w:ascii="Times New Roman" w:hAnsi="Times New Roman" w:cs="Times New Roman"/>
                <w:bCs/>
                <w:lang w:eastAsia="hu-HU"/>
              </w:rPr>
              <w:t>234</w:t>
            </w:r>
          </w:p>
        </w:tc>
        <w:tc>
          <w:tcPr>
            <w:tcW w:w="2266" w:type="dxa"/>
            <w:shd w:val="clear" w:color="auto" w:fill="92D050"/>
          </w:tcPr>
          <w:p w14:paraId="6944E975" w14:textId="77777777" w:rsidR="00C54F8F" w:rsidRPr="009878AD" w:rsidRDefault="00C54F8F" w:rsidP="00C54F8F">
            <w:pPr>
              <w:spacing w:line="278" w:lineRule="auto"/>
              <w:jc w:val="center"/>
              <w:rPr>
                <w:rFonts w:ascii="Times New Roman" w:hAnsi="Times New Roman" w:cs="Times New Roman"/>
                <w:bCs/>
                <w:lang w:eastAsia="hu-HU"/>
              </w:rPr>
            </w:pPr>
            <w:r w:rsidRPr="009878AD">
              <w:rPr>
                <w:rFonts w:ascii="Times New Roman" w:hAnsi="Times New Roman" w:cs="Times New Roman"/>
                <w:bCs/>
                <w:lang w:eastAsia="hu-HU"/>
              </w:rPr>
              <w:t>220</w:t>
            </w:r>
          </w:p>
        </w:tc>
      </w:tr>
    </w:tbl>
    <w:p w14:paraId="318B2FDF" w14:textId="77777777" w:rsidR="00C54F8F" w:rsidRDefault="00C54F8F" w:rsidP="00326605">
      <w:pPr>
        <w:pStyle w:val="Listaszerbekezds"/>
        <w:jc w:val="center"/>
        <w:rPr>
          <w:rFonts w:ascii="Times New Roman" w:eastAsia="Times New Roman" w:hAnsi="Times New Roman" w:cs="Times New Roman"/>
          <w:b/>
          <w:bCs/>
          <w:color w:val="000000" w:themeColor="text1"/>
          <w:sz w:val="28"/>
          <w:szCs w:val="28"/>
          <w:lang w:eastAsia="hu-HU"/>
        </w:rPr>
      </w:pPr>
    </w:p>
    <w:p w14:paraId="0D690D69" w14:textId="77777777" w:rsidR="00C54F8F" w:rsidRDefault="00C54F8F" w:rsidP="00326605">
      <w:pPr>
        <w:pStyle w:val="Listaszerbekezds"/>
        <w:jc w:val="center"/>
        <w:rPr>
          <w:rFonts w:ascii="Times New Roman" w:eastAsia="Times New Roman" w:hAnsi="Times New Roman" w:cs="Times New Roman"/>
          <w:b/>
          <w:bCs/>
          <w:color w:val="000000" w:themeColor="text1"/>
          <w:sz w:val="28"/>
          <w:szCs w:val="28"/>
          <w:lang w:eastAsia="hu-HU"/>
        </w:rPr>
      </w:pPr>
    </w:p>
    <w:p w14:paraId="78AD8EE9" w14:textId="77777777" w:rsidR="00C54F8F" w:rsidRDefault="00C54F8F" w:rsidP="00326605">
      <w:pPr>
        <w:pStyle w:val="Listaszerbekezds"/>
        <w:jc w:val="center"/>
        <w:rPr>
          <w:rFonts w:ascii="Times New Roman" w:eastAsia="Times New Roman" w:hAnsi="Times New Roman" w:cs="Times New Roman"/>
          <w:b/>
          <w:bCs/>
          <w:color w:val="000000" w:themeColor="text1"/>
          <w:sz w:val="28"/>
          <w:szCs w:val="28"/>
          <w:lang w:eastAsia="hu-HU"/>
        </w:rPr>
      </w:pPr>
    </w:p>
    <w:bookmarkEnd w:id="124"/>
    <w:p w14:paraId="1DC60D54" w14:textId="77777777" w:rsidR="00326605" w:rsidRDefault="00326605" w:rsidP="00326605">
      <w:pPr>
        <w:shd w:val="clear" w:color="auto" w:fill="FFFFFF" w:themeFill="background1"/>
        <w:spacing w:before="100" w:beforeAutospacing="1" w:after="100" w:afterAutospacing="1"/>
        <w:textAlignment w:val="baseline"/>
        <w:rPr>
          <w:b/>
          <w:bCs/>
          <w:color w:val="000000" w:themeColor="text1"/>
        </w:rPr>
        <w:sectPr w:rsidR="00326605" w:rsidSect="00326605">
          <w:headerReference w:type="default" r:id="rId11"/>
          <w:pgSz w:w="11906" w:h="16838"/>
          <w:pgMar w:top="1417" w:right="1417" w:bottom="568" w:left="1417" w:header="1417" w:footer="708" w:gutter="0"/>
          <w:cols w:space="708"/>
          <w:docGrid w:linePitch="360"/>
        </w:sectPr>
      </w:pPr>
    </w:p>
    <w:p w14:paraId="51FA0E61" w14:textId="279A8A82" w:rsidR="00326605" w:rsidRPr="00335878" w:rsidRDefault="00326605" w:rsidP="00CE749A">
      <w:pPr>
        <w:pStyle w:val="Listaszerbekezds"/>
        <w:numPr>
          <w:ilvl w:val="0"/>
          <w:numId w:val="54"/>
        </w:numPr>
        <w:spacing w:after="120"/>
        <w:ind w:left="714" w:hanging="357"/>
        <w:rPr>
          <w:rFonts w:ascii="Times New Roman" w:hAnsi="Times New Roman" w:cs="Times New Roman"/>
          <w:b/>
          <w:sz w:val="24"/>
          <w:szCs w:val="24"/>
        </w:rPr>
      </w:pPr>
      <w:bookmarkStart w:id="129" w:name="_Toc187244149"/>
      <w:bookmarkStart w:id="130" w:name="_Hlk187598268"/>
      <w:r w:rsidRPr="00335878">
        <w:rPr>
          <w:rFonts w:ascii="Times New Roman" w:hAnsi="Times New Roman" w:cs="Times New Roman"/>
          <w:b/>
          <w:sz w:val="24"/>
          <w:szCs w:val="24"/>
        </w:rPr>
        <w:lastRenderedPageBreak/>
        <w:t>A képzés szakmai követelményei</w:t>
      </w:r>
      <w:bookmarkEnd w:id="129"/>
    </w:p>
    <w:p w14:paraId="72A74BAE" w14:textId="77777777" w:rsidR="00326605" w:rsidRPr="00AC75D6" w:rsidRDefault="00326605" w:rsidP="00AC75D6">
      <w:pPr>
        <w:ind w:left="1134"/>
        <w:rPr>
          <w:rFonts w:ascii="Times New Roman" w:hAnsi="Times New Roman" w:cs="Times New Roman"/>
          <w:b/>
          <w:sz w:val="24"/>
          <w:szCs w:val="24"/>
        </w:rPr>
      </w:pPr>
      <w:bookmarkStart w:id="131" w:name="_Toc187244150"/>
      <w:r w:rsidRPr="00AC75D6">
        <w:rPr>
          <w:rFonts w:ascii="Times New Roman" w:hAnsi="Times New Roman" w:cs="Times New Roman"/>
          <w:b/>
          <w:sz w:val="24"/>
          <w:szCs w:val="24"/>
        </w:rPr>
        <w:t>8.1 A szakirányú oktatás kimeneti követelményei</w:t>
      </w:r>
      <w:bookmarkEnd w:id="131"/>
      <w:r w:rsidRPr="00AC75D6">
        <w:rPr>
          <w:rFonts w:ascii="Times New Roman" w:hAnsi="Times New Roman" w:cs="Times New Roman"/>
          <w:b/>
          <w:sz w:val="24"/>
          <w:szCs w:val="24"/>
        </w:rPr>
        <w:t xml:space="preserve"> </w:t>
      </w:r>
    </w:p>
    <w:p w14:paraId="170F5963" w14:textId="77777777" w:rsidR="00326605" w:rsidRPr="00695664" w:rsidRDefault="00326605" w:rsidP="00326605">
      <w:pPr>
        <w:pStyle w:val="Cmsor2"/>
        <w:numPr>
          <w:ilvl w:val="0"/>
          <w:numId w:val="0"/>
        </w:numPr>
        <w:ind w:left="576"/>
      </w:pPr>
    </w:p>
    <w:tbl>
      <w:tblPr>
        <w:tblW w:w="5081" w:type="pct"/>
        <w:jc w:val="center"/>
        <w:tblLayout w:type="fixed"/>
        <w:tblCellMar>
          <w:top w:w="119" w:type="dxa"/>
          <w:left w:w="98" w:type="dxa"/>
          <w:bottom w:w="24" w:type="dxa"/>
          <w:right w:w="44" w:type="dxa"/>
        </w:tblCellMar>
        <w:tblLook w:val="04A0" w:firstRow="1" w:lastRow="0" w:firstColumn="1" w:lastColumn="0" w:noHBand="0" w:noVBand="1"/>
      </w:tblPr>
      <w:tblGrid>
        <w:gridCol w:w="710"/>
        <w:gridCol w:w="2126"/>
        <w:gridCol w:w="2270"/>
        <w:gridCol w:w="2266"/>
        <w:gridCol w:w="1841"/>
      </w:tblGrid>
      <w:tr w:rsidR="00073BE4" w:rsidRPr="00A4096F" w14:paraId="7B6B7F8A" w14:textId="77777777" w:rsidTr="00851E27">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bookmarkEnd w:id="130"/>
          <w:p w14:paraId="1E62FB4D" w14:textId="77777777" w:rsidR="00073BE4" w:rsidRPr="00A4096F" w:rsidRDefault="00073BE4" w:rsidP="00851E27">
            <w:pPr>
              <w:rPr>
                <w:rFonts w:ascii="Times New Roman" w:hAnsi="Times New Roman" w:cs="Times New Roman"/>
                <w:b/>
                <w:bCs/>
                <w:color w:val="FFFFFF"/>
              </w:rPr>
            </w:pPr>
            <w:r>
              <w:rPr>
                <w:rFonts w:ascii="Times New Roman" w:hAnsi="Times New Roman" w:cs="Times New Roman"/>
                <w:b/>
                <w:bCs/>
                <w:color w:val="FFFFFF"/>
              </w:rPr>
              <w:t>Sor-szám</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564F74C4" w14:textId="77777777" w:rsidR="00073BE4" w:rsidRPr="00A4096F" w:rsidRDefault="00073BE4" w:rsidP="00851E27">
            <w:pPr>
              <w:jc w:val="center"/>
              <w:rPr>
                <w:rFonts w:ascii="Times New Roman" w:hAnsi="Times New Roman" w:cs="Times New Roman"/>
                <w:b/>
                <w:color w:val="FFFFFF"/>
              </w:rPr>
            </w:pPr>
            <w:r w:rsidRPr="00A4096F">
              <w:rPr>
                <w:rFonts w:ascii="Times New Roman" w:hAnsi="Times New Roman" w:cs="Times New Roman"/>
                <w:b/>
                <w:color w:val="FFFFFF"/>
              </w:rPr>
              <w:t>Készségek, képességek</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413F5B18" w14:textId="77777777" w:rsidR="00073BE4" w:rsidRPr="00A4096F" w:rsidRDefault="00073BE4" w:rsidP="00851E27">
            <w:pPr>
              <w:jc w:val="center"/>
              <w:rPr>
                <w:rFonts w:ascii="Times New Roman" w:hAnsi="Times New Roman" w:cs="Times New Roman"/>
                <w:b/>
                <w:color w:val="FFFFFF"/>
              </w:rPr>
            </w:pPr>
            <w:r w:rsidRPr="00A4096F">
              <w:rPr>
                <w:rFonts w:ascii="Times New Roman" w:hAnsi="Times New Roman" w:cs="Times New Roman"/>
                <w:b/>
                <w:color w:val="FFFFFF"/>
              </w:rPr>
              <w:t>Ismeretek</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36968408" w14:textId="77777777" w:rsidR="00073BE4" w:rsidRPr="00A4096F" w:rsidRDefault="00073BE4" w:rsidP="00851E27">
            <w:pPr>
              <w:jc w:val="center"/>
              <w:rPr>
                <w:rFonts w:ascii="Times New Roman" w:hAnsi="Times New Roman" w:cs="Times New Roman"/>
                <w:b/>
                <w:color w:val="FFFFFF"/>
              </w:rPr>
            </w:pPr>
            <w:r w:rsidRPr="00A4096F">
              <w:rPr>
                <w:rFonts w:ascii="Times New Roman" w:hAnsi="Times New Roman" w:cs="Times New Roman"/>
                <w:b/>
                <w:color w:val="FFFFFF"/>
              </w:rPr>
              <w:t>Elvárt viselkedésmódok, attitűdök</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4753F85A" w14:textId="77777777" w:rsidR="00073BE4" w:rsidRPr="00A4096F" w:rsidRDefault="00073BE4" w:rsidP="00851E27">
            <w:pPr>
              <w:jc w:val="center"/>
              <w:rPr>
                <w:rFonts w:ascii="Times New Roman" w:hAnsi="Times New Roman" w:cs="Times New Roman"/>
                <w:b/>
                <w:bCs/>
                <w:color w:val="FFFFFF"/>
              </w:rPr>
            </w:pPr>
            <w:r w:rsidRPr="00A4096F">
              <w:rPr>
                <w:rFonts w:ascii="Times New Roman" w:hAnsi="Times New Roman" w:cs="Times New Roman"/>
                <w:b/>
                <w:bCs/>
                <w:color w:val="FFFFFF" w:themeColor="background1"/>
              </w:rPr>
              <w:t>Önállóság</w:t>
            </w:r>
            <w:r w:rsidRPr="00A4096F">
              <w:rPr>
                <w:rFonts w:ascii="Times New Roman" w:hAnsi="Times New Roman" w:cs="Times New Roman"/>
              </w:rPr>
              <w:br/>
            </w:r>
            <w:r w:rsidRPr="00A4096F">
              <w:rPr>
                <w:rFonts w:ascii="Times New Roman" w:hAnsi="Times New Roman" w:cs="Times New Roman"/>
                <w:b/>
                <w:bCs/>
                <w:color w:val="FFFFFF" w:themeColor="background1"/>
              </w:rPr>
              <w:t xml:space="preserve"> és felelősség </w:t>
            </w:r>
            <w:r w:rsidRPr="00A4096F">
              <w:rPr>
                <w:rFonts w:ascii="Times New Roman" w:hAnsi="Times New Roman" w:cs="Times New Roman"/>
              </w:rPr>
              <w:br/>
            </w:r>
            <w:r w:rsidRPr="00A4096F">
              <w:rPr>
                <w:rFonts w:ascii="Times New Roman" w:hAnsi="Times New Roman" w:cs="Times New Roman"/>
                <w:b/>
                <w:bCs/>
                <w:color w:val="FFFFFF" w:themeColor="background1"/>
              </w:rPr>
              <w:t>mértéke</w:t>
            </w:r>
          </w:p>
        </w:tc>
      </w:tr>
      <w:tr w:rsidR="00073BE4" w:rsidRPr="00A4096F" w14:paraId="46545E0E" w14:textId="77777777" w:rsidTr="00851E27">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08D215" w14:textId="77777777" w:rsidR="00073BE4" w:rsidRPr="00A4096F" w:rsidRDefault="00073BE4" w:rsidP="00CE749A">
            <w:pPr>
              <w:pStyle w:val="Listaszerbekezds"/>
              <w:widowControl/>
              <w:numPr>
                <w:ilvl w:val="0"/>
                <w:numId w:val="53"/>
              </w:numPr>
              <w:tabs>
                <w:tab w:val="left" w:pos="420"/>
              </w:tabs>
              <w:autoSpaceDE/>
              <w:autoSpaceDN/>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060B1"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Képes a pedagógiai folyamat személyiségalapú megközelítésére.</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A6A2D"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Ismeri a személyiség fejlődését befolyásoló tényezőket és értelmezi kapcsolatrendszerüket. </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080E32"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gyakorlat során felismeri a személyiség fejlődését meghatározó és veszélyeztető tényezőket.</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1589CE"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során figyelembe veszi a gyermekek/tanulók személyiségének jellemzőit.</w:t>
            </w:r>
          </w:p>
        </w:tc>
      </w:tr>
      <w:tr w:rsidR="00073BE4" w:rsidRPr="00A4096F" w14:paraId="72DEFCD4" w14:textId="77777777" w:rsidTr="00851E27">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91E19"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464D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Komplex módon, sokféle szempont figyelembe</w:t>
            </w:r>
            <w:r>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vételével valósítja meg a gyermekek/</w:t>
            </w:r>
            <w:r>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tanulók megismerését.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DA26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Tisztában van a gyermekek/tanulók megismerésének módszereivel. </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C7E3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gyermekek/tanulók megismerése során törekszik minél több ismeretet szerezni róluk és társas kapcsolataikról.</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30FB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során a tudomására jutott információkat a szakmai titoktartás szabályai szerint kezeli,</w:t>
            </w:r>
            <w:r w:rsidRPr="00A4096F">
              <w:rPr>
                <w:rFonts w:ascii="Times New Roman" w:hAnsi="Times New Roman" w:cs="Times New Roman"/>
              </w:rPr>
              <w:t xml:space="preserve"> </w:t>
            </w:r>
            <w:r w:rsidRPr="00A4096F">
              <w:rPr>
                <w:rFonts w:ascii="Times New Roman" w:eastAsia="Times New Roman" w:hAnsi="Times New Roman" w:cs="Times New Roman"/>
                <w:lang w:eastAsia="hu-HU"/>
              </w:rPr>
              <w:t>különös tekintettel az érzékeny adatokra</w:t>
            </w:r>
          </w:p>
        </w:tc>
      </w:tr>
      <w:tr w:rsidR="00073BE4" w:rsidRPr="00A4096F" w14:paraId="21FB9DE2" w14:textId="77777777" w:rsidTr="00851E27">
        <w:trPr>
          <w:trHeight w:val="567"/>
          <w:jc w:val="center"/>
        </w:trPr>
        <w:tc>
          <w:tcPr>
            <w:tcW w:w="385"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F963BF0"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18647D1"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Felismeri a különböző életkorok élettani, fejlődéslélektani sajátosságait és a fejlődésben jelentkező elmaradásokat, </w:t>
            </w:r>
            <w:proofErr w:type="spellStart"/>
            <w:r w:rsidRPr="00A4096F">
              <w:rPr>
                <w:rFonts w:ascii="Times New Roman" w:eastAsia="Times New Roman" w:hAnsi="Times New Roman" w:cs="Times New Roman"/>
                <w:lang w:eastAsia="hu-HU"/>
              </w:rPr>
              <w:t>akadályozottságokat</w:t>
            </w:r>
            <w:proofErr w:type="spellEnd"/>
            <w:r w:rsidRPr="00A4096F">
              <w:rPr>
                <w:rFonts w:ascii="Times New Roman" w:eastAsia="Times New Roman" w:hAnsi="Times New Roman" w:cs="Times New Roman"/>
                <w:lang w:eastAsia="hu-HU"/>
              </w:rPr>
              <w:t>.</w:t>
            </w:r>
          </w:p>
        </w:tc>
        <w:tc>
          <w:tcPr>
            <w:tcW w:w="1232"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77E10D7"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különböző életkori szakaszok élettani, fejlődés-lélektani jellemzőit, egészségügyi rizikóit és a prevenció, korrekció lehetőségeit.</w:t>
            </w:r>
          </w:p>
        </w:tc>
        <w:tc>
          <w:tcPr>
            <w:tcW w:w="1230"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A58E1F2"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Kész a közös munkára, másokkal megosztja szakmai elméleti és gyakorlati tudását, tapasztalatait.</w:t>
            </w:r>
          </w:p>
        </w:tc>
        <w:tc>
          <w:tcPr>
            <w:tcW w:w="999"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EE0D296"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 a gyermekek, tanulók tipikus fejlődéstől eltérő sajátosságainak felismeréséért, s erről a munkáját irányító pedagógus/oktató tájékoztatásáért.</w:t>
            </w:r>
          </w:p>
        </w:tc>
      </w:tr>
      <w:tr w:rsidR="00073BE4" w:rsidRPr="00A4096F" w14:paraId="6646C145" w14:textId="77777777" w:rsidTr="00851E27">
        <w:trPr>
          <w:trHeight w:val="567"/>
          <w:jc w:val="center"/>
        </w:trPr>
        <w:tc>
          <w:tcPr>
            <w:tcW w:w="385" w:type="pct"/>
            <w:tcBorders>
              <w:top w:val="single" w:sz="4" w:space="0" w:color="auto"/>
              <w:left w:val="single" w:sz="4" w:space="0" w:color="auto"/>
              <w:bottom w:val="single" w:sz="4" w:space="0" w:color="auto"/>
              <w:right w:val="single" w:sz="4" w:space="0" w:color="auto"/>
            </w:tcBorders>
            <w:vAlign w:val="center"/>
          </w:tcPr>
          <w:p w14:paraId="4CE4B554"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D2344"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Értelmezi és átlátja a nevelés és a szocializáció színtereit komplexitásukat, összefüggéseiket.</w:t>
            </w:r>
          </w:p>
        </w:tc>
        <w:tc>
          <w:tcPr>
            <w:tcW w:w="1232" w:type="pct"/>
            <w:tcBorders>
              <w:top w:val="single" w:sz="4" w:space="0" w:color="auto"/>
              <w:left w:val="single" w:sz="4" w:space="0" w:color="auto"/>
              <w:bottom w:val="single" w:sz="4" w:space="0" w:color="auto"/>
              <w:right w:val="single" w:sz="4" w:space="0" w:color="auto"/>
            </w:tcBorders>
            <w:vAlign w:val="center"/>
          </w:tcPr>
          <w:p w14:paraId="7C0EDA0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szocializáció fogalmát ismeri összefüggéseivel együtt.</w:t>
            </w:r>
          </w:p>
        </w:tc>
        <w:tc>
          <w:tcPr>
            <w:tcW w:w="1230" w:type="pct"/>
            <w:tcBorders>
              <w:top w:val="single" w:sz="4" w:space="0" w:color="auto"/>
              <w:left w:val="single" w:sz="4" w:space="0" w:color="auto"/>
              <w:bottom w:val="single" w:sz="4" w:space="0" w:color="auto"/>
              <w:right w:val="single" w:sz="4" w:space="0" w:color="auto"/>
            </w:tcBorders>
            <w:vAlign w:val="center"/>
          </w:tcPr>
          <w:p w14:paraId="60CFB907"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Közvetít a szocializáció különböző színterei között</w:t>
            </w:r>
          </w:p>
        </w:tc>
        <w:tc>
          <w:tcPr>
            <w:tcW w:w="999" w:type="pct"/>
            <w:tcBorders>
              <w:top w:val="single" w:sz="4" w:space="0" w:color="auto"/>
              <w:left w:val="single" w:sz="4" w:space="0" w:color="auto"/>
              <w:bottom w:val="single" w:sz="4" w:space="0" w:color="auto"/>
              <w:right w:val="single" w:sz="4" w:space="0" w:color="auto"/>
            </w:tcBorders>
            <w:vAlign w:val="center"/>
          </w:tcPr>
          <w:p w14:paraId="44A6656D" w14:textId="77777777" w:rsidR="00851E27"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munkáját irányító pedagógussal/</w:t>
            </w:r>
          </w:p>
          <w:p w14:paraId="1BFA2414" w14:textId="583A0388"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oktatóval együttműködik, felelősséget vállal munkájáért.</w:t>
            </w:r>
          </w:p>
        </w:tc>
      </w:tr>
      <w:tr w:rsidR="00073BE4" w:rsidRPr="00A4096F" w14:paraId="28486F6B" w14:textId="77777777" w:rsidTr="00851E27">
        <w:trPr>
          <w:trHeight w:val="567"/>
          <w:jc w:val="center"/>
        </w:trPr>
        <w:tc>
          <w:tcPr>
            <w:tcW w:w="385"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3716223"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6FCEAC0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Felismeri a csoportműködést befolyásoló segítő és veszélyeztető tényezőket a gyakorlatban. </w:t>
            </w:r>
          </w:p>
        </w:tc>
        <w:tc>
          <w:tcPr>
            <w:tcW w:w="123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66AAAE82"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Személyiséglélektani és szociálpszichológiai ismeretekkel rendelkezik a csoporttal kapcsolatosan. Ismeri az egyén és a közösség egymásra gyakorolt hatásait.</w:t>
            </w:r>
          </w:p>
        </w:tc>
        <w:tc>
          <w:tcPr>
            <w:tcW w:w="123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3CF597F4"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Szem előtt tartja az egyéni igényeket, és megfelelő empátiával dolgozik. Törekszik a személyiségfejlődést befolyásoló és veszélyeztető tényezők felismerésére a gyakorlatban.</w:t>
            </w:r>
          </w:p>
        </w:tc>
        <w:tc>
          <w:tcPr>
            <w:tcW w:w="99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34D3469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Váratlan pedagógiai helyzetekben adekvátan reagál, de betartja kompetencia</w:t>
            </w:r>
            <w:r>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határait. Munkájában elfogadó az egyéni sajátosságokkal, tulajdonságokkal szemben.</w:t>
            </w:r>
          </w:p>
        </w:tc>
      </w:tr>
      <w:tr w:rsidR="00073BE4" w:rsidRPr="00A4096F" w14:paraId="3B6D478C" w14:textId="77777777" w:rsidTr="00851E27">
        <w:tblPrEx>
          <w:tblCellMar>
            <w:bottom w:w="29" w:type="dxa"/>
            <w:right w:w="33"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71DCE"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F620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Adekvát információkat szerez gyermek/tanuló családjáról és azokat megfelelően kezeli</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123B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Részletes szakmai ismeretei vannak a családról, mint az elsődleges a szocializációs színtérről.</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4675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gyermekek/tanulók családjával önállóan tart kapcsolatot a pedagógus/oktató iránymutatása alapján.</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D6D77"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során a tudomására jutott információkat a szakmai titoktartás szabályai szerint kezeli, különös tekintettel az érzékeny adatokra.</w:t>
            </w:r>
          </w:p>
        </w:tc>
      </w:tr>
      <w:tr w:rsidR="00073BE4" w:rsidRPr="00A4096F" w14:paraId="2FD670EC" w14:textId="77777777" w:rsidTr="00851E27">
        <w:tblPrEx>
          <w:tblCellMar>
            <w:bottom w:w="29" w:type="dxa"/>
            <w:right w:w="33"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5E8D1D"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5887C6"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Felveszi a kapcsolatot a családtagokkal, ennek során adekvát módon kommunikál.</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5D828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Ismeri a családközpontú nevelés gyakorlatát, a mentálhigiéné, a családi mentálhigiénés gondozás és a segítő beszélgetés szerepét a pedagógiai munkában. </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657FD0"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során betartja a szakmai, etikai szabályokat. Tájékoztatási kötelezettségére a hitelesség és tapintat jellemző.</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E5115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Felelősséget érez az objektív, tudatos megfigyelésekkel alátámasztott tájékoztatásra, részt vállal a segítő beszélgetésben.</w:t>
            </w:r>
          </w:p>
        </w:tc>
      </w:tr>
      <w:tr w:rsidR="00073BE4" w:rsidRPr="00A4096F" w14:paraId="60D83A8A" w14:textId="77777777" w:rsidTr="00851E27">
        <w:tblPrEx>
          <w:tblCellMar>
            <w:bottom w:w="29" w:type="dxa"/>
            <w:right w:w="33"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B6EA6C"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4BFF2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Segíti a játékfeltételek megteremtését. Részt vesz a játékeszközök beszerzésében, előkészítésében, elkészítésében.</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89E2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Játékpedagógiai és játékpszichológiai ismeretekkel rendelkezik. </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27812E"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Segíti a kötetlen játék megteremtését, és szükség szerint irányítja a játéktevékenységet. Felismeri és kezeli a játékhelyzetekben előforduló konfliktusokat.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37AB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Felelősségteljesen összekapcsolja a játékot a ráépülő tevékenységi formákkal pl. munka jellegű tevékenységgel és tanulással. Önálló ötletei vannak, részt vesz az előkészítésben, szervezésben és bonyolításban. </w:t>
            </w:r>
          </w:p>
        </w:tc>
      </w:tr>
      <w:tr w:rsidR="00073BE4" w:rsidRPr="00A4096F" w14:paraId="2DBA96A8" w14:textId="77777777" w:rsidTr="00851E27">
        <w:tblPrEx>
          <w:tblCellMar>
            <w:bottom w:w="29" w:type="dxa"/>
            <w:right w:w="33"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4A9B78"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3B348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Segíti a jeles napokkal, hagyományokkal, népszokásokkal kapcsolatos programok szervezését és lebonyolítását.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B8C30"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Ismeretet szerez az óvodai, iskolai programokról, jeles napokról és a hozzájuk kapcsolódó népszokásokról, hagyományokról. </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1E0984"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Tiszteletben tartja a kulturális különbségeket.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0055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Jelentőségüknek</w:t>
            </w:r>
            <w:r>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megfelelően tisztelettel használja az</w:t>
            </w:r>
            <w:r>
              <w:rPr>
                <w:rFonts w:ascii="Times New Roman" w:eastAsia="Times New Roman" w:hAnsi="Times New Roman" w:cs="Times New Roman"/>
                <w:lang w:eastAsia="hu-HU"/>
              </w:rPr>
              <w:t xml:space="preserve"> </w:t>
            </w:r>
            <w:r w:rsidRPr="00A4096F">
              <w:rPr>
                <w:rFonts w:ascii="Times New Roman" w:eastAsia="Times New Roman" w:hAnsi="Times New Roman" w:cs="Times New Roman"/>
                <w:lang w:eastAsia="hu-HU"/>
              </w:rPr>
              <w:t>ünnepi szimbólumokat, jelképeket</w:t>
            </w:r>
          </w:p>
        </w:tc>
      </w:tr>
      <w:tr w:rsidR="00073BE4" w:rsidRPr="00A4096F" w14:paraId="0BE0EFEB" w14:textId="77777777" w:rsidTr="00851E27">
        <w:tblPrEx>
          <w:tblCellMar>
            <w:bottom w:w="29" w:type="dxa"/>
            <w:right w:w="33"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3264CC"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51E80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csoport szabadidős tevékenységeinek</w:t>
            </w:r>
          </w:p>
          <w:p w14:paraId="233F79C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megszervezésében együttműködik a pedagógussal/oktatóval.</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2EF52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Tisztában van a szabadidő hasznos és tartalmas eltöltésének személyiségformáló hatásával, ezt a gyermek/tanuló életkori sajátosságaihoz igazodva használja fel</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806FD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Nyitott új játékok, szabadidős tevékenységek megismerésére. Aktívan közreműködik az intézményen belüli és kívüli tevékenységek tervezésében, szervezésében és a megvalósításban. Környezettudatos viselkedésre ösztönöz.</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EDF80"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Felelősségteljesen, a baleset- és munkavédelmi szabályokat betartva végzi munkáját. Önállóan kezdeményez szabadidős programokat.</w:t>
            </w:r>
          </w:p>
        </w:tc>
      </w:tr>
      <w:tr w:rsidR="00073BE4" w:rsidRPr="00A4096F" w14:paraId="6E8C1B35"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60C99C"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234B33" w14:textId="2C58FD7E"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Megfelelő körülményeket teremt </w:t>
            </w:r>
            <w:r w:rsidRPr="00A4096F">
              <w:rPr>
                <w:rFonts w:ascii="Times New Roman" w:eastAsia="Times New Roman" w:hAnsi="Times New Roman" w:cs="Times New Roman"/>
                <w:lang w:eastAsia="hu-HU"/>
              </w:rPr>
              <w:lastRenderedPageBreak/>
              <w:t>a gyermek/tanuló egészséges személyiségfejlődé</w:t>
            </w:r>
            <w:r w:rsidR="00851E27">
              <w:rPr>
                <w:rFonts w:ascii="Times New Roman" w:eastAsia="Times New Roman" w:hAnsi="Times New Roman" w:cs="Times New Roman"/>
                <w:lang w:eastAsia="hu-HU"/>
              </w:rPr>
              <w:t>-</w:t>
            </w:r>
            <w:proofErr w:type="spellStart"/>
            <w:r w:rsidRPr="00A4096F">
              <w:rPr>
                <w:rFonts w:ascii="Times New Roman" w:eastAsia="Times New Roman" w:hAnsi="Times New Roman" w:cs="Times New Roman"/>
                <w:lang w:eastAsia="hu-HU"/>
              </w:rPr>
              <w:t>séhez</w:t>
            </w:r>
            <w:proofErr w:type="spellEnd"/>
            <w:r w:rsidRPr="00A4096F">
              <w:rPr>
                <w:rFonts w:ascii="Times New Roman" w:eastAsia="Times New Roman" w:hAnsi="Times New Roman" w:cs="Times New Roman"/>
                <w:lang w:eastAsia="hu-HU"/>
              </w:rPr>
              <w:t>. Felismeri az egészségestől eltérő személyiség</w:t>
            </w:r>
            <w:r>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fejlődést.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08C217"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 xml:space="preserve">Ismeri a személyiség fogalmát, összetevőit, a </w:t>
            </w:r>
            <w:r w:rsidRPr="00A4096F">
              <w:rPr>
                <w:rFonts w:ascii="Times New Roman" w:eastAsia="Times New Roman" w:hAnsi="Times New Roman" w:cs="Times New Roman"/>
                <w:lang w:eastAsia="hu-HU"/>
              </w:rPr>
              <w:lastRenderedPageBreak/>
              <w:t xml:space="preserve">személyiségfejlesztés lehetőségeit, módszereit, a reális énkép, önértékelés, önismeret kialakításának módjait, továbbá a nehezen nevelhetőség fogalomkörét. </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AA8AD"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 xml:space="preserve">Elkötelezett a gyermekek/tanulók </w:t>
            </w:r>
            <w:r w:rsidRPr="00A4096F">
              <w:rPr>
                <w:rFonts w:ascii="Times New Roman" w:eastAsia="Times New Roman" w:hAnsi="Times New Roman" w:cs="Times New Roman"/>
                <w:lang w:eastAsia="hu-HU"/>
              </w:rPr>
              <w:lastRenderedPageBreak/>
              <w:t xml:space="preserve">egészséges személyiségfejlődése iránt. Gondot fordít saját személyiségének folyamatos fejlesztésére.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F5B0CA" w14:textId="035A3F42"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 xml:space="preserve">Tisztában van </w:t>
            </w:r>
            <w:r w:rsidRPr="00A4096F">
              <w:rPr>
                <w:rFonts w:ascii="Times New Roman" w:hAnsi="Times New Roman" w:cs="Times New Roman"/>
              </w:rPr>
              <w:br/>
            </w:r>
            <w:r w:rsidRPr="00A4096F">
              <w:rPr>
                <w:rFonts w:ascii="Times New Roman" w:eastAsia="Times New Roman" w:hAnsi="Times New Roman" w:cs="Times New Roman"/>
                <w:lang w:eastAsia="hu-HU"/>
              </w:rPr>
              <w:t>kompetencia-</w:t>
            </w:r>
            <w:r w:rsidRPr="00A4096F">
              <w:rPr>
                <w:rFonts w:ascii="Times New Roman" w:eastAsia="Times New Roman" w:hAnsi="Times New Roman" w:cs="Times New Roman"/>
                <w:lang w:eastAsia="hu-HU"/>
              </w:rPr>
              <w:lastRenderedPageBreak/>
              <w:t xml:space="preserve">határaival a gyermekek/tanulók </w:t>
            </w:r>
            <w:r w:rsidRPr="00A4096F">
              <w:rPr>
                <w:rFonts w:ascii="Times New Roman" w:hAnsi="Times New Roman" w:cs="Times New Roman"/>
              </w:rPr>
              <w:br/>
            </w:r>
            <w:r w:rsidRPr="00A4096F">
              <w:rPr>
                <w:rFonts w:ascii="Times New Roman" w:eastAsia="Times New Roman" w:hAnsi="Times New Roman" w:cs="Times New Roman"/>
                <w:lang w:eastAsia="hu-HU"/>
              </w:rPr>
              <w:t xml:space="preserve">személyiségének </w:t>
            </w:r>
            <w:r w:rsidRPr="00A4096F">
              <w:rPr>
                <w:rFonts w:ascii="Times New Roman" w:hAnsi="Times New Roman" w:cs="Times New Roman"/>
              </w:rPr>
              <w:br/>
            </w:r>
            <w:r w:rsidRPr="00A4096F">
              <w:rPr>
                <w:rFonts w:ascii="Times New Roman" w:eastAsia="Times New Roman" w:hAnsi="Times New Roman" w:cs="Times New Roman"/>
                <w:lang w:eastAsia="hu-HU"/>
              </w:rPr>
              <w:t>kibontakoztatása</w:t>
            </w:r>
            <w:r w:rsidRPr="00A4096F">
              <w:rPr>
                <w:rFonts w:ascii="Times New Roman" w:hAnsi="Times New Roman" w:cs="Times New Roman"/>
              </w:rPr>
              <w:br/>
            </w:r>
            <w:r w:rsidRPr="00A4096F">
              <w:rPr>
                <w:rFonts w:ascii="Times New Roman" w:eastAsia="Times New Roman" w:hAnsi="Times New Roman" w:cs="Times New Roman"/>
                <w:lang w:eastAsia="hu-HU"/>
              </w:rPr>
              <w:t xml:space="preserve">szempontjából. </w:t>
            </w:r>
          </w:p>
        </w:tc>
      </w:tr>
      <w:tr w:rsidR="00073BE4" w:rsidRPr="00A4096F" w14:paraId="3107DB95"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CBAC4"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95A414"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Szerepet vállal a gyermek/tanuló egészséges fejlődéséhez szükséges feltételek, körülmények biztosításában és figyelembe veszi az egyéni különbségeket.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C479E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Korszerű egészségfejlesztési, egészségvédelmi, életkor-specifikus higiénés nevelési és gondozási ismeretekkel rendelkezik.</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60084"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Személyes példát mutat, keresi az új módszertani lehetőségeket a gyermek/fiatal egészségneveléséhez. Együttműködik az intézményhez kapcsolódó egészségügyi és egészségvédelmi szakemberekkel, intézményekkel.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EA11F" w14:textId="7574F99D"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Segíti az egészség megvédésére irányuló tudat- és </w:t>
            </w:r>
            <w:proofErr w:type="spellStart"/>
            <w:r w:rsidRPr="00A4096F">
              <w:rPr>
                <w:rFonts w:ascii="Times New Roman" w:eastAsia="Times New Roman" w:hAnsi="Times New Roman" w:cs="Times New Roman"/>
                <w:lang w:eastAsia="hu-HU"/>
              </w:rPr>
              <w:t>magatartásformá</w:t>
            </w:r>
            <w:proofErr w:type="spellEnd"/>
            <w:r w:rsidR="00851E27">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lást.</w:t>
            </w:r>
          </w:p>
        </w:tc>
      </w:tr>
      <w:tr w:rsidR="00073BE4" w:rsidRPr="00A4096F" w14:paraId="7AC6E39E"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7FBB3F"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F2ABD"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Alapvető elsősegélynyújtási technikák alkalmazására.</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57801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az elsősegélynyújtás alapvető teendőit.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A77C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Ügyel a biztonságra, törekszik a balesetveszély elhárítására.</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3203C1"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Szükség szerint</w:t>
            </w:r>
            <w:r w:rsidRPr="00A4096F">
              <w:rPr>
                <w:rFonts w:ascii="Times New Roman" w:eastAsia="Times New Roman" w:hAnsi="Times New Roman" w:cs="Times New Roman"/>
                <w:lang w:eastAsia="hu-HU"/>
              </w:rPr>
              <w:br/>
              <w:t>elsősegélyt nyújt.</w:t>
            </w:r>
          </w:p>
        </w:tc>
      </w:tr>
      <w:tr w:rsidR="00073BE4" w:rsidRPr="00A4096F" w14:paraId="215E43C2"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722CE"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EFCCD" w14:textId="227E26B0"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w:t>
            </w:r>
            <w:r w:rsidR="00851E27">
              <w:rPr>
                <w:rFonts w:ascii="Times New Roman" w:eastAsia="Times New Roman" w:hAnsi="Times New Roman" w:cs="Times New Roman"/>
                <w:lang w:eastAsia="hu-HU"/>
              </w:rPr>
              <w:t>ahelyén kapcsolatfelvétele kultu</w:t>
            </w:r>
            <w:r w:rsidRPr="00A4096F">
              <w:rPr>
                <w:rFonts w:ascii="Times New Roman" w:eastAsia="Times New Roman" w:hAnsi="Times New Roman" w:cs="Times New Roman"/>
                <w:lang w:eastAsia="hu-HU"/>
              </w:rPr>
              <w:t xml:space="preserve">rált, betartja a kapcsolatteremtés szabályait. </w:t>
            </w:r>
          </w:p>
          <w:p w14:paraId="4B54EE4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eltérő szituációkban adekvátan használja a verbális és nonverbális kommunikációs csatornákat.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4627A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kommunikációs alapelveket, a legfontosabb alapfogalmakat, a kommunikáció működését, folyamatát, szereplőit, tényezőit, helyzettípusait, a kommunikációs stílusokat és az asszertív kommunikációs eszközöket.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B513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Kommunikációs képességeit folyamatosan fejleszti, előtérbe helyezi az asszertív kommunikációs módokat. Beszédmódjában igényes és példamutató.</w:t>
            </w:r>
            <w:r w:rsidRPr="00A4096F">
              <w:rPr>
                <w:rFonts w:ascii="Times New Roman" w:eastAsia="Times New Roman" w:hAnsi="Times New Roman" w:cs="Times New Roman"/>
                <w:lang w:eastAsia="hu-HU"/>
              </w:rPr>
              <w:br/>
              <w:t>Kommunikációjával nevel, pozitív példát nyújt.</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84D67"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Felelősségteljesen kommunikál. </w:t>
            </w:r>
            <w:r w:rsidRPr="00A4096F">
              <w:rPr>
                <w:rFonts w:ascii="Times New Roman" w:eastAsia="Times New Roman" w:hAnsi="Times New Roman" w:cs="Times New Roman"/>
                <w:lang w:eastAsia="hu-HU"/>
              </w:rPr>
              <w:br/>
              <w:t>A gyermekek, tanulók életkori és mentális állapotát figyelembe véve kommunikál, meggyőződik a kommunikáció sikerességéről.</w:t>
            </w:r>
          </w:p>
        </w:tc>
      </w:tr>
      <w:tr w:rsidR="00073BE4" w:rsidRPr="00A4096F" w14:paraId="3D577D5B"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A2D10"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7F9281" w14:textId="58FF0DDD"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gyermekkel/tanulók</w:t>
            </w:r>
            <w:r w:rsidR="00851E27">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kal és családjával bizalmi légkör</w:t>
            </w:r>
            <w:r w:rsidR="00851E27">
              <w:rPr>
                <w:rFonts w:ascii="Times New Roman" w:eastAsia="Times New Roman" w:hAnsi="Times New Roman" w:cs="Times New Roman"/>
                <w:lang w:eastAsia="hu-HU"/>
              </w:rPr>
              <w:t>t</w:t>
            </w:r>
            <w:r w:rsidRPr="00A4096F">
              <w:rPr>
                <w:rFonts w:ascii="Times New Roman" w:eastAsia="Times New Roman" w:hAnsi="Times New Roman" w:cs="Times New Roman"/>
                <w:lang w:eastAsia="hu-HU"/>
              </w:rPr>
              <w:t xml:space="preserve"> alakít ki és tart fenn.</w:t>
            </w:r>
          </w:p>
          <w:p w14:paraId="17245AF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Segíti a kapcsolatfelvételt és fenntartását a munkájában érintett személyekkel, családokkal. Támogatja a család és </w:t>
            </w:r>
            <w:r w:rsidRPr="00A4096F">
              <w:rPr>
                <w:rFonts w:ascii="Times New Roman" w:eastAsia="Times New Roman" w:hAnsi="Times New Roman" w:cs="Times New Roman"/>
                <w:lang w:eastAsia="hu-HU"/>
              </w:rPr>
              <w:lastRenderedPageBreak/>
              <w:t>az intézmény kapcsolattartását.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C1C7F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Alapvető ismeretekkel rendelkezik a családról, a családi nevelés elsődlegességéről. Tisztában van a családokkal való bizalmi kapcsolat megteremtésének és fenntartásának lehetőségeivel.</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0FE3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Tevékenysége során tiszteletben tartja a személyiségi jogokat és a személyes adatokat.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623C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A gyermekek és a családok érdekeit tiszteletben tartja, munkatársaival együttműködik. Kommunikációja nyitott, hatékony. </w:t>
            </w:r>
            <w:r w:rsidRPr="00A4096F">
              <w:rPr>
                <w:rFonts w:ascii="Times New Roman" w:hAnsi="Times New Roman" w:cs="Times New Roman"/>
              </w:rPr>
              <w:br/>
            </w:r>
            <w:r w:rsidRPr="00A4096F">
              <w:rPr>
                <w:rFonts w:ascii="Times New Roman" w:eastAsia="Times New Roman" w:hAnsi="Times New Roman" w:cs="Times New Roman"/>
                <w:lang w:eastAsia="hu-HU"/>
              </w:rPr>
              <w:t xml:space="preserve">A tudomására jutott információkat diszkréten, bizalmasan kezeli. </w:t>
            </w:r>
          </w:p>
        </w:tc>
      </w:tr>
      <w:tr w:rsidR="00073BE4" w:rsidRPr="00A4096F" w14:paraId="08F00CA1"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0F3C2"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44424D"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Alkalmazza a személyi higiéné alapvető szabályait, megjelenése ápolt.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B0623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Tudatában van az egyéniségének és hivatásának megfelelő megjelenésnek és összeegyezteti ezeket.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B55E9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Magával szemben igényes és ezt kulturált módon másoktól is elvárja.</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B2CB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gyermekek/tanulók számára igényes, kulturált megjelenésével pozitív példát mutat.at ellát.</w:t>
            </w:r>
          </w:p>
        </w:tc>
      </w:tr>
      <w:tr w:rsidR="00073BE4" w:rsidRPr="00A4096F" w14:paraId="5FD4137D"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213847"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78FA0D"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Pedagógiai ügyviteli feladatokat ellát.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1D7ABF"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az intézmény dokumentumait, adminisztrációs teendőit.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FAC9CE"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Munkája igényes, pontos, precíz. A környezet védelme érdekében tudatos anyag és energia-felhasználásra törekszik.</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CA43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Figyel a határidőkre, a munkáját irányító szakember útmutatásai alapján dokumentál.</w:t>
            </w:r>
          </w:p>
        </w:tc>
      </w:tr>
      <w:tr w:rsidR="00073BE4" w:rsidRPr="00A4096F" w14:paraId="7F8275BD"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FC8FE1"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8930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Adekvát módon használja az IKT eszközöket.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DBA7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munkájához szükséges IKT eszközöket és azok alkalmazását.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7BDF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Kritikusan kezeli és használja az információforrásokat. </w:t>
            </w:r>
            <w:r w:rsidRPr="00A4096F">
              <w:rPr>
                <w:rFonts w:ascii="Times New Roman" w:eastAsia="Times New Roman" w:hAnsi="Times New Roman" w:cs="Times New Roman"/>
                <w:lang w:eastAsia="hu-HU"/>
              </w:rPr>
              <w:br/>
              <w:t>A környezetterhelés elkerülése érdekében törekszik az eszközök megóvására és szakszerű használatára.</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0FE99F" w14:textId="7682AA09"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Képes önálló információgyűjtés</w:t>
            </w:r>
            <w:r w:rsidR="00851E03">
              <w:rPr>
                <w:rFonts w:ascii="Times New Roman" w:eastAsia="Times New Roman" w:hAnsi="Times New Roman" w:cs="Times New Roman"/>
                <w:lang w:eastAsia="hu-HU"/>
              </w:rPr>
              <w:t>-</w:t>
            </w:r>
            <w:r w:rsidRPr="00A4096F">
              <w:rPr>
                <w:rFonts w:ascii="Times New Roman" w:eastAsia="Times New Roman" w:hAnsi="Times New Roman" w:cs="Times New Roman"/>
                <w:lang w:eastAsia="hu-HU"/>
              </w:rPr>
              <w:t>re és tájékozódásra a digitális térben az adatvédelmi szabályok betartásával.</w:t>
            </w:r>
          </w:p>
        </w:tc>
      </w:tr>
      <w:tr w:rsidR="00073BE4" w:rsidRPr="00A4096F" w14:paraId="2853F8F7"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EBD2F7"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09189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Alkalmazza tanulásmódszertani ismereteit. Felkelti a gyerekek/tanulók tanulási érdeklődését.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00F79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tanulásirányítás szervezési feladatait, a tanulási technikákat.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26AE60"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Közreműködik foglalkozások/tanítási órák előkészítésében, aktívan közreműködik a lebonyolításában</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C68F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oktató/pedagógus iránymutatásai alapján megvalósítja, felügyeli és segíti a tanulási folyamatokat, tevékenységet.</w:t>
            </w:r>
          </w:p>
        </w:tc>
      </w:tr>
      <w:tr w:rsidR="00073BE4" w:rsidRPr="00A4096F" w14:paraId="7F7885D8"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2F3C6"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CECDD2"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Eligazodik a szociális és gyermekvédelmi intézményrendszer hálózatában.</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BAB16E"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prevenció fogalmát és a hozzá kapcsolódó tevékenységeket ismeri.</w:t>
            </w:r>
            <w:r w:rsidRPr="00A4096F">
              <w:rPr>
                <w:rFonts w:ascii="Times New Roman" w:eastAsia="Times New Roman" w:hAnsi="Times New Roman" w:cs="Times New Roman"/>
                <w:lang w:eastAsia="hu-HU"/>
              </w:rPr>
              <w:br/>
              <w:t>Tisztában van a szociális és gyermekvédelmi intézményrendszer felépítésével és működésével.</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358F04"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Munkáját mindenféle megkülönböztetés, előítélet nélkül végzi.</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BC864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Preventív jellegű tevékenységeket végez. Betartja a jogszabályi és egyéb előírásokat.</w:t>
            </w:r>
          </w:p>
        </w:tc>
      </w:tr>
      <w:tr w:rsidR="00073BE4" w:rsidRPr="00A4096F" w14:paraId="0E589318" w14:textId="77777777" w:rsidTr="00851E03">
        <w:tblPrEx>
          <w:tblCellMar>
            <w:top w:w="120" w:type="dxa"/>
            <w:bottom w:w="29" w:type="dxa"/>
            <w:right w:w="24" w:type="dxa"/>
          </w:tblCellMar>
        </w:tblPrEx>
        <w:trPr>
          <w:trHeight w:val="291"/>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B39BE4"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704D5F"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Azonosítja a kiemelt figyelmet igénylő gyermekek sajátosságait.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5523A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kiemelt figyelmet igénylő gyermekek fejlődését befolyásoló tényezőket, segítésük lehetőségeit, módjait.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45BE7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Munkájában elfogadó az egyéni sajátosságokkal szemben. Elkötelezett a kiemelt figyelmet igénylő gyermekek, </w:t>
            </w:r>
            <w:r w:rsidRPr="00A4096F">
              <w:rPr>
                <w:rFonts w:ascii="Times New Roman" w:hAnsi="Times New Roman" w:cs="Times New Roman"/>
              </w:rPr>
              <w:t>serdülők, fiatalok</w:t>
            </w:r>
            <w:r w:rsidRPr="00A4096F">
              <w:rPr>
                <w:rFonts w:ascii="Times New Roman" w:eastAsia="Times New Roman" w:hAnsi="Times New Roman" w:cs="Times New Roman"/>
                <w:lang w:eastAsia="hu-HU"/>
              </w:rPr>
              <w:t xml:space="preserve"> szükségleteinek </w:t>
            </w:r>
            <w:r w:rsidRPr="00A4096F">
              <w:rPr>
                <w:rFonts w:ascii="Times New Roman" w:eastAsia="Times New Roman" w:hAnsi="Times New Roman" w:cs="Times New Roman"/>
                <w:lang w:eastAsia="hu-HU"/>
              </w:rPr>
              <w:lastRenderedPageBreak/>
              <w:t>kielégítése iránt.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A8E4A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lastRenderedPageBreak/>
              <w:t>Kompetenciahatárait betartva adekvátan reagál az egyéni sajátosságokból fakadó pedagógiai helyzetekre. </w:t>
            </w:r>
          </w:p>
        </w:tc>
      </w:tr>
      <w:tr w:rsidR="00073BE4" w:rsidRPr="00A4096F" w14:paraId="5EF586C6"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0FAAA6"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12A59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Támogatja a gyermekek, serdülők, fiatalok művészeti, kreatív alkotó tevékenységeit.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67019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Alapvető ismeretekkel rendelkezik a pedagógiai munkához kapcsolódó művészeti területekről: zenei nevelés, gyermek- és ifjúsági irodalom, kreatív alkotás, testkultúra.</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B5147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Elkötelezett a gyermekek, serdülők, fiatalok kreatív, művészeti fejlesztése iránt. Tudatosítja az újrahasznosíthatóság elvét, lehetőségeit.</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DED09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Önálló ötletei felhasználásával segít a foglalkozások szervezésében, előkészítésében, megtartásában</w:t>
            </w:r>
          </w:p>
        </w:tc>
      </w:tr>
      <w:tr w:rsidR="00073BE4" w:rsidRPr="00A4096F" w14:paraId="1F26B390"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04A2D"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A5793"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életkori sajátosságoknak megfelelően kiválasztja és használja a gyermek- és kamaszirodalom alkotásait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E50D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hazai és nemzetközi mese- és kamaszirodalom kiemelkedő alkotásait.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60D312"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Törekszik a kiválasztott alkotás szemléletes, élményszerű előadására.</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8E60DD"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ünnepnapok, jeles események és napi tevékenységek témájához igazodó alkotást önállóan választ.</w:t>
            </w:r>
          </w:p>
        </w:tc>
      </w:tr>
      <w:tr w:rsidR="00073BE4" w:rsidRPr="00A4096F" w14:paraId="6F49D7FE"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35469"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A035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Az általános és szakmai ismereteit önállóan bővíti és bemutatja.</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F9147"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Tisztában van a folyamatos képzés, továbbképzés lehetőségeivel, érti az élethosszig tanulás célját.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6514C1"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Nyitott és fogékony a szakmai és a környezetében zajló változásokra.</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A004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Másokkal együttműködve járul hozzá a szakma, az intézmény fejlődéséhez.</w:t>
            </w:r>
          </w:p>
        </w:tc>
      </w:tr>
      <w:tr w:rsidR="00073BE4" w:rsidRPr="00A4096F" w14:paraId="744B779E"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0258E"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DDA33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Segítséget nyújt a foglalkozások, tanórák és tanórán kívüli tevékenységek eszközeinek és anyagainak előkészítésében</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CB1461"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az alapvető munkavédelmi és balesetmegelőzési szabályokat.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D984D5"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Gondosan, takarékosan, </w:t>
            </w:r>
            <w:proofErr w:type="spellStart"/>
            <w:r w:rsidRPr="00A4096F">
              <w:rPr>
                <w:rFonts w:ascii="Times New Roman" w:eastAsia="Times New Roman" w:hAnsi="Times New Roman" w:cs="Times New Roman"/>
                <w:lang w:eastAsia="hu-HU"/>
              </w:rPr>
              <w:t>rendeltetésszerűen</w:t>
            </w:r>
            <w:proofErr w:type="spellEnd"/>
            <w:r w:rsidRPr="00A4096F">
              <w:rPr>
                <w:rFonts w:ascii="Times New Roman" w:eastAsia="Times New Roman" w:hAnsi="Times New Roman" w:cs="Times New Roman"/>
                <w:lang w:eastAsia="hu-HU"/>
              </w:rPr>
              <w:t xml:space="preserve"> kezeli a rábízott eszközöket, anyagokat.</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D70A"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munkáját irányító pedagógus/oktató utasítására végzi az előkészítő munkát.</w:t>
            </w:r>
          </w:p>
        </w:tc>
      </w:tr>
      <w:tr w:rsidR="00073BE4" w:rsidRPr="00A4096F" w14:paraId="76183E8C" w14:textId="77777777" w:rsidTr="00851E27">
        <w:tblPrEx>
          <w:tblCellMar>
            <w:top w:w="120" w:type="dxa"/>
            <w:bottom w:w="29" w:type="dxa"/>
            <w:right w:w="24" w:type="dxa"/>
          </w:tblCellMar>
        </w:tblPrEx>
        <w:trPr>
          <w:trHeight w:val="567"/>
          <w:jc w:val="center"/>
        </w:trPr>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38D233" w14:textId="77777777" w:rsidR="00073BE4" w:rsidRPr="00A4096F" w:rsidRDefault="00073BE4" w:rsidP="00CE749A">
            <w:pPr>
              <w:pStyle w:val="Listaszerbekezds"/>
              <w:widowControl/>
              <w:numPr>
                <w:ilvl w:val="0"/>
                <w:numId w:val="53"/>
              </w:numPr>
              <w:autoSpaceDE/>
              <w:autoSpaceDN/>
              <w:ind w:left="0" w:firstLine="0"/>
              <w:contextualSpacing/>
              <w:rPr>
                <w:rFonts w:ascii="Times New Roman" w:eastAsia="Times New Roman" w:hAnsi="Times New Roman" w:cs="Times New Roman"/>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E4B449"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A munkavégzés során betartja a munkavédelmi, tűzvédelmi, balesetvédelmi és környezetvédelmi szabályokat.</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E5327B"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Ismeri a munkavégzéssel kapcsolatos munkavédelmi, tűzvédelmi, balesetvédelmi és környezetvédelmi szabályokat.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E69FC"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 xml:space="preserve">Elkötelezett a biztonságos munkavégzés mellett. </w:t>
            </w:r>
            <w:r w:rsidRPr="00A4096F">
              <w:rPr>
                <w:rFonts w:ascii="Times New Roman" w:eastAsia="Times New Roman" w:hAnsi="Times New Roman" w:cs="Times New Roman"/>
                <w:lang w:eastAsia="hu-HU"/>
              </w:rPr>
              <w:br/>
              <w:t>A környezettudatos tevékenységeket előnyben részesíti.</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C49F18" w14:textId="77777777" w:rsidR="00073BE4" w:rsidRPr="00A4096F" w:rsidRDefault="00073BE4" w:rsidP="00851E27">
            <w:pPr>
              <w:rPr>
                <w:rFonts w:ascii="Times New Roman" w:eastAsia="Times New Roman" w:hAnsi="Times New Roman" w:cs="Times New Roman"/>
                <w:lang w:eastAsia="hu-HU"/>
              </w:rPr>
            </w:pPr>
            <w:r w:rsidRPr="00A4096F">
              <w:rPr>
                <w:rFonts w:ascii="Times New Roman" w:eastAsia="Times New Roman" w:hAnsi="Times New Roman" w:cs="Times New Roman"/>
                <w:lang w:eastAsia="hu-HU"/>
              </w:rPr>
              <w:t>Felelősséget vállal önmaga és munkatársai biztonságáért.</w:t>
            </w:r>
          </w:p>
        </w:tc>
      </w:tr>
    </w:tbl>
    <w:p w14:paraId="081563BB" w14:textId="77777777" w:rsidR="00326605" w:rsidRPr="00604625" w:rsidRDefault="00326605" w:rsidP="00326605">
      <w:pPr>
        <w:rPr>
          <w:rFonts w:ascii="Times New Roman" w:hAnsi="Times New Roman" w:cs="Times New Roman"/>
          <w:color w:val="000000" w:themeColor="text1"/>
        </w:rPr>
      </w:pPr>
    </w:p>
    <w:p w14:paraId="379FBBF3" w14:textId="77777777" w:rsidR="00326605" w:rsidRPr="00604625" w:rsidRDefault="00326605" w:rsidP="00326605">
      <w:pPr>
        <w:rPr>
          <w:rFonts w:ascii="Times New Roman" w:hAnsi="Times New Roman" w:cs="Times New Roman"/>
          <w:color w:val="000000" w:themeColor="text1"/>
        </w:rPr>
      </w:pPr>
      <w:r w:rsidRPr="00604625">
        <w:rPr>
          <w:rFonts w:ascii="Times New Roman" w:hAnsi="Times New Roman" w:cs="Times New Roman"/>
          <w:color w:val="000000" w:themeColor="text1"/>
        </w:rPr>
        <w:br w:type="page"/>
      </w:r>
    </w:p>
    <w:p w14:paraId="05FA29E7" w14:textId="77777777" w:rsidR="00326605" w:rsidRPr="00AC75D6" w:rsidRDefault="00326605" w:rsidP="00AC75D6">
      <w:pPr>
        <w:ind w:left="1560" w:hanging="426"/>
        <w:rPr>
          <w:rFonts w:ascii="Times New Roman" w:hAnsi="Times New Roman" w:cs="Times New Roman"/>
          <w:b/>
          <w:sz w:val="24"/>
          <w:szCs w:val="24"/>
        </w:rPr>
      </w:pPr>
      <w:bookmarkStart w:id="132" w:name="_Toc187244151"/>
      <w:bookmarkStart w:id="133" w:name="_Hlk187600325"/>
      <w:r w:rsidRPr="00AC75D6">
        <w:rPr>
          <w:rFonts w:ascii="Times New Roman" w:hAnsi="Times New Roman" w:cs="Times New Roman"/>
          <w:b/>
          <w:sz w:val="24"/>
          <w:szCs w:val="24"/>
        </w:rPr>
        <w:lastRenderedPageBreak/>
        <w:t>8.2 A duális képzőhelyen végzendő egybefüggő gyakorlat követelményei, tartalmi elemei</w:t>
      </w:r>
      <w:bookmarkEnd w:id="132"/>
    </w:p>
    <w:bookmarkEnd w:id="133"/>
    <w:p w14:paraId="7C90F4E0" w14:textId="77777777" w:rsidR="00326605" w:rsidRPr="00604625" w:rsidRDefault="00326605" w:rsidP="00326605">
      <w:pPr>
        <w:rPr>
          <w:rFonts w:ascii="Times New Roman" w:hAnsi="Times New Roman" w:cs="Times New Roman"/>
          <w:color w:val="000000" w:themeColor="text1"/>
        </w:rPr>
      </w:pPr>
    </w:p>
    <w:tbl>
      <w:tblPr>
        <w:tblW w:w="0" w:type="auto"/>
        <w:jc w:val="center"/>
        <w:tblLayout w:type="fixed"/>
        <w:tblCellMar>
          <w:top w:w="119" w:type="dxa"/>
          <w:left w:w="98" w:type="dxa"/>
          <w:bottom w:w="24" w:type="dxa"/>
          <w:right w:w="44" w:type="dxa"/>
        </w:tblCellMar>
        <w:tblLook w:val="04A0" w:firstRow="1" w:lastRow="0" w:firstColumn="1" w:lastColumn="0" w:noHBand="0" w:noVBand="1"/>
      </w:tblPr>
      <w:tblGrid>
        <w:gridCol w:w="616"/>
        <w:gridCol w:w="1146"/>
        <w:gridCol w:w="1338"/>
        <w:gridCol w:w="1329"/>
        <w:gridCol w:w="1292"/>
        <w:gridCol w:w="752"/>
        <w:gridCol w:w="45"/>
        <w:gridCol w:w="798"/>
        <w:gridCol w:w="51"/>
        <w:gridCol w:w="587"/>
        <w:gridCol w:w="159"/>
        <w:gridCol w:w="798"/>
      </w:tblGrid>
      <w:tr w:rsidR="001C7497" w:rsidRPr="00F36AF9" w14:paraId="2249A54E" w14:textId="77777777" w:rsidTr="0084364E">
        <w:trPr>
          <w:trHeight w:val="565"/>
          <w:jc w:val="center"/>
        </w:trPr>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069FCAC3" w14:textId="77777777" w:rsidR="001C7497" w:rsidRPr="00D3102B" w:rsidRDefault="001C7497" w:rsidP="001C7497">
            <w:pPr>
              <w:rPr>
                <w:rFonts w:ascii="Times New Roman" w:hAnsi="Times New Roman" w:cs="Times New Roman"/>
                <w:b/>
                <w:bCs/>
                <w:color w:val="FFFFFF"/>
                <w:sz w:val="18"/>
                <w:szCs w:val="18"/>
              </w:rPr>
            </w:pPr>
            <w:r w:rsidRPr="00D3102B">
              <w:rPr>
                <w:rFonts w:ascii="Times New Roman" w:hAnsi="Times New Roman" w:cs="Times New Roman"/>
                <w:b/>
                <w:bCs/>
                <w:color w:val="FFFFFF"/>
                <w:sz w:val="18"/>
                <w:szCs w:val="18"/>
              </w:rPr>
              <w:t>Sor-szám</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3B323BCF" w14:textId="77777777" w:rsidR="001C7497" w:rsidRPr="00D3102B" w:rsidRDefault="001C7497" w:rsidP="001C7497">
            <w:pPr>
              <w:jc w:val="center"/>
              <w:rPr>
                <w:rFonts w:ascii="Times New Roman" w:hAnsi="Times New Roman" w:cs="Times New Roman"/>
                <w:b/>
                <w:color w:val="FFFFFF"/>
                <w:sz w:val="18"/>
                <w:szCs w:val="18"/>
              </w:rPr>
            </w:pPr>
            <w:r w:rsidRPr="00D3102B">
              <w:rPr>
                <w:rFonts w:ascii="Times New Roman" w:hAnsi="Times New Roman" w:cs="Times New Roman"/>
                <w:b/>
                <w:color w:val="FFFFFF"/>
                <w:sz w:val="18"/>
                <w:szCs w:val="18"/>
              </w:rPr>
              <w:t>Készségek, képességek</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112D4B0B" w14:textId="77777777" w:rsidR="001C7497" w:rsidRPr="00D3102B" w:rsidRDefault="001C7497" w:rsidP="001C7497">
            <w:pPr>
              <w:jc w:val="center"/>
              <w:rPr>
                <w:rFonts w:ascii="Times New Roman" w:hAnsi="Times New Roman" w:cs="Times New Roman"/>
                <w:b/>
                <w:color w:val="FFFFFF"/>
                <w:sz w:val="18"/>
                <w:szCs w:val="18"/>
              </w:rPr>
            </w:pPr>
            <w:r w:rsidRPr="00D3102B">
              <w:rPr>
                <w:rFonts w:ascii="Times New Roman" w:hAnsi="Times New Roman" w:cs="Times New Roman"/>
                <w:b/>
                <w:color w:val="FFFFFF"/>
                <w:sz w:val="18"/>
                <w:szCs w:val="18"/>
              </w:rPr>
              <w:t>Ismeretek</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11A4AC7B" w14:textId="77777777" w:rsidR="001C7497" w:rsidRPr="00D3102B" w:rsidRDefault="001C7497" w:rsidP="001C7497">
            <w:pPr>
              <w:jc w:val="center"/>
              <w:rPr>
                <w:rFonts w:ascii="Times New Roman" w:hAnsi="Times New Roman" w:cs="Times New Roman"/>
                <w:b/>
                <w:color w:val="FFFFFF"/>
                <w:sz w:val="18"/>
                <w:szCs w:val="18"/>
              </w:rPr>
            </w:pPr>
            <w:r w:rsidRPr="00D3102B">
              <w:rPr>
                <w:rFonts w:ascii="Times New Roman" w:hAnsi="Times New Roman" w:cs="Times New Roman"/>
                <w:b/>
                <w:color w:val="FFFFFF"/>
                <w:sz w:val="18"/>
                <w:szCs w:val="18"/>
              </w:rPr>
              <w:t>Elvárt viselkedésmódok, attitűdök</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vAlign w:val="center"/>
          </w:tcPr>
          <w:p w14:paraId="7579A919" w14:textId="77777777" w:rsidR="001C7497" w:rsidRPr="00D3102B" w:rsidRDefault="001C7497" w:rsidP="001C7497">
            <w:pPr>
              <w:jc w:val="center"/>
              <w:rPr>
                <w:rFonts w:ascii="Times New Roman" w:hAnsi="Times New Roman" w:cs="Times New Roman"/>
                <w:b/>
                <w:bCs/>
                <w:color w:val="FFFFFF"/>
                <w:sz w:val="18"/>
                <w:szCs w:val="18"/>
              </w:rPr>
            </w:pPr>
            <w:r w:rsidRPr="00D3102B">
              <w:rPr>
                <w:rFonts w:ascii="Times New Roman" w:hAnsi="Times New Roman" w:cs="Times New Roman"/>
                <w:b/>
                <w:bCs/>
                <w:color w:val="FFFFFF" w:themeColor="background1"/>
                <w:sz w:val="18"/>
                <w:szCs w:val="18"/>
              </w:rPr>
              <w:t>Önállóság</w:t>
            </w:r>
            <w:r w:rsidRPr="00D3102B">
              <w:rPr>
                <w:rFonts w:ascii="Times New Roman" w:hAnsi="Times New Roman" w:cs="Times New Roman"/>
                <w:sz w:val="18"/>
                <w:szCs w:val="18"/>
              </w:rPr>
              <w:br/>
            </w:r>
            <w:r w:rsidRPr="00D3102B">
              <w:rPr>
                <w:rFonts w:ascii="Times New Roman" w:hAnsi="Times New Roman" w:cs="Times New Roman"/>
                <w:b/>
                <w:bCs/>
                <w:color w:val="FFFFFF" w:themeColor="background1"/>
                <w:sz w:val="18"/>
                <w:szCs w:val="18"/>
              </w:rPr>
              <w:t xml:space="preserve"> és felelősség </w:t>
            </w:r>
            <w:r w:rsidRPr="00D3102B">
              <w:rPr>
                <w:rFonts w:ascii="Times New Roman" w:hAnsi="Times New Roman" w:cs="Times New Roman"/>
                <w:sz w:val="18"/>
                <w:szCs w:val="18"/>
              </w:rPr>
              <w:br/>
            </w:r>
            <w:r w:rsidRPr="00D3102B">
              <w:rPr>
                <w:rFonts w:ascii="Times New Roman" w:hAnsi="Times New Roman" w:cs="Times New Roman"/>
                <w:b/>
                <w:bCs/>
                <w:color w:val="FFFFFF" w:themeColor="background1"/>
                <w:sz w:val="18"/>
                <w:szCs w:val="18"/>
              </w:rPr>
              <w:t>mértéke</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Pr>
          <w:p w14:paraId="575909AF" w14:textId="77777777" w:rsidR="001C7497" w:rsidRPr="00D3102B" w:rsidRDefault="001C7497" w:rsidP="001C7497">
            <w:pPr>
              <w:jc w:val="center"/>
              <w:rPr>
                <w:rFonts w:ascii="Times New Roman" w:hAnsi="Times New Roman" w:cs="Times New Roman"/>
                <w:b/>
                <w:bCs/>
                <w:color w:val="FFFFFF" w:themeColor="background1"/>
                <w:sz w:val="18"/>
                <w:szCs w:val="18"/>
              </w:rPr>
            </w:pPr>
            <w:r>
              <w:rPr>
                <w:rFonts w:ascii="Times New Roman" w:hAnsi="Times New Roman" w:cs="Times New Roman"/>
                <w:b/>
                <w:bCs/>
                <w:color w:val="FFFFFF" w:themeColor="background1"/>
                <w:sz w:val="18"/>
                <w:szCs w:val="18"/>
              </w:rPr>
              <w:t>Pedagógiai gyakorlat</w:t>
            </w:r>
          </w:p>
        </w:tc>
        <w:tc>
          <w:tcPr>
            <w:tcW w:w="8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Pr>
          <w:p w14:paraId="0DD5641B" w14:textId="77777777" w:rsidR="001C7497" w:rsidRPr="00D3102B" w:rsidRDefault="001C7497" w:rsidP="001C7497">
            <w:pPr>
              <w:jc w:val="center"/>
              <w:rPr>
                <w:rFonts w:ascii="Times New Roman" w:hAnsi="Times New Roman" w:cs="Times New Roman"/>
                <w:b/>
                <w:bCs/>
                <w:color w:val="FFFFFF" w:themeColor="background1"/>
                <w:sz w:val="18"/>
                <w:szCs w:val="18"/>
              </w:rPr>
            </w:pPr>
            <w:r>
              <w:rPr>
                <w:rFonts w:ascii="Times New Roman" w:hAnsi="Times New Roman" w:cs="Times New Roman"/>
                <w:b/>
                <w:bCs/>
                <w:color w:val="FFFFFF" w:themeColor="background1"/>
                <w:sz w:val="18"/>
                <w:szCs w:val="18"/>
              </w:rPr>
              <w:t>Szabadidő-szervezés</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Pr>
          <w:p w14:paraId="4E6E1801" w14:textId="77777777" w:rsidR="001C7497" w:rsidRDefault="001C7497" w:rsidP="001C7497">
            <w:pPr>
              <w:jc w:val="center"/>
              <w:rPr>
                <w:rFonts w:ascii="Times New Roman" w:hAnsi="Times New Roman" w:cs="Times New Roman"/>
                <w:b/>
                <w:bCs/>
                <w:color w:val="FFFFFF" w:themeColor="background1"/>
                <w:sz w:val="18"/>
                <w:szCs w:val="18"/>
              </w:rPr>
            </w:pPr>
            <w:r w:rsidRPr="006C2B0F">
              <w:rPr>
                <w:rFonts w:ascii="Times New Roman" w:hAnsi="Times New Roman" w:cs="Times New Roman"/>
                <w:b/>
                <w:bCs/>
                <w:color w:val="FFFFFF" w:themeColor="background1"/>
                <w:sz w:val="18"/>
                <w:szCs w:val="18"/>
              </w:rPr>
              <w:t>Mozgáskultúra</w:t>
            </w:r>
          </w:p>
        </w:tc>
        <w:tc>
          <w:tcPr>
            <w:tcW w:w="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Pr>
          <w:p w14:paraId="709BC10B" w14:textId="77777777" w:rsidR="001C7497" w:rsidRDefault="001C7497" w:rsidP="001C7497">
            <w:pPr>
              <w:jc w:val="center"/>
              <w:rPr>
                <w:rFonts w:ascii="Times New Roman" w:hAnsi="Times New Roman" w:cs="Times New Roman"/>
                <w:b/>
                <w:bCs/>
                <w:color w:val="FFFFFF" w:themeColor="background1"/>
                <w:sz w:val="18"/>
                <w:szCs w:val="18"/>
              </w:rPr>
            </w:pPr>
            <w:r w:rsidRPr="006C2B0F">
              <w:rPr>
                <w:rFonts w:ascii="Times New Roman" w:hAnsi="Times New Roman" w:cs="Times New Roman"/>
                <w:b/>
                <w:bCs/>
                <w:color w:val="FFFFFF" w:themeColor="background1"/>
                <w:sz w:val="18"/>
                <w:szCs w:val="18"/>
              </w:rPr>
              <w:t>Egybefüggő szakmai gyakorlat</w:t>
            </w:r>
          </w:p>
        </w:tc>
      </w:tr>
      <w:tr w:rsidR="001C7497" w:rsidRPr="00F36AF9" w14:paraId="44D96849" w14:textId="77777777" w:rsidTr="001C7497">
        <w:trPr>
          <w:trHeight w:val="247"/>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E5760CC"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9296C8A"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Képes a pedagógiai folyamat személyiségalapú megközelítésére.</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535E2D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személyiség fejlődését befolyásoló tényezőket és értelmezi kapcsolatrendszerüket.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F4C43EC"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gyakorlat során felismeri a személyiség fejlődését meghatározó és veszélyeztető tényezőket.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BD68B33"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Munkája során figyelembe veszi a gyermekek/tanulók személyiségének jellemzőit.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714E5"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5AE92E11" w14:textId="77777777" w:rsidTr="001C7497">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6382A33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5BC67F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7EE748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1F8750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3AE19D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D22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6F5F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8EA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68C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4217C56C" w14:textId="77777777" w:rsidTr="001C7497">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3E991D1A"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2FE453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FB20F7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D093DA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68FD4B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0332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08BE6314" w14:textId="77777777" w:rsidTr="001C7497">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24FDA10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117F08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E74049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3E238D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8AAFA9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CBAC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5BC5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7D00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404F0"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18CF0D4F" w14:textId="77777777" w:rsidTr="001C7497">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0AEBB25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F2640D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991AA7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44603A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D06144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3B04C"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281DA7D4" w14:textId="77777777" w:rsidTr="001C7497">
        <w:trPr>
          <w:trHeight w:val="246"/>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A3E3DE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0DAB0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0A18FD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118C54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E555D9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4F1AD"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8690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93C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B14E6"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4607C4D9" w14:textId="77777777" w:rsidTr="001C7497">
        <w:trPr>
          <w:trHeight w:val="337"/>
          <w:jc w:val="center"/>
        </w:trPr>
        <w:tc>
          <w:tcPr>
            <w:tcW w:w="616" w:type="dxa"/>
            <w:vMerge w:val="restart"/>
            <w:tcBorders>
              <w:top w:val="single" w:sz="4" w:space="0" w:color="000000" w:themeColor="text1"/>
              <w:left w:val="single" w:sz="4" w:space="0" w:color="000000" w:themeColor="text1"/>
              <w:right w:val="single" w:sz="4" w:space="0" w:color="000000" w:themeColor="text1"/>
            </w:tcBorders>
            <w:vAlign w:val="center"/>
          </w:tcPr>
          <w:p w14:paraId="14BC358D"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vAlign w:val="center"/>
          </w:tcPr>
          <w:p w14:paraId="135F2B4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Komplex módon, sokféle szempont figyelembe-vételével valósítja meg a gyermekek/ tanulók megismerését.</w:t>
            </w:r>
          </w:p>
        </w:tc>
        <w:tc>
          <w:tcPr>
            <w:tcW w:w="1338" w:type="dxa"/>
            <w:vMerge w:val="restart"/>
            <w:tcBorders>
              <w:top w:val="single" w:sz="4" w:space="0" w:color="000000" w:themeColor="text1"/>
              <w:left w:val="single" w:sz="4" w:space="0" w:color="000000" w:themeColor="text1"/>
              <w:right w:val="single" w:sz="4" w:space="0" w:color="000000" w:themeColor="text1"/>
            </w:tcBorders>
            <w:vAlign w:val="center"/>
          </w:tcPr>
          <w:p w14:paraId="450C2074"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Tisztában van a gyermekek/tanulók megismerésének módszereivel.</w:t>
            </w:r>
          </w:p>
        </w:tc>
        <w:tc>
          <w:tcPr>
            <w:tcW w:w="1329" w:type="dxa"/>
            <w:vMerge w:val="restart"/>
            <w:tcBorders>
              <w:top w:val="single" w:sz="4" w:space="0" w:color="000000" w:themeColor="text1"/>
              <w:left w:val="single" w:sz="4" w:space="0" w:color="000000" w:themeColor="text1"/>
              <w:right w:val="single" w:sz="4" w:space="0" w:color="000000" w:themeColor="text1"/>
            </w:tcBorders>
            <w:vAlign w:val="center"/>
          </w:tcPr>
          <w:p w14:paraId="7D45DDE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gyermekek/tanulók megismerése során törekszik minél több ismeretet szerezni róluk és társas kapcsolataikról.</w:t>
            </w:r>
          </w:p>
        </w:tc>
        <w:tc>
          <w:tcPr>
            <w:tcW w:w="1292" w:type="dxa"/>
            <w:vMerge w:val="restart"/>
            <w:tcBorders>
              <w:top w:val="single" w:sz="4" w:space="0" w:color="000000" w:themeColor="text1"/>
              <w:left w:val="single" w:sz="4" w:space="0" w:color="000000" w:themeColor="text1"/>
              <w:right w:val="single" w:sz="4" w:space="0" w:color="000000" w:themeColor="text1"/>
            </w:tcBorders>
            <w:vAlign w:val="center"/>
          </w:tcPr>
          <w:p w14:paraId="7C5FBA7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Munkája során a tudomására jutott információkat a szakmai titoktartás szabályai szerint kezeli,</w:t>
            </w:r>
            <w:r w:rsidRPr="00D3102B">
              <w:rPr>
                <w:rFonts w:ascii="Times New Roman" w:hAnsi="Times New Roman" w:cs="Times New Roman"/>
                <w:sz w:val="18"/>
                <w:szCs w:val="18"/>
              </w:rPr>
              <w:t xml:space="preserve"> </w:t>
            </w:r>
            <w:r w:rsidRPr="00D3102B">
              <w:rPr>
                <w:rFonts w:ascii="Times New Roman" w:eastAsia="Times New Roman" w:hAnsi="Times New Roman" w:cs="Times New Roman"/>
                <w:sz w:val="18"/>
                <w:szCs w:val="18"/>
                <w:lang w:eastAsia="hu-HU"/>
              </w:rPr>
              <w:t>különös tekintettel az érzékeny adatokra</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2551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0AFECB41" w14:textId="77777777" w:rsidTr="001C7497">
        <w:trPr>
          <w:trHeight w:val="332"/>
          <w:jc w:val="center"/>
        </w:trPr>
        <w:tc>
          <w:tcPr>
            <w:tcW w:w="616" w:type="dxa"/>
            <w:vMerge/>
            <w:tcBorders>
              <w:left w:val="single" w:sz="4" w:space="0" w:color="000000" w:themeColor="text1"/>
              <w:right w:val="single" w:sz="4" w:space="0" w:color="000000" w:themeColor="text1"/>
            </w:tcBorders>
            <w:vAlign w:val="center"/>
          </w:tcPr>
          <w:p w14:paraId="3317A32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2CDB05B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6976B1D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0992659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504F564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8DA9"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D3D0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AE49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09E1F"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7BB84458" w14:textId="77777777" w:rsidTr="001C7497">
        <w:trPr>
          <w:trHeight w:val="332"/>
          <w:jc w:val="center"/>
        </w:trPr>
        <w:tc>
          <w:tcPr>
            <w:tcW w:w="616" w:type="dxa"/>
            <w:vMerge/>
            <w:tcBorders>
              <w:left w:val="single" w:sz="4" w:space="0" w:color="000000" w:themeColor="text1"/>
              <w:right w:val="single" w:sz="4" w:space="0" w:color="000000" w:themeColor="text1"/>
            </w:tcBorders>
            <w:vAlign w:val="center"/>
          </w:tcPr>
          <w:p w14:paraId="6BC834B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7A9BEC0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4AB9EF2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5A1890B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7B73DB3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DFC64"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11B2D2D0" w14:textId="77777777" w:rsidTr="001C7497">
        <w:trPr>
          <w:trHeight w:val="332"/>
          <w:jc w:val="center"/>
        </w:trPr>
        <w:tc>
          <w:tcPr>
            <w:tcW w:w="616" w:type="dxa"/>
            <w:vMerge/>
            <w:tcBorders>
              <w:left w:val="single" w:sz="4" w:space="0" w:color="000000" w:themeColor="text1"/>
              <w:right w:val="single" w:sz="4" w:space="0" w:color="000000" w:themeColor="text1"/>
            </w:tcBorders>
            <w:vAlign w:val="center"/>
          </w:tcPr>
          <w:p w14:paraId="6722D0C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3DAFBF2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1A450DB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662CEBF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6464660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BD0F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CA88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A861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6A633"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EF00A80" w14:textId="77777777" w:rsidTr="001C7497">
        <w:trPr>
          <w:trHeight w:val="332"/>
          <w:jc w:val="center"/>
        </w:trPr>
        <w:tc>
          <w:tcPr>
            <w:tcW w:w="616" w:type="dxa"/>
            <w:vMerge/>
            <w:tcBorders>
              <w:left w:val="single" w:sz="4" w:space="0" w:color="000000" w:themeColor="text1"/>
              <w:right w:val="single" w:sz="4" w:space="0" w:color="000000" w:themeColor="text1"/>
            </w:tcBorders>
            <w:vAlign w:val="center"/>
          </w:tcPr>
          <w:p w14:paraId="144E38B4"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17E1FB4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53719AE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484F532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2636A9F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EAB6"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4469DA5A" w14:textId="77777777" w:rsidTr="001C7497">
        <w:trPr>
          <w:trHeight w:val="332"/>
          <w:jc w:val="center"/>
        </w:trPr>
        <w:tc>
          <w:tcPr>
            <w:tcW w:w="616" w:type="dxa"/>
            <w:vMerge/>
            <w:tcBorders>
              <w:left w:val="single" w:sz="4" w:space="0" w:color="000000" w:themeColor="text1"/>
              <w:bottom w:val="single" w:sz="4" w:space="0" w:color="000000" w:themeColor="text1"/>
              <w:right w:val="single" w:sz="4" w:space="0" w:color="000000" w:themeColor="text1"/>
            </w:tcBorders>
            <w:vAlign w:val="center"/>
          </w:tcPr>
          <w:p w14:paraId="09CFCE2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vAlign w:val="center"/>
          </w:tcPr>
          <w:p w14:paraId="04249F8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vAlign w:val="center"/>
          </w:tcPr>
          <w:p w14:paraId="0C091DC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vAlign w:val="center"/>
          </w:tcPr>
          <w:p w14:paraId="54C8B21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vAlign w:val="center"/>
          </w:tcPr>
          <w:p w14:paraId="3265D34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503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677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A0F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20D6C"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DDD90CB" w14:textId="77777777" w:rsidTr="001C7497">
        <w:trPr>
          <w:trHeight w:val="393"/>
          <w:jc w:val="center"/>
        </w:trPr>
        <w:tc>
          <w:tcPr>
            <w:tcW w:w="616" w:type="dxa"/>
            <w:vMerge w:val="restart"/>
            <w:tcBorders>
              <w:top w:val="single" w:sz="4" w:space="0" w:color="000000" w:themeColor="text1"/>
              <w:left w:val="single" w:sz="4" w:space="0" w:color="000000" w:themeColor="text1"/>
              <w:right w:val="single" w:sz="4" w:space="0" w:color="000000" w:themeColor="text1"/>
            </w:tcBorders>
            <w:vAlign w:val="center"/>
          </w:tcPr>
          <w:p w14:paraId="2BEA7AAD"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vAlign w:val="center"/>
          </w:tcPr>
          <w:p w14:paraId="5D70F95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Felismeri a különböző életkorok élettani, fejlődéslélektani sajátosságait és a fejlődésben jelentkező elmaradásokat, </w:t>
            </w:r>
            <w:proofErr w:type="spellStart"/>
            <w:r w:rsidRPr="00D3102B">
              <w:rPr>
                <w:rFonts w:ascii="Times New Roman" w:eastAsia="Times New Roman" w:hAnsi="Times New Roman" w:cs="Times New Roman"/>
                <w:sz w:val="18"/>
                <w:szCs w:val="18"/>
                <w:lang w:eastAsia="hu-HU"/>
              </w:rPr>
              <w:t>akadályozottságokat</w:t>
            </w:r>
            <w:proofErr w:type="spellEnd"/>
            <w:r w:rsidRPr="00D3102B">
              <w:rPr>
                <w:rFonts w:ascii="Times New Roman" w:eastAsia="Times New Roman" w:hAnsi="Times New Roman" w:cs="Times New Roman"/>
                <w:sz w:val="18"/>
                <w:szCs w:val="18"/>
                <w:lang w:eastAsia="hu-HU"/>
              </w:rPr>
              <w:t>.</w:t>
            </w:r>
          </w:p>
        </w:tc>
        <w:tc>
          <w:tcPr>
            <w:tcW w:w="1338" w:type="dxa"/>
            <w:vMerge w:val="restart"/>
            <w:tcBorders>
              <w:top w:val="single" w:sz="4" w:space="0" w:color="000000" w:themeColor="text1"/>
              <w:left w:val="single" w:sz="4" w:space="0" w:color="000000" w:themeColor="text1"/>
              <w:right w:val="single" w:sz="4" w:space="0" w:color="000000" w:themeColor="text1"/>
            </w:tcBorders>
            <w:vAlign w:val="center"/>
          </w:tcPr>
          <w:p w14:paraId="521B5FAB"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különböző életkori szakaszok élettani, fejlődés-lélektani jellemzőit, egészségügyi rizikóit és a prevenció, korrekció lehetőségeit.</w:t>
            </w:r>
          </w:p>
        </w:tc>
        <w:tc>
          <w:tcPr>
            <w:tcW w:w="1329" w:type="dxa"/>
            <w:vMerge w:val="restart"/>
            <w:tcBorders>
              <w:top w:val="single" w:sz="4" w:space="0" w:color="000000" w:themeColor="text1"/>
              <w:left w:val="single" w:sz="4" w:space="0" w:color="000000" w:themeColor="text1"/>
              <w:right w:val="single" w:sz="4" w:space="0" w:color="000000" w:themeColor="text1"/>
            </w:tcBorders>
            <w:vAlign w:val="center"/>
          </w:tcPr>
          <w:p w14:paraId="7F31F8C3"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Kész a közös munkára, másokkal megosztja szakmai elméleti és gyakorlati tudását, tapasztalatait.</w:t>
            </w:r>
          </w:p>
        </w:tc>
        <w:tc>
          <w:tcPr>
            <w:tcW w:w="1292" w:type="dxa"/>
            <w:vMerge w:val="restart"/>
            <w:tcBorders>
              <w:top w:val="single" w:sz="4" w:space="0" w:color="000000" w:themeColor="text1"/>
              <w:left w:val="single" w:sz="4" w:space="0" w:color="000000" w:themeColor="text1"/>
              <w:right w:val="single" w:sz="4" w:space="0" w:color="000000" w:themeColor="text1"/>
            </w:tcBorders>
            <w:vAlign w:val="center"/>
          </w:tcPr>
          <w:p w14:paraId="3B21424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Felelős a gyermekek, tanulók tipikus fejlődéstől eltérő sajátosságainak felismeréséért, s erről a munkáját irányító pedagógus/oktató tájékoztatásáért.</w:t>
            </w:r>
          </w:p>
        </w:tc>
        <w:tc>
          <w:tcPr>
            <w:tcW w:w="3190" w:type="dxa"/>
            <w:gridSpan w:val="7"/>
            <w:tcBorders>
              <w:top w:val="single" w:sz="4" w:space="0" w:color="000000" w:themeColor="text1"/>
              <w:left w:val="single" w:sz="4" w:space="0" w:color="000000" w:themeColor="text1"/>
              <w:bottom w:val="single" w:sz="4" w:space="0" w:color="auto"/>
              <w:right w:val="single" w:sz="4" w:space="0" w:color="000000" w:themeColor="text1"/>
            </w:tcBorders>
          </w:tcPr>
          <w:p w14:paraId="05F89E4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2F07EB7A" w14:textId="77777777" w:rsidTr="001C7497">
        <w:trPr>
          <w:trHeight w:val="388"/>
          <w:jc w:val="center"/>
        </w:trPr>
        <w:tc>
          <w:tcPr>
            <w:tcW w:w="616" w:type="dxa"/>
            <w:vMerge/>
            <w:tcBorders>
              <w:left w:val="single" w:sz="4" w:space="0" w:color="000000" w:themeColor="text1"/>
              <w:right w:val="single" w:sz="4" w:space="0" w:color="000000" w:themeColor="text1"/>
            </w:tcBorders>
            <w:vAlign w:val="center"/>
          </w:tcPr>
          <w:p w14:paraId="280884A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69D5CA6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49C2425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3C7889B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7747A6C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58805"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FE0F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7141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A897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0A75166C" w14:textId="77777777" w:rsidTr="001C7497">
        <w:trPr>
          <w:trHeight w:val="388"/>
          <w:jc w:val="center"/>
        </w:trPr>
        <w:tc>
          <w:tcPr>
            <w:tcW w:w="616" w:type="dxa"/>
            <w:vMerge/>
            <w:tcBorders>
              <w:left w:val="single" w:sz="4" w:space="0" w:color="000000" w:themeColor="text1"/>
              <w:right w:val="single" w:sz="4" w:space="0" w:color="000000" w:themeColor="text1"/>
            </w:tcBorders>
            <w:vAlign w:val="center"/>
          </w:tcPr>
          <w:p w14:paraId="5DE173F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2D2B015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65DEE69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3341A22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77F65D7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auto"/>
              <w:right w:val="single" w:sz="4" w:space="0" w:color="000000" w:themeColor="text1"/>
            </w:tcBorders>
          </w:tcPr>
          <w:p w14:paraId="416CEAB6"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0D811C41" w14:textId="77777777" w:rsidTr="001C7497">
        <w:trPr>
          <w:trHeight w:val="388"/>
          <w:jc w:val="center"/>
        </w:trPr>
        <w:tc>
          <w:tcPr>
            <w:tcW w:w="616" w:type="dxa"/>
            <w:vMerge/>
            <w:tcBorders>
              <w:left w:val="single" w:sz="4" w:space="0" w:color="000000" w:themeColor="text1"/>
              <w:right w:val="single" w:sz="4" w:space="0" w:color="000000" w:themeColor="text1"/>
            </w:tcBorders>
            <w:vAlign w:val="center"/>
          </w:tcPr>
          <w:p w14:paraId="48E9D99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4E4D64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0A050E2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7EFD0BE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4CBE113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D16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88B5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69AA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602B"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D8408B1" w14:textId="77777777" w:rsidTr="001C7497">
        <w:trPr>
          <w:trHeight w:val="388"/>
          <w:jc w:val="center"/>
        </w:trPr>
        <w:tc>
          <w:tcPr>
            <w:tcW w:w="616" w:type="dxa"/>
            <w:vMerge/>
            <w:tcBorders>
              <w:left w:val="single" w:sz="4" w:space="0" w:color="000000" w:themeColor="text1"/>
              <w:right w:val="single" w:sz="4" w:space="0" w:color="000000" w:themeColor="text1"/>
            </w:tcBorders>
            <w:vAlign w:val="center"/>
          </w:tcPr>
          <w:p w14:paraId="2D2599C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1689D2B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4065ABB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177A7C2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50F8CB3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auto"/>
              <w:right w:val="single" w:sz="4" w:space="0" w:color="000000" w:themeColor="text1"/>
            </w:tcBorders>
          </w:tcPr>
          <w:p w14:paraId="7399C769"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581C59AB" w14:textId="77777777" w:rsidTr="001C7497">
        <w:trPr>
          <w:trHeight w:val="388"/>
          <w:jc w:val="center"/>
        </w:trPr>
        <w:tc>
          <w:tcPr>
            <w:tcW w:w="616" w:type="dxa"/>
            <w:vMerge/>
            <w:tcBorders>
              <w:left w:val="single" w:sz="4" w:space="0" w:color="000000" w:themeColor="text1"/>
              <w:bottom w:val="single" w:sz="4" w:space="0" w:color="auto"/>
              <w:right w:val="single" w:sz="4" w:space="0" w:color="000000" w:themeColor="text1"/>
            </w:tcBorders>
            <w:vAlign w:val="center"/>
          </w:tcPr>
          <w:p w14:paraId="7D4E70BF"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auto"/>
              <w:right w:val="single" w:sz="4" w:space="0" w:color="000000" w:themeColor="text1"/>
            </w:tcBorders>
            <w:vAlign w:val="center"/>
          </w:tcPr>
          <w:p w14:paraId="454858B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auto"/>
              <w:right w:val="single" w:sz="4" w:space="0" w:color="000000" w:themeColor="text1"/>
            </w:tcBorders>
            <w:vAlign w:val="center"/>
          </w:tcPr>
          <w:p w14:paraId="0380D5D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auto"/>
              <w:right w:val="single" w:sz="4" w:space="0" w:color="000000" w:themeColor="text1"/>
            </w:tcBorders>
            <w:vAlign w:val="center"/>
          </w:tcPr>
          <w:p w14:paraId="0097DBF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auto"/>
              <w:right w:val="single" w:sz="4" w:space="0" w:color="000000" w:themeColor="text1"/>
            </w:tcBorders>
            <w:vAlign w:val="center"/>
          </w:tcPr>
          <w:p w14:paraId="5CDE642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5FD3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F4D3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21FF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0BFD5"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58275367" w14:textId="77777777" w:rsidTr="001C7497">
        <w:trPr>
          <w:trHeight w:val="393"/>
          <w:jc w:val="center"/>
        </w:trPr>
        <w:tc>
          <w:tcPr>
            <w:tcW w:w="616" w:type="dxa"/>
            <w:vMerge w:val="restart"/>
            <w:tcBorders>
              <w:top w:val="single" w:sz="4" w:space="0" w:color="auto"/>
              <w:left w:val="single" w:sz="4" w:space="0" w:color="000000" w:themeColor="text1"/>
              <w:right w:val="single" w:sz="4" w:space="0" w:color="000000" w:themeColor="text1"/>
            </w:tcBorders>
            <w:shd w:val="clear" w:color="auto" w:fill="auto"/>
            <w:vAlign w:val="center"/>
          </w:tcPr>
          <w:p w14:paraId="52A8E8BC"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auto"/>
              <w:left w:val="single" w:sz="4" w:space="0" w:color="000000" w:themeColor="text1"/>
              <w:right w:val="single" w:sz="4" w:space="0" w:color="000000" w:themeColor="text1"/>
            </w:tcBorders>
            <w:shd w:val="clear" w:color="auto" w:fill="auto"/>
            <w:vAlign w:val="center"/>
          </w:tcPr>
          <w:p w14:paraId="34F5588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Felismeri a csoportműködést befolyásoló segítő és veszélyeztető tényezőket a gyakorlatban.</w:t>
            </w:r>
          </w:p>
        </w:tc>
        <w:tc>
          <w:tcPr>
            <w:tcW w:w="1338" w:type="dxa"/>
            <w:vMerge w:val="restart"/>
            <w:tcBorders>
              <w:top w:val="single" w:sz="4" w:space="0" w:color="auto"/>
              <w:left w:val="single" w:sz="4" w:space="0" w:color="000000" w:themeColor="text1"/>
              <w:right w:val="single" w:sz="4" w:space="0" w:color="000000" w:themeColor="text1"/>
            </w:tcBorders>
            <w:shd w:val="clear" w:color="auto" w:fill="auto"/>
            <w:vAlign w:val="center"/>
          </w:tcPr>
          <w:p w14:paraId="4352F469"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Személyiséglélektani és szociálpszichológiai ismeretekkel rendelkezik a csoporttal kapcsolatosan. Ismeri az egyén és a közösség egymásra gyakorolt hatásait.</w:t>
            </w:r>
          </w:p>
        </w:tc>
        <w:tc>
          <w:tcPr>
            <w:tcW w:w="1329" w:type="dxa"/>
            <w:vMerge w:val="restart"/>
            <w:tcBorders>
              <w:top w:val="single" w:sz="4" w:space="0" w:color="auto"/>
              <w:left w:val="single" w:sz="4" w:space="0" w:color="000000" w:themeColor="text1"/>
              <w:right w:val="single" w:sz="4" w:space="0" w:color="000000" w:themeColor="text1"/>
            </w:tcBorders>
            <w:shd w:val="clear" w:color="auto" w:fill="auto"/>
            <w:vAlign w:val="center"/>
          </w:tcPr>
          <w:p w14:paraId="60773C2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Szem előtt tartja az egyéni igényeket, és megfelelő empátiával dolgozik. Törekszik a személyiségfejlődést befolyásoló és veszélyeztető tényezők felismerésére a gyakorlatban.</w:t>
            </w:r>
          </w:p>
        </w:tc>
        <w:tc>
          <w:tcPr>
            <w:tcW w:w="1292" w:type="dxa"/>
            <w:vMerge w:val="restart"/>
            <w:tcBorders>
              <w:top w:val="single" w:sz="4" w:space="0" w:color="auto"/>
              <w:left w:val="single" w:sz="4" w:space="0" w:color="000000" w:themeColor="text1"/>
              <w:right w:val="single" w:sz="4" w:space="0" w:color="000000" w:themeColor="text1"/>
            </w:tcBorders>
            <w:shd w:val="clear" w:color="auto" w:fill="auto"/>
            <w:vAlign w:val="center"/>
          </w:tcPr>
          <w:p w14:paraId="594BA67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Váratlan pedagógiai helyzetekben adekvátan reagál, de betartja kompetencia-határait. Munkájában elfogadó az egyéni sajátosságokkal, tulajdonságokkal szemben.</w:t>
            </w:r>
          </w:p>
        </w:tc>
        <w:tc>
          <w:tcPr>
            <w:tcW w:w="31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463E1E9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74DC06B1" w14:textId="77777777" w:rsidTr="001C7497">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77B76F21"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32F479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7DA366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96629B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F5B4DF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9BEB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633B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BE1E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5571F"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3EEC595A" w14:textId="77777777" w:rsidTr="001C7497">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37F9AA9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0131BA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819C97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052994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4BCDE43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34B92C7C"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444F8269" w14:textId="77777777" w:rsidTr="001C7497">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0C2CB66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A5E45B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DA45A9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5340AA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88A752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242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358E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6C8B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E3DA3"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13092EDE" w14:textId="77777777" w:rsidTr="001C7497">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394ADB1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7C3351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6D81D8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BF2898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29302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0CC23F75"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DE9B02F" w14:textId="77777777" w:rsidTr="001C7497">
        <w:trPr>
          <w:trHeight w:val="388"/>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257B970"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A71DF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DA2597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84FF0D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DD75F8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91F8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A60C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355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F1BC8"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085C2E9" w14:textId="77777777" w:rsidTr="001C7497">
        <w:tblPrEx>
          <w:tblCellMar>
            <w:bottom w:w="29" w:type="dxa"/>
            <w:right w:w="33" w:type="dxa"/>
          </w:tblCellMar>
        </w:tblPrEx>
        <w:trPr>
          <w:trHeight w:val="306"/>
          <w:jc w:val="center"/>
        </w:trPr>
        <w:tc>
          <w:tcPr>
            <w:tcW w:w="616" w:type="dxa"/>
            <w:vMerge w:val="restart"/>
            <w:tcBorders>
              <w:top w:val="single" w:sz="4" w:space="0" w:color="000000" w:themeColor="text1"/>
              <w:left w:val="single" w:sz="4" w:space="0" w:color="000000" w:themeColor="text1"/>
              <w:right w:val="single" w:sz="4" w:space="0" w:color="000000" w:themeColor="text1"/>
            </w:tcBorders>
            <w:vAlign w:val="center"/>
          </w:tcPr>
          <w:p w14:paraId="5918BD89"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vAlign w:val="center"/>
          </w:tcPr>
          <w:p w14:paraId="252C0F0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Adekvát információkat szerez gyermek/tanuló családjáról és azokat megfelelően kezeli</w:t>
            </w:r>
          </w:p>
        </w:tc>
        <w:tc>
          <w:tcPr>
            <w:tcW w:w="1338" w:type="dxa"/>
            <w:vMerge w:val="restart"/>
            <w:tcBorders>
              <w:top w:val="single" w:sz="4" w:space="0" w:color="000000" w:themeColor="text1"/>
              <w:left w:val="single" w:sz="4" w:space="0" w:color="000000" w:themeColor="text1"/>
              <w:right w:val="single" w:sz="4" w:space="0" w:color="000000" w:themeColor="text1"/>
            </w:tcBorders>
            <w:vAlign w:val="center"/>
          </w:tcPr>
          <w:p w14:paraId="26496CB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Részletes szakmai ismeretei vannak a családról mint az elsődleges a szocializációs színtérről.</w:t>
            </w:r>
          </w:p>
        </w:tc>
        <w:tc>
          <w:tcPr>
            <w:tcW w:w="1329" w:type="dxa"/>
            <w:vMerge w:val="restart"/>
            <w:tcBorders>
              <w:top w:val="single" w:sz="4" w:space="0" w:color="000000" w:themeColor="text1"/>
              <w:left w:val="single" w:sz="4" w:space="0" w:color="000000" w:themeColor="text1"/>
              <w:right w:val="single" w:sz="4" w:space="0" w:color="000000" w:themeColor="text1"/>
            </w:tcBorders>
            <w:vAlign w:val="center"/>
          </w:tcPr>
          <w:p w14:paraId="69DC74E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gyermekek/tanulók családjával önállóan tart kapcsolatot a pedagógus/oktató iránymutatása alapján.</w:t>
            </w:r>
          </w:p>
        </w:tc>
        <w:tc>
          <w:tcPr>
            <w:tcW w:w="1292" w:type="dxa"/>
            <w:vMerge w:val="restart"/>
            <w:tcBorders>
              <w:top w:val="single" w:sz="4" w:space="0" w:color="000000" w:themeColor="text1"/>
              <w:left w:val="single" w:sz="4" w:space="0" w:color="000000" w:themeColor="text1"/>
              <w:right w:val="single" w:sz="4" w:space="0" w:color="000000" w:themeColor="text1"/>
            </w:tcBorders>
            <w:vAlign w:val="center"/>
          </w:tcPr>
          <w:p w14:paraId="497DCC9C"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Munkája során a tudomására jutott információkat a szakmai titoktartás szabályai szerint kezeli, különös tekintettel az érzékeny adatokra.</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F5ED3"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4509ABFA" w14:textId="77777777" w:rsidTr="001C7497">
        <w:tblPrEx>
          <w:tblCellMar>
            <w:bottom w:w="29" w:type="dxa"/>
            <w:right w:w="33" w:type="dxa"/>
          </w:tblCellMar>
        </w:tblPrEx>
        <w:trPr>
          <w:trHeight w:val="304"/>
          <w:jc w:val="center"/>
        </w:trPr>
        <w:tc>
          <w:tcPr>
            <w:tcW w:w="616" w:type="dxa"/>
            <w:vMerge/>
            <w:tcBorders>
              <w:left w:val="single" w:sz="4" w:space="0" w:color="000000" w:themeColor="text1"/>
              <w:right w:val="single" w:sz="4" w:space="0" w:color="000000" w:themeColor="text1"/>
            </w:tcBorders>
            <w:vAlign w:val="center"/>
          </w:tcPr>
          <w:p w14:paraId="46931AA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1472EA8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179C708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6794931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49DC138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6F087"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18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7B05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49D0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29AA3DE6" w14:textId="77777777" w:rsidTr="001C7497">
        <w:tblPrEx>
          <w:tblCellMar>
            <w:bottom w:w="29" w:type="dxa"/>
            <w:right w:w="33" w:type="dxa"/>
          </w:tblCellMar>
        </w:tblPrEx>
        <w:trPr>
          <w:trHeight w:val="304"/>
          <w:jc w:val="center"/>
        </w:trPr>
        <w:tc>
          <w:tcPr>
            <w:tcW w:w="616" w:type="dxa"/>
            <w:vMerge/>
            <w:tcBorders>
              <w:left w:val="single" w:sz="4" w:space="0" w:color="000000" w:themeColor="text1"/>
              <w:right w:val="single" w:sz="4" w:space="0" w:color="000000" w:themeColor="text1"/>
            </w:tcBorders>
            <w:vAlign w:val="center"/>
          </w:tcPr>
          <w:p w14:paraId="1F176EC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6100F99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7D7506E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0D95AF7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42795E3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4D96"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56ED81DA" w14:textId="77777777" w:rsidTr="001C7497">
        <w:tblPrEx>
          <w:tblCellMar>
            <w:bottom w:w="29" w:type="dxa"/>
            <w:right w:w="33" w:type="dxa"/>
          </w:tblCellMar>
        </w:tblPrEx>
        <w:trPr>
          <w:trHeight w:val="304"/>
          <w:jc w:val="center"/>
        </w:trPr>
        <w:tc>
          <w:tcPr>
            <w:tcW w:w="616" w:type="dxa"/>
            <w:vMerge/>
            <w:tcBorders>
              <w:left w:val="single" w:sz="4" w:space="0" w:color="000000" w:themeColor="text1"/>
              <w:right w:val="single" w:sz="4" w:space="0" w:color="000000" w:themeColor="text1"/>
            </w:tcBorders>
            <w:vAlign w:val="center"/>
          </w:tcPr>
          <w:p w14:paraId="0315623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6664D02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44919C7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212D6D1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66BE9A4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1022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CC87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37AC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4185"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617671C" w14:textId="77777777" w:rsidTr="001C7497">
        <w:tblPrEx>
          <w:tblCellMar>
            <w:bottom w:w="29" w:type="dxa"/>
            <w:right w:w="33" w:type="dxa"/>
          </w:tblCellMar>
        </w:tblPrEx>
        <w:trPr>
          <w:trHeight w:val="304"/>
          <w:jc w:val="center"/>
        </w:trPr>
        <w:tc>
          <w:tcPr>
            <w:tcW w:w="616" w:type="dxa"/>
            <w:vMerge/>
            <w:tcBorders>
              <w:left w:val="single" w:sz="4" w:space="0" w:color="000000" w:themeColor="text1"/>
              <w:right w:val="single" w:sz="4" w:space="0" w:color="000000" w:themeColor="text1"/>
            </w:tcBorders>
            <w:vAlign w:val="center"/>
          </w:tcPr>
          <w:p w14:paraId="709B6FA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vAlign w:val="center"/>
          </w:tcPr>
          <w:p w14:paraId="1617ED6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vAlign w:val="center"/>
          </w:tcPr>
          <w:p w14:paraId="2EFB730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vAlign w:val="center"/>
          </w:tcPr>
          <w:p w14:paraId="7F7932A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vAlign w:val="center"/>
          </w:tcPr>
          <w:p w14:paraId="679A143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E463"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CE2BB0E" w14:textId="77777777" w:rsidTr="001C7497">
        <w:tblPrEx>
          <w:tblCellMar>
            <w:bottom w:w="29" w:type="dxa"/>
            <w:right w:w="33" w:type="dxa"/>
          </w:tblCellMar>
        </w:tblPrEx>
        <w:trPr>
          <w:trHeight w:val="304"/>
          <w:jc w:val="center"/>
        </w:trPr>
        <w:tc>
          <w:tcPr>
            <w:tcW w:w="616" w:type="dxa"/>
            <w:vMerge/>
            <w:tcBorders>
              <w:left w:val="single" w:sz="4" w:space="0" w:color="000000" w:themeColor="text1"/>
              <w:bottom w:val="single" w:sz="4" w:space="0" w:color="000000" w:themeColor="text1"/>
              <w:right w:val="single" w:sz="4" w:space="0" w:color="000000" w:themeColor="text1"/>
            </w:tcBorders>
            <w:vAlign w:val="center"/>
          </w:tcPr>
          <w:p w14:paraId="4ADB590A"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vAlign w:val="center"/>
          </w:tcPr>
          <w:p w14:paraId="5BF3B37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vAlign w:val="center"/>
          </w:tcPr>
          <w:p w14:paraId="2F39C0F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vAlign w:val="center"/>
          </w:tcPr>
          <w:p w14:paraId="55AC958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vAlign w:val="center"/>
          </w:tcPr>
          <w:p w14:paraId="58F2298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CC3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6D9C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CAC6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F162E"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5A35CBF" w14:textId="77777777" w:rsidTr="001C7497">
        <w:tblPrEx>
          <w:tblCellMar>
            <w:bottom w:w="29" w:type="dxa"/>
            <w:right w:w="33" w:type="dxa"/>
          </w:tblCellMar>
        </w:tblPrEx>
        <w:trPr>
          <w:trHeight w:val="362"/>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12EC17A"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9C16AC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Felveszi a kapcsolatot a családtagokkal, ennek során adekvát módon kommunikál.</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C29CE5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családközpontú nevelés gyakorlatát, a mentálhigiéné, a családi mentálhigiénés gondozás és a segítő beszélgetés szerepét a pedagógiai munkában.</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ADF054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Munkája során betartja a szakmai, etikai szabályokat. Tájékoztatási kötelezettségére a hitelesség és tapintat jellemző.</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8DB3F4E"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Felelősséget érez az objektív, tudatos megfigyelésekkel alátámasztott tájékoztatásra, részt vállal a segítő beszélgetésben.</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84F34"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294E3A85" w14:textId="77777777" w:rsidTr="001C7497">
        <w:tblPrEx>
          <w:tblCellMar>
            <w:bottom w:w="29" w:type="dxa"/>
            <w:right w:w="33"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472A09F1"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2CC346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F0207D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BF3891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8DF03D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D3EF"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6368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7273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970EE"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31134B57" w14:textId="77777777" w:rsidTr="001C7497">
        <w:tblPrEx>
          <w:tblCellMar>
            <w:bottom w:w="29" w:type="dxa"/>
            <w:right w:w="33"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3927D4E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81FCB4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6C569F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E7DD03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1BA89D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00096"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4F50282A" w14:textId="77777777" w:rsidTr="001C7497">
        <w:tblPrEx>
          <w:tblCellMar>
            <w:bottom w:w="29" w:type="dxa"/>
            <w:right w:w="33"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4C3E221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6ADE1B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7B9B0E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9C566D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50616E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420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344A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AE0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68B06"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0CADE46" w14:textId="77777777" w:rsidTr="001C7497">
        <w:tblPrEx>
          <w:tblCellMar>
            <w:bottom w:w="29" w:type="dxa"/>
            <w:right w:w="33"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5121BBEF"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633902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32DD0D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FB22D3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117E422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D50A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4BD787F8" w14:textId="77777777" w:rsidTr="001C7497">
        <w:tblPrEx>
          <w:tblCellMar>
            <w:bottom w:w="29" w:type="dxa"/>
            <w:right w:w="33" w:type="dxa"/>
          </w:tblCellMar>
        </w:tblPrEx>
        <w:trPr>
          <w:trHeight w:val="360"/>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1BDD63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AD0751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A29E38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40A019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EEADD8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0A927"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30B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76D3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4B7B0"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7D96C479" w14:textId="77777777" w:rsidTr="001C7497">
        <w:tblPrEx>
          <w:tblCellMar>
            <w:bottom w:w="29" w:type="dxa"/>
            <w:right w:w="33"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688154E"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DA60D81"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Segíti a játékfeltételek megteremtését. Részt vesz a játékeszközök beszerzésében, előkészítésében, elkészítésében.</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660E23B"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Játékpedagógiai és játékpszichológiai ismeretekkel rendelkezik.</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DD3DF80"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Segíti a kötetlen játék megteremtését, és szükség szerint irányítja a játéktevékenységet. Felismeri és kezeli a játékhelyzetekben előforduló konfliktusokat.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4322B42"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Felelősségteljesen összekapcsolja a játékot a ráépülő tevékenységi formákkal pl. munka jellegű tevékenységgel és tanulással. Önálló ötletei vannak, részt vesz az előkészítésben, szervezésben és bonyolításban.</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26342"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497667A4"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BFC4C9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912453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CF565E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D54425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481C62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B384E"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F16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2FC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D530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6BC46AE5"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5E72D86A"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6E5528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69C77E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BB00D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C0CEAE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D4DF4"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39DE2AB1"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6945CA8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5786AB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7A228F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309B68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6AC91D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2D5E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56DCB"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1BAEB"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CAFB9"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46B2E19F"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B18A404"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B58ED8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D9CC66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2745B5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4E2325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108FE"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FE190F5" w14:textId="77777777" w:rsidTr="001C7497">
        <w:tblPrEx>
          <w:tblCellMar>
            <w:bottom w:w="29" w:type="dxa"/>
            <w:right w:w="33"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7867996"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CF34DC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CFAABE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7A2492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7DD8E3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02DD"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8B02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B8AA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46D8"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7D1AFCE" w14:textId="77777777" w:rsidTr="001C7497">
        <w:tblPrEx>
          <w:tblCellMar>
            <w:bottom w:w="29" w:type="dxa"/>
            <w:right w:w="33"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B82BB3A"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1559110"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Segíti a jeles napokkal, hagyományokkal, népszokásokkal kapcsolatos programok szervezését és lebonyolítását.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AAAE95C"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Ismeretet szerez az óvodai, iskolai programokról, jeles napokról és a hozzájuk kapcsolódó népszokásokról, hagyományokról.</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9C71A0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Tiszteletben tartja a kulturális különbségeket.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63E73CE"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Jelentőségüknek megfelelően tisztelettel használja az ünnepi szimbólumokat, jelképeket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89F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452A12F8"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2522FB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5FDCDC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4CB677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A4E025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DBCE54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5941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E02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3D14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81A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79332953"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7A269C3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644E2C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BBD71B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DC06FD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A90713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31AAC"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293723CB"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3AC54446"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CD8F34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9FA511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306FA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DB31B0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20EF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6DE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8E06D"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A791"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316A31B0"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4364EC7A"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1D0D3F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360AE2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F05FEE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411FED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C2FC"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2ACF4E7D" w14:textId="77777777" w:rsidTr="001C7497">
        <w:tblPrEx>
          <w:tblCellMar>
            <w:bottom w:w="29" w:type="dxa"/>
            <w:right w:w="33"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200F53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9CD303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FBFFFB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3C1860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2400BD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2372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9BD8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914C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C2C2"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37943396" w14:textId="77777777" w:rsidTr="001C7497">
        <w:tblPrEx>
          <w:tblCellMar>
            <w:bottom w:w="29" w:type="dxa"/>
            <w:right w:w="33"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E02EC39"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12D263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csoport szabadidős tevékenységeinek</w:t>
            </w:r>
          </w:p>
          <w:p w14:paraId="3C20E2C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megszervezésében együttműködik a pedagógussal</w:t>
            </w:r>
            <w:r w:rsidRPr="00D3102B">
              <w:rPr>
                <w:rFonts w:ascii="Times New Roman" w:eastAsia="Times New Roman" w:hAnsi="Times New Roman" w:cs="Times New Roman"/>
                <w:sz w:val="18"/>
                <w:szCs w:val="18"/>
                <w:lang w:eastAsia="hu-HU"/>
              </w:rPr>
              <w:lastRenderedPageBreak/>
              <w:t>/oktató-</w:t>
            </w:r>
            <w:proofErr w:type="spellStart"/>
            <w:r w:rsidRPr="00D3102B">
              <w:rPr>
                <w:rFonts w:ascii="Times New Roman" w:eastAsia="Times New Roman" w:hAnsi="Times New Roman" w:cs="Times New Roman"/>
                <w:sz w:val="18"/>
                <w:szCs w:val="18"/>
                <w:lang w:eastAsia="hu-HU"/>
              </w:rPr>
              <w:t>val</w:t>
            </w:r>
            <w:proofErr w:type="spellEnd"/>
            <w:r w:rsidRPr="00D3102B">
              <w:rPr>
                <w:rFonts w:ascii="Times New Roman" w:eastAsia="Times New Roman" w:hAnsi="Times New Roman" w:cs="Times New Roman"/>
                <w:sz w:val="18"/>
                <w:szCs w:val="18"/>
                <w:lang w:eastAsia="hu-HU"/>
              </w:rPr>
              <w: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4A8C65B"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Tisztában van a szabadidő hasznos és tartalmas eltöltésének személyiségformáló hatásával, ezt a gyermek/tanuló </w:t>
            </w:r>
            <w:r w:rsidRPr="00D3102B">
              <w:rPr>
                <w:rFonts w:ascii="Times New Roman" w:eastAsia="Times New Roman" w:hAnsi="Times New Roman" w:cs="Times New Roman"/>
                <w:sz w:val="18"/>
                <w:szCs w:val="18"/>
                <w:lang w:eastAsia="hu-HU"/>
              </w:rPr>
              <w:lastRenderedPageBreak/>
              <w:t>életkori sajátosságaihoz igazodva használja fel</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9CE8319"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Nyitott új játékok, szabadidős tevékenységek megismerésére. Aktívan közreműködik az intézményen belüli és kívüli </w:t>
            </w:r>
            <w:r w:rsidRPr="00D3102B">
              <w:rPr>
                <w:rFonts w:ascii="Times New Roman" w:eastAsia="Times New Roman" w:hAnsi="Times New Roman" w:cs="Times New Roman"/>
                <w:sz w:val="18"/>
                <w:szCs w:val="18"/>
                <w:lang w:eastAsia="hu-HU"/>
              </w:rPr>
              <w:lastRenderedPageBreak/>
              <w:t>tevékenységek tervezésében, szervezésében és a megvalósításban. Környezettudatos viselkedésre ösztönöz.</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288417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Felelősségteljesen, a baleset- és munkavédelmi szabályokat betartva végzi munkáját. Önállóan kezdeményez szabadidős </w:t>
            </w:r>
            <w:r w:rsidRPr="00D3102B">
              <w:rPr>
                <w:rFonts w:ascii="Times New Roman" w:eastAsia="Times New Roman" w:hAnsi="Times New Roman" w:cs="Times New Roman"/>
                <w:sz w:val="18"/>
                <w:szCs w:val="18"/>
                <w:lang w:eastAsia="hu-HU"/>
              </w:rPr>
              <w:lastRenderedPageBreak/>
              <w:t>programokat.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3E425"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lastRenderedPageBreak/>
              <w:t>11. évfolyam</w:t>
            </w:r>
          </w:p>
        </w:tc>
      </w:tr>
      <w:tr w:rsidR="001C7497" w:rsidRPr="00F36AF9" w14:paraId="324FB4E7"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4B8BDAA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F503EB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482CA9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8A31A7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439FFC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148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EC22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521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858B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4A73C329"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36DBCEA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99369C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74DEF5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3E342E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08A8C8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D22FB"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5AFB9720"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5612DCC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CAC92D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3890B3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B7FBB5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1E42860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C351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9C7"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1430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EF57"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1E6E7EC" w14:textId="77777777" w:rsidTr="001C7497">
        <w:tblPrEx>
          <w:tblCellMar>
            <w:bottom w:w="29" w:type="dxa"/>
            <w:right w:w="33"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00E17B26"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53E101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8FBE7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2DC82F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09A21D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20217"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28FD81DD" w14:textId="77777777" w:rsidTr="001C7497">
        <w:tblPrEx>
          <w:tblCellMar>
            <w:bottom w:w="29" w:type="dxa"/>
            <w:right w:w="33"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25C321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5FA384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B4ED8B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ADD7A5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DAA3CF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54EE"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10FF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D767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61B2E"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1A456DD" w14:textId="77777777" w:rsidTr="001C7497">
        <w:tblPrEx>
          <w:tblCellMar>
            <w:top w:w="120" w:type="dxa"/>
            <w:bottom w:w="29" w:type="dxa"/>
            <w:right w:w="24"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06BC012"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0B442A3"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Megfelelő körülményeket teremt a gyermek/tanuló egészséges személyiségfejlődésé-</w:t>
            </w:r>
            <w:proofErr w:type="spellStart"/>
            <w:r w:rsidRPr="00D3102B">
              <w:rPr>
                <w:rFonts w:ascii="Times New Roman" w:eastAsia="Times New Roman" w:hAnsi="Times New Roman" w:cs="Times New Roman"/>
                <w:sz w:val="18"/>
                <w:szCs w:val="18"/>
                <w:lang w:eastAsia="hu-HU"/>
              </w:rPr>
              <w:t>hez</w:t>
            </w:r>
            <w:proofErr w:type="spellEnd"/>
            <w:r w:rsidRPr="00D3102B">
              <w:rPr>
                <w:rFonts w:ascii="Times New Roman" w:eastAsia="Times New Roman" w:hAnsi="Times New Roman" w:cs="Times New Roman"/>
                <w:sz w:val="18"/>
                <w:szCs w:val="18"/>
                <w:lang w:eastAsia="hu-HU"/>
              </w:rPr>
              <w:t>. Felismeri az egészségestől eltérő személyiség-fejlődést.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E6D47B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személyiség fogalmát, összetevőit, a személyiségfejlesztés lehetőségeit, módszereit, a reális énkép, önértékelés, önismeret kialakításának módjait, továbbá a nehezen nevelhetőség fogalomkörét.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1655C3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Elkötelezett a gyermekek/tanulók egészséges személyiségfejlődése iránt. Gondot fordít saját személyiségének folyamatos fejlesztésére.</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890C73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Tisztában van </w:t>
            </w:r>
            <w:r w:rsidRPr="00D3102B">
              <w:rPr>
                <w:rFonts w:ascii="Times New Roman" w:hAnsi="Times New Roman" w:cs="Times New Roman"/>
                <w:sz w:val="18"/>
                <w:szCs w:val="18"/>
              </w:rPr>
              <w:br/>
            </w:r>
            <w:r w:rsidRPr="00D3102B">
              <w:rPr>
                <w:rFonts w:ascii="Times New Roman" w:eastAsia="Times New Roman" w:hAnsi="Times New Roman" w:cs="Times New Roman"/>
                <w:sz w:val="18"/>
                <w:szCs w:val="18"/>
                <w:lang w:eastAsia="hu-HU"/>
              </w:rPr>
              <w:t xml:space="preserve">kompetencia-határaival </w:t>
            </w:r>
            <w:r w:rsidRPr="00D3102B">
              <w:rPr>
                <w:rFonts w:ascii="Times New Roman" w:hAnsi="Times New Roman" w:cs="Times New Roman"/>
                <w:sz w:val="18"/>
                <w:szCs w:val="18"/>
              </w:rPr>
              <w:br/>
            </w:r>
            <w:r w:rsidRPr="00D3102B">
              <w:rPr>
                <w:rFonts w:ascii="Times New Roman" w:eastAsia="Times New Roman" w:hAnsi="Times New Roman" w:cs="Times New Roman"/>
                <w:sz w:val="18"/>
                <w:szCs w:val="18"/>
                <w:lang w:eastAsia="hu-HU"/>
              </w:rPr>
              <w:t xml:space="preserve">a gyermekek/tanulók </w:t>
            </w:r>
            <w:r w:rsidRPr="00D3102B">
              <w:rPr>
                <w:rFonts w:ascii="Times New Roman" w:hAnsi="Times New Roman" w:cs="Times New Roman"/>
                <w:sz w:val="18"/>
                <w:szCs w:val="18"/>
              </w:rPr>
              <w:br/>
            </w:r>
            <w:r w:rsidRPr="00D3102B">
              <w:rPr>
                <w:rFonts w:ascii="Times New Roman" w:eastAsia="Times New Roman" w:hAnsi="Times New Roman" w:cs="Times New Roman"/>
                <w:sz w:val="18"/>
                <w:szCs w:val="18"/>
                <w:lang w:eastAsia="hu-HU"/>
              </w:rPr>
              <w:t xml:space="preserve">személyiségének </w:t>
            </w:r>
            <w:r w:rsidRPr="00D3102B">
              <w:rPr>
                <w:rFonts w:ascii="Times New Roman" w:hAnsi="Times New Roman" w:cs="Times New Roman"/>
                <w:sz w:val="18"/>
                <w:szCs w:val="18"/>
              </w:rPr>
              <w:br/>
            </w:r>
            <w:r w:rsidRPr="00D3102B">
              <w:rPr>
                <w:rFonts w:ascii="Times New Roman" w:eastAsia="Times New Roman" w:hAnsi="Times New Roman" w:cs="Times New Roman"/>
                <w:sz w:val="18"/>
                <w:szCs w:val="18"/>
                <w:lang w:eastAsia="hu-HU"/>
              </w:rPr>
              <w:t>kibontakoztatása</w:t>
            </w:r>
            <w:r w:rsidRPr="00D3102B">
              <w:rPr>
                <w:rFonts w:ascii="Times New Roman" w:hAnsi="Times New Roman" w:cs="Times New Roman"/>
                <w:sz w:val="18"/>
                <w:szCs w:val="18"/>
              </w:rPr>
              <w:br/>
            </w:r>
            <w:r w:rsidRPr="00D3102B">
              <w:rPr>
                <w:rFonts w:ascii="Times New Roman" w:eastAsia="Times New Roman" w:hAnsi="Times New Roman" w:cs="Times New Roman"/>
                <w:sz w:val="18"/>
                <w:szCs w:val="18"/>
                <w:lang w:eastAsia="hu-HU"/>
              </w:rPr>
              <w:t>szempontjából.</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732CB"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53E7F1CA"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8A509D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E7767B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5D3421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49C5E8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DE3A9F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C320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7694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F31A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172A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557CA331"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0433C806"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18D486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41F501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04F5BF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F86F62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D3811"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31BC8E48"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298D5F6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F929D2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6A3E91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931DDD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9193E3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41F5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2D4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495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58A6E"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4942A8E5"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29AB1E5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4B80D0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3D8B76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C01FAC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2FDD1B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79C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DB86364"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D5633A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F078A8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F5AD54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AB4FC6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C42EB2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52AA9"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2854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3C7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ECAD7"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46C439B6" w14:textId="77777777" w:rsidTr="001C7497">
        <w:tblPrEx>
          <w:tblCellMar>
            <w:top w:w="120" w:type="dxa"/>
            <w:bottom w:w="29" w:type="dxa"/>
            <w:right w:w="24"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5C9A788"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42D053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Szerepet vállal a gyermek/tanuló egészséges fejlődéséhez szükséges feltételek, körülmények biztosításában és figyelembe veszi az egyéni különbségeket.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E2F2311"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Korszerű egészségfejlesztési, egészségvédelmi, életkor-specifikus higiénés nevelési és gondozási ismeretekkel rendelkezik.</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1613391"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Személyes példát mutat, keresi az új módszertani lehetőségeket a gyermek/fiatal egészségneveléséhez. Együttműködik az intézményhez kapcsolódó egészségügyi és egészségvédelmi szakemberekkel, intézményekkel.</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9042D33"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Segíti az egészség megvédésére irányuló tudat- és magatartásformálást.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6CA1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3019C88D"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70E6D50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2876C8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05C0C3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64CFC7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27DFEF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BA95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B62D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9B5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0376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040FECEE"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682F9F2A"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5F9F53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140E21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12FA05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B281F9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13AE"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50B42F87"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72011D8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FD6D7A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01BF53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B9B06C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55F412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2641B"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46D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5503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32AF8"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D8292E0"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2B903A2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7143B3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E30A4A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B29047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1F9E123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E9E7B"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3CC1560"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5496C14"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CC3E06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185B96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226450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1325E7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646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DA7B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8067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C4411"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1DE9AA94" w14:textId="77777777" w:rsidTr="001C7497">
        <w:tblPrEx>
          <w:tblCellMar>
            <w:top w:w="120" w:type="dxa"/>
            <w:bottom w:w="29" w:type="dxa"/>
            <w:right w:w="24"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75CA525"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83848CB"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Alapvető elsősegélynyújtási technikák alkalmazására.</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24D711C"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az elsősegélynyújtás alapvető teendőit.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FF8FF16"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Ügyel a biztonságra, törekszik a balesetveszély elhárítására.</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E5EC682"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Szükség szerint</w:t>
            </w:r>
            <w:r w:rsidRPr="00D3102B">
              <w:rPr>
                <w:rFonts w:ascii="Times New Roman" w:eastAsia="Times New Roman" w:hAnsi="Times New Roman" w:cs="Times New Roman"/>
                <w:sz w:val="18"/>
                <w:szCs w:val="18"/>
                <w:lang w:eastAsia="hu-HU"/>
              </w:rPr>
              <w:br/>
              <w:t>elsősegélyt nyújt.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2490F"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183726FF"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2841B95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C704D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B48844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80847A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0B0B43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F96A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30C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481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D440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52EC982B"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6DFBA8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002FE1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DD9C12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5D382A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E48352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10DB"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74CD8F1D"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59969810"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15493F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4BDA27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A0E24A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BA1820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6CA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6A77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3391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26F1D"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8EA8E4A"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0CF834B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90BEB0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94490D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67530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8C0E8B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CA2B3"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182878BE"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961578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6674A5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39C520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F03057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1F5B84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AE34B"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7ED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62DE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C626C"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968E6D7" w14:textId="77777777" w:rsidTr="001C7497">
        <w:tblPrEx>
          <w:tblCellMar>
            <w:top w:w="120" w:type="dxa"/>
            <w:bottom w:w="29" w:type="dxa"/>
            <w:right w:w="24"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3ACCAA4"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6E6E990"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Munkahelyén kapcsolatfelvétele kulturált, betartja a kapcsolatteremtés szabályait.</w:t>
            </w:r>
          </w:p>
          <w:p w14:paraId="139B4069"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Az eltérő szituációkban adekvátan </w:t>
            </w:r>
            <w:r w:rsidRPr="00D3102B">
              <w:rPr>
                <w:rFonts w:ascii="Times New Roman" w:eastAsia="Times New Roman" w:hAnsi="Times New Roman" w:cs="Times New Roman"/>
                <w:sz w:val="18"/>
                <w:szCs w:val="18"/>
                <w:lang w:eastAsia="hu-HU"/>
              </w:rPr>
              <w:lastRenderedPageBreak/>
              <w:t>használja a verbális és nonverbális kommunikációs csatornákat.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602C2C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Ismeri a kommunikációs alapelveket, a legfontosabb alapfogalmakat, a kommunikáció működését, folyamatát, szereplőit, tényezőit, helyzettípusait, </w:t>
            </w:r>
            <w:r w:rsidRPr="00D3102B">
              <w:rPr>
                <w:rFonts w:ascii="Times New Roman" w:eastAsia="Times New Roman" w:hAnsi="Times New Roman" w:cs="Times New Roman"/>
                <w:sz w:val="18"/>
                <w:szCs w:val="18"/>
                <w:lang w:eastAsia="hu-HU"/>
              </w:rPr>
              <w:lastRenderedPageBreak/>
              <w:t>a kommunikációs stílusokat és az asszertív kommunikációs eszközöket.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2F81753"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Kommunikációs képességeit folyamatosan fejleszti, előtérbe helyezi az asszertív kommunikációs módokat. Beszédmódjában igényes és példamutató.</w:t>
            </w:r>
            <w:r w:rsidRPr="00D3102B">
              <w:rPr>
                <w:rFonts w:ascii="Times New Roman" w:eastAsia="Times New Roman" w:hAnsi="Times New Roman" w:cs="Times New Roman"/>
                <w:sz w:val="18"/>
                <w:szCs w:val="18"/>
                <w:lang w:eastAsia="hu-HU"/>
              </w:rPr>
              <w:br/>
            </w:r>
            <w:r w:rsidRPr="00D3102B">
              <w:rPr>
                <w:rFonts w:ascii="Times New Roman" w:eastAsia="Times New Roman" w:hAnsi="Times New Roman" w:cs="Times New Roman"/>
                <w:sz w:val="18"/>
                <w:szCs w:val="18"/>
                <w:lang w:eastAsia="hu-HU"/>
              </w:rPr>
              <w:lastRenderedPageBreak/>
              <w:t>Kommunikációjával nevel, pozitív példát nyújt.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2A3B7B9"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Felelősségteljesen kommunikál. </w:t>
            </w:r>
            <w:r w:rsidRPr="00D3102B">
              <w:rPr>
                <w:rFonts w:ascii="Times New Roman" w:eastAsia="Times New Roman" w:hAnsi="Times New Roman" w:cs="Times New Roman"/>
                <w:sz w:val="18"/>
                <w:szCs w:val="18"/>
                <w:lang w:eastAsia="hu-HU"/>
              </w:rPr>
              <w:br/>
              <w:t xml:space="preserve">A gyermekek, tanulók életkori és mentális állapotát figyelembe véve kommunikál, meggyőződik a kommunikáció </w:t>
            </w:r>
            <w:r w:rsidRPr="00D3102B">
              <w:rPr>
                <w:rFonts w:ascii="Times New Roman" w:eastAsia="Times New Roman" w:hAnsi="Times New Roman" w:cs="Times New Roman"/>
                <w:sz w:val="18"/>
                <w:szCs w:val="18"/>
                <w:lang w:eastAsia="hu-HU"/>
              </w:rPr>
              <w:lastRenderedPageBreak/>
              <w:t>sikerességéről.</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C15B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lastRenderedPageBreak/>
              <w:t>11. évfolyam</w:t>
            </w:r>
          </w:p>
        </w:tc>
      </w:tr>
      <w:tr w:rsidR="001C7497" w:rsidRPr="00F36AF9" w14:paraId="355B85EE"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386CA12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A6ED68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9286A2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E7C6E9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6AAB72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1EE8D"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9498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588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CBC2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02DCF415"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32DB9C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C3DCC1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9CC117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4C693B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411CAD2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B0EA1"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31ECB24B"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718C88F1"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76E720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31A27E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D789D5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738A15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364A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9E5F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6FEA7"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3E09"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5AE888B3"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6080A49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237EBC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65E36B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76523F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1E221B7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8DE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3B2F41C"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5D11F6F"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2AFA81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7D027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792408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0C248F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285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647B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9A3C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CC589"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70DEE3AA" w14:textId="77777777" w:rsidTr="001C7497">
        <w:tblPrEx>
          <w:tblCellMar>
            <w:top w:w="120" w:type="dxa"/>
            <w:bottom w:w="29" w:type="dxa"/>
            <w:right w:w="24" w:type="dxa"/>
          </w:tblCellMar>
        </w:tblPrEx>
        <w:trPr>
          <w:trHeight w:val="94"/>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34B99C3"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6567B2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gyermekkel/tanulók-kal és családjával bizalmi légkör alakít ki és tart fenn.</w:t>
            </w:r>
          </w:p>
          <w:p w14:paraId="3EC01CB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Segíti a kapcsolatfelvételt és fenntartását a munkájában érintett személyekkel, családokkal. Támogatja a család és az intézmény kapcsolattartását.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B1A0E6E"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Alapvető ismeretekkel rendelkezik a családról, a családi nevelés elsődlegességéről. Tisztában van a családokkal való bizalmi kapcsolat megteremtésének és fenntartásának lehetőségeivel.</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1A875D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Tevékenysége során tiszteletben tartja a személyiségi jogokat és a személyes adatokat.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6BD97E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A gyermekek és a családok érdekeit tiszteletben tartja, munkatársaival együttműködik. Kommunikációja nyitott, hatékony. </w:t>
            </w:r>
            <w:r w:rsidRPr="00D3102B">
              <w:rPr>
                <w:rFonts w:ascii="Times New Roman" w:hAnsi="Times New Roman" w:cs="Times New Roman"/>
                <w:sz w:val="18"/>
                <w:szCs w:val="18"/>
              </w:rPr>
              <w:br/>
            </w:r>
            <w:r w:rsidRPr="00D3102B">
              <w:rPr>
                <w:rFonts w:ascii="Times New Roman" w:eastAsia="Times New Roman" w:hAnsi="Times New Roman" w:cs="Times New Roman"/>
                <w:sz w:val="18"/>
                <w:szCs w:val="18"/>
                <w:lang w:eastAsia="hu-HU"/>
              </w:rPr>
              <w:t>A tudomására jutott információkat diszkréten, bizalmasan kezeli.</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D70E"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04B45A51"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31D0D7B6"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3F041B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3154F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385F26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44B0FCA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BAED"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FB6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468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96995"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5255B637"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15F9791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EA752E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4234E5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980455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8F0816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3199"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08ED15DC"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3D3C2AB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8401E1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ECFA0F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E5DFAB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6673A8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D524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9D2E5"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C6D0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F36A"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165612EB"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right w:val="single" w:sz="4" w:space="0" w:color="000000" w:themeColor="text1"/>
            </w:tcBorders>
            <w:shd w:val="clear" w:color="auto" w:fill="auto"/>
            <w:vAlign w:val="center"/>
          </w:tcPr>
          <w:p w14:paraId="0A6C3F10"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5BC0DB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A68366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AFCA59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968D82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7BF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339A4694" w14:textId="77777777" w:rsidTr="001C7497">
        <w:tblPrEx>
          <w:tblCellMar>
            <w:top w:w="120" w:type="dxa"/>
            <w:bottom w:w="29" w:type="dxa"/>
            <w:right w:w="24" w:type="dxa"/>
          </w:tblCellMar>
        </w:tblPrEx>
        <w:trPr>
          <w:trHeight w:val="9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F2086D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DE15B7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97EC62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F84FC3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BCDBF3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CD7D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954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5D9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D48AF"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D0C68A6" w14:textId="77777777" w:rsidTr="001C7497">
        <w:tblPrEx>
          <w:tblCellMar>
            <w:top w:w="120" w:type="dxa"/>
            <w:bottom w:w="29" w:type="dxa"/>
            <w:right w:w="24" w:type="dxa"/>
          </w:tblCellMar>
        </w:tblPrEx>
        <w:trPr>
          <w:trHeight w:val="247"/>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0926FE9"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CDC16C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Alkalmazza a személyi higiéné alapvető szabályait, megjelenése ápolt.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263E2E2"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Tudatában van az egyéniségének és hivatásának megfelelő megjelenésnek és összeegyezteti ezeket.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D03D03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Magával szemben igényes és ezt kulturált módon másoktól is elvárja.</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657BF32"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gyermekek/tanulók számára igényes, kulturált megjelenésével pozitív példát mutat</w:t>
            </w:r>
            <w:r>
              <w:rPr>
                <w:rFonts w:ascii="Times New Roman" w:eastAsia="Times New Roman" w:hAnsi="Times New Roman" w:cs="Times New Roman"/>
                <w:sz w:val="18"/>
                <w:szCs w:val="18"/>
                <w:lang w:eastAsia="hu-HU"/>
              </w:rPr>
              <w: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ECC9C"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1045796C" w14:textId="77777777" w:rsidTr="001C7497">
        <w:tblPrEx>
          <w:tblCellMar>
            <w:top w:w="120" w:type="dxa"/>
            <w:bottom w:w="29" w:type="dxa"/>
            <w:right w:w="24" w:type="dxa"/>
          </w:tblCellMar>
        </w:tblPrEx>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3017520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9B32A2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9647F1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F6D8C2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8A6570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4D35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BEAB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79CE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A6B5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54633EDE" w14:textId="77777777" w:rsidTr="001C7497">
        <w:tblPrEx>
          <w:tblCellMar>
            <w:top w:w="120" w:type="dxa"/>
            <w:bottom w:w="29" w:type="dxa"/>
            <w:right w:w="24" w:type="dxa"/>
          </w:tblCellMar>
        </w:tblPrEx>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544FE54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81B7B6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15926F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43956D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6C5EA2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47E7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7668F5FC" w14:textId="77777777" w:rsidTr="001C7497">
        <w:tblPrEx>
          <w:tblCellMar>
            <w:top w:w="120" w:type="dxa"/>
            <w:bottom w:w="29" w:type="dxa"/>
            <w:right w:w="24" w:type="dxa"/>
          </w:tblCellMar>
        </w:tblPrEx>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7E6F9C9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AD84EA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74E8D9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B9A14A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115F7E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E7C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EAF9B"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3A01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1FAA1"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3D63DA7E" w14:textId="77777777" w:rsidTr="001C7497">
        <w:tblPrEx>
          <w:tblCellMar>
            <w:top w:w="120" w:type="dxa"/>
            <w:bottom w:w="29" w:type="dxa"/>
            <w:right w:w="24" w:type="dxa"/>
          </w:tblCellMar>
        </w:tblPrEx>
        <w:trPr>
          <w:trHeight w:val="246"/>
          <w:jc w:val="center"/>
        </w:trPr>
        <w:tc>
          <w:tcPr>
            <w:tcW w:w="616" w:type="dxa"/>
            <w:vMerge/>
            <w:tcBorders>
              <w:left w:val="single" w:sz="4" w:space="0" w:color="000000" w:themeColor="text1"/>
              <w:right w:val="single" w:sz="4" w:space="0" w:color="000000" w:themeColor="text1"/>
            </w:tcBorders>
            <w:shd w:val="clear" w:color="auto" w:fill="auto"/>
            <w:vAlign w:val="center"/>
          </w:tcPr>
          <w:p w14:paraId="33B1BC5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493D9F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71E53B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17F66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F8D466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28C7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112C38B7" w14:textId="77777777" w:rsidTr="001C7497">
        <w:tblPrEx>
          <w:tblCellMar>
            <w:top w:w="120" w:type="dxa"/>
            <w:bottom w:w="29" w:type="dxa"/>
            <w:right w:w="24" w:type="dxa"/>
          </w:tblCellMar>
        </w:tblPrEx>
        <w:trPr>
          <w:trHeight w:val="246"/>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AC1FA20"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EA57C1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D9719E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8C8D9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C4DF59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2C099"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904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23CA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D6BC6"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7D2C0DC7" w14:textId="77777777" w:rsidTr="001C7497">
        <w:tblPrEx>
          <w:tblCellMar>
            <w:top w:w="120" w:type="dxa"/>
            <w:bottom w:w="29" w:type="dxa"/>
            <w:right w:w="24" w:type="dxa"/>
          </w:tblCellMar>
        </w:tblPrEx>
        <w:trPr>
          <w:trHeight w:val="280"/>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8887748"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654E4D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Pedagógiai ügyviteli feladatokat ellát.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1DBE439"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az intézmény dokumentumait, adminisztrációs teendőit.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BCF2990"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Munkája igényes, pontos, precíz. A környezet védelme érdekében tudatos anyag- és energia-felhasználásra törekszik.</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57A3E66"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Figyel a határidőkre, a munkáját irányító szakember útmutatásai alapján dokumentál.</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94AB"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6AA047AD"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1E198B3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4FDD96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98A0EE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06A562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A783D1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295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71A0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BC3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B06C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1BE31DC6"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21EA9EF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0E0A7B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58F16B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D6707E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4A7F7B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65762"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2CBA2EAA"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72FA003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BE7C65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5B057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923A62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47AB4AD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036E"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3BB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1FAD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16486"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5C04ACB1"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7D9CFC4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A865B4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F686A7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3C92F7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182FF3E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AE4F"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45CC8D42"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A61F1A6"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A8034A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370281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0BD8EE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321253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E7AC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7BD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4C9D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09C65"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D72188E" w14:textId="77777777" w:rsidTr="001C7497">
        <w:tblPrEx>
          <w:tblCellMar>
            <w:top w:w="120" w:type="dxa"/>
            <w:bottom w:w="29" w:type="dxa"/>
            <w:right w:w="24" w:type="dxa"/>
          </w:tblCellMar>
        </w:tblPrEx>
        <w:trPr>
          <w:trHeight w:val="393"/>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353EA27"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54AB774"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Adekvát módon használja az IKT eszközöket.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E6CBC73"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munkájához szükséges IKT eszközöket és azok alkalmazását.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C86636B"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Kritikusan kezeli és használja az információforrásokat. </w:t>
            </w:r>
            <w:r w:rsidRPr="00D3102B">
              <w:rPr>
                <w:rFonts w:ascii="Times New Roman" w:eastAsia="Times New Roman" w:hAnsi="Times New Roman" w:cs="Times New Roman"/>
                <w:sz w:val="18"/>
                <w:szCs w:val="18"/>
                <w:lang w:eastAsia="hu-HU"/>
              </w:rPr>
              <w:br/>
              <w:t xml:space="preserve">A környezetterhelés elkerülése érdekében törekszik az eszközök megóvására és </w:t>
            </w:r>
            <w:r w:rsidRPr="00D3102B">
              <w:rPr>
                <w:rFonts w:ascii="Times New Roman" w:eastAsia="Times New Roman" w:hAnsi="Times New Roman" w:cs="Times New Roman"/>
                <w:sz w:val="18"/>
                <w:szCs w:val="18"/>
                <w:lang w:eastAsia="hu-HU"/>
              </w:rPr>
              <w:lastRenderedPageBreak/>
              <w:t>szakszerű használatára.</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AA0B8F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Képes önálló információgyűjtésre és tájékozódásra a digitális térben az adatvédelmi szabályok betartásával.</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4C54E"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380E55ED"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6D24C38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66EA20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D4AF48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F93E74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81BD7B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9AA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C55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9EE9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DD5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289719EA"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1903355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B225F6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0B3354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610DC5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FE1916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4052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21C1B33F"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47C9F10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92FD31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AC2BCE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BD5BAB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167EAC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6D6D"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DB5D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6626F"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B0813"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B9862DA"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1F06326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BC8944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8EE239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2D92F7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0FF354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CF74F"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4F0B7CCD"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014EDC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DF3E2E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054CDD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069E98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A2FD46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350E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623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BCFF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522F8"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395EF67" w14:textId="77777777" w:rsidTr="001C7497">
        <w:tblPrEx>
          <w:tblCellMar>
            <w:top w:w="120" w:type="dxa"/>
            <w:bottom w:w="29" w:type="dxa"/>
            <w:right w:w="24" w:type="dxa"/>
          </w:tblCellMar>
        </w:tblPrEx>
        <w:trPr>
          <w:trHeight w:val="280"/>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6BFB638"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3BE2B7C"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Alkalmazza tanulásmódszertani ismereteit. Felkelti a gyerekek/tanulók tanulási érdeklődését.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196DCC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tanulásirányítás szervezési feladatait, a tanulási technikákat.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3A1C3D9"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Közreműködik foglalkozások/tanítási órák előkészítésében, aktívan közreműködik a lebonyolításában</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FE31CB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Az oktató/pedagógus iránymutatásai alapján megvalósítja, felügyeli és segíti a tanulási folyamatokat, tevékenységet.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A438"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2C9681FC"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0A0E346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DFC780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994A77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6EA3A2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2C6D36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8BDF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1C6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85E1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D44D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53DA6F00"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25057BE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E6E770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EDA016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C753B9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87BE1E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630CA"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72E3507F"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7DE146F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66D38A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722D89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EDC4A7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42070E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E29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CE68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4351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6673C"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5B5F4276"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right w:val="single" w:sz="4" w:space="0" w:color="000000" w:themeColor="text1"/>
            </w:tcBorders>
            <w:shd w:val="clear" w:color="auto" w:fill="auto"/>
            <w:vAlign w:val="center"/>
          </w:tcPr>
          <w:p w14:paraId="159400F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9F5BBB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32EB62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20F57E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1AD03C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7AE1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4F69FA1A" w14:textId="77777777" w:rsidTr="001C7497">
        <w:tblPrEx>
          <w:tblCellMar>
            <w:top w:w="120" w:type="dxa"/>
            <w:bottom w:w="29" w:type="dxa"/>
            <w:right w:w="24" w:type="dxa"/>
          </w:tblCellMar>
        </w:tblPrEx>
        <w:trPr>
          <w:trHeight w:val="275"/>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0857DF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C3F139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ADEBEF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E50543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ABC411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BBA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699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4760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FE326"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6F84EB5" w14:textId="77777777" w:rsidTr="001C7497">
        <w:tblPrEx>
          <w:tblCellMar>
            <w:top w:w="120" w:type="dxa"/>
            <w:bottom w:w="29" w:type="dxa"/>
            <w:right w:w="24" w:type="dxa"/>
          </w:tblCellMar>
        </w:tblPrEx>
        <w:trPr>
          <w:trHeight w:val="362"/>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FAC945C"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AC449E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Eligazodik a szociális és gyermekvédelmi intézményrendszer hálózatában.</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75379B6"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prevenció fogalmát és a hozzá kapcsolódó tevékenységeket ismeri.</w:t>
            </w:r>
            <w:r w:rsidRPr="00D3102B">
              <w:rPr>
                <w:rFonts w:ascii="Times New Roman" w:eastAsia="Times New Roman" w:hAnsi="Times New Roman" w:cs="Times New Roman"/>
                <w:sz w:val="18"/>
                <w:szCs w:val="18"/>
                <w:lang w:eastAsia="hu-HU"/>
              </w:rPr>
              <w:br/>
              <w:t>Tisztában van a szociális és gyermekvédelmi intézményrendszer felépítésével és működésével.</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870F25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Munkáját mindenféle megkülönböztetés, előítélet nélkül végzi.</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00DC86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Preventív jellegű tevékenységeket végez. Betartja a jogszabályi és egyéb előírásokat.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C8C1"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49C3DBB9"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5EF0513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469890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FBB5CD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1E46E0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35DF3E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304BE"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9B15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E3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22C7"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79E1B116"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79D1213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6F4597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718979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57BB37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45A1175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8BA58"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2AAA3915"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62538124"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88E2E8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19AB7F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7908C4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F62117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54A1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325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3D88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5819D"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F19E571"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5F5C945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DB308B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86363F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8001AF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717035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90964"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6236DCDE"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F840F0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8410D1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2A099E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63E002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3979C1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C481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59DF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A459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C1CB9"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78623C27" w14:textId="77777777" w:rsidTr="001C7497">
        <w:tblPrEx>
          <w:tblCellMar>
            <w:top w:w="120" w:type="dxa"/>
            <w:bottom w:w="29" w:type="dxa"/>
            <w:right w:w="24" w:type="dxa"/>
          </w:tblCellMar>
        </w:tblPrEx>
        <w:trPr>
          <w:trHeight w:val="393"/>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DC40D8F"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54909C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Azonosítja a kiemelt figyelmet igénylő gyermekek sajátosságait.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E09079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kiemelt figyelmet igénylő gyermekek fejlődését befolyásoló tényezőket, segítésük lehetőségeit, módjait.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B75D03A"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Munkájában elfogadó az egyéni sajátosságokkal szemben. Elkötelezett a kiemelt figyelmet igénylő gyermekek, </w:t>
            </w:r>
            <w:r w:rsidRPr="00D3102B">
              <w:rPr>
                <w:rFonts w:ascii="Times New Roman" w:hAnsi="Times New Roman" w:cs="Times New Roman"/>
                <w:sz w:val="18"/>
                <w:szCs w:val="18"/>
              </w:rPr>
              <w:t>serdülők, fiatalok</w:t>
            </w:r>
            <w:r w:rsidRPr="00D3102B">
              <w:rPr>
                <w:rFonts w:ascii="Times New Roman" w:eastAsia="Times New Roman" w:hAnsi="Times New Roman" w:cs="Times New Roman"/>
                <w:sz w:val="18"/>
                <w:szCs w:val="18"/>
                <w:lang w:eastAsia="hu-HU"/>
              </w:rPr>
              <w:t xml:space="preserve"> szükségleteinek kielégítése iránt.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1C211C4"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Kompetenciahatárait betartva adekvátan reagál az egyéni sajátosságokból fakadó pedagógiai helyzetekre.</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07E17"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15B3B3E0"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6BAA917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99C42D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ABD61F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E64001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D65725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3019"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F38E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5C4B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8641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3310480A"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2A0847B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AB4A2F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EDD4D0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AE1CBB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350AC6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E5F9"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0A365DCD"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12A8858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61709A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CD9DFF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6D7235E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518B1F6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0CB0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A6547"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C071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812CF"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53A2F2B"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right w:val="single" w:sz="4" w:space="0" w:color="000000" w:themeColor="text1"/>
            </w:tcBorders>
            <w:shd w:val="clear" w:color="auto" w:fill="auto"/>
            <w:vAlign w:val="center"/>
          </w:tcPr>
          <w:p w14:paraId="62B949B4"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94D5C1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7D41A6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F04E4A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49C517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1A6D6"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3F0A6DFD" w14:textId="77777777" w:rsidTr="001C7497">
        <w:tblPrEx>
          <w:tblCellMar>
            <w:top w:w="120" w:type="dxa"/>
            <w:bottom w:w="29" w:type="dxa"/>
            <w:right w:w="24" w:type="dxa"/>
          </w:tblCellMar>
        </w:tblPrEx>
        <w:trPr>
          <w:trHeight w:val="388"/>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4304CC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BFE451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4AC375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DD3540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F4C5BF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0625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FD5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ED4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EC438"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721A3891" w14:textId="77777777" w:rsidTr="001C7497">
        <w:tblPrEx>
          <w:tblCellMar>
            <w:top w:w="120" w:type="dxa"/>
            <w:bottom w:w="29" w:type="dxa"/>
            <w:right w:w="24" w:type="dxa"/>
          </w:tblCellMar>
        </w:tblPrEx>
        <w:trPr>
          <w:trHeight w:val="362"/>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E2A4DFE"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7FEBCE7"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Támogatja a gyermekek, serdülők, fiatalok művészeti, kreatív alkotó tevékenységeit.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2A1A32A"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Alapvető ismeretekkel rendelkezik a pedagógiai munkához kapcsolódó művészeti területekről: zenei nevelés, gyermek- és ifjúsági irodalom, kreatív alkotás, testkultúra.</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DFD536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Elkötelezett a gyermekek, serdülők, fiatalok kreatív, művészeti fejlesztése iránt. Tudatosítja az újrahasznosíthatóság elvét, lehetőségeit.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A758BC2"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Önálló ötletei felhasználásával segít a foglalkozások szervezésében, előkészítésében, megtartásában</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F563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73B221FF"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72F8F74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43443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3FE24B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7D3612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34261D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0652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454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B98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10AA5"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6AC980EC"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13CF2D7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E103BE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FD792B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C24695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BEA404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04EB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509C3A48"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4F63DCE3"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51DD3B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245113B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56E185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BA898A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5DAE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A7581"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A9D3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5E02"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8F822CE"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right w:val="single" w:sz="4" w:space="0" w:color="000000" w:themeColor="text1"/>
            </w:tcBorders>
            <w:shd w:val="clear" w:color="auto" w:fill="auto"/>
            <w:vAlign w:val="center"/>
          </w:tcPr>
          <w:p w14:paraId="1474C7E8"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F25CA6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7D290F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740FE20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05F8E13"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2CDF"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2E4CD0D4" w14:textId="77777777" w:rsidTr="001C7497">
        <w:tblPrEx>
          <w:tblCellMar>
            <w:top w:w="120" w:type="dxa"/>
            <w:bottom w:w="29" w:type="dxa"/>
            <w:right w:w="24" w:type="dxa"/>
          </w:tblCellMar>
        </w:tblPrEx>
        <w:trPr>
          <w:trHeight w:val="360"/>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25C10BA"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0FA8BE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6D52E8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B679BB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0CD495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37F9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2E72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88A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045A"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F678EED" w14:textId="77777777" w:rsidTr="001C7497">
        <w:tblPrEx>
          <w:tblCellMar>
            <w:top w:w="120" w:type="dxa"/>
            <w:bottom w:w="29" w:type="dxa"/>
            <w:right w:w="24" w:type="dxa"/>
          </w:tblCellMar>
        </w:tblPrEx>
        <w:trPr>
          <w:trHeight w:val="306"/>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3F43094"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9F87641"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Az életkori sajátosságoknak </w:t>
            </w:r>
            <w:r w:rsidRPr="00D3102B">
              <w:rPr>
                <w:rFonts w:ascii="Times New Roman" w:eastAsia="Times New Roman" w:hAnsi="Times New Roman" w:cs="Times New Roman"/>
                <w:sz w:val="18"/>
                <w:szCs w:val="18"/>
                <w:lang w:eastAsia="hu-HU"/>
              </w:rPr>
              <w:lastRenderedPageBreak/>
              <w:t>megfelelően kiválasztja és használja a gyermek- és kamaszirodalom alkotásait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BDD894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Ismeri a hazai és nemzetközi mese- és </w:t>
            </w:r>
            <w:r w:rsidRPr="00D3102B">
              <w:rPr>
                <w:rFonts w:ascii="Times New Roman" w:eastAsia="Times New Roman" w:hAnsi="Times New Roman" w:cs="Times New Roman"/>
                <w:sz w:val="18"/>
                <w:szCs w:val="18"/>
                <w:lang w:eastAsia="hu-HU"/>
              </w:rPr>
              <w:lastRenderedPageBreak/>
              <w:t>kamaszirodalom kiemelkedő alkotásait.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CE9728A"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Törekszik a kiválasztott alkotás </w:t>
            </w:r>
            <w:r w:rsidRPr="00D3102B">
              <w:rPr>
                <w:rFonts w:ascii="Times New Roman" w:eastAsia="Times New Roman" w:hAnsi="Times New Roman" w:cs="Times New Roman"/>
                <w:sz w:val="18"/>
                <w:szCs w:val="18"/>
                <w:lang w:eastAsia="hu-HU"/>
              </w:rPr>
              <w:lastRenderedPageBreak/>
              <w:t>szemléletes, élményszerű előadására.</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2DC05FA"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lastRenderedPageBreak/>
              <w:t xml:space="preserve">Az ünnepnapok, jeles </w:t>
            </w:r>
            <w:r w:rsidRPr="00D3102B">
              <w:rPr>
                <w:rFonts w:ascii="Times New Roman" w:eastAsia="Times New Roman" w:hAnsi="Times New Roman" w:cs="Times New Roman"/>
                <w:sz w:val="18"/>
                <w:szCs w:val="18"/>
                <w:lang w:eastAsia="hu-HU"/>
              </w:rPr>
              <w:lastRenderedPageBreak/>
              <w:t>események és napi tevékenységek témájához igazodó alkotást önállóan választ.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E2CBF"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lastRenderedPageBreak/>
              <w:t>11. évfolyam</w:t>
            </w:r>
          </w:p>
        </w:tc>
      </w:tr>
      <w:tr w:rsidR="001C7497" w:rsidRPr="00F36AF9" w14:paraId="1894AECF"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32E2F76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83949E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8D54B4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9B5E89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2A9B89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C0FE3"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A61C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6528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9F91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759BD82D"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1B03066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5E1A6B8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369BCB0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1C95D4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750B74E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0D081"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62650D45"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76C1251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AB8CF2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EF0D9D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8E328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D9F9822"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C1B4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F653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8A1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FE36"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0D232AA"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59BB097D"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7767D47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54F44E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D124F9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2853F1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2DF6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47B242BF"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AEE63F9"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67E147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DE4B3E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9D64E6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D8B9DB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E4188"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4E64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24261"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32E5"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04E38D92" w14:textId="77777777" w:rsidTr="001C7497">
        <w:tblPrEx>
          <w:tblCellMar>
            <w:top w:w="120" w:type="dxa"/>
            <w:bottom w:w="29" w:type="dxa"/>
            <w:right w:w="24" w:type="dxa"/>
          </w:tblCellMar>
        </w:tblPrEx>
        <w:trPr>
          <w:trHeight w:val="337"/>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CB78523"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77B4AD5"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Segítséget nyújt a foglalkozások, tanórák és tanórán kívüli tevékenységek eszközeinek és anyagainak előkészítésében</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FF2B348"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az alapvető munkavédelmi és balesetmegelőzési szabályokat.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CD4AC31"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Gondosan, takarékosan, </w:t>
            </w:r>
            <w:proofErr w:type="spellStart"/>
            <w:r w:rsidRPr="00D3102B">
              <w:rPr>
                <w:rFonts w:ascii="Times New Roman" w:eastAsia="Times New Roman" w:hAnsi="Times New Roman" w:cs="Times New Roman"/>
                <w:sz w:val="18"/>
                <w:szCs w:val="18"/>
                <w:lang w:eastAsia="hu-HU"/>
              </w:rPr>
              <w:t>rendeltetésszerűen</w:t>
            </w:r>
            <w:proofErr w:type="spellEnd"/>
            <w:r w:rsidRPr="00D3102B">
              <w:rPr>
                <w:rFonts w:ascii="Times New Roman" w:eastAsia="Times New Roman" w:hAnsi="Times New Roman" w:cs="Times New Roman"/>
                <w:sz w:val="18"/>
                <w:szCs w:val="18"/>
                <w:lang w:eastAsia="hu-HU"/>
              </w:rPr>
              <w:t xml:space="preserve"> kezeli a rábízott eszközöket, anyagokat.</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5DEC83E"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munkáját irányító pedagógus/oktató utasítására végzi az előkészítő munkát.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B07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4380CF95" w14:textId="77777777" w:rsidTr="001C7497">
        <w:tblPrEx>
          <w:tblCellMar>
            <w:top w:w="120" w:type="dxa"/>
            <w:bottom w:w="29" w:type="dxa"/>
            <w:right w:w="24" w:type="dxa"/>
          </w:tblCellMar>
        </w:tblPrEx>
        <w:trPr>
          <w:trHeight w:val="332"/>
          <w:jc w:val="center"/>
        </w:trPr>
        <w:tc>
          <w:tcPr>
            <w:tcW w:w="616" w:type="dxa"/>
            <w:vMerge/>
            <w:tcBorders>
              <w:left w:val="single" w:sz="4" w:space="0" w:color="000000" w:themeColor="text1"/>
              <w:right w:val="single" w:sz="4" w:space="0" w:color="000000" w:themeColor="text1"/>
            </w:tcBorders>
            <w:shd w:val="clear" w:color="auto" w:fill="auto"/>
            <w:vAlign w:val="center"/>
          </w:tcPr>
          <w:p w14:paraId="28BACB92"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212055F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08F9C5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506E39E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FB0540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41C62"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A9E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D5A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BC7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53E24205" w14:textId="77777777" w:rsidTr="001C7497">
        <w:tblPrEx>
          <w:tblCellMar>
            <w:top w:w="120" w:type="dxa"/>
            <w:bottom w:w="29" w:type="dxa"/>
            <w:right w:w="24" w:type="dxa"/>
          </w:tblCellMar>
        </w:tblPrEx>
        <w:trPr>
          <w:trHeight w:val="332"/>
          <w:jc w:val="center"/>
        </w:trPr>
        <w:tc>
          <w:tcPr>
            <w:tcW w:w="616" w:type="dxa"/>
            <w:vMerge/>
            <w:tcBorders>
              <w:left w:val="single" w:sz="4" w:space="0" w:color="000000" w:themeColor="text1"/>
              <w:right w:val="single" w:sz="4" w:space="0" w:color="000000" w:themeColor="text1"/>
            </w:tcBorders>
            <w:shd w:val="clear" w:color="auto" w:fill="auto"/>
            <w:vAlign w:val="center"/>
          </w:tcPr>
          <w:p w14:paraId="3FA85820"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849AB0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D32F87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2773E88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24ABFBC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6C360"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288CC02B" w14:textId="77777777" w:rsidTr="001C7497">
        <w:tblPrEx>
          <w:tblCellMar>
            <w:top w:w="120" w:type="dxa"/>
            <w:bottom w:w="29" w:type="dxa"/>
            <w:right w:w="24" w:type="dxa"/>
          </w:tblCellMar>
        </w:tblPrEx>
        <w:trPr>
          <w:trHeight w:val="332"/>
          <w:jc w:val="center"/>
        </w:trPr>
        <w:tc>
          <w:tcPr>
            <w:tcW w:w="616" w:type="dxa"/>
            <w:vMerge/>
            <w:tcBorders>
              <w:left w:val="single" w:sz="4" w:space="0" w:color="000000" w:themeColor="text1"/>
              <w:right w:val="single" w:sz="4" w:space="0" w:color="000000" w:themeColor="text1"/>
            </w:tcBorders>
            <w:shd w:val="clear" w:color="auto" w:fill="auto"/>
            <w:vAlign w:val="center"/>
          </w:tcPr>
          <w:p w14:paraId="2A0B954E"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196BA2D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51539D60"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0FC9425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702F4F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CC77B"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D770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CFE8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C20A1"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4104E077" w14:textId="77777777" w:rsidTr="001C7497">
        <w:tblPrEx>
          <w:tblCellMar>
            <w:top w:w="120" w:type="dxa"/>
            <w:bottom w:w="29" w:type="dxa"/>
            <w:right w:w="24" w:type="dxa"/>
          </w:tblCellMar>
        </w:tblPrEx>
        <w:trPr>
          <w:trHeight w:val="332"/>
          <w:jc w:val="center"/>
        </w:trPr>
        <w:tc>
          <w:tcPr>
            <w:tcW w:w="616" w:type="dxa"/>
            <w:vMerge/>
            <w:tcBorders>
              <w:left w:val="single" w:sz="4" w:space="0" w:color="000000" w:themeColor="text1"/>
              <w:right w:val="single" w:sz="4" w:space="0" w:color="000000" w:themeColor="text1"/>
            </w:tcBorders>
            <w:shd w:val="clear" w:color="auto" w:fill="auto"/>
            <w:vAlign w:val="center"/>
          </w:tcPr>
          <w:p w14:paraId="3AB4F8E1"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4BBC9F9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1E4415A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34FEF29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33AE808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6873"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61EB6AFA" w14:textId="77777777" w:rsidTr="001C7497">
        <w:tblPrEx>
          <w:tblCellMar>
            <w:top w:w="120" w:type="dxa"/>
            <w:bottom w:w="29" w:type="dxa"/>
            <w:right w:w="24" w:type="dxa"/>
          </w:tblCellMar>
        </w:tblPrEx>
        <w:trPr>
          <w:trHeight w:val="332"/>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3240327"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799EBC6"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6F6E77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91AA69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E7580C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A29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E537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4DE4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173FD"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601D67C2" w14:textId="77777777" w:rsidTr="001C7497">
        <w:tblPrEx>
          <w:tblCellMar>
            <w:top w:w="120" w:type="dxa"/>
            <w:bottom w:w="29" w:type="dxa"/>
            <w:right w:w="24" w:type="dxa"/>
          </w:tblCellMar>
        </w:tblPrEx>
        <w:trPr>
          <w:trHeight w:val="306"/>
          <w:jc w:val="center"/>
        </w:trPr>
        <w:tc>
          <w:tcPr>
            <w:tcW w:w="61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F73F042" w14:textId="77777777" w:rsidR="001C7497" w:rsidRPr="00D3102B"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DD4DBFC"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A munkavégzés során betartja a munkavédelmi, tűzvédelmi, balesetvédelmi és környezetvédelmi szabályokat.</w:t>
            </w:r>
          </w:p>
        </w:tc>
        <w:tc>
          <w:tcPr>
            <w:tcW w:w="133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A081B61"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Ismeri a munkavégzéssel kapcsolatos munkavédelmi, tűzvédelmi, balesetvédelmi és környezetvédelmi szabályokat.</w:t>
            </w:r>
          </w:p>
        </w:tc>
        <w:tc>
          <w:tcPr>
            <w:tcW w:w="132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40F20FF"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 xml:space="preserve">Elkötelezett a biztonságos munkavégzés mellett. </w:t>
            </w:r>
            <w:r w:rsidRPr="00D3102B">
              <w:rPr>
                <w:rFonts w:ascii="Times New Roman" w:eastAsia="Times New Roman" w:hAnsi="Times New Roman" w:cs="Times New Roman"/>
                <w:sz w:val="18"/>
                <w:szCs w:val="18"/>
                <w:lang w:eastAsia="hu-HU"/>
              </w:rPr>
              <w:br/>
              <w:t>A környezettudatos tevékenységeket előnyben részesíti.</w:t>
            </w:r>
          </w:p>
        </w:tc>
        <w:tc>
          <w:tcPr>
            <w:tcW w:w="129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371986D" w14:textId="77777777" w:rsidR="001C7497" w:rsidRPr="00D3102B" w:rsidRDefault="001C7497" w:rsidP="001C7497">
            <w:pPr>
              <w:jc w:val="center"/>
              <w:rPr>
                <w:rFonts w:ascii="Times New Roman" w:eastAsia="Times New Roman" w:hAnsi="Times New Roman" w:cs="Times New Roman"/>
                <w:sz w:val="18"/>
                <w:szCs w:val="18"/>
                <w:lang w:eastAsia="hu-HU"/>
              </w:rPr>
            </w:pPr>
            <w:r w:rsidRPr="00D3102B">
              <w:rPr>
                <w:rFonts w:ascii="Times New Roman" w:eastAsia="Times New Roman" w:hAnsi="Times New Roman" w:cs="Times New Roman"/>
                <w:sz w:val="18"/>
                <w:szCs w:val="18"/>
                <w:lang w:eastAsia="hu-HU"/>
              </w:rPr>
              <w:t>Felelősséget vállal önmaga és munkatársai biztonságáért.</w:t>
            </w: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15381"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11. évfolyam</w:t>
            </w:r>
          </w:p>
        </w:tc>
      </w:tr>
      <w:tr w:rsidR="001C7497" w:rsidRPr="00F36AF9" w14:paraId="7D4B603E"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63226CE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AB86AD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4FE808F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3AD729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011791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F8C0C"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C8BA5"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ED8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B49A"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r>
      <w:tr w:rsidR="001C7497" w:rsidRPr="00F36AF9" w14:paraId="4258F4DA"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4FB824BB"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6665FDA9"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71C13387"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BE2BAE8"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429094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E9ED"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12. évfolyam</w:t>
            </w:r>
          </w:p>
        </w:tc>
      </w:tr>
      <w:tr w:rsidR="001C7497" w:rsidRPr="00F36AF9" w14:paraId="64BE953F"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69B61B2C"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0A3D47DF"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6BFAE42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13101B4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6BF2CADB"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1484"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E796"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6B50" w14:textId="77777777" w:rsidR="001C7497" w:rsidRPr="00F36AF9" w:rsidRDefault="001C7497" w:rsidP="001C7497">
            <w:pPr>
              <w:jc w:val="center"/>
              <w:rPr>
                <w:rFonts w:ascii="Times New Roman" w:eastAsia="Times New Roman" w:hAnsi="Times New Roman" w:cs="Times New Roman"/>
                <w:sz w:val="18"/>
                <w:szCs w:val="18"/>
                <w:lang w:eastAsia="hu-HU"/>
              </w:rPr>
            </w:pPr>
            <w:r w:rsidRPr="00886767">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6C5C9" w14:textId="77777777" w:rsidR="001C7497" w:rsidRPr="00F36AF9" w:rsidRDefault="001C7497" w:rsidP="001C7497">
            <w:pPr>
              <w:jc w:val="center"/>
              <w:rPr>
                <w:rFonts w:ascii="Times New Roman" w:eastAsia="Times New Roman" w:hAnsi="Times New Roman" w:cs="Times New Roman"/>
                <w:sz w:val="18"/>
                <w:szCs w:val="18"/>
                <w:lang w:eastAsia="hu-HU"/>
              </w:rPr>
            </w:pPr>
          </w:p>
        </w:tc>
      </w:tr>
      <w:tr w:rsidR="001C7497" w:rsidRPr="00F36AF9" w14:paraId="2C0BE423"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right w:val="single" w:sz="4" w:space="0" w:color="000000" w:themeColor="text1"/>
            </w:tcBorders>
            <w:shd w:val="clear" w:color="auto" w:fill="auto"/>
            <w:vAlign w:val="center"/>
          </w:tcPr>
          <w:p w14:paraId="7E707AEF"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right w:val="single" w:sz="4" w:space="0" w:color="000000" w:themeColor="text1"/>
            </w:tcBorders>
            <w:shd w:val="clear" w:color="auto" w:fill="auto"/>
            <w:vAlign w:val="center"/>
          </w:tcPr>
          <w:p w14:paraId="3C2915F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right w:val="single" w:sz="4" w:space="0" w:color="000000" w:themeColor="text1"/>
            </w:tcBorders>
            <w:shd w:val="clear" w:color="auto" w:fill="auto"/>
            <w:vAlign w:val="center"/>
          </w:tcPr>
          <w:p w14:paraId="0F3D6BCC"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right w:val="single" w:sz="4" w:space="0" w:color="000000" w:themeColor="text1"/>
            </w:tcBorders>
            <w:shd w:val="clear" w:color="auto" w:fill="auto"/>
            <w:vAlign w:val="center"/>
          </w:tcPr>
          <w:p w14:paraId="425D1F4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right w:val="single" w:sz="4" w:space="0" w:color="000000" w:themeColor="text1"/>
            </w:tcBorders>
            <w:shd w:val="clear" w:color="auto" w:fill="auto"/>
            <w:vAlign w:val="center"/>
          </w:tcPr>
          <w:p w14:paraId="0985495A"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31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BA669" w14:textId="77777777" w:rsidR="001C7497" w:rsidRPr="00F36AF9" w:rsidRDefault="001C7497" w:rsidP="001C7497">
            <w:pPr>
              <w:jc w:val="center"/>
              <w:rPr>
                <w:rFonts w:ascii="Times New Roman" w:eastAsia="Times New Roman" w:hAnsi="Times New Roman" w:cs="Times New Roman"/>
                <w:sz w:val="18"/>
                <w:szCs w:val="18"/>
                <w:lang w:eastAsia="hu-HU"/>
              </w:rPr>
            </w:pPr>
            <w:r>
              <w:rPr>
                <w:rFonts w:ascii="Times New Roman" w:eastAsia="Times New Roman" w:hAnsi="Times New Roman" w:cs="Times New Roman"/>
                <w:color w:val="000000" w:themeColor="text1"/>
                <w:lang w:eastAsia="hu-HU"/>
              </w:rPr>
              <w:t>13. évfolyam</w:t>
            </w:r>
          </w:p>
        </w:tc>
      </w:tr>
      <w:tr w:rsidR="001C7497" w:rsidRPr="00F36AF9" w14:paraId="06F2B336" w14:textId="77777777" w:rsidTr="001C7497">
        <w:tblPrEx>
          <w:tblCellMar>
            <w:top w:w="120" w:type="dxa"/>
            <w:bottom w:w="29" w:type="dxa"/>
            <w:right w:w="24" w:type="dxa"/>
          </w:tblCellMar>
        </w:tblPrEx>
        <w:trPr>
          <w:trHeight w:val="304"/>
          <w:jc w:val="center"/>
        </w:trPr>
        <w:tc>
          <w:tcPr>
            <w:tcW w:w="61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F3BCBF5" w14:textId="77777777" w:rsidR="001C7497" w:rsidRPr="00F36AF9" w:rsidRDefault="001C7497" w:rsidP="001C7497">
            <w:pPr>
              <w:pStyle w:val="Listaszerbekezds"/>
              <w:widowControl/>
              <w:numPr>
                <w:ilvl w:val="0"/>
                <w:numId w:val="20"/>
              </w:numPr>
              <w:autoSpaceDE/>
              <w:autoSpaceDN/>
              <w:ind w:left="0" w:firstLine="0"/>
              <w:contextualSpacing/>
              <w:jc w:val="center"/>
              <w:rPr>
                <w:rFonts w:ascii="Times New Roman" w:eastAsia="Times New Roman" w:hAnsi="Times New Roman" w:cs="Times New Roman"/>
                <w:sz w:val="18"/>
                <w:szCs w:val="18"/>
                <w:lang w:eastAsia="hu-HU"/>
              </w:rPr>
            </w:pPr>
          </w:p>
        </w:tc>
        <w:tc>
          <w:tcPr>
            <w:tcW w:w="1146"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40C6D84"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3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BD22FEE"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32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985822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129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1DF9B1D" w14:textId="77777777" w:rsidR="001C7497" w:rsidRPr="00F36AF9" w:rsidRDefault="001C7497" w:rsidP="001C7497">
            <w:pPr>
              <w:jc w:val="center"/>
              <w:rPr>
                <w:rFonts w:ascii="Times New Roman" w:eastAsia="Times New Roman" w:hAnsi="Times New Roman" w:cs="Times New Roman"/>
                <w:sz w:val="18"/>
                <w:szCs w:val="18"/>
                <w:lang w:eastAsia="hu-HU"/>
              </w:rPr>
            </w:pPr>
          </w:p>
        </w:tc>
        <w:tc>
          <w:tcPr>
            <w:tcW w:w="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E8C2A" w14:textId="77777777" w:rsidR="001C7497" w:rsidRPr="00D3102B" w:rsidRDefault="001C7497" w:rsidP="001C7497">
            <w:pPr>
              <w:jc w:val="center"/>
              <w:rPr>
                <w:rFonts w:ascii="Times New Roman" w:eastAsia="Times New Roman" w:hAnsi="Times New Roman" w:cs="Times New Roman"/>
                <w:b/>
                <w:szCs w:val="18"/>
                <w:lang w:eastAsia="hu-HU"/>
              </w:rPr>
            </w:pPr>
            <w:r w:rsidRPr="00D3102B">
              <w:rPr>
                <w:rFonts w:ascii="Times New Roman" w:eastAsia="Times New Roman" w:hAnsi="Times New Roman" w:cs="Times New Roman"/>
                <w:b/>
                <w:szCs w:val="18"/>
                <w:lang w:eastAsia="hu-HU"/>
              </w:rPr>
              <w:t>x</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3FEED" w14:textId="77777777" w:rsidR="001C7497" w:rsidRPr="00D3102B" w:rsidRDefault="001C7497" w:rsidP="001C7497">
            <w:pPr>
              <w:jc w:val="center"/>
              <w:rPr>
                <w:rFonts w:ascii="Times New Roman" w:eastAsia="Times New Roman" w:hAnsi="Times New Roman" w:cs="Times New Roman"/>
                <w:b/>
                <w:szCs w:val="18"/>
                <w:lang w:eastAsia="hu-HU"/>
              </w:rPr>
            </w:pPr>
          </w:p>
        </w:tc>
        <w:tc>
          <w:tcPr>
            <w:tcW w:w="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9182" w14:textId="77777777" w:rsidR="001C7497" w:rsidRPr="00D3102B" w:rsidRDefault="001C7497" w:rsidP="001C7497">
            <w:pPr>
              <w:jc w:val="center"/>
              <w:rPr>
                <w:rFonts w:ascii="Times New Roman" w:eastAsia="Times New Roman" w:hAnsi="Times New Roman" w:cs="Times New Roman"/>
                <w:b/>
                <w:szCs w:val="18"/>
                <w:lang w:eastAsia="hu-HU"/>
              </w:rPr>
            </w:pP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DFAC" w14:textId="77777777" w:rsidR="001C7497" w:rsidRPr="00D3102B" w:rsidRDefault="001C7497" w:rsidP="001C7497">
            <w:pPr>
              <w:jc w:val="center"/>
              <w:rPr>
                <w:rFonts w:ascii="Times New Roman" w:eastAsia="Times New Roman" w:hAnsi="Times New Roman" w:cs="Times New Roman"/>
                <w:b/>
                <w:szCs w:val="18"/>
                <w:lang w:eastAsia="hu-HU"/>
              </w:rPr>
            </w:pPr>
          </w:p>
        </w:tc>
      </w:tr>
    </w:tbl>
    <w:p w14:paraId="79814951" w14:textId="77777777" w:rsidR="0084364E" w:rsidRDefault="0084364E"/>
    <w:p w14:paraId="6DA8DD04" w14:textId="4D66BBDA" w:rsidR="001C7497" w:rsidRPr="001C7497" w:rsidRDefault="001C7497" w:rsidP="001C7497">
      <w:pPr>
        <w:jc w:val="both"/>
        <w:rPr>
          <w:rFonts w:ascii="Times New Roman" w:hAnsi="Times New Roman" w:cs="Times New Roman"/>
          <w:color w:val="000000" w:themeColor="text1"/>
          <w:sz w:val="24"/>
          <w:szCs w:val="24"/>
        </w:rPr>
      </w:pPr>
      <w:r w:rsidRPr="001C7497">
        <w:rPr>
          <w:rFonts w:ascii="Times New Roman" w:hAnsi="Times New Roman" w:cs="Times New Roman"/>
          <w:color w:val="000000" w:themeColor="text1"/>
          <w:sz w:val="24"/>
          <w:szCs w:val="24"/>
        </w:rPr>
        <w:t>Az oktatási szakasszisztens képzés tanulója egybefüggő gyakorlatát – a teljesítés időszakának (június 15. – augusztus 31.) sajátosságaiból adódóan – óvodában végzi.</w:t>
      </w:r>
    </w:p>
    <w:p w14:paraId="3D747CA2" w14:textId="77777777" w:rsidR="001C7497" w:rsidRPr="001C7497" w:rsidRDefault="001C7497" w:rsidP="001C7497">
      <w:pPr>
        <w:jc w:val="both"/>
        <w:rPr>
          <w:rFonts w:ascii="Times New Roman" w:hAnsi="Times New Roman" w:cs="Times New Roman"/>
          <w:color w:val="000000" w:themeColor="text1"/>
          <w:sz w:val="24"/>
          <w:szCs w:val="24"/>
        </w:rPr>
      </w:pPr>
    </w:p>
    <w:p w14:paraId="45E47816" w14:textId="081AC1B4" w:rsidR="00326605" w:rsidRPr="001C7497" w:rsidRDefault="00326605" w:rsidP="001C7497">
      <w:pPr>
        <w:ind w:left="426"/>
        <w:jc w:val="both"/>
        <w:rPr>
          <w:rFonts w:ascii="Times New Roman" w:hAnsi="Times New Roman" w:cs="Times New Roman"/>
          <w:b/>
          <w:sz w:val="24"/>
          <w:szCs w:val="24"/>
          <w:lang w:eastAsia="hu-HU"/>
        </w:rPr>
      </w:pPr>
      <w:bookmarkStart w:id="134" w:name="_Toc187244152"/>
      <w:bookmarkStart w:id="135" w:name="_Hlk187598329"/>
      <w:r w:rsidRPr="001C7497">
        <w:rPr>
          <w:rFonts w:ascii="Times New Roman" w:hAnsi="Times New Roman" w:cs="Times New Roman"/>
          <w:b/>
          <w:sz w:val="24"/>
          <w:szCs w:val="24"/>
          <w:lang w:eastAsia="hu-HU"/>
        </w:rPr>
        <w:t>8.2.1 Tevékenységterületek a duális képzőhelyen</w:t>
      </w:r>
      <w:bookmarkEnd w:id="134"/>
    </w:p>
    <w:p w14:paraId="68DFCB2B" w14:textId="77777777" w:rsidR="00326605" w:rsidRPr="001C7497" w:rsidRDefault="00326605" w:rsidP="001C7497">
      <w:pPr>
        <w:jc w:val="both"/>
        <w:rPr>
          <w:sz w:val="24"/>
          <w:szCs w:val="24"/>
          <w:lang w:eastAsia="hu-HU"/>
        </w:rPr>
      </w:pPr>
    </w:p>
    <w:p w14:paraId="65BD5C0F"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color w:val="000000" w:themeColor="text1"/>
          <w:sz w:val="24"/>
          <w:szCs w:val="24"/>
        </w:rPr>
      </w:pPr>
      <w:r w:rsidRPr="001C7497">
        <w:rPr>
          <w:rFonts w:ascii="Times New Roman" w:eastAsia="Times New Roman" w:hAnsi="Times New Roman" w:cs="Times New Roman"/>
          <w:color w:val="000000" w:themeColor="text1"/>
          <w:sz w:val="24"/>
          <w:szCs w:val="24"/>
        </w:rPr>
        <w:t xml:space="preserve">Szerepet vállal a gyermek </w:t>
      </w:r>
      <w:r w:rsidRPr="001C7497">
        <w:rPr>
          <w:rFonts w:ascii="Times New Roman" w:eastAsia="Times New Roman" w:hAnsi="Times New Roman" w:cs="Times New Roman"/>
          <w:bCs/>
          <w:color w:val="000000" w:themeColor="text1"/>
          <w:sz w:val="24"/>
          <w:szCs w:val="24"/>
        </w:rPr>
        <w:t>egészséges fejlődéséhez szükséges feltételek</w:t>
      </w:r>
      <w:r w:rsidRPr="001C7497">
        <w:rPr>
          <w:rFonts w:ascii="Times New Roman" w:eastAsia="Times New Roman" w:hAnsi="Times New Roman" w:cs="Times New Roman"/>
          <w:color w:val="000000" w:themeColor="text1"/>
          <w:sz w:val="24"/>
          <w:szCs w:val="24"/>
        </w:rPr>
        <w:t>, körülmények biztosításában.</w:t>
      </w:r>
    </w:p>
    <w:p w14:paraId="2C819360"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color w:val="000000" w:themeColor="text1"/>
          <w:sz w:val="24"/>
          <w:szCs w:val="24"/>
        </w:rPr>
      </w:pPr>
      <w:r w:rsidRPr="001C7497">
        <w:rPr>
          <w:rFonts w:ascii="Times New Roman" w:eastAsia="Times New Roman" w:hAnsi="Times New Roman" w:cs="Times New Roman"/>
          <w:color w:val="000000" w:themeColor="text1"/>
          <w:sz w:val="24"/>
          <w:szCs w:val="24"/>
        </w:rPr>
        <w:t xml:space="preserve">Segíti a </w:t>
      </w:r>
      <w:r w:rsidRPr="001C7497">
        <w:rPr>
          <w:rFonts w:ascii="Times New Roman" w:eastAsia="Times New Roman" w:hAnsi="Times New Roman" w:cs="Times New Roman"/>
          <w:bCs/>
          <w:color w:val="000000" w:themeColor="text1"/>
          <w:sz w:val="24"/>
          <w:szCs w:val="24"/>
        </w:rPr>
        <w:t>játékfeltételek</w:t>
      </w:r>
      <w:r w:rsidRPr="001C7497">
        <w:rPr>
          <w:rFonts w:ascii="Times New Roman" w:eastAsia="Times New Roman" w:hAnsi="Times New Roman" w:cs="Times New Roman"/>
          <w:color w:val="000000" w:themeColor="text1"/>
          <w:sz w:val="24"/>
          <w:szCs w:val="24"/>
        </w:rPr>
        <w:t xml:space="preserve"> megteremtését. </w:t>
      </w:r>
    </w:p>
    <w:p w14:paraId="01FFA13F"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color w:val="000000" w:themeColor="text1"/>
          <w:sz w:val="24"/>
          <w:szCs w:val="24"/>
        </w:rPr>
      </w:pPr>
      <w:r w:rsidRPr="001C7497">
        <w:rPr>
          <w:rFonts w:ascii="Times New Roman" w:eastAsia="Times New Roman" w:hAnsi="Times New Roman" w:cs="Times New Roman"/>
          <w:color w:val="000000" w:themeColor="text1"/>
          <w:sz w:val="24"/>
          <w:szCs w:val="24"/>
        </w:rPr>
        <w:t xml:space="preserve">Részt vesz a </w:t>
      </w:r>
      <w:r w:rsidRPr="001C7497">
        <w:rPr>
          <w:rFonts w:ascii="Times New Roman" w:eastAsia="Times New Roman" w:hAnsi="Times New Roman" w:cs="Times New Roman"/>
          <w:bCs/>
          <w:color w:val="000000" w:themeColor="text1"/>
          <w:sz w:val="24"/>
          <w:szCs w:val="24"/>
        </w:rPr>
        <w:t>játékeszközök</w:t>
      </w:r>
      <w:r w:rsidRPr="001C7497">
        <w:rPr>
          <w:rFonts w:ascii="Times New Roman" w:eastAsia="Times New Roman" w:hAnsi="Times New Roman" w:cs="Times New Roman"/>
          <w:color w:val="000000" w:themeColor="text1"/>
          <w:sz w:val="24"/>
          <w:szCs w:val="24"/>
        </w:rPr>
        <w:t xml:space="preserve"> beszerzésében, előkészítésében, </w:t>
      </w:r>
      <w:r w:rsidRPr="001C7497">
        <w:rPr>
          <w:rFonts w:ascii="Times New Roman" w:eastAsia="Times New Roman" w:hAnsi="Times New Roman" w:cs="Times New Roman"/>
          <w:bCs/>
          <w:color w:val="000000" w:themeColor="text1"/>
          <w:sz w:val="24"/>
          <w:szCs w:val="24"/>
        </w:rPr>
        <w:t>elkészítésében</w:t>
      </w:r>
      <w:r w:rsidRPr="001C7497">
        <w:rPr>
          <w:rFonts w:ascii="Times New Roman" w:eastAsia="Times New Roman" w:hAnsi="Times New Roman" w:cs="Times New Roman"/>
          <w:color w:val="000000" w:themeColor="text1"/>
          <w:sz w:val="24"/>
          <w:szCs w:val="24"/>
        </w:rPr>
        <w:t>.</w:t>
      </w:r>
    </w:p>
    <w:p w14:paraId="46D9996C"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color w:val="000000" w:themeColor="text1"/>
          <w:sz w:val="24"/>
          <w:szCs w:val="24"/>
        </w:rPr>
      </w:pPr>
      <w:r w:rsidRPr="001C7497">
        <w:rPr>
          <w:rFonts w:ascii="Times New Roman" w:eastAsia="Times New Roman" w:hAnsi="Times New Roman" w:cs="Times New Roman"/>
          <w:color w:val="000000" w:themeColor="text1"/>
          <w:sz w:val="24"/>
          <w:szCs w:val="24"/>
        </w:rPr>
        <w:t xml:space="preserve">Pedagógiai </w:t>
      </w:r>
      <w:r w:rsidRPr="001C7497">
        <w:rPr>
          <w:rFonts w:ascii="Times New Roman" w:eastAsia="Times New Roman" w:hAnsi="Times New Roman" w:cs="Times New Roman"/>
          <w:bCs/>
          <w:color w:val="000000" w:themeColor="text1"/>
          <w:sz w:val="24"/>
          <w:szCs w:val="24"/>
        </w:rPr>
        <w:t>ügyviteli feladatok</w:t>
      </w:r>
      <w:r w:rsidRPr="001C7497">
        <w:rPr>
          <w:rFonts w:ascii="Times New Roman" w:eastAsia="Times New Roman" w:hAnsi="Times New Roman" w:cs="Times New Roman"/>
          <w:color w:val="000000" w:themeColor="text1"/>
          <w:sz w:val="24"/>
          <w:szCs w:val="24"/>
        </w:rPr>
        <w:t>ban segítséget nyújt.</w:t>
      </w:r>
    </w:p>
    <w:p w14:paraId="24DF8C2B"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color w:val="000000" w:themeColor="text1"/>
          <w:sz w:val="24"/>
          <w:szCs w:val="24"/>
        </w:rPr>
      </w:pPr>
      <w:r w:rsidRPr="001C7497">
        <w:rPr>
          <w:rFonts w:ascii="Times New Roman" w:eastAsia="Times New Roman" w:hAnsi="Times New Roman" w:cs="Times New Roman"/>
          <w:sz w:val="24"/>
          <w:szCs w:val="24"/>
        </w:rPr>
        <w:t xml:space="preserve">Aktívan bekapcsolódik családi napok, </w:t>
      </w:r>
      <w:r w:rsidRPr="001C7497">
        <w:rPr>
          <w:rFonts w:ascii="Times New Roman" w:eastAsia="Times New Roman" w:hAnsi="Times New Roman" w:cs="Times New Roman"/>
          <w:bCs/>
          <w:sz w:val="24"/>
          <w:szCs w:val="24"/>
        </w:rPr>
        <w:t>rendezvények</w:t>
      </w:r>
      <w:r w:rsidRPr="001C7497">
        <w:rPr>
          <w:rFonts w:ascii="Times New Roman" w:eastAsia="Times New Roman" w:hAnsi="Times New Roman" w:cs="Times New Roman"/>
          <w:sz w:val="24"/>
          <w:szCs w:val="24"/>
        </w:rPr>
        <w:t xml:space="preserve">, </w:t>
      </w:r>
      <w:r w:rsidRPr="001C7497">
        <w:rPr>
          <w:rFonts w:ascii="Times New Roman" w:eastAsia="Times New Roman" w:hAnsi="Times New Roman" w:cs="Times New Roman"/>
          <w:bCs/>
          <w:sz w:val="24"/>
          <w:szCs w:val="24"/>
        </w:rPr>
        <w:t>kirándulások</w:t>
      </w:r>
      <w:r w:rsidRPr="001C7497">
        <w:rPr>
          <w:rFonts w:ascii="Times New Roman" w:eastAsia="Times New Roman" w:hAnsi="Times New Roman" w:cs="Times New Roman"/>
          <w:sz w:val="24"/>
          <w:szCs w:val="24"/>
        </w:rPr>
        <w:t xml:space="preserve"> </w:t>
      </w:r>
      <w:r w:rsidRPr="001C7497">
        <w:rPr>
          <w:rFonts w:ascii="Times New Roman" w:eastAsia="Times New Roman" w:hAnsi="Times New Roman" w:cs="Times New Roman"/>
          <w:color w:val="000000" w:themeColor="text1"/>
          <w:sz w:val="24"/>
          <w:szCs w:val="24"/>
        </w:rPr>
        <w:t>tervezésébe, szervezésébe, megvalósításába.</w:t>
      </w:r>
    </w:p>
    <w:p w14:paraId="2F11267D"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Alapvető ismeretekkel rendelkezik a pedagógiai munkához kapcsolódó művészeti területekről: zenei nevelés, gyermek- és ifjúsági irodalom, kreatív alkotás, testkultúra.</w:t>
      </w:r>
    </w:p>
    <w:p w14:paraId="3FFE4D38"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Részt vesz a </w:t>
      </w:r>
      <w:r w:rsidRPr="001C7497">
        <w:rPr>
          <w:rFonts w:ascii="Times New Roman" w:eastAsia="Times New Roman" w:hAnsi="Times New Roman" w:cs="Times New Roman"/>
          <w:bCs/>
          <w:sz w:val="24"/>
          <w:szCs w:val="24"/>
        </w:rPr>
        <w:t>kreatív alkotó tevékenységekben</w:t>
      </w:r>
      <w:r w:rsidRPr="001C7497">
        <w:rPr>
          <w:rFonts w:ascii="Times New Roman" w:eastAsia="Times New Roman" w:hAnsi="Times New Roman" w:cs="Times New Roman"/>
          <w:sz w:val="24"/>
          <w:szCs w:val="24"/>
        </w:rPr>
        <w:t>, írásos és nyomtatott anyagok másolásában és összeállításában, informatikai berendezések, eszközök kezelésében.</w:t>
      </w:r>
    </w:p>
    <w:p w14:paraId="19E545F2"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Tevékenyen részt vesz a gyermek </w:t>
      </w:r>
      <w:r w:rsidRPr="001C7497">
        <w:rPr>
          <w:rFonts w:ascii="Times New Roman" w:eastAsia="Times New Roman" w:hAnsi="Times New Roman" w:cs="Times New Roman"/>
          <w:bCs/>
          <w:sz w:val="24"/>
          <w:szCs w:val="24"/>
        </w:rPr>
        <w:t>higiénés szokásrendszerének</w:t>
      </w:r>
      <w:r w:rsidRPr="001C7497">
        <w:rPr>
          <w:rFonts w:ascii="Times New Roman" w:eastAsia="Times New Roman" w:hAnsi="Times New Roman" w:cs="Times New Roman"/>
          <w:sz w:val="24"/>
          <w:szCs w:val="24"/>
        </w:rPr>
        <w:t xml:space="preserve"> kialakításában.</w:t>
      </w:r>
    </w:p>
    <w:p w14:paraId="0BB91E46"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bCs/>
          <w:sz w:val="24"/>
          <w:szCs w:val="24"/>
        </w:rPr>
      </w:pPr>
      <w:r w:rsidRPr="001C7497">
        <w:rPr>
          <w:rFonts w:ascii="Times New Roman" w:eastAsia="Times New Roman" w:hAnsi="Times New Roman" w:cs="Times New Roman"/>
          <w:bCs/>
          <w:sz w:val="24"/>
          <w:szCs w:val="24"/>
        </w:rPr>
        <w:t>Szemléltető eszközöket készít, kézműves foglalkozásokat tervez és előkészít.</w:t>
      </w:r>
    </w:p>
    <w:p w14:paraId="57CB103C"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Alapvető az </w:t>
      </w:r>
      <w:r w:rsidRPr="001C7497">
        <w:rPr>
          <w:rFonts w:ascii="Times New Roman" w:eastAsia="Times New Roman" w:hAnsi="Times New Roman" w:cs="Times New Roman"/>
          <w:bCs/>
          <w:sz w:val="24"/>
          <w:szCs w:val="24"/>
        </w:rPr>
        <w:t>elsősegélynyújtási technikákat</w:t>
      </w:r>
      <w:r w:rsidRPr="001C7497">
        <w:rPr>
          <w:rFonts w:ascii="Times New Roman" w:eastAsia="Times New Roman" w:hAnsi="Times New Roman" w:cs="Times New Roman"/>
          <w:sz w:val="24"/>
          <w:szCs w:val="24"/>
        </w:rPr>
        <w:t xml:space="preserve"> alkalmaz.</w:t>
      </w:r>
    </w:p>
    <w:p w14:paraId="243ABF77"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Adekvát módon </w:t>
      </w:r>
      <w:r w:rsidRPr="001C7497">
        <w:rPr>
          <w:rFonts w:ascii="Times New Roman" w:eastAsia="Times New Roman" w:hAnsi="Times New Roman" w:cs="Times New Roman"/>
          <w:bCs/>
          <w:sz w:val="24"/>
          <w:szCs w:val="24"/>
        </w:rPr>
        <w:t>használja az IKT</w:t>
      </w:r>
      <w:r w:rsidRPr="001C7497">
        <w:rPr>
          <w:rFonts w:ascii="Times New Roman" w:eastAsia="Times New Roman" w:hAnsi="Times New Roman" w:cs="Times New Roman"/>
          <w:sz w:val="24"/>
          <w:szCs w:val="24"/>
        </w:rPr>
        <w:t xml:space="preserve"> eszközöket.</w:t>
      </w:r>
    </w:p>
    <w:p w14:paraId="7CD000C2"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lastRenderedPageBreak/>
        <w:t xml:space="preserve">Közreműködik az intézményi rendezvények előkészítésében, szervezésében, megvalósításában. </w:t>
      </w:r>
    </w:p>
    <w:p w14:paraId="52BA0C16"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Segíti a társas kompetenciák, csoportnormák fejlesztését, csoportos játékokban részt vesz.</w:t>
      </w:r>
    </w:p>
    <w:p w14:paraId="466E7A57"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Közreműködik óvodai tevékenységek előkészítésében, aktívan részt vesz a lebonyolításban.</w:t>
      </w:r>
    </w:p>
    <w:p w14:paraId="175826FC"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csoport játéktevékenységeinek megszervezésében együttműködik az óvodapedagógussal.</w:t>
      </w:r>
    </w:p>
    <w:p w14:paraId="2BDC610C" w14:textId="77777777" w:rsidR="001C7497" w:rsidRPr="001C7497" w:rsidRDefault="001C7497" w:rsidP="00CE749A">
      <w:pPr>
        <w:pStyle w:val="Listaszerbekezds"/>
        <w:widowControl/>
        <w:numPr>
          <w:ilvl w:val="0"/>
          <w:numId w:val="52"/>
        </w:numPr>
        <w:autoSpaceDE/>
        <w:autoSpaceDN/>
        <w:spacing w:line="257" w:lineRule="auto"/>
        <w:ind w:left="714" w:hanging="357"/>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Segíti a szabad játék keretében a gyermekek vers, mese kezdeményezését, a tevékenységükbe aktívan bekapcsolódik.</w:t>
      </w:r>
    </w:p>
    <w:p w14:paraId="4083D87C" w14:textId="77777777" w:rsidR="001C7497" w:rsidRPr="001C7497" w:rsidRDefault="001C7497" w:rsidP="00CE749A">
      <w:pPr>
        <w:pStyle w:val="Listaszerbekezds"/>
        <w:widowControl/>
        <w:numPr>
          <w:ilvl w:val="0"/>
          <w:numId w:val="52"/>
        </w:numPr>
        <w:autoSpaceDE/>
        <w:autoSpaceDN/>
        <w:spacing w:line="257" w:lineRule="auto"/>
        <w:ind w:left="714" w:hanging="357"/>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Segíti az ének, zene, énekes játék, gyermektánc feltételeinek megteremtését. </w:t>
      </w:r>
    </w:p>
    <w:p w14:paraId="1D14DFB2" w14:textId="77777777" w:rsidR="001C7497" w:rsidRPr="001C7497" w:rsidRDefault="001C7497" w:rsidP="00CE749A">
      <w:pPr>
        <w:pStyle w:val="Listaszerbekezds"/>
        <w:widowControl/>
        <w:numPr>
          <w:ilvl w:val="0"/>
          <w:numId w:val="52"/>
        </w:numPr>
        <w:autoSpaceDE/>
        <w:autoSpaceDN/>
        <w:spacing w:line="257" w:lineRule="auto"/>
        <w:ind w:left="714" w:hanging="357"/>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Részt vesz a zenei nevelésben, a motivációs eszközök beszerzésében, előkészítésében, elkészítésében.</w:t>
      </w:r>
    </w:p>
    <w:p w14:paraId="44D6708D"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bCs/>
          <w:sz w:val="24"/>
          <w:szCs w:val="24"/>
        </w:rPr>
      </w:pPr>
      <w:r w:rsidRPr="001C7497">
        <w:rPr>
          <w:rFonts w:ascii="Times New Roman" w:eastAsia="Times New Roman" w:hAnsi="Times New Roman" w:cs="Times New Roman"/>
          <w:bCs/>
          <w:sz w:val="24"/>
          <w:szCs w:val="24"/>
        </w:rPr>
        <w:t>Segíti a rajzolás, festés, mintázás, kézimunka tevékenység feltételeinek megteremtését.</w:t>
      </w:r>
    </w:p>
    <w:p w14:paraId="71A8B699"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bCs/>
          <w:sz w:val="24"/>
          <w:szCs w:val="24"/>
        </w:rPr>
      </w:pPr>
      <w:r w:rsidRPr="001C7497">
        <w:rPr>
          <w:rFonts w:ascii="Times New Roman" w:eastAsia="Times New Roman" w:hAnsi="Times New Roman" w:cs="Times New Roman"/>
          <w:bCs/>
          <w:sz w:val="24"/>
          <w:szCs w:val="24"/>
        </w:rPr>
        <w:t>Segíti a szervezett és szabad játék keretében a mozgásfejlesztés megszervezését, lebonyolítását.</w:t>
      </w:r>
    </w:p>
    <w:p w14:paraId="70720291"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Részt vesz a </w:t>
      </w:r>
      <w:r w:rsidRPr="001C7497">
        <w:rPr>
          <w:rFonts w:ascii="Times New Roman" w:eastAsia="Times New Roman" w:hAnsi="Times New Roman" w:cs="Times New Roman"/>
          <w:bCs/>
          <w:sz w:val="24"/>
          <w:szCs w:val="24"/>
        </w:rPr>
        <w:t>sporteszközök beszerzésében, előkészítésében, tisztántartásában</w:t>
      </w:r>
      <w:r w:rsidRPr="001C7497">
        <w:rPr>
          <w:rFonts w:ascii="Times New Roman" w:eastAsia="Times New Roman" w:hAnsi="Times New Roman" w:cs="Times New Roman"/>
          <w:sz w:val="24"/>
          <w:szCs w:val="24"/>
        </w:rPr>
        <w:t>.</w:t>
      </w:r>
    </w:p>
    <w:p w14:paraId="60D95F99" w14:textId="77777777" w:rsidR="001C7497" w:rsidRPr="001C7497" w:rsidRDefault="001C7497" w:rsidP="00CE749A">
      <w:pPr>
        <w:pStyle w:val="Listaszerbekezds"/>
        <w:widowControl/>
        <w:numPr>
          <w:ilvl w:val="0"/>
          <w:numId w:val="52"/>
        </w:numPr>
        <w:autoSpaceDE/>
        <w:autoSpaceDN/>
        <w:spacing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Meseelőadás, bábelőadás közben segít.</w:t>
      </w:r>
    </w:p>
    <w:p w14:paraId="0E355238" w14:textId="77777777" w:rsidR="001C7497" w:rsidRPr="001C7497" w:rsidRDefault="001C7497" w:rsidP="00CE749A">
      <w:pPr>
        <w:pStyle w:val="Listaszerbekezds"/>
        <w:widowControl/>
        <w:numPr>
          <w:ilvl w:val="0"/>
          <w:numId w:val="52"/>
        </w:numPr>
        <w:autoSpaceDE/>
        <w:autoSpaceDN/>
        <w:spacing w:before="60" w:line="257"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Kézműves tevékenységeket tervez és megvalósít korosztálynak megfelelően.</w:t>
      </w:r>
    </w:p>
    <w:p w14:paraId="2E9FD575" w14:textId="77777777" w:rsidR="001C7497" w:rsidRPr="00695664" w:rsidRDefault="001C7497" w:rsidP="001C7497">
      <w:pPr>
        <w:spacing w:line="257" w:lineRule="auto"/>
        <w:jc w:val="both"/>
        <w:rPr>
          <w:rFonts w:ascii="Times New Roman" w:eastAsia="Times New Roman" w:hAnsi="Times New Roman" w:cs="Times New Roman"/>
        </w:rPr>
      </w:pPr>
    </w:p>
    <w:p w14:paraId="250C13D8" w14:textId="77777777" w:rsidR="001C7497" w:rsidRDefault="001C7497" w:rsidP="001C7497">
      <w:pPr>
        <w:rPr>
          <w:rFonts w:ascii="Times New Roman" w:eastAsia="Times New Roman" w:hAnsi="Times New Roman" w:cs="Times New Roman"/>
          <w:b/>
          <w:bCs/>
          <w:color w:val="000000" w:themeColor="text1"/>
          <w:lang w:eastAsia="hu-HU"/>
        </w:rPr>
      </w:pPr>
    </w:p>
    <w:p w14:paraId="4989183D" w14:textId="3054173C" w:rsidR="001C7497" w:rsidRPr="001C7497" w:rsidRDefault="001C7497" w:rsidP="001C7497">
      <w:pPr>
        <w:rPr>
          <w:rFonts w:ascii="Times New Roman" w:eastAsiaTheme="minorHAnsi" w:hAnsi="Times New Roman" w:cs="Times New Roman"/>
          <w:sz w:val="24"/>
          <w:szCs w:val="24"/>
        </w:rPr>
      </w:pPr>
      <w:r w:rsidRPr="001C7497">
        <w:rPr>
          <w:rFonts w:ascii="Times New Roman" w:eastAsia="Times New Roman" w:hAnsi="Times New Roman" w:cs="Times New Roman"/>
          <w:b/>
          <w:bCs/>
          <w:color w:val="000000" w:themeColor="text1"/>
          <w:sz w:val="24"/>
          <w:szCs w:val="24"/>
          <w:lang w:eastAsia="hu-HU"/>
        </w:rPr>
        <w:t xml:space="preserve">Szakmai követelmények a </w:t>
      </w:r>
      <w:r w:rsidRPr="001C7497">
        <w:rPr>
          <w:rFonts w:ascii="Times New Roman" w:eastAsia="Times New Roman" w:hAnsi="Times New Roman" w:cs="Times New Roman"/>
          <w:b/>
          <w:bCs/>
          <w:color w:val="000000" w:themeColor="text1"/>
          <w:sz w:val="24"/>
          <w:szCs w:val="24"/>
          <w:u w:val="single"/>
          <w:lang w:eastAsia="hu-HU"/>
        </w:rPr>
        <w:t>Pedagógiai gyakorlat tantárgy</w:t>
      </w:r>
      <w:r w:rsidRPr="001C7497">
        <w:rPr>
          <w:rFonts w:ascii="Times New Roman" w:eastAsia="Times New Roman" w:hAnsi="Times New Roman" w:cs="Times New Roman"/>
          <w:b/>
          <w:bCs/>
          <w:color w:val="000000" w:themeColor="text1"/>
          <w:sz w:val="24"/>
          <w:szCs w:val="24"/>
          <w:lang w:eastAsia="hu-HU"/>
        </w:rPr>
        <w:t xml:space="preserve"> duális képzéséhez</w:t>
      </w:r>
    </w:p>
    <w:p w14:paraId="2B73C25D" w14:textId="77777777" w:rsidR="001C7497" w:rsidRPr="001C7497" w:rsidRDefault="001C7497" w:rsidP="001C7497">
      <w:pPr>
        <w:pStyle w:val="Listaszerbekezds"/>
        <w:ind w:left="360"/>
        <w:rPr>
          <w:rFonts w:ascii="Times New Roman" w:hAnsi="Times New Roman" w:cs="Times New Roman"/>
          <w:sz w:val="24"/>
          <w:szCs w:val="24"/>
        </w:rPr>
      </w:pPr>
    </w:p>
    <w:p w14:paraId="12F43A56" w14:textId="77777777" w:rsidR="001C7497" w:rsidRPr="001C7497" w:rsidRDefault="001C7497" w:rsidP="001C7497">
      <w:pPr>
        <w:rPr>
          <w:rFonts w:ascii="Times New Roman" w:hAnsi="Times New Roman" w:cs="Times New Roman"/>
          <w:b/>
          <w:sz w:val="24"/>
          <w:szCs w:val="24"/>
        </w:rPr>
      </w:pPr>
      <w:r w:rsidRPr="001C7497">
        <w:rPr>
          <w:rFonts w:ascii="Times New Roman" w:hAnsi="Times New Roman" w:cs="Times New Roman"/>
          <w:b/>
          <w:sz w:val="24"/>
          <w:szCs w:val="24"/>
        </w:rPr>
        <w:t>Pedagógiai gyakorlat</w:t>
      </w:r>
      <w:r w:rsidRPr="001C7497">
        <w:rPr>
          <w:rFonts w:ascii="Times New Roman" w:hAnsi="Times New Roman" w:cs="Times New Roman"/>
          <w:b/>
          <w:sz w:val="24"/>
          <w:szCs w:val="24"/>
        </w:rPr>
        <w:tab/>
      </w:r>
      <w:r w:rsidRPr="001C7497">
        <w:rPr>
          <w:rFonts w:ascii="Times New Roman" w:hAnsi="Times New Roman" w:cs="Times New Roman"/>
          <w:b/>
          <w:sz w:val="24"/>
          <w:szCs w:val="24"/>
        </w:rPr>
        <w:tab/>
      </w:r>
      <w:r w:rsidRPr="001C7497">
        <w:rPr>
          <w:rFonts w:ascii="Times New Roman" w:hAnsi="Times New Roman" w:cs="Times New Roman"/>
          <w:b/>
          <w:sz w:val="24"/>
          <w:szCs w:val="24"/>
        </w:rPr>
        <w:tab/>
      </w:r>
      <w:r w:rsidRPr="001C7497">
        <w:rPr>
          <w:rFonts w:ascii="Times New Roman" w:hAnsi="Times New Roman" w:cs="Times New Roman"/>
          <w:b/>
          <w:sz w:val="24"/>
          <w:szCs w:val="24"/>
        </w:rPr>
        <w:tab/>
      </w:r>
      <w:r w:rsidRPr="001C7497">
        <w:rPr>
          <w:rFonts w:ascii="Times New Roman" w:hAnsi="Times New Roman" w:cs="Times New Roman"/>
          <w:b/>
          <w:sz w:val="24"/>
          <w:szCs w:val="24"/>
        </w:rPr>
        <w:tab/>
      </w:r>
      <w:r w:rsidRPr="001C7497">
        <w:rPr>
          <w:rFonts w:ascii="Times New Roman" w:hAnsi="Times New Roman" w:cs="Times New Roman"/>
          <w:b/>
          <w:sz w:val="24"/>
          <w:szCs w:val="24"/>
        </w:rPr>
        <w:tab/>
      </w:r>
      <w:r w:rsidRPr="001C7497">
        <w:rPr>
          <w:rFonts w:ascii="Times New Roman" w:hAnsi="Times New Roman" w:cs="Times New Roman"/>
          <w:b/>
          <w:sz w:val="24"/>
          <w:szCs w:val="24"/>
        </w:rPr>
        <w:tab/>
        <w:t>466 óra</w:t>
      </w:r>
    </w:p>
    <w:p w14:paraId="3E6EB2D5" w14:textId="77777777" w:rsidR="001C7497" w:rsidRPr="001C7497" w:rsidRDefault="001C7497" w:rsidP="001C7497">
      <w:pPr>
        <w:tabs>
          <w:tab w:val="right" w:pos="8647"/>
        </w:tabs>
        <w:spacing w:before="120" w:after="120" w:line="276" w:lineRule="auto"/>
        <w:jc w:val="both"/>
        <w:rPr>
          <w:rFonts w:ascii="Times New Roman" w:eastAsia="Times New Roman" w:hAnsi="Times New Roman" w:cs="Times New Roman"/>
          <w:b/>
          <w:bCs/>
          <w:color w:val="000000" w:themeColor="text1"/>
          <w:sz w:val="24"/>
          <w:szCs w:val="24"/>
        </w:rPr>
      </w:pPr>
      <w:r w:rsidRPr="001C7497">
        <w:rPr>
          <w:rFonts w:ascii="Times New Roman" w:eastAsia="Times New Roman" w:hAnsi="Times New Roman" w:cs="Times New Roman"/>
          <w:b/>
          <w:bCs/>
          <w:color w:val="000000" w:themeColor="text1"/>
          <w:sz w:val="24"/>
          <w:szCs w:val="24"/>
        </w:rPr>
        <w:t>A tantárgy tanításának fő célja</w:t>
      </w:r>
    </w:p>
    <w:p w14:paraId="37CF7B0F" w14:textId="77777777" w:rsidR="001C7497" w:rsidRPr="001C7497" w:rsidRDefault="001C7497" w:rsidP="001C7497">
      <w:pPr>
        <w:tabs>
          <w:tab w:val="left" w:leader="underscore" w:pos="9072"/>
        </w:tabs>
        <w:spacing w:after="120" w:line="276" w:lineRule="auto"/>
        <w:jc w:val="both"/>
        <w:rPr>
          <w:rFonts w:ascii="Times New Roman" w:eastAsia="Times New Roman" w:hAnsi="Times New Roman" w:cs="Times New Roman"/>
          <w:color w:val="000000" w:themeColor="text1"/>
          <w:sz w:val="24"/>
          <w:szCs w:val="24"/>
        </w:rPr>
      </w:pPr>
      <w:r w:rsidRPr="001C7497">
        <w:rPr>
          <w:rFonts w:ascii="Times New Roman" w:eastAsia="Times New Roman" w:hAnsi="Times New Roman" w:cs="Times New Roman"/>
          <w:color w:val="000000" w:themeColor="text1"/>
          <w:sz w:val="24"/>
          <w:szCs w:val="24"/>
        </w:rPr>
        <w:t>A pedagógiai gyakorlat célja, hogy a tanulók betekintést nyerjenek a bölcsődék, köznevelési és szakképző intézmények szakmai munkájába, megismerjék a nevelés- és oktatás különböző színtereit. Legyenek tájékozottak az itt végzendő pedagógiai munka jellegével, az alkalmazott módszerekkel. A megszerzett tapasztalatokat el tudják helyezni a személyiségfejlesztés rendszerében, a megismert új elemekkel szélesítsék pedagógiai tudásukat.</w:t>
      </w:r>
    </w:p>
    <w:p w14:paraId="2DB0B495" w14:textId="77777777" w:rsidR="001C7497" w:rsidRPr="001C7497" w:rsidRDefault="001C7497" w:rsidP="001C7497">
      <w:pPr>
        <w:tabs>
          <w:tab w:val="left" w:leader="underscore" w:pos="9072"/>
        </w:tabs>
        <w:spacing w:after="120"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b/>
          <w:bCs/>
          <w:sz w:val="24"/>
          <w:szCs w:val="24"/>
        </w:rPr>
        <w:t>A tantárgyat oktató végzettségére, szakképesítésére, munkatapasztalatára vonatkozó speciális elvárások:</w:t>
      </w:r>
      <w:r w:rsidRPr="001C7497">
        <w:rPr>
          <w:rFonts w:ascii="Times New Roman" w:eastAsia="Times New Roman" w:hAnsi="Times New Roman" w:cs="Times New Roman"/>
          <w:b/>
          <w:bCs/>
          <w:i/>
          <w:iCs/>
          <w:sz w:val="24"/>
          <w:szCs w:val="24"/>
        </w:rPr>
        <w:t xml:space="preserve"> </w:t>
      </w:r>
      <w:r w:rsidRPr="001C7497">
        <w:rPr>
          <w:rFonts w:ascii="Times New Roman" w:eastAsia="Times New Roman" w:hAnsi="Times New Roman" w:cs="Times New Roman"/>
          <w:sz w:val="24"/>
          <w:szCs w:val="24"/>
        </w:rPr>
        <w:t xml:space="preserve">pedagógiatanár, felsőfokú csecsemő- és kisgyermeknevelő, óvodapedagógus, tanító, szociálpedagógus, gyógypedagógus, pedagógus végzettséggel rendelkező egyéb szakember. </w:t>
      </w:r>
    </w:p>
    <w:p w14:paraId="6F0C9291" w14:textId="77777777" w:rsidR="001C7497" w:rsidRPr="001C7497" w:rsidRDefault="001C7497" w:rsidP="001C7497">
      <w:pPr>
        <w:tabs>
          <w:tab w:val="left" w:leader="underscore" w:pos="9072"/>
        </w:tabs>
        <w:spacing w:line="276" w:lineRule="auto"/>
        <w:rPr>
          <w:rFonts w:ascii="Times New Roman" w:eastAsia="Times New Roman" w:hAnsi="Times New Roman" w:cs="Times New Roman"/>
          <w:b/>
          <w:bCs/>
          <w:color w:val="000000" w:themeColor="text1"/>
          <w:sz w:val="24"/>
          <w:szCs w:val="24"/>
        </w:rPr>
      </w:pPr>
      <w:r w:rsidRPr="001C7497">
        <w:rPr>
          <w:rFonts w:ascii="Times New Roman" w:eastAsia="Times New Roman" w:hAnsi="Times New Roman" w:cs="Times New Roman"/>
          <w:b/>
          <w:bCs/>
          <w:color w:val="000000" w:themeColor="text1"/>
          <w:sz w:val="24"/>
          <w:szCs w:val="24"/>
        </w:rPr>
        <w:t>A tantárgy oktatása során fejlesztendő kompetenciák</w:t>
      </w:r>
    </w:p>
    <w:p w14:paraId="505FA7BB" w14:textId="77777777" w:rsidR="001C7497" w:rsidRPr="001C7497" w:rsidRDefault="001C7497" w:rsidP="001C7497">
      <w:pPr>
        <w:tabs>
          <w:tab w:val="left" w:leader="underscore" w:pos="9072"/>
        </w:tabs>
        <w:spacing w:line="276" w:lineRule="auto"/>
        <w:rPr>
          <w:rFonts w:ascii="Times New Roman" w:eastAsia="Times New Roman" w:hAnsi="Times New Roman" w:cs="Times New Roman"/>
          <w:b/>
          <w:bCs/>
          <w:color w:val="000000" w:themeColor="text1"/>
          <w:sz w:val="24"/>
          <w:szCs w:val="24"/>
        </w:rPr>
      </w:pPr>
    </w:p>
    <w:tbl>
      <w:tblPr>
        <w:tblStyle w:val="TableGrid3"/>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90"/>
        <w:gridCol w:w="1984"/>
        <w:gridCol w:w="1693"/>
        <w:gridCol w:w="1729"/>
        <w:gridCol w:w="1690"/>
      </w:tblGrid>
      <w:tr w:rsidR="001C7497" w:rsidRPr="001C7497" w14:paraId="5C62E538" w14:textId="77777777" w:rsidTr="00B23713">
        <w:trPr>
          <w:trHeight w:val="567"/>
          <w:jc w:val="center"/>
        </w:trPr>
        <w:tc>
          <w:tcPr>
            <w:tcW w:w="1990" w:type="dxa"/>
            <w:vAlign w:val="center"/>
          </w:tcPr>
          <w:p w14:paraId="00B28FDF" w14:textId="77777777" w:rsidR="001C7497" w:rsidRPr="001C7497" w:rsidRDefault="001C7497" w:rsidP="00B23713">
            <w:pPr>
              <w:jc w:val="center"/>
              <w:rPr>
                <w:rFonts w:ascii="Times New Roman" w:hAnsi="Times New Roman" w:cs="Times New Roman"/>
                <w:b/>
                <w:bCs/>
                <w:sz w:val="24"/>
                <w:szCs w:val="24"/>
              </w:rPr>
            </w:pPr>
            <w:r w:rsidRPr="001C7497">
              <w:rPr>
                <w:rFonts w:ascii="Times New Roman" w:hAnsi="Times New Roman" w:cs="Times New Roman"/>
                <w:b/>
                <w:bCs/>
                <w:sz w:val="24"/>
                <w:szCs w:val="24"/>
              </w:rPr>
              <w:t>Készségek, képességek</w:t>
            </w:r>
          </w:p>
        </w:tc>
        <w:tc>
          <w:tcPr>
            <w:tcW w:w="1984" w:type="dxa"/>
            <w:vAlign w:val="center"/>
          </w:tcPr>
          <w:p w14:paraId="5D4616CE" w14:textId="77777777" w:rsidR="001C7497" w:rsidRPr="001C7497" w:rsidRDefault="001C7497" w:rsidP="00B23713">
            <w:pPr>
              <w:jc w:val="center"/>
              <w:rPr>
                <w:rFonts w:ascii="Times New Roman" w:hAnsi="Times New Roman" w:cs="Times New Roman"/>
                <w:b/>
                <w:bCs/>
                <w:sz w:val="24"/>
                <w:szCs w:val="24"/>
              </w:rPr>
            </w:pPr>
            <w:r w:rsidRPr="001C7497">
              <w:rPr>
                <w:rFonts w:ascii="Times New Roman" w:hAnsi="Times New Roman" w:cs="Times New Roman"/>
                <w:b/>
                <w:bCs/>
                <w:sz w:val="24"/>
                <w:szCs w:val="24"/>
              </w:rPr>
              <w:t>Ismeretek</w:t>
            </w:r>
          </w:p>
        </w:tc>
        <w:tc>
          <w:tcPr>
            <w:tcW w:w="1693" w:type="dxa"/>
            <w:vAlign w:val="center"/>
          </w:tcPr>
          <w:p w14:paraId="64E5D0E6" w14:textId="77777777" w:rsidR="001C7497" w:rsidRPr="001C7497" w:rsidRDefault="001C7497" w:rsidP="00B23713">
            <w:pPr>
              <w:jc w:val="center"/>
              <w:rPr>
                <w:rFonts w:ascii="Times New Roman" w:hAnsi="Times New Roman" w:cs="Times New Roman"/>
                <w:b/>
                <w:bCs/>
                <w:sz w:val="24"/>
                <w:szCs w:val="24"/>
              </w:rPr>
            </w:pPr>
            <w:r w:rsidRPr="001C7497">
              <w:rPr>
                <w:rFonts w:ascii="Times New Roman" w:hAnsi="Times New Roman" w:cs="Times New Roman"/>
                <w:b/>
                <w:bCs/>
                <w:sz w:val="24"/>
                <w:szCs w:val="24"/>
              </w:rPr>
              <w:t>Önállóság és felelősségvállalás mértéke</w:t>
            </w:r>
          </w:p>
        </w:tc>
        <w:tc>
          <w:tcPr>
            <w:tcW w:w="1729" w:type="dxa"/>
            <w:vAlign w:val="center"/>
          </w:tcPr>
          <w:p w14:paraId="5F8BFAB8" w14:textId="77777777" w:rsidR="001C7497" w:rsidRPr="001C7497" w:rsidRDefault="001C7497" w:rsidP="00B23713">
            <w:pPr>
              <w:jc w:val="center"/>
              <w:rPr>
                <w:rFonts w:ascii="Times New Roman" w:hAnsi="Times New Roman" w:cs="Times New Roman"/>
                <w:b/>
                <w:bCs/>
                <w:sz w:val="24"/>
                <w:szCs w:val="24"/>
              </w:rPr>
            </w:pPr>
            <w:r w:rsidRPr="001C7497">
              <w:rPr>
                <w:rFonts w:ascii="Times New Roman" w:hAnsi="Times New Roman" w:cs="Times New Roman"/>
                <w:b/>
                <w:bCs/>
                <w:sz w:val="24"/>
                <w:szCs w:val="24"/>
              </w:rPr>
              <w:t>Elvárt viselkedésmódok, attitűdök</w:t>
            </w:r>
          </w:p>
        </w:tc>
        <w:tc>
          <w:tcPr>
            <w:tcW w:w="1690" w:type="dxa"/>
            <w:vAlign w:val="center"/>
          </w:tcPr>
          <w:p w14:paraId="181E45A7" w14:textId="77777777" w:rsidR="001C7497" w:rsidRPr="001C7497" w:rsidRDefault="001C7497" w:rsidP="00B23713">
            <w:pPr>
              <w:jc w:val="center"/>
              <w:rPr>
                <w:rFonts w:ascii="Times New Roman" w:hAnsi="Times New Roman" w:cs="Times New Roman"/>
                <w:b/>
                <w:bCs/>
                <w:sz w:val="24"/>
                <w:szCs w:val="24"/>
              </w:rPr>
            </w:pPr>
            <w:r w:rsidRPr="001C7497">
              <w:rPr>
                <w:rFonts w:ascii="Times New Roman" w:hAnsi="Times New Roman" w:cs="Times New Roman"/>
                <w:b/>
                <w:bCs/>
                <w:sz w:val="24"/>
                <w:szCs w:val="24"/>
              </w:rPr>
              <w:t>Általános és szakmához kötődő digitális kompetenciák</w:t>
            </w:r>
          </w:p>
        </w:tc>
      </w:tr>
      <w:tr w:rsidR="001C7497" w:rsidRPr="001C7497" w14:paraId="4EB2B090" w14:textId="77777777" w:rsidTr="00B23713">
        <w:trPr>
          <w:trHeight w:val="567"/>
          <w:jc w:val="center"/>
        </w:trPr>
        <w:tc>
          <w:tcPr>
            <w:tcW w:w="1990" w:type="dxa"/>
            <w:vAlign w:val="center"/>
          </w:tcPr>
          <w:p w14:paraId="59006F1B"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 xml:space="preserve">Az elméleti általános ismereteket képes alkalmazni a </w:t>
            </w:r>
            <w:r w:rsidRPr="001C7497">
              <w:rPr>
                <w:rFonts w:ascii="Times New Roman" w:hAnsi="Times New Roman" w:cs="Times New Roman"/>
                <w:sz w:val="24"/>
                <w:szCs w:val="24"/>
              </w:rPr>
              <w:lastRenderedPageBreak/>
              <w:t>mindennapok gyakorlatában és speciális helyzetekben.</w:t>
            </w:r>
          </w:p>
        </w:tc>
        <w:tc>
          <w:tcPr>
            <w:tcW w:w="1984" w:type="dxa"/>
            <w:vAlign w:val="center"/>
          </w:tcPr>
          <w:p w14:paraId="00B34FE1"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Ismeri a pedagógiai, pszichológiai oktatással-</w:t>
            </w:r>
            <w:r w:rsidRPr="001C7497">
              <w:rPr>
                <w:rFonts w:ascii="Times New Roman" w:hAnsi="Times New Roman" w:cs="Times New Roman"/>
                <w:sz w:val="24"/>
                <w:szCs w:val="24"/>
              </w:rPr>
              <w:lastRenderedPageBreak/>
              <w:t>neveléssel kapcsolatos fogalmakat.</w:t>
            </w:r>
          </w:p>
        </w:tc>
        <w:tc>
          <w:tcPr>
            <w:tcW w:w="1693" w:type="dxa"/>
            <w:vAlign w:val="center"/>
          </w:tcPr>
          <w:p w14:paraId="7A0C21E2"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 xml:space="preserve">A felsőfokú végzettségű pedagógus/szak-ember irányítása </w:t>
            </w:r>
            <w:r w:rsidRPr="001C7497">
              <w:rPr>
                <w:rFonts w:ascii="Times New Roman" w:hAnsi="Times New Roman" w:cs="Times New Roman"/>
                <w:sz w:val="24"/>
                <w:szCs w:val="24"/>
              </w:rPr>
              <w:lastRenderedPageBreak/>
              <w:t>mellett önállóan végzi szakirányú gondozó- nevelő munkáját.</w:t>
            </w:r>
          </w:p>
        </w:tc>
        <w:tc>
          <w:tcPr>
            <w:tcW w:w="1729" w:type="dxa"/>
            <w:vAlign w:val="center"/>
          </w:tcPr>
          <w:p w14:paraId="3E7CCF51" w14:textId="2288A0C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 xml:space="preserve">Feladatait, munkáját a szakmai, etikai szabályok </w:t>
            </w:r>
            <w:r w:rsidRPr="001C7497">
              <w:rPr>
                <w:rFonts w:ascii="Times New Roman" w:hAnsi="Times New Roman" w:cs="Times New Roman"/>
                <w:sz w:val="24"/>
                <w:szCs w:val="24"/>
              </w:rPr>
              <w:lastRenderedPageBreak/>
              <w:t>betartásával és betartatásával végzi.</w:t>
            </w:r>
          </w:p>
        </w:tc>
        <w:tc>
          <w:tcPr>
            <w:tcW w:w="1690" w:type="dxa"/>
            <w:vAlign w:val="center"/>
          </w:tcPr>
          <w:p w14:paraId="552A3150"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Információ gyűjtése, felhasználása, tárolása</w:t>
            </w:r>
          </w:p>
        </w:tc>
      </w:tr>
      <w:tr w:rsidR="001C7497" w:rsidRPr="001C7497" w14:paraId="3FF360C2" w14:textId="77777777" w:rsidTr="00B23713">
        <w:trPr>
          <w:trHeight w:val="567"/>
          <w:jc w:val="center"/>
        </w:trPr>
        <w:tc>
          <w:tcPr>
            <w:tcW w:w="1990" w:type="dxa"/>
            <w:vAlign w:val="center"/>
          </w:tcPr>
          <w:p w14:paraId="382C70BC"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Részt vesz az intézmény adminisztrációs feladataiban, írásos dokumentumokat, nyilvántartásokat, foglalkozásterveket, környezet- és esettanulmányt készít, szükség szerint üzenetet ír és nyomtatványt tölt ki.</w:t>
            </w:r>
          </w:p>
        </w:tc>
        <w:tc>
          <w:tcPr>
            <w:tcW w:w="1984" w:type="dxa"/>
            <w:vAlign w:val="center"/>
          </w:tcPr>
          <w:p w14:paraId="1BEDAFC5"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Ismeri az intézmények adminisztrációs feladatait, a nyilvántartások, környezet- és esettanulmány készítésének módját és szabályait</w:t>
            </w:r>
          </w:p>
        </w:tc>
        <w:tc>
          <w:tcPr>
            <w:tcW w:w="1693" w:type="dxa"/>
            <w:vAlign w:val="center"/>
          </w:tcPr>
          <w:p w14:paraId="087CD962"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felsőfokú végzettségű pedagógus/szak-ember irányítása mellett önállóan végzi adatgyűjtéssel és dokumentálással kapcsolatos munkáját.</w:t>
            </w:r>
          </w:p>
        </w:tc>
        <w:tc>
          <w:tcPr>
            <w:tcW w:w="1729" w:type="dxa"/>
            <w:vAlign w:val="center"/>
          </w:tcPr>
          <w:p w14:paraId="38AC3CA6" w14:textId="6E8CBC9F"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Feladatait, a szakmai, etikai szabályok betartásával és betartatásával végzi.</w:t>
            </w:r>
          </w:p>
        </w:tc>
        <w:tc>
          <w:tcPr>
            <w:tcW w:w="1690" w:type="dxa"/>
            <w:vAlign w:val="center"/>
          </w:tcPr>
          <w:p w14:paraId="429F810C"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Információ gyűjtése, felhasználása, tárolása</w:t>
            </w:r>
          </w:p>
          <w:p w14:paraId="7C2693E7"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Digitális, internet alapú kommunikáció</w:t>
            </w:r>
          </w:p>
          <w:p w14:paraId="6F05105B"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p>
          <w:p w14:paraId="3051749C"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Digitális tartalmak létrehozatala</w:t>
            </w:r>
          </w:p>
        </w:tc>
      </w:tr>
      <w:tr w:rsidR="001C7497" w:rsidRPr="001C7497" w14:paraId="152B87E1" w14:textId="77777777" w:rsidTr="00B23713">
        <w:trPr>
          <w:trHeight w:val="567"/>
          <w:jc w:val="center"/>
        </w:trPr>
        <w:tc>
          <w:tcPr>
            <w:tcW w:w="1990" w:type="dxa"/>
            <w:vAlign w:val="center"/>
          </w:tcPr>
          <w:p w14:paraId="76D3D561"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A pedagógus instrukciói alapján irányítja a játéktevékenységet. Kreatívan, az életkori sajátosságoknak megfelelő játékokat alkalmaz. Egyszerű játékeszközöket készít.</w:t>
            </w:r>
          </w:p>
        </w:tc>
        <w:tc>
          <w:tcPr>
            <w:tcW w:w="1984" w:type="dxa"/>
            <w:vAlign w:val="center"/>
          </w:tcPr>
          <w:p w14:paraId="37ADE173"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Ismeri a különböző életkorok jellemző játéktevékenységeit és eszközeit, szerepüket a személyiség-fejlődésben.</w:t>
            </w:r>
          </w:p>
        </w:tc>
        <w:tc>
          <w:tcPr>
            <w:tcW w:w="1693" w:type="dxa"/>
            <w:vAlign w:val="center"/>
          </w:tcPr>
          <w:p w14:paraId="24AED252"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felsőfokú végzettségű pedagógus/szak-ember irányítása mellett önállóan végzi szakirányú gondozó- nevelő munkáját.</w:t>
            </w:r>
          </w:p>
        </w:tc>
        <w:tc>
          <w:tcPr>
            <w:tcW w:w="1729" w:type="dxa"/>
            <w:vAlign w:val="center"/>
          </w:tcPr>
          <w:p w14:paraId="61C74996"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 xml:space="preserve">A </w:t>
            </w:r>
            <w:proofErr w:type="spellStart"/>
            <w:r w:rsidRPr="001C7497">
              <w:rPr>
                <w:rFonts w:ascii="Times New Roman" w:hAnsi="Times New Roman" w:cs="Times New Roman"/>
                <w:sz w:val="24"/>
                <w:szCs w:val="24"/>
              </w:rPr>
              <w:t>játéktevékenysé-get</w:t>
            </w:r>
            <w:proofErr w:type="spellEnd"/>
            <w:r w:rsidRPr="001C7497">
              <w:rPr>
                <w:rFonts w:ascii="Times New Roman" w:hAnsi="Times New Roman" w:cs="Times New Roman"/>
                <w:sz w:val="24"/>
                <w:szCs w:val="24"/>
              </w:rPr>
              <w:t xml:space="preserve"> a gyermekek életkori fejlettségének és testi épségének figyelembevételé-vel irányítja.</w:t>
            </w:r>
          </w:p>
        </w:tc>
        <w:tc>
          <w:tcPr>
            <w:tcW w:w="1690" w:type="dxa"/>
            <w:vAlign w:val="center"/>
          </w:tcPr>
          <w:p w14:paraId="355EE95E"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proofErr w:type="spellStart"/>
            <w:r w:rsidRPr="001C7497">
              <w:rPr>
                <w:rFonts w:ascii="Times New Roman" w:hAnsi="Times New Roman" w:cs="Times New Roman"/>
                <w:sz w:val="24"/>
                <w:szCs w:val="24"/>
              </w:rPr>
              <w:t>Problémameg</w:t>
            </w:r>
            <w:proofErr w:type="spellEnd"/>
            <w:r w:rsidRPr="001C7497">
              <w:rPr>
                <w:rFonts w:ascii="Times New Roman" w:hAnsi="Times New Roman" w:cs="Times New Roman"/>
                <w:sz w:val="24"/>
                <w:szCs w:val="24"/>
              </w:rPr>
              <w:t>-oldás, gyakorlati alkalmazás</w:t>
            </w:r>
          </w:p>
        </w:tc>
      </w:tr>
      <w:tr w:rsidR="001C7497" w:rsidRPr="001C7497" w14:paraId="0663C9ED" w14:textId="77777777" w:rsidTr="00B23713">
        <w:trPr>
          <w:trHeight w:val="567"/>
          <w:jc w:val="center"/>
        </w:trPr>
        <w:tc>
          <w:tcPr>
            <w:tcW w:w="1990" w:type="dxa"/>
            <w:vAlign w:val="center"/>
          </w:tcPr>
          <w:p w14:paraId="42087637" w14:textId="282D00CC"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Képes a gyermek, serdülő, fiatal tevékenységeinek szakszerű megfigyelésére és megismerésére.</w:t>
            </w:r>
          </w:p>
        </w:tc>
        <w:tc>
          <w:tcPr>
            <w:tcW w:w="1984" w:type="dxa"/>
            <w:vAlign w:val="center"/>
          </w:tcPr>
          <w:p w14:paraId="59ABEDA7"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Ismeri a gyermek/tanuló megfigyelésének és megismerésének módjait, valamint ezek pszichológiai, pedagógiai és etikai feltételeit.</w:t>
            </w:r>
          </w:p>
        </w:tc>
        <w:tc>
          <w:tcPr>
            <w:tcW w:w="1693" w:type="dxa"/>
            <w:vAlign w:val="center"/>
          </w:tcPr>
          <w:p w14:paraId="33C8F90F"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proofErr w:type="spellStart"/>
            <w:r w:rsidRPr="001C7497">
              <w:rPr>
                <w:rFonts w:ascii="Times New Roman" w:hAnsi="Times New Roman" w:cs="Times New Roman"/>
                <w:sz w:val="24"/>
                <w:szCs w:val="24"/>
              </w:rPr>
              <w:t>Kompetenciájá-nak</w:t>
            </w:r>
            <w:proofErr w:type="spellEnd"/>
            <w:r w:rsidRPr="001C7497">
              <w:rPr>
                <w:rFonts w:ascii="Times New Roman" w:hAnsi="Times New Roman" w:cs="Times New Roman"/>
                <w:sz w:val="24"/>
                <w:szCs w:val="24"/>
              </w:rPr>
              <w:t xml:space="preserve"> megfelelően megfigyeléseket végez, az adatokat, információkat a szempontoknak pontosan dokumentálja.</w:t>
            </w:r>
          </w:p>
        </w:tc>
        <w:tc>
          <w:tcPr>
            <w:tcW w:w="1729" w:type="dxa"/>
            <w:vAlign w:val="center"/>
          </w:tcPr>
          <w:p w14:paraId="400782AD"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Figyelembe veszi az egyéni sajátosságokat, a gyermek/tanuló megismerése során megszerzett információkat etikusan kezeli.</w:t>
            </w:r>
          </w:p>
        </w:tc>
        <w:tc>
          <w:tcPr>
            <w:tcW w:w="1690" w:type="dxa"/>
            <w:vAlign w:val="center"/>
          </w:tcPr>
          <w:p w14:paraId="7B2CF299"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megfigyelés eredményeit elektronikus dokumentumok segítségével is tudja rögzíteni és rendszerezni.</w:t>
            </w:r>
          </w:p>
        </w:tc>
      </w:tr>
      <w:tr w:rsidR="001C7497" w:rsidRPr="001C7497" w14:paraId="7D10514C" w14:textId="77777777" w:rsidTr="00B23713">
        <w:trPr>
          <w:trHeight w:val="567"/>
          <w:jc w:val="center"/>
        </w:trPr>
        <w:tc>
          <w:tcPr>
            <w:tcW w:w="1990" w:type="dxa"/>
            <w:vAlign w:val="center"/>
          </w:tcPr>
          <w:p w14:paraId="3D4643C4"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Képes a gyermekek/tanulók játék, munka és tanulási tevékenységeinek segítésére.</w:t>
            </w:r>
          </w:p>
          <w:p w14:paraId="4BA298A9"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A szakember útmutatásai szerint részt vesz az előkészítésben és a kivitelezésben</w:t>
            </w:r>
          </w:p>
        </w:tc>
        <w:tc>
          <w:tcPr>
            <w:tcW w:w="1984" w:type="dxa"/>
            <w:vAlign w:val="center"/>
          </w:tcPr>
          <w:p w14:paraId="37C758CC" w14:textId="61844E46"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Széleskörű ismeretekkel rendelkezik a gyermekek/tanulók különböző játék, munka és tanulási tevékenységeiről, ezek tervezéséről, szervezéséről, kivitelezéséről.</w:t>
            </w:r>
          </w:p>
        </w:tc>
        <w:tc>
          <w:tcPr>
            <w:tcW w:w="1693" w:type="dxa"/>
            <w:vAlign w:val="center"/>
          </w:tcPr>
          <w:p w14:paraId="75A655EF"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pedagógus útmutatása szerint előkészíti a tevékenységeket, valamint segíti a gyermekeket a megvalósításban.</w:t>
            </w:r>
          </w:p>
        </w:tc>
        <w:tc>
          <w:tcPr>
            <w:tcW w:w="1729" w:type="dxa"/>
            <w:vAlign w:val="center"/>
          </w:tcPr>
          <w:p w14:paraId="093BAB23"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Támogatja a kreativitást és az önálló próbálkozást. A gyermek/tanuló sajátosságainak megfelelően segítséget nyújt a feladat elvégzésében.</w:t>
            </w:r>
          </w:p>
        </w:tc>
        <w:tc>
          <w:tcPr>
            <w:tcW w:w="1690" w:type="dxa"/>
            <w:vAlign w:val="center"/>
          </w:tcPr>
          <w:p w14:paraId="51211430"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tevékenységek előkészítésében és kivitelezésében IKT eszközöket használ.</w:t>
            </w:r>
          </w:p>
        </w:tc>
      </w:tr>
      <w:tr w:rsidR="001C7497" w:rsidRPr="001C7497" w14:paraId="6BD4E1EB" w14:textId="77777777" w:rsidTr="00B23713">
        <w:trPr>
          <w:trHeight w:val="567"/>
          <w:jc w:val="center"/>
        </w:trPr>
        <w:tc>
          <w:tcPr>
            <w:tcW w:w="1990" w:type="dxa"/>
            <w:vAlign w:val="center"/>
          </w:tcPr>
          <w:p w14:paraId="760BC4F8"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Képes a különböző művészeti tevékenységek előkészítésére és a megvalósításában való közreműködésre.</w:t>
            </w:r>
          </w:p>
        </w:tc>
        <w:tc>
          <w:tcPr>
            <w:tcW w:w="1984" w:type="dxa"/>
            <w:vAlign w:val="center"/>
          </w:tcPr>
          <w:p w14:paraId="3C9061BE" w14:textId="2BBBCE2A"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Ismeri az életkornak megfelelő művészeti tevékenységek alkalmazását (gyermekirodalom, ének-zene, dramatizálás, kreatív alkotó tevékenységek és mozgáskultúra)</w:t>
            </w:r>
          </w:p>
        </w:tc>
        <w:tc>
          <w:tcPr>
            <w:tcW w:w="1693" w:type="dxa"/>
            <w:vAlign w:val="center"/>
          </w:tcPr>
          <w:p w14:paraId="0A029569"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pedagógus útmutatása szerint előkészíti a művészeti tevékenységeket, valamint segíti a gyermekeket a megvalósításban.</w:t>
            </w:r>
          </w:p>
        </w:tc>
        <w:tc>
          <w:tcPr>
            <w:tcW w:w="1729" w:type="dxa"/>
            <w:vAlign w:val="center"/>
          </w:tcPr>
          <w:p w14:paraId="202A9964"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Munkája során támogatja a kreativitást és az önálló próbálkozást</w:t>
            </w:r>
          </w:p>
        </w:tc>
        <w:tc>
          <w:tcPr>
            <w:tcW w:w="1690" w:type="dxa"/>
            <w:vAlign w:val="center"/>
          </w:tcPr>
          <w:p w14:paraId="1D4B464E"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művészeti tevékenységek előkészítésében, kivitelezésében IKT eszközöket használ.</w:t>
            </w:r>
          </w:p>
        </w:tc>
      </w:tr>
      <w:tr w:rsidR="001C7497" w:rsidRPr="001C7497" w14:paraId="69BAD095" w14:textId="77777777" w:rsidTr="00B23713">
        <w:trPr>
          <w:trHeight w:val="567"/>
          <w:jc w:val="center"/>
        </w:trPr>
        <w:tc>
          <w:tcPr>
            <w:tcW w:w="1990" w:type="dxa"/>
            <w:vAlign w:val="center"/>
          </w:tcPr>
          <w:p w14:paraId="60EBEE6D"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A gondozási és egészségnevelési feladatokat szakszerűen, az egyéni szükségleteknek megfelelően végzi. Képes a gyermekek, serdülők, fiatalok fejlődéséhez biztonságos környezetet teremteni.</w:t>
            </w:r>
          </w:p>
        </w:tc>
        <w:tc>
          <w:tcPr>
            <w:tcW w:w="1984" w:type="dxa"/>
            <w:vAlign w:val="center"/>
          </w:tcPr>
          <w:p w14:paraId="5626C7C1"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Ismeri az egyes életkorokra jellemző egészséges gyermek testi-lelki sajátosságait, a napirendhez kapcsolódó gondozási és egészségnevelési feladatokat.</w:t>
            </w:r>
          </w:p>
          <w:p w14:paraId="28CA1021"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Korszerű egészségnevelési ismeretekkel rendelkezik.</w:t>
            </w:r>
          </w:p>
        </w:tc>
        <w:tc>
          <w:tcPr>
            <w:tcW w:w="1693" w:type="dxa"/>
            <w:vAlign w:val="center"/>
          </w:tcPr>
          <w:p w14:paraId="6AD993BC"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Kompetenciának megfelelően gondozási és egészségnevelési feladatokat végez</w:t>
            </w:r>
          </w:p>
        </w:tc>
        <w:tc>
          <w:tcPr>
            <w:tcW w:w="1729" w:type="dxa"/>
            <w:vAlign w:val="center"/>
          </w:tcPr>
          <w:p w14:paraId="380573A8"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Munkája során türelemmel, empatikusan végzi gondozási-egészségnevelési feladatait. Figyel a biztonságos környezetre és a balesetek megelőzésére.</w:t>
            </w:r>
          </w:p>
        </w:tc>
        <w:tc>
          <w:tcPr>
            <w:tcW w:w="1690" w:type="dxa"/>
            <w:vAlign w:val="center"/>
          </w:tcPr>
          <w:p w14:paraId="4432BE49"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Egészségnevelési feladataihoz kapcsolódóan IKT eszközöket használ.</w:t>
            </w:r>
          </w:p>
        </w:tc>
      </w:tr>
      <w:tr w:rsidR="001C7497" w:rsidRPr="001C7497" w14:paraId="544B8381" w14:textId="77777777" w:rsidTr="00B23713">
        <w:trPr>
          <w:trHeight w:val="567"/>
          <w:jc w:val="center"/>
        </w:trPr>
        <w:tc>
          <w:tcPr>
            <w:tcW w:w="1990" w:type="dxa"/>
            <w:vAlign w:val="center"/>
          </w:tcPr>
          <w:p w14:paraId="3EE0CAB5"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Képes közreműködni a szabadidős programok tervezésében, szervezésében és lebonyolításában.</w:t>
            </w:r>
          </w:p>
          <w:p w14:paraId="50CD4EC8" w14:textId="5EE0E8F6"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A programokhoz kapcsolódóan ötleteket, javaslatokat fogalmaz meg.</w:t>
            </w:r>
          </w:p>
        </w:tc>
        <w:tc>
          <w:tcPr>
            <w:tcW w:w="1984" w:type="dxa"/>
            <w:vAlign w:val="center"/>
          </w:tcPr>
          <w:p w14:paraId="6F541E01" w14:textId="77777777" w:rsidR="001C7497" w:rsidRPr="001C7497" w:rsidRDefault="001C7497" w:rsidP="00B23713">
            <w:pPr>
              <w:tabs>
                <w:tab w:val="left" w:pos="1701"/>
                <w:tab w:val="right"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Ismeri a különböző intézmények szokásos szabadidős programjait, rendezvényeit, ünnepélyeit, valamint az azokhoz kapcsolódó tervezési, szervezési feladatokat.</w:t>
            </w:r>
          </w:p>
        </w:tc>
        <w:tc>
          <w:tcPr>
            <w:tcW w:w="1693" w:type="dxa"/>
            <w:vAlign w:val="center"/>
          </w:tcPr>
          <w:p w14:paraId="090FF3EB"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Az útmutatásnak megfelelően részt vesz a szabadidős programok, rendezvények, ünnepélyek tervezésében, szervezésében és lebonyolításában.</w:t>
            </w:r>
          </w:p>
        </w:tc>
        <w:tc>
          <w:tcPr>
            <w:tcW w:w="1729" w:type="dxa"/>
            <w:vAlign w:val="center"/>
          </w:tcPr>
          <w:p w14:paraId="440D330C"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Megjelenésében és viselkedésében példát mutat a különböző programokon. Támogatja a gyermekek ünnepekhez, hagyományokhoz kapcsolódó értékrendjének fejlődését.</w:t>
            </w:r>
          </w:p>
        </w:tc>
        <w:tc>
          <w:tcPr>
            <w:tcW w:w="1690" w:type="dxa"/>
            <w:vAlign w:val="center"/>
          </w:tcPr>
          <w:p w14:paraId="496C216F"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A programok tervezése, előkészítése és kivitelezése során IKT és audiovizuális eszközöket használ.</w:t>
            </w:r>
          </w:p>
        </w:tc>
      </w:tr>
      <w:tr w:rsidR="001C7497" w:rsidRPr="001C7497" w14:paraId="00F1E2DF" w14:textId="77777777" w:rsidTr="00B23713">
        <w:trPr>
          <w:trHeight w:val="567"/>
          <w:jc w:val="center"/>
        </w:trPr>
        <w:tc>
          <w:tcPr>
            <w:tcW w:w="1990" w:type="dxa"/>
            <w:vAlign w:val="center"/>
          </w:tcPr>
          <w:p w14:paraId="7000C014" w14:textId="77777777" w:rsidR="001C7497" w:rsidRPr="001C7497" w:rsidRDefault="001C7497" w:rsidP="00B23713">
            <w:pPr>
              <w:ind w:left="57"/>
              <w:jc w:val="center"/>
              <w:rPr>
                <w:rFonts w:ascii="Times New Roman" w:hAnsi="Times New Roman" w:cs="Times New Roman"/>
                <w:sz w:val="24"/>
                <w:szCs w:val="24"/>
              </w:rPr>
            </w:pPr>
            <w:r w:rsidRPr="001C7497">
              <w:rPr>
                <w:rFonts w:ascii="Times New Roman" w:hAnsi="Times New Roman" w:cs="Times New Roman"/>
                <w:sz w:val="24"/>
                <w:szCs w:val="24"/>
              </w:rPr>
              <w:t>Képes a kiegyensúlyozott interperszonális kapcsolatokra és kommunikációra, valamint a családdal való együttműködésre.</w:t>
            </w:r>
          </w:p>
        </w:tc>
        <w:tc>
          <w:tcPr>
            <w:tcW w:w="1984" w:type="dxa"/>
            <w:vAlign w:val="center"/>
          </w:tcPr>
          <w:p w14:paraId="67D5C5C3" w14:textId="77777777" w:rsidR="001C7497" w:rsidRPr="001C7497" w:rsidRDefault="001C7497" w:rsidP="00B23713">
            <w:pPr>
              <w:tabs>
                <w:tab w:val="left" w:pos="1701"/>
                <w:tab w:val="right"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t xml:space="preserve">Széleskörű ismeretekkel rendelkezik a családról és annak egészséges működéséről. Ismeri a diszfunkcionális </w:t>
            </w:r>
            <w:r w:rsidRPr="001C7497">
              <w:rPr>
                <w:rFonts w:ascii="Times New Roman" w:hAnsi="Times New Roman" w:cs="Times New Roman"/>
                <w:sz w:val="24"/>
                <w:szCs w:val="24"/>
              </w:rPr>
              <w:lastRenderedPageBreak/>
              <w:t>család, a családi krízisek és a veszélyeztetett, valamint a hátrányos helyzetű gyermek jellemzőit, a prevenció és beavatkozás lehetőségeit.</w:t>
            </w:r>
          </w:p>
        </w:tc>
        <w:tc>
          <w:tcPr>
            <w:tcW w:w="1693" w:type="dxa"/>
            <w:vAlign w:val="center"/>
          </w:tcPr>
          <w:p w14:paraId="0F10A57B" w14:textId="75561F0C"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 xml:space="preserve">Támogatja a nevelő/pedagógus munkáját. Felismeri a veszélyeztetettség jellemzőit, szükség szerint jelzéssel él a </w:t>
            </w:r>
            <w:r w:rsidRPr="001C7497">
              <w:rPr>
                <w:rFonts w:ascii="Times New Roman" w:hAnsi="Times New Roman" w:cs="Times New Roman"/>
                <w:sz w:val="24"/>
                <w:szCs w:val="24"/>
              </w:rPr>
              <w:lastRenderedPageBreak/>
              <w:t>gyermekvédelem megfelelő szakembere felé.</w:t>
            </w:r>
          </w:p>
        </w:tc>
        <w:tc>
          <w:tcPr>
            <w:tcW w:w="1729" w:type="dxa"/>
            <w:vAlign w:val="center"/>
          </w:tcPr>
          <w:p w14:paraId="0CA918C8" w14:textId="03F20EF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 xml:space="preserve">Munkáját empatikusan, toleránsan és előítéletmentesen végzi. Kompetenciájának megfelelően biztosítja a </w:t>
            </w:r>
            <w:r w:rsidRPr="001C7497">
              <w:rPr>
                <w:rFonts w:ascii="Times New Roman" w:hAnsi="Times New Roman" w:cs="Times New Roman"/>
                <w:sz w:val="24"/>
                <w:szCs w:val="24"/>
              </w:rPr>
              <w:lastRenderedPageBreak/>
              <w:t>gyermekek/</w:t>
            </w:r>
            <w:r w:rsidRPr="001C7497">
              <w:rPr>
                <w:rFonts w:ascii="Times New Roman" w:hAnsi="Times New Roman" w:cs="Times New Roman"/>
                <w:sz w:val="24"/>
                <w:szCs w:val="24"/>
              </w:rPr>
              <w:br/>
              <w:t>tanulók egyenlő bánásmódját.</w:t>
            </w:r>
          </w:p>
        </w:tc>
        <w:tc>
          <w:tcPr>
            <w:tcW w:w="1690" w:type="dxa"/>
            <w:vAlign w:val="center"/>
          </w:tcPr>
          <w:p w14:paraId="4E2873DE" w14:textId="77777777" w:rsidR="001C7497" w:rsidRPr="001C7497" w:rsidRDefault="001C7497" w:rsidP="00B23713">
            <w:pPr>
              <w:tabs>
                <w:tab w:val="left" w:leader="underscore" w:pos="9072"/>
              </w:tabs>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A családdal való együttműködés során szükség szerint IKT eszközöket használ.</w:t>
            </w:r>
          </w:p>
        </w:tc>
      </w:tr>
    </w:tbl>
    <w:p w14:paraId="489EAB12" w14:textId="77777777" w:rsidR="001C7497" w:rsidRPr="001C7497" w:rsidRDefault="001C7497" w:rsidP="001C7497">
      <w:pPr>
        <w:pStyle w:val="szovegfolytatas"/>
        <w:spacing w:before="120" w:beforeAutospacing="0" w:after="120" w:afterAutospacing="0" w:line="276" w:lineRule="auto"/>
        <w:jc w:val="both"/>
        <w:rPr>
          <w:b/>
          <w:bCs/>
        </w:rPr>
      </w:pPr>
    </w:p>
    <w:p w14:paraId="0A15A6D0" w14:textId="77777777" w:rsidR="001C7497" w:rsidRPr="001C7497" w:rsidRDefault="001C7497" w:rsidP="001C7497">
      <w:pPr>
        <w:pStyle w:val="szovegfolytatas"/>
        <w:spacing w:before="120" w:beforeAutospacing="0" w:after="120" w:afterAutospacing="0" w:line="276" w:lineRule="auto"/>
        <w:jc w:val="both"/>
        <w:rPr>
          <w:b/>
          <w:bCs/>
        </w:rPr>
      </w:pPr>
      <w:r w:rsidRPr="001C7497">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5"/>
        <w:gridCol w:w="1394"/>
        <w:gridCol w:w="1434"/>
        <w:gridCol w:w="1530"/>
      </w:tblGrid>
      <w:tr w:rsidR="001C7497" w:rsidRPr="001C7497" w14:paraId="3445EE62" w14:textId="77777777" w:rsidTr="001C7497">
        <w:tc>
          <w:tcPr>
            <w:tcW w:w="1096" w:type="dxa"/>
            <w:vMerge w:val="restart"/>
            <w:vAlign w:val="center"/>
          </w:tcPr>
          <w:p w14:paraId="7BAD21CC" w14:textId="77777777" w:rsidR="001C7497" w:rsidRPr="001C7497" w:rsidRDefault="001C7497" w:rsidP="001C7497">
            <w:pPr>
              <w:pStyle w:val="szovegfolytatas"/>
              <w:spacing w:before="0" w:beforeAutospacing="0" w:after="0" w:afterAutospacing="0"/>
              <w:jc w:val="center"/>
              <w:rPr>
                <w:b/>
                <w:bCs/>
              </w:rPr>
            </w:pPr>
            <w:r w:rsidRPr="001C7497">
              <w:rPr>
                <w:b/>
                <w:bCs/>
              </w:rPr>
              <w:t>Sorszám</w:t>
            </w:r>
          </w:p>
        </w:tc>
        <w:tc>
          <w:tcPr>
            <w:tcW w:w="2423" w:type="dxa"/>
            <w:vMerge w:val="restart"/>
            <w:vAlign w:val="center"/>
          </w:tcPr>
          <w:p w14:paraId="3BF67DB4" w14:textId="77777777" w:rsidR="001C7497" w:rsidRPr="001C7497" w:rsidRDefault="001C7497" w:rsidP="001C7497">
            <w:pPr>
              <w:pStyle w:val="szovegfolytatas"/>
              <w:spacing w:before="0" w:beforeAutospacing="0" w:after="0" w:afterAutospacing="0"/>
              <w:jc w:val="center"/>
              <w:rPr>
                <w:b/>
                <w:bCs/>
              </w:rPr>
            </w:pPr>
            <w:r w:rsidRPr="001C7497">
              <w:rPr>
                <w:b/>
                <w:bCs/>
              </w:rPr>
              <w:t>módszer</w:t>
            </w:r>
          </w:p>
        </w:tc>
        <w:tc>
          <w:tcPr>
            <w:tcW w:w="5773" w:type="dxa"/>
            <w:gridSpan w:val="4"/>
            <w:vAlign w:val="center"/>
          </w:tcPr>
          <w:p w14:paraId="7A41401F" w14:textId="77777777" w:rsidR="001C7497" w:rsidRPr="001C7497" w:rsidRDefault="001C7497" w:rsidP="001C7497">
            <w:pPr>
              <w:pStyle w:val="szovegfolytatas"/>
              <w:spacing w:before="0" w:beforeAutospacing="0" w:after="0" w:afterAutospacing="0"/>
              <w:jc w:val="center"/>
              <w:rPr>
                <w:b/>
                <w:bCs/>
              </w:rPr>
            </w:pPr>
            <w:r w:rsidRPr="001C7497">
              <w:rPr>
                <w:b/>
                <w:bCs/>
              </w:rPr>
              <w:t>A tanulói tevékenység szervezeti keretei</w:t>
            </w:r>
          </w:p>
        </w:tc>
      </w:tr>
      <w:tr w:rsidR="001C7497" w:rsidRPr="001C7497" w14:paraId="67B04A10" w14:textId="77777777" w:rsidTr="001C7497">
        <w:tc>
          <w:tcPr>
            <w:tcW w:w="1096" w:type="dxa"/>
            <w:vMerge/>
            <w:vAlign w:val="center"/>
          </w:tcPr>
          <w:p w14:paraId="79D6E8A9" w14:textId="77777777" w:rsidR="001C7497" w:rsidRPr="001C7497" w:rsidRDefault="001C7497" w:rsidP="001C7497">
            <w:pPr>
              <w:pStyle w:val="szovegfolytatas"/>
              <w:widowControl w:val="0"/>
              <w:numPr>
                <w:ilvl w:val="0"/>
                <w:numId w:val="24"/>
              </w:numPr>
              <w:autoSpaceDE w:val="0"/>
              <w:autoSpaceDN w:val="0"/>
              <w:spacing w:before="0" w:beforeAutospacing="0" w:after="0" w:afterAutospacing="0"/>
              <w:jc w:val="center"/>
              <w:rPr>
                <w:b/>
                <w:bCs/>
              </w:rPr>
            </w:pPr>
          </w:p>
        </w:tc>
        <w:tc>
          <w:tcPr>
            <w:tcW w:w="2423" w:type="dxa"/>
            <w:vMerge/>
            <w:vAlign w:val="center"/>
          </w:tcPr>
          <w:p w14:paraId="44A88B0A" w14:textId="77777777" w:rsidR="001C7497" w:rsidRPr="001C7497" w:rsidRDefault="001C7497" w:rsidP="001C7497">
            <w:pPr>
              <w:pStyle w:val="szovegfolytatas"/>
              <w:spacing w:before="0" w:beforeAutospacing="0" w:after="0" w:afterAutospacing="0"/>
              <w:jc w:val="center"/>
              <w:rPr>
                <w:b/>
                <w:bCs/>
              </w:rPr>
            </w:pPr>
          </w:p>
        </w:tc>
        <w:tc>
          <w:tcPr>
            <w:tcW w:w="1276" w:type="dxa"/>
            <w:vAlign w:val="center"/>
          </w:tcPr>
          <w:p w14:paraId="10EACAFD" w14:textId="77777777" w:rsidR="001C7497" w:rsidRPr="001C7497" w:rsidRDefault="001C7497" w:rsidP="001C7497">
            <w:pPr>
              <w:pStyle w:val="szovegfolytatas"/>
              <w:spacing w:before="0" w:beforeAutospacing="0" w:after="0" w:afterAutospacing="0"/>
              <w:jc w:val="center"/>
              <w:rPr>
                <w:b/>
                <w:bCs/>
              </w:rPr>
            </w:pPr>
            <w:r w:rsidRPr="001C7497">
              <w:rPr>
                <w:b/>
                <w:bCs/>
              </w:rPr>
              <w:t>egyéni</w:t>
            </w:r>
          </w:p>
        </w:tc>
        <w:tc>
          <w:tcPr>
            <w:tcW w:w="1444" w:type="dxa"/>
            <w:vAlign w:val="center"/>
          </w:tcPr>
          <w:p w14:paraId="1A7A02E9" w14:textId="77777777" w:rsidR="001C7497" w:rsidRPr="001C7497" w:rsidRDefault="001C7497" w:rsidP="001C7497">
            <w:pPr>
              <w:pStyle w:val="szovegfolytatas"/>
              <w:spacing w:before="0" w:beforeAutospacing="0" w:after="0" w:afterAutospacing="0"/>
              <w:jc w:val="center"/>
              <w:rPr>
                <w:b/>
                <w:bCs/>
              </w:rPr>
            </w:pPr>
            <w:r w:rsidRPr="001C7497">
              <w:rPr>
                <w:b/>
                <w:bCs/>
              </w:rPr>
              <w:t>páros</w:t>
            </w:r>
          </w:p>
        </w:tc>
        <w:tc>
          <w:tcPr>
            <w:tcW w:w="1472" w:type="dxa"/>
            <w:vAlign w:val="center"/>
          </w:tcPr>
          <w:p w14:paraId="55CE648F" w14:textId="77777777" w:rsidR="001C7497" w:rsidRPr="001C7497" w:rsidRDefault="001C7497" w:rsidP="001C7497">
            <w:pPr>
              <w:pStyle w:val="szovegfolytatas"/>
              <w:spacing w:before="0" w:beforeAutospacing="0" w:after="0" w:afterAutospacing="0"/>
              <w:jc w:val="center"/>
              <w:rPr>
                <w:b/>
                <w:bCs/>
              </w:rPr>
            </w:pPr>
            <w:r w:rsidRPr="001C7497">
              <w:rPr>
                <w:b/>
                <w:bCs/>
              </w:rPr>
              <w:t>csoport</w:t>
            </w:r>
          </w:p>
        </w:tc>
        <w:tc>
          <w:tcPr>
            <w:tcW w:w="1581" w:type="dxa"/>
            <w:vAlign w:val="center"/>
          </w:tcPr>
          <w:p w14:paraId="69F49977" w14:textId="77777777" w:rsidR="001C7497" w:rsidRPr="001C7497" w:rsidRDefault="001C7497" w:rsidP="001C7497">
            <w:pPr>
              <w:pStyle w:val="szovegfolytatas"/>
              <w:spacing w:before="0" w:beforeAutospacing="0" w:after="0" w:afterAutospacing="0"/>
              <w:jc w:val="center"/>
              <w:rPr>
                <w:b/>
                <w:bCs/>
              </w:rPr>
            </w:pPr>
            <w:r w:rsidRPr="001C7497">
              <w:rPr>
                <w:b/>
                <w:bCs/>
              </w:rPr>
              <w:t>osztály</w:t>
            </w:r>
          </w:p>
        </w:tc>
      </w:tr>
      <w:tr w:rsidR="001C7497" w:rsidRPr="001C7497" w14:paraId="2A3A90B1" w14:textId="77777777" w:rsidTr="001C7497">
        <w:tc>
          <w:tcPr>
            <w:tcW w:w="1096" w:type="dxa"/>
          </w:tcPr>
          <w:p w14:paraId="71162DDD" w14:textId="77777777" w:rsidR="001C7497" w:rsidRPr="001C7497" w:rsidRDefault="001C7497" w:rsidP="001C7497">
            <w:pPr>
              <w:pStyle w:val="szovegfolytatas"/>
              <w:widowControl w:val="0"/>
              <w:numPr>
                <w:ilvl w:val="0"/>
                <w:numId w:val="28"/>
              </w:numPr>
              <w:autoSpaceDE w:val="0"/>
              <w:autoSpaceDN w:val="0"/>
              <w:spacing w:before="0" w:beforeAutospacing="0" w:after="0" w:afterAutospacing="0"/>
              <w:jc w:val="both"/>
              <w:rPr>
                <w:b/>
                <w:bCs/>
              </w:rPr>
            </w:pPr>
          </w:p>
        </w:tc>
        <w:tc>
          <w:tcPr>
            <w:tcW w:w="2423" w:type="dxa"/>
          </w:tcPr>
          <w:p w14:paraId="7AEA6042" w14:textId="77777777" w:rsidR="001C7497" w:rsidRPr="001C7497" w:rsidRDefault="001C7497" w:rsidP="001C7497">
            <w:pPr>
              <w:pStyle w:val="szovegfolytatas"/>
              <w:spacing w:before="0" w:beforeAutospacing="0" w:after="0" w:afterAutospacing="0"/>
              <w:jc w:val="both"/>
              <w:rPr>
                <w:bCs/>
              </w:rPr>
            </w:pPr>
            <w:r w:rsidRPr="001C7497">
              <w:rPr>
                <w:bCs/>
              </w:rPr>
              <w:t>magyarázat</w:t>
            </w:r>
          </w:p>
        </w:tc>
        <w:tc>
          <w:tcPr>
            <w:tcW w:w="1276" w:type="dxa"/>
          </w:tcPr>
          <w:p w14:paraId="0C7BB040"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44" w:type="dxa"/>
          </w:tcPr>
          <w:p w14:paraId="00254CDD" w14:textId="77777777" w:rsidR="001C7497" w:rsidRPr="001C7497" w:rsidRDefault="001C7497" w:rsidP="001C7497">
            <w:pPr>
              <w:pStyle w:val="szovegfolytatas"/>
              <w:spacing w:before="0" w:beforeAutospacing="0" w:after="0" w:afterAutospacing="0"/>
              <w:jc w:val="center"/>
              <w:rPr>
                <w:bCs/>
              </w:rPr>
            </w:pPr>
          </w:p>
        </w:tc>
        <w:tc>
          <w:tcPr>
            <w:tcW w:w="1472" w:type="dxa"/>
          </w:tcPr>
          <w:p w14:paraId="320263F2" w14:textId="77777777" w:rsidR="001C7497" w:rsidRPr="001C7497" w:rsidRDefault="001C7497" w:rsidP="001C7497">
            <w:pPr>
              <w:pStyle w:val="szovegfolytatas"/>
              <w:spacing w:before="0" w:beforeAutospacing="0" w:after="0" w:afterAutospacing="0"/>
              <w:jc w:val="center"/>
              <w:rPr>
                <w:bCs/>
              </w:rPr>
            </w:pPr>
          </w:p>
        </w:tc>
        <w:tc>
          <w:tcPr>
            <w:tcW w:w="1581" w:type="dxa"/>
          </w:tcPr>
          <w:p w14:paraId="20C11475" w14:textId="77777777" w:rsidR="001C7497" w:rsidRPr="001C7497" w:rsidRDefault="001C7497" w:rsidP="001C7497">
            <w:pPr>
              <w:pStyle w:val="szovegfolytatas"/>
              <w:spacing w:before="0" w:beforeAutospacing="0" w:after="0" w:afterAutospacing="0"/>
              <w:jc w:val="center"/>
              <w:rPr>
                <w:bCs/>
              </w:rPr>
            </w:pPr>
          </w:p>
        </w:tc>
      </w:tr>
      <w:tr w:rsidR="001C7497" w:rsidRPr="001C7497" w14:paraId="4DF27780" w14:textId="77777777" w:rsidTr="001C7497">
        <w:tc>
          <w:tcPr>
            <w:tcW w:w="1096" w:type="dxa"/>
          </w:tcPr>
          <w:p w14:paraId="23CD9505" w14:textId="77777777" w:rsidR="001C7497" w:rsidRPr="001C7497" w:rsidRDefault="001C7497" w:rsidP="001C7497">
            <w:pPr>
              <w:pStyle w:val="szovegfolytatas"/>
              <w:widowControl w:val="0"/>
              <w:numPr>
                <w:ilvl w:val="0"/>
                <w:numId w:val="28"/>
              </w:numPr>
              <w:autoSpaceDE w:val="0"/>
              <w:autoSpaceDN w:val="0"/>
              <w:spacing w:before="0" w:beforeAutospacing="0" w:after="0" w:afterAutospacing="0"/>
              <w:jc w:val="both"/>
              <w:rPr>
                <w:b/>
                <w:bCs/>
              </w:rPr>
            </w:pPr>
          </w:p>
        </w:tc>
        <w:tc>
          <w:tcPr>
            <w:tcW w:w="2423" w:type="dxa"/>
          </w:tcPr>
          <w:p w14:paraId="20DA9591" w14:textId="77777777" w:rsidR="001C7497" w:rsidRPr="001C7497" w:rsidRDefault="001C7497" w:rsidP="001C7497">
            <w:pPr>
              <w:pStyle w:val="szovegfolytatas"/>
              <w:spacing w:before="0" w:beforeAutospacing="0" w:after="0" w:afterAutospacing="0"/>
              <w:jc w:val="both"/>
              <w:rPr>
                <w:bCs/>
              </w:rPr>
            </w:pPr>
            <w:r w:rsidRPr="001C7497">
              <w:rPr>
                <w:bCs/>
              </w:rPr>
              <w:t>megbeszélés</w:t>
            </w:r>
          </w:p>
        </w:tc>
        <w:tc>
          <w:tcPr>
            <w:tcW w:w="1276" w:type="dxa"/>
          </w:tcPr>
          <w:p w14:paraId="7CA8B0B7" w14:textId="77777777" w:rsidR="001C7497" w:rsidRPr="001C7497" w:rsidRDefault="001C7497" w:rsidP="001C7497">
            <w:pPr>
              <w:pStyle w:val="szovegfolytatas"/>
              <w:spacing w:before="0" w:beforeAutospacing="0" w:after="0" w:afterAutospacing="0"/>
              <w:jc w:val="center"/>
              <w:rPr>
                <w:bCs/>
              </w:rPr>
            </w:pPr>
          </w:p>
        </w:tc>
        <w:tc>
          <w:tcPr>
            <w:tcW w:w="1444" w:type="dxa"/>
          </w:tcPr>
          <w:p w14:paraId="6E9062E6"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72" w:type="dxa"/>
          </w:tcPr>
          <w:p w14:paraId="342F0CAA"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0C059A05" w14:textId="77777777" w:rsidR="001C7497" w:rsidRPr="001C7497" w:rsidRDefault="001C7497" w:rsidP="001C7497">
            <w:pPr>
              <w:pStyle w:val="szovegfolytatas"/>
              <w:spacing w:before="0" w:beforeAutospacing="0" w:after="0" w:afterAutospacing="0"/>
              <w:jc w:val="center"/>
              <w:rPr>
                <w:bCs/>
              </w:rPr>
            </w:pPr>
          </w:p>
        </w:tc>
      </w:tr>
      <w:tr w:rsidR="001C7497" w:rsidRPr="001C7497" w14:paraId="7478A5BD" w14:textId="77777777" w:rsidTr="001C7497">
        <w:tc>
          <w:tcPr>
            <w:tcW w:w="1096" w:type="dxa"/>
          </w:tcPr>
          <w:p w14:paraId="69DF407D" w14:textId="77777777" w:rsidR="001C7497" w:rsidRPr="001C7497" w:rsidRDefault="001C7497" w:rsidP="001C7497">
            <w:pPr>
              <w:pStyle w:val="szovegfolytatas"/>
              <w:widowControl w:val="0"/>
              <w:numPr>
                <w:ilvl w:val="0"/>
                <w:numId w:val="28"/>
              </w:numPr>
              <w:autoSpaceDE w:val="0"/>
              <w:autoSpaceDN w:val="0"/>
              <w:spacing w:before="0" w:beforeAutospacing="0" w:after="0" w:afterAutospacing="0"/>
              <w:jc w:val="both"/>
              <w:rPr>
                <w:b/>
                <w:bCs/>
              </w:rPr>
            </w:pPr>
          </w:p>
        </w:tc>
        <w:tc>
          <w:tcPr>
            <w:tcW w:w="2423" w:type="dxa"/>
          </w:tcPr>
          <w:p w14:paraId="34B9F731" w14:textId="77777777" w:rsidR="001C7497" w:rsidRPr="001C7497" w:rsidRDefault="001C7497" w:rsidP="001C7497">
            <w:pPr>
              <w:pStyle w:val="szovegfolytatas"/>
              <w:spacing w:before="0" w:beforeAutospacing="0" w:after="0" w:afterAutospacing="0"/>
              <w:jc w:val="both"/>
              <w:rPr>
                <w:bCs/>
              </w:rPr>
            </w:pPr>
            <w:r w:rsidRPr="001C7497">
              <w:rPr>
                <w:bCs/>
              </w:rPr>
              <w:t>vita</w:t>
            </w:r>
          </w:p>
        </w:tc>
        <w:tc>
          <w:tcPr>
            <w:tcW w:w="1276" w:type="dxa"/>
          </w:tcPr>
          <w:p w14:paraId="5D4CEF56" w14:textId="77777777" w:rsidR="001C7497" w:rsidRPr="001C7497" w:rsidRDefault="001C7497" w:rsidP="001C7497">
            <w:pPr>
              <w:pStyle w:val="szovegfolytatas"/>
              <w:spacing w:before="0" w:beforeAutospacing="0" w:after="0" w:afterAutospacing="0"/>
              <w:jc w:val="center"/>
              <w:rPr>
                <w:bCs/>
              </w:rPr>
            </w:pPr>
          </w:p>
        </w:tc>
        <w:tc>
          <w:tcPr>
            <w:tcW w:w="1444" w:type="dxa"/>
          </w:tcPr>
          <w:p w14:paraId="6B869C98"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72" w:type="dxa"/>
          </w:tcPr>
          <w:p w14:paraId="263251B5"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7375422D" w14:textId="77777777" w:rsidR="001C7497" w:rsidRPr="001C7497" w:rsidRDefault="001C7497" w:rsidP="001C7497">
            <w:pPr>
              <w:pStyle w:val="szovegfolytatas"/>
              <w:spacing w:before="0" w:beforeAutospacing="0" w:after="0" w:afterAutospacing="0"/>
              <w:jc w:val="center"/>
              <w:rPr>
                <w:bCs/>
              </w:rPr>
            </w:pPr>
          </w:p>
        </w:tc>
      </w:tr>
      <w:tr w:rsidR="001C7497" w:rsidRPr="001C7497" w14:paraId="34528B2E" w14:textId="77777777" w:rsidTr="001C7497">
        <w:tc>
          <w:tcPr>
            <w:tcW w:w="1096" w:type="dxa"/>
          </w:tcPr>
          <w:p w14:paraId="537B4B5B" w14:textId="77777777" w:rsidR="001C7497" w:rsidRPr="001C7497" w:rsidRDefault="001C7497" w:rsidP="001C7497">
            <w:pPr>
              <w:pStyle w:val="szovegfolytatas"/>
              <w:widowControl w:val="0"/>
              <w:numPr>
                <w:ilvl w:val="0"/>
                <w:numId w:val="28"/>
              </w:numPr>
              <w:autoSpaceDE w:val="0"/>
              <w:autoSpaceDN w:val="0"/>
              <w:spacing w:before="0" w:beforeAutospacing="0" w:after="0" w:afterAutospacing="0"/>
              <w:jc w:val="both"/>
              <w:rPr>
                <w:b/>
                <w:bCs/>
              </w:rPr>
            </w:pPr>
          </w:p>
        </w:tc>
        <w:tc>
          <w:tcPr>
            <w:tcW w:w="2423" w:type="dxa"/>
          </w:tcPr>
          <w:p w14:paraId="3C06BA1A" w14:textId="77777777" w:rsidR="001C7497" w:rsidRPr="001C7497" w:rsidRDefault="001C7497" w:rsidP="001C7497">
            <w:pPr>
              <w:pStyle w:val="szovegfolytatas"/>
              <w:spacing w:before="0" w:beforeAutospacing="0" w:after="0" w:afterAutospacing="0"/>
              <w:jc w:val="both"/>
              <w:rPr>
                <w:bCs/>
              </w:rPr>
            </w:pPr>
            <w:r w:rsidRPr="001C7497">
              <w:rPr>
                <w:bCs/>
              </w:rPr>
              <w:t>szerepjáték</w:t>
            </w:r>
          </w:p>
        </w:tc>
        <w:tc>
          <w:tcPr>
            <w:tcW w:w="1276" w:type="dxa"/>
          </w:tcPr>
          <w:p w14:paraId="691E3B54" w14:textId="77777777" w:rsidR="001C7497" w:rsidRPr="001C7497" w:rsidRDefault="001C7497" w:rsidP="001C7497">
            <w:pPr>
              <w:pStyle w:val="szovegfolytatas"/>
              <w:spacing w:before="0" w:beforeAutospacing="0" w:after="0" w:afterAutospacing="0"/>
              <w:jc w:val="center"/>
              <w:rPr>
                <w:bCs/>
              </w:rPr>
            </w:pPr>
          </w:p>
        </w:tc>
        <w:tc>
          <w:tcPr>
            <w:tcW w:w="1444" w:type="dxa"/>
          </w:tcPr>
          <w:p w14:paraId="47D6F515"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72" w:type="dxa"/>
          </w:tcPr>
          <w:p w14:paraId="1C85123A"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38190E9E" w14:textId="77777777" w:rsidR="001C7497" w:rsidRPr="001C7497" w:rsidRDefault="001C7497" w:rsidP="001C7497">
            <w:pPr>
              <w:pStyle w:val="szovegfolytatas"/>
              <w:spacing w:before="0" w:beforeAutospacing="0" w:after="0" w:afterAutospacing="0"/>
              <w:jc w:val="center"/>
              <w:rPr>
                <w:bCs/>
              </w:rPr>
            </w:pPr>
            <w:r w:rsidRPr="001C7497">
              <w:rPr>
                <w:bCs/>
              </w:rPr>
              <w:t>X</w:t>
            </w:r>
          </w:p>
        </w:tc>
      </w:tr>
      <w:tr w:rsidR="001C7497" w:rsidRPr="001C7497" w14:paraId="5CFB1BF1" w14:textId="77777777" w:rsidTr="001C7497">
        <w:tc>
          <w:tcPr>
            <w:tcW w:w="1096" w:type="dxa"/>
          </w:tcPr>
          <w:p w14:paraId="5DB23DFF" w14:textId="77777777" w:rsidR="001C7497" w:rsidRPr="001C7497" w:rsidRDefault="001C7497" w:rsidP="001C7497">
            <w:pPr>
              <w:pStyle w:val="szovegfolytatas"/>
              <w:widowControl w:val="0"/>
              <w:numPr>
                <w:ilvl w:val="0"/>
                <w:numId w:val="28"/>
              </w:numPr>
              <w:autoSpaceDE w:val="0"/>
              <w:autoSpaceDN w:val="0"/>
              <w:spacing w:before="0" w:beforeAutospacing="0" w:after="0" w:afterAutospacing="0"/>
              <w:jc w:val="both"/>
              <w:rPr>
                <w:b/>
                <w:bCs/>
              </w:rPr>
            </w:pPr>
          </w:p>
        </w:tc>
        <w:tc>
          <w:tcPr>
            <w:tcW w:w="2423" w:type="dxa"/>
          </w:tcPr>
          <w:p w14:paraId="1A015B1F" w14:textId="77777777" w:rsidR="001C7497" w:rsidRPr="001C7497" w:rsidRDefault="001C7497" w:rsidP="001C7497">
            <w:pPr>
              <w:pStyle w:val="szovegfolytatas"/>
              <w:spacing w:before="0" w:beforeAutospacing="0" w:after="0" w:afterAutospacing="0"/>
              <w:jc w:val="both"/>
              <w:rPr>
                <w:bCs/>
              </w:rPr>
            </w:pPr>
            <w:r w:rsidRPr="001C7497">
              <w:rPr>
                <w:bCs/>
              </w:rPr>
              <w:t>projektmódszer</w:t>
            </w:r>
          </w:p>
        </w:tc>
        <w:tc>
          <w:tcPr>
            <w:tcW w:w="1276" w:type="dxa"/>
          </w:tcPr>
          <w:p w14:paraId="411174ED" w14:textId="77777777" w:rsidR="001C7497" w:rsidRPr="001C7497" w:rsidRDefault="001C7497" w:rsidP="001C7497">
            <w:pPr>
              <w:pStyle w:val="szovegfolytatas"/>
              <w:spacing w:before="0" w:beforeAutospacing="0" w:after="0" w:afterAutospacing="0"/>
              <w:jc w:val="center"/>
              <w:rPr>
                <w:bCs/>
              </w:rPr>
            </w:pPr>
          </w:p>
        </w:tc>
        <w:tc>
          <w:tcPr>
            <w:tcW w:w="1444" w:type="dxa"/>
          </w:tcPr>
          <w:p w14:paraId="55BF7892" w14:textId="77777777" w:rsidR="001C7497" w:rsidRPr="001C7497" w:rsidRDefault="001C7497" w:rsidP="001C7497">
            <w:pPr>
              <w:pStyle w:val="szovegfolytatas"/>
              <w:spacing w:before="0" w:beforeAutospacing="0" w:after="0" w:afterAutospacing="0"/>
              <w:jc w:val="center"/>
              <w:rPr>
                <w:bCs/>
              </w:rPr>
            </w:pPr>
          </w:p>
        </w:tc>
        <w:tc>
          <w:tcPr>
            <w:tcW w:w="1472" w:type="dxa"/>
          </w:tcPr>
          <w:p w14:paraId="2D815607"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55CE0DFA" w14:textId="77777777" w:rsidR="001C7497" w:rsidRPr="001C7497" w:rsidRDefault="001C7497" w:rsidP="001C7497">
            <w:pPr>
              <w:pStyle w:val="szovegfolytatas"/>
              <w:spacing w:before="0" w:beforeAutospacing="0" w:after="0" w:afterAutospacing="0"/>
              <w:jc w:val="center"/>
              <w:rPr>
                <w:bCs/>
              </w:rPr>
            </w:pPr>
            <w:r w:rsidRPr="001C7497">
              <w:rPr>
                <w:bCs/>
              </w:rPr>
              <w:t>X</w:t>
            </w:r>
          </w:p>
        </w:tc>
      </w:tr>
    </w:tbl>
    <w:p w14:paraId="286BCA83" w14:textId="77777777" w:rsidR="001C7497" w:rsidRPr="001C7497" w:rsidRDefault="001C7497" w:rsidP="001C7497">
      <w:pPr>
        <w:pStyle w:val="szovegfolytatas"/>
        <w:spacing w:before="120" w:beforeAutospacing="0" w:after="120" w:afterAutospacing="0" w:line="276" w:lineRule="auto"/>
        <w:jc w:val="both"/>
        <w:rPr>
          <w:b/>
          <w:bCs/>
        </w:rPr>
      </w:pPr>
      <w:r w:rsidRPr="001C7497">
        <w:rPr>
          <w:b/>
          <w:bCs/>
        </w:rPr>
        <w:t>A tantárgy értékelésének módjai</w:t>
      </w:r>
    </w:p>
    <w:tbl>
      <w:tblPr>
        <w:tblW w:w="51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189"/>
      </w:tblGrid>
      <w:tr w:rsidR="001C7497" w:rsidRPr="001C7497" w14:paraId="3D1776B5" w14:textId="77777777" w:rsidTr="001C7497">
        <w:tc>
          <w:tcPr>
            <w:tcW w:w="2245" w:type="pct"/>
            <w:shd w:val="clear" w:color="auto" w:fill="auto"/>
            <w:vAlign w:val="center"/>
          </w:tcPr>
          <w:p w14:paraId="4A44D4E3" w14:textId="77777777" w:rsidR="001C7497" w:rsidRPr="001C7497" w:rsidRDefault="001C7497" w:rsidP="001C7497">
            <w:pPr>
              <w:pStyle w:val="szovegfolytatas"/>
              <w:spacing w:before="120" w:beforeAutospacing="0" w:after="120" w:afterAutospacing="0"/>
              <w:rPr>
                <w:b/>
                <w:bCs/>
              </w:rPr>
            </w:pPr>
            <w:r w:rsidRPr="001C7497">
              <w:rPr>
                <w:b/>
                <w:bCs/>
              </w:rPr>
              <w:t>A tantárgy oktatása során alkalmazott teljesítményértékelés (</w:t>
            </w:r>
            <w:r w:rsidRPr="001C7497">
              <w:t>formatív értékelés):</w:t>
            </w:r>
          </w:p>
        </w:tc>
        <w:tc>
          <w:tcPr>
            <w:tcW w:w="2755" w:type="pct"/>
            <w:shd w:val="clear" w:color="auto" w:fill="auto"/>
            <w:vAlign w:val="center"/>
          </w:tcPr>
          <w:p w14:paraId="4DA7E560" w14:textId="77777777" w:rsidR="001C7497" w:rsidRPr="001C7497" w:rsidRDefault="001C7497" w:rsidP="001C7497">
            <w:pPr>
              <w:pStyle w:val="szovegfolytatas"/>
              <w:spacing w:before="120" w:beforeAutospacing="0" w:after="120" w:afterAutospacing="0"/>
            </w:pPr>
            <w:r w:rsidRPr="001C7497">
              <w:t xml:space="preserve">Megbeszélések, önértékelés, társak értékelése, tesztfeladatok, szóbeli- és projektfeladatok </w:t>
            </w:r>
            <w:r w:rsidRPr="001C7497">
              <w:br/>
              <w:t>és portfólió készítése</w:t>
            </w:r>
          </w:p>
        </w:tc>
      </w:tr>
      <w:tr w:rsidR="001C7497" w:rsidRPr="001C7497" w14:paraId="62F3F081" w14:textId="77777777" w:rsidTr="001C7497">
        <w:tc>
          <w:tcPr>
            <w:tcW w:w="2245" w:type="pct"/>
            <w:shd w:val="clear" w:color="auto" w:fill="auto"/>
            <w:vAlign w:val="center"/>
          </w:tcPr>
          <w:p w14:paraId="4831C7A2" w14:textId="77777777" w:rsidR="001C7497" w:rsidRPr="001C7497" w:rsidRDefault="001C7497" w:rsidP="001C7497">
            <w:pPr>
              <w:pStyle w:val="szovegfolytatas"/>
              <w:spacing w:before="120" w:beforeAutospacing="0" w:after="120" w:afterAutospacing="0"/>
              <w:rPr>
                <w:bCs/>
              </w:rPr>
            </w:pPr>
            <w:r w:rsidRPr="001C7497">
              <w:rPr>
                <w:b/>
                <w:bCs/>
              </w:rPr>
              <w:t xml:space="preserve">Minősítő, összegző és lezáró teljesítményértékelés </w:t>
            </w:r>
            <w:r w:rsidRPr="001C7497">
              <w:rPr>
                <w:b/>
                <w:bCs/>
              </w:rPr>
              <w:br/>
            </w:r>
            <w:r w:rsidRPr="001C7497">
              <w:rPr>
                <w:bCs/>
              </w:rPr>
              <w:t>(</w:t>
            </w:r>
            <w:proofErr w:type="spellStart"/>
            <w:r w:rsidRPr="001C7497">
              <w:rPr>
                <w:bCs/>
              </w:rPr>
              <w:t>szummatív</w:t>
            </w:r>
            <w:proofErr w:type="spellEnd"/>
            <w:r w:rsidRPr="001C7497">
              <w:rPr>
                <w:bCs/>
              </w:rPr>
              <w:t xml:space="preserve"> értékelés)</w:t>
            </w:r>
          </w:p>
        </w:tc>
        <w:tc>
          <w:tcPr>
            <w:tcW w:w="2755" w:type="pct"/>
            <w:shd w:val="clear" w:color="auto" w:fill="auto"/>
            <w:vAlign w:val="center"/>
          </w:tcPr>
          <w:p w14:paraId="38C46F70" w14:textId="77777777" w:rsidR="001C7497" w:rsidRPr="001C7497" w:rsidRDefault="001C7497" w:rsidP="001C7497">
            <w:pPr>
              <w:pStyle w:val="szovegfolytatas"/>
              <w:spacing w:before="120" w:beforeAutospacing="0" w:after="120" w:afterAutospacing="0"/>
              <w:rPr>
                <w:bCs/>
              </w:rPr>
            </w:pPr>
            <w:r w:rsidRPr="001C7497">
              <w:t xml:space="preserve">Iskolai gyakorlati feladat, portfólió </w:t>
            </w:r>
            <w:r w:rsidRPr="001C7497">
              <w:br/>
              <w:t>és a gyakorlati helyen kapott értékelés alapján.</w:t>
            </w:r>
          </w:p>
        </w:tc>
      </w:tr>
      <w:tr w:rsidR="001C7497" w:rsidRPr="001C7497" w14:paraId="320E81A7" w14:textId="77777777" w:rsidTr="001C7497">
        <w:tc>
          <w:tcPr>
            <w:tcW w:w="2245" w:type="pct"/>
            <w:shd w:val="clear" w:color="auto" w:fill="auto"/>
            <w:vAlign w:val="center"/>
          </w:tcPr>
          <w:p w14:paraId="435E7661" w14:textId="77777777" w:rsidR="001C7497" w:rsidRPr="001C7497" w:rsidRDefault="001C7497" w:rsidP="001C7497">
            <w:pPr>
              <w:pStyle w:val="szovegfolytatas"/>
              <w:spacing w:before="120" w:beforeAutospacing="0" w:after="120" w:afterAutospacing="0"/>
            </w:pPr>
            <w:r w:rsidRPr="001C7497">
              <w:rPr>
                <w:b/>
                <w:bCs/>
              </w:rPr>
              <w:t xml:space="preserve">Az érdemjegy megállapításának módja </w:t>
            </w:r>
            <w:r w:rsidRPr="001C7497">
              <w:t>(pl. tantárgyanként egy-egy osztályzat):</w:t>
            </w:r>
          </w:p>
        </w:tc>
        <w:tc>
          <w:tcPr>
            <w:tcW w:w="2755" w:type="pct"/>
            <w:shd w:val="clear" w:color="auto" w:fill="auto"/>
            <w:vAlign w:val="center"/>
          </w:tcPr>
          <w:p w14:paraId="19F04833" w14:textId="77777777" w:rsidR="001C7497" w:rsidRPr="001C7497" w:rsidRDefault="001C7497" w:rsidP="001C7497">
            <w:pPr>
              <w:pStyle w:val="Felsorol1"/>
              <w:spacing w:before="120" w:after="120"/>
              <w:ind w:left="0" w:firstLine="0"/>
              <w:jc w:val="left"/>
              <w:rPr>
                <w:rFonts w:ascii="Times New Roman" w:hAnsi="Times New Roman"/>
                <w:sz w:val="24"/>
                <w:szCs w:val="24"/>
              </w:rPr>
            </w:pPr>
            <w:r w:rsidRPr="001C7497">
              <w:rPr>
                <w:rFonts w:ascii="Times New Roman" w:hAnsi="Times New Roman"/>
                <w:sz w:val="24"/>
                <w:szCs w:val="24"/>
              </w:rPr>
              <w:t>A 2019. évi LXXX. törvény a szakképzésről 60.§ (3) bekezdés szerinti értékeléssel és a Szakmai program alapján</w:t>
            </w:r>
          </w:p>
        </w:tc>
      </w:tr>
    </w:tbl>
    <w:p w14:paraId="7190B530" w14:textId="77777777" w:rsidR="001C7497" w:rsidRPr="001C7497" w:rsidRDefault="001C7497" w:rsidP="001C7497">
      <w:pPr>
        <w:rPr>
          <w:rFonts w:ascii="Times New Roman" w:hAnsi="Times New Roman" w:cs="Times New Roman"/>
          <w:sz w:val="24"/>
          <w:szCs w:val="24"/>
        </w:rPr>
      </w:pPr>
    </w:p>
    <w:p w14:paraId="5783E441" w14:textId="77777777" w:rsidR="001C7497" w:rsidRPr="001C7497" w:rsidRDefault="001C7497" w:rsidP="001C7497">
      <w:pPr>
        <w:tabs>
          <w:tab w:val="left" w:leader="underscore" w:pos="9072"/>
        </w:tabs>
        <w:spacing w:line="276" w:lineRule="auto"/>
        <w:rPr>
          <w:rFonts w:ascii="Times New Roman" w:eastAsia="Times New Roman" w:hAnsi="Times New Roman" w:cs="Times New Roman"/>
          <w:b/>
          <w:bCs/>
          <w:color w:val="000000" w:themeColor="text1"/>
          <w:sz w:val="24"/>
          <w:szCs w:val="24"/>
        </w:rPr>
      </w:pPr>
      <w:r w:rsidRPr="001C7497">
        <w:rPr>
          <w:rFonts w:ascii="Times New Roman" w:eastAsia="Times New Roman" w:hAnsi="Times New Roman" w:cs="Times New Roman"/>
          <w:b/>
          <w:bCs/>
          <w:color w:val="000000" w:themeColor="text1"/>
          <w:sz w:val="24"/>
          <w:szCs w:val="24"/>
        </w:rPr>
        <w:t>A tantárgy témakörei</w:t>
      </w:r>
    </w:p>
    <w:p w14:paraId="79D86827" w14:textId="77777777" w:rsidR="001C7497" w:rsidRPr="001C7497" w:rsidRDefault="001C7497" w:rsidP="001C7497">
      <w:pPr>
        <w:tabs>
          <w:tab w:val="left" w:leader="underscore" w:pos="9072"/>
        </w:tabs>
        <w:spacing w:line="276" w:lineRule="auto"/>
        <w:rPr>
          <w:rFonts w:ascii="Times New Roman" w:eastAsia="Times New Roman" w:hAnsi="Times New Roman" w:cs="Times New Roman"/>
          <w:b/>
          <w:bCs/>
          <w:color w:val="000000" w:themeColor="text1"/>
          <w:sz w:val="24"/>
          <w:szCs w:val="24"/>
        </w:rPr>
      </w:pPr>
    </w:p>
    <w:p w14:paraId="7E209880" w14:textId="77777777" w:rsidR="001C7497" w:rsidRPr="001C7497" w:rsidRDefault="001C7497" w:rsidP="001C7497">
      <w:pPr>
        <w:rPr>
          <w:rFonts w:ascii="Times New Roman" w:eastAsia="Times New Roman" w:hAnsi="Times New Roman" w:cs="Times New Roman"/>
          <w:b/>
          <w:bCs/>
          <w:iCs/>
          <w:color w:val="000000" w:themeColor="text1"/>
          <w:sz w:val="24"/>
          <w:szCs w:val="24"/>
        </w:rPr>
      </w:pPr>
      <w:r w:rsidRPr="001C7497">
        <w:rPr>
          <w:rFonts w:ascii="Times New Roman" w:eastAsia="Times New Roman" w:hAnsi="Times New Roman" w:cs="Times New Roman"/>
          <w:b/>
          <w:bCs/>
          <w:iCs/>
          <w:color w:val="000000" w:themeColor="text1"/>
          <w:sz w:val="24"/>
          <w:szCs w:val="24"/>
        </w:rPr>
        <w:t xml:space="preserve">A gyermek, </w:t>
      </w:r>
      <w:r w:rsidRPr="001C7497">
        <w:rPr>
          <w:rFonts w:ascii="Times New Roman" w:hAnsi="Times New Roman" w:cs="Times New Roman"/>
          <w:b/>
          <w:bCs/>
          <w:iCs/>
          <w:sz w:val="24"/>
          <w:szCs w:val="24"/>
        </w:rPr>
        <w:t>serdülők, fiatalok</w:t>
      </w:r>
      <w:r w:rsidRPr="001C7497">
        <w:rPr>
          <w:rFonts w:ascii="Times New Roman" w:eastAsia="Times New Roman" w:hAnsi="Times New Roman" w:cs="Times New Roman"/>
          <w:b/>
          <w:bCs/>
          <w:iCs/>
          <w:color w:val="000000" w:themeColor="text1"/>
          <w:sz w:val="24"/>
          <w:szCs w:val="24"/>
        </w:rPr>
        <w:t xml:space="preserve"> és az intézmények megismerésének lehetőségei       56 óra</w:t>
      </w:r>
    </w:p>
    <w:p w14:paraId="43875BEA" w14:textId="77777777" w:rsidR="001C7497" w:rsidRPr="001C7497" w:rsidRDefault="001C7497" w:rsidP="001C7497">
      <w:pPr>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bölcsőde és a köznevelési és szakképző intézmények, alternatív pedagógiai intézmények, civil szervezetek, stb. működésének megismerése (jogszabályi háttér, intézményi rendszer, </w:t>
      </w:r>
      <w:r w:rsidRPr="001C7497">
        <w:rPr>
          <w:rFonts w:ascii="Times New Roman" w:eastAsia="Times New Roman" w:hAnsi="Times New Roman" w:cs="Times New Roman"/>
          <w:color w:val="000000" w:themeColor="text1"/>
          <w:sz w:val="24"/>
          <w:szCs w:val="24"/>
        </w:rPr>
        <w:t>adott intézmény személyi feltételei, épület felépítése, működési feltételei)</w:t>
      </w:r>
    </w:p>
    <w:p w14:paraId="3ADDEBC3" w14:textId="77777777" w:rsidR="001C7497" w:rsidRPr="001C7497" w:rsidRDefault="001C7497" w:rsidP="001C7497">
      <w:pPr>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játék, munka, tanulás pedagógiai/pszichológiai alapjainak megfigyelése. </w:t>
      </w:r>
    </w:p>
    <w:p w14:paraId="6EAA63D1" w14:textId="77777777" w:rsidR="001C7497" w:rsidRPr="001C7497" w:rsidRDefault="001C7497" w:rsidP="001C7497">
      <w:pPr>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Idegen nyelvi foglalkozás-, szakkörlátogatás (óvoda, általános iskola alsó tagozat) </w:t>
      </w:r>
    </w:p>
    <w:p w14:paraId="19C429D0" w14:textId="77777777" w:rsidR="001C7497" w:rsidRPr="001C7497" w:rsidRDefault="001C7497" w:rsidP="001C7497">
      <w:pPr>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Játékos nyelvtanulási módszerek (dalok, mondókák, mesék, </w:t>
      </w:r>
      <w:proofErr w:type="spellStart"/>
      <w:r w:rsidRPr="001C7497">
        <w:rPr>
          <w:rFonts w:ascii="Times New Roman" w:eastAsia="Times New Roman" w:hAnsi="Times New Roman" w:cs="Times New Roman"/>
          <w:sz w:val="24"/>
          <w:szCs w:val="24"/>
        </w:rPr>
        <w:t>bábozás</w:t>
      </w:r>
      <w:proofErr w:type="spellEnd"/>
      <w:r w:rsidRPr="001C7497">
        <w:rPr>
          <w:rFonts w:ascii="Times New Roman" w:eastAsia="Times New Roman" w:hAnsi="Times New Roman" w:cs="Times New Roman"/>
          <w:sz w:val="24"/>
          <w:szCs w:val="24"/>
        </w:rPr>
        <w:t xml:space="preserve">) </w:t>
      </w:r>
    </w:p>
    <w:p w14:paraId="1584BECC" w14:textId="77777777" w:rsidR="001C7497" w:rsidRPr="001C7497" w:rsidRDefault="001C7497" w:rsidP="001C7497">
      <w:pPr>
        <w:spacing w:line="279" w:lineRule="auto"/>
        <w:jc w:val="both"/>
        <w:rPr>
          <w:rFonts w:ascii="Times New Roman" w:eastAsia="Times New Roman" w:hAnsi="Times New Roman" w:cs="Times New Roman"/>
          <w:sz w:val="24"/>
          <w:szCs w:val="24"/>
        </w:rPr>
      </w:pPr>
    </w:p>
    <w:p w14:paraId="20984E5C" w14:textId="6358E412" w:rsidR="001C7497" w:rsidRPr="001C7497" w:rsidRDefault="001C7497" w:rsidP="001C7497">
      <w:pPr>
        <w:jc w:val="both"/>
        <w:rPr>
          <w:rFonts w:ascii="Times New Roman" w:eastAsia="Times New Roman" w:hAnsi="Times New Roman" w:cs="Times New Roman"/>
          <w:b/>
          <w:bCs/>
          <w:iCs/>
          <w:sz w:val="24"/>
          <w:szCs w:val="24"/>
        </w:rPr>
      </w:pPr>
      <w:r w:rsidRPr="001C7497">
        <w:rPr>
          <w:rFonts w:ascii="Times New Roman" w:eastAsia="Times New Roman" w:hAnsi="Times New Roman" w:cs="Times New Roman"/>
          <w:b/>
          <w:bCs/>
          <w:iCs/>
          <w:sz w:val="24"/>
          <w:szCs w:val="24"/>
        </w:rPr>
        <w:t xml:space="preserve">A gyermek, </w:t>
      </w:r>
      <w:r w:rsidRPr="001C7497">
        <w:rPr>
          <w:rFonts w:ascii="Times New Roman" w:hAnsi="Times New Roman" w:cs="Times New Roman"/>
          <w:b/>
          <w:bCs/>
          <w:iCs/>
          <w:sz w:val="24"/>
          <w:szCs w:val="24"/>
        </w:rPr>
        <w:t>serdülők, fiatalok</w:t>
      </w:r>
      <w:r w:rsidRPr="001C7497">
        <w:rPr>
          <w:rFonts w:ascii="Times New Roman" w:eastAsia="Times New Roman" w:hAnsi="Times New Roman" w:cs="Times New Roman"/>
          <w:b/>
          <w:bCs/>
          <w:iCs/>
          <w:sz w:val="24"/>
          <w:szCs w:val="24"/>
        </w:rPr>
        <w:t xml:space="preserve"> tevékenységének megfigyelése, irányítása, problémahelyzetek elemzése</w:t>
      </w:r>
      <w:r w:rsidRPr="001C7497">
        <w:rPr>
          <w:rFonts w:ascii="Times New Roman" w:eastAsia="Times New Roman" w:hAnsi="Times New Roman" w:cs="Times New Roman"/>
          <w:b/>
          <w:bCs/>
          <w:iCs/>
          <w:sz w:val="24"/>
          <w:szCs w:val="24"/>
        </w:rPr>
        <w:tab/>
      </w:r>
      <w:r w:rsidRPr="001C7497">
        <w:rPr>
          <w:rFonts w:ascii="Times New Roman" w:eastAsia="Times New Roman" w:hAnsi="Times New Roman" w:cs="Times New Roman"/>
          <w:b/>
          <w:bCs/>
          <w:iCs/>
          <w:sz w:val="24"/>
          <w:szCs w:val="24"/>
        </w:rPr>
        <w:tab/>
      </w:r>
      <w:r w:rsidRPr="001C7497">
        <w:rPr>
          <w:rFonts w:ascii="Times New Roman" w:eastAsia="Times New Roman" w:hAnsi="Times New Roman" w:cs="Times New Roman"/>
          <w:b/>
          <w:bCs/>
          <w:iCs/>
          <w:sz w:val="24"/>
          <w:szCs w:val="24"/>
        </w:rPr>
        <w:tab/>
      </w:r>
      <w:r w:rsidRPr="001C7497">
        <w:rPr>
          <w:rFonts w:ascii="Times New Roman" w:eastAsia="Times New Roman" w:hAnsi="Times New Roman" w:cs="Times New Roman"/>
          <w:b/>
          <w:bCs/>
          <w:iCs/>
          <w:sz w:val="24"/>
          <w:szCs w:val="24"/>
        </w:rPr>
        <w:tab/>
        <w:t xml:space="preserve">                                         110 óra </w:t>
      </w:r>
    </w:p>
    <w:p w14:paraId="0E02E662" w14:textId="77777777" w:rsidR="001C7497" w:rsidRPr="001C7497" w:rsidRDefault="001C7497" w:rsidP="001C7497">
      <w:pPr>
        <w:rPr>
          <w:rFonts w:ascii="Times New Roman" w:eastAsia="Times New Roman" w:hAnsi="Times New Roman" w:cs="Times New Roman"/>
          <w:b/>
          <w:bCs/>
          <w:i/>
          <w:iCs/>
          <w:sz w:val="24"/>
          <w:szCs w:val="24"/>
        </w:rPr>
      </w:pPr>
    </w:p>
    <w:p w14:paraId="204CF19B" w14:textId="77777777" w:rsidR="001C7497" w:rsidRPr="001C7497" w:rsidRDefault="001C7497" w:rsidP="001C7497">
      <w:pPr>
        <w:spacing w:line="276" w:lineRule="auto"/>
        <w:jc w:val="both"/>
        <w:rPr>
          <w:rFonts w:ascii="Times New Roman" w:eastAsia="Times New Roman" w:hAnsi="Times New Roman" w:cs="Times New Roman"/>
          <w:color w:val="000000"/>
          <w:sz w:val="24"/>
          <w:szCs w:val="24"/>
        </w:rPr>
      </w:pPr>
      <w:r w:rsidRPr="001C7497">
        <w:rPr>
          <w:rFonts w:ascii="Times New Roman" w:eastAsia="Times New Roman" w:hAnsi="Times New Roman" w:cs="Times New Roman"/>
          <w:color w:val="000000"/>
          <w:sz w:val="24"/>
          <w:szCs w:val="24"/>
        </w:rPr>
        <w:t xml:space="preserve">A különleges bánásmódot igénylő gyermek, tanuló: sajátos nevelési igényű gyermek, tanuló, </w:t>
      </w:r>
      <w:r w:rsidRPr="001C7497">
        <w:rPr>
          <w:rFonts w:ascii="Times New Roman" w:eastAsia="Times New Roman" w:hAnsi="Times New Roman" w:cs="Times New Roman"/>
          <w:color w:val="000000"/>
          <w:sz w:val="24"/>
          <w:szCs w:val="24"/>
        </w:rPr>
        <w:lastRenderedPageBreak/>
        <w:t xml:space="preserve">beilleszkedési, tanulási, magatartási nehézséggel küzdő gyermek, tanuló, kiemelten tehetséges gyermek, tanuló </w:t>
      </w:r>
    </w:p>
    <w:p w14:paraId="42DD7D08" w14:textId="77777777" w:rsidR="001C7497" w:rsidRPr="001C7497" w:rsidRDefault="001C7497" w:rsidP="001C7497">
      <w:pPr>
        <w:spacing w:line="276" w:lineRule="auto"/>
        <w:jc w:val="both"/>
        <w:rPr>
          <w:rFonts w:ascii="Times New Roman" w:eastAsia="Times New Roman" w:hAnsi="Times New Roman" w:cs="Times New Roman"/>
          <w:color w:val="000000"/>
          <w:sz w:val="24"/>
          <w:szCs w:val="24"/>
        </w:rPr>
      </w:pPr>
      <w:r w:rsidRPr="001C7497">
        <w:rPr>
          <w:rFonts w:ascii="Times New Roman" w:eastAsia="Times New Roman" w:hAnsi="Times New Roman" w:cs="Times New Roman"/>
          <w:color w:val="000000"/>
          <w:sz w:val="24"/>
          <w:szCs w:val="24"/>
        </w:rPr>
        <w:t xml:space="preserve">Játéktevékenység irányítása </w:t>
      </w:r>
    </w:p>
    <w:p w14:paraId="46127ED0" w14:textId="77777777" w:rsidR="001C7497" w:rsidRPr="001C7497" w:rsidRDefault="001C7497" w:rsidP="001C7497">
      <w:pPr>
        <w:spacing w:line="276" w:lineRule="auto"/>
        <w:jc w:val="both"/>
        <w:rPr>
          <w:rFonts w:ascii="Times New Roman" w:eastAsia="Times New Roman" w:hAnsi="Times New Roman" w:cs="Times New Roman"/>
          <w:color w:val="000000"/>
          <w:sz w:val="24"/>
          <w:szCs w:val="24"/>
        </w:rPr>
      </w:pPr>
      <w:r w:rsidRPr="001C7497">
        <w:rPr>
          <w:rFonts w:ascii="Times New Roman" w:eastAsia="Times New Roman" w:hAnsi="Times New Roman" w:cs="Times New Roman"/>
          <w:color w:val="000000" w:themeColor="text1"/>
          <w:sz w:val="24"/>
          <w:szCs w:val="24"/>
        </w:rPr>
        <w:t xml:space="preserve">A gyermek, </w:t>
      </w:r>
      <w:r w:rsidRPr="001C7497">
        <w:rPr>
          <w:rFonts w:ascii="Times New Roman" w:hAnsi="Times New Roman" w:cs="Times New Roman"/>
          <w:sz w:val="24"/>
          <w:szCs w:val="24"/>
        </w:rPr>
        <w:t>serdülők, fiatalok</w:t>
      </w:r>
      <w:r w:rsidRPr="001C7497">
        <w:rPr>
          <w:rFonts w:ascii="Times New Roman" w:eastAsia="Times New Roman" w:hAnsi="Times New Roman" w:cs="Times New Roman"/>
          <w:color w:val="000000" w:themeColor="text1"/>
          <w:sz w:val="24"/>
          <w:szCs w:val="24"/>
        </w:rPr>
        <w:t xml:space="preserve"> kapcsolatainak rendszere, konfliktusmegoldások elemzése, véleményezése</w:t>
      </w:r>
    </w:p>
    <w:p w14:paraId="4E97C269" w14:textId="77777777" w:rsidR="001C7497" w:rsidRPr="001C7497" w:rsidRDefault="001C7497" w:rsidP="001C7497">
      <w:pPr>
        <w:spacing w:line="276" w:lineRule="auto"/>
        <w:jc w:val="both"/>
        <w:rPr>
          <w:rFonts w:ascii="Times New Roman" w:eastAsia="Times New Roman" w:hAnsi="Times New Roman" w:cs="Times New Roman"/>
          <w:color w:val="000000"/>
          <w:sz w:val="24"/>
          <w:szCs w:val="24"/>
        </w:rPr>
      </w:pPr>
      <w:r w:rsidRPr="001C7497">
        <w:rPr>
          <w:rFonts w:ascii="Times New Roman" w:eastAsia="Times New Roman" w:hAnsi="Times New Roman" w:cs="Times New Roman"/>
          <w:color w:val="000000"/>
          <w:sz w:val="24"/>
          <w:szCs w:val="24"/>
        </w:rPr>
        <w:t>Pedagógusok összehangolt munkájának jelentősége</w:t>
      </w:r>
    </w:p>
    <w:p w14:paraId="2F0A0F9C" w14:textId="77777777" w:rsidR="001C7497" w:rsidRPr="001C7497" w:rsidRDefault="001C7497" w:rsidP="001C7497">
      <w:pPr>
        <w:spacing w:line="276" w:lineRule="auto"/>
        <w:jc w:val="both"/>
        <w:rPr>
          <w:rFonts w:ascii="Times New Roman" w:eastAsia="Times New Roman" w:hAnsi="Times New Roman" w:cs="Times New Roman"/>
          <w:color w:val="000000"/>
          <w:sz w:val="24"/>
          <w:szCs w:val="24"/>
        </w:rPr>
      </w:pPr>
      <w:r w:rsidRPr="001C7497">
        <w:rPr>
          <w:rFonts w:ascii="Times New Roman" w:eastAsia="Times New Roman" w:hAnsi="Times New Roman" w:cs="Times New Roman"/>
          <w:color w:val="000000"/>
          <w:sz w:val="24"/>
          <w:szCs w:val="24"/>
        </w:rPr>
        <w:t xml:space="preserve">Az intézmény és a család kapcsolattartásának formái és jelentősége </w:t>
      </w:r>
    </w:p>
    <w:p w14:paraId="3005A8DE" w14:textId="77777777" w:rsidR="001C7497" w:rsidRPr="001C7497" w:rsidRDefault="001C7497" w:rsidP="001C7497">
      <w:pPr>
        <w:tabs>
          <w:tab w:val="left" w:pos="1701"/>
          <w:tab w:val="right" w:pos="9072"/>
        </w:tabs>
        <w:spacing w:line="276" w:lineRule="auto"/>
        <w:rPr>
          <w:rFonts w:ascii="Times New Roman" w:eastAsia="Times New Roman" w:hAnsi="Times New Roman" w:cs="Times New Roman"/>
          <w:color w:val="000000" w:themeColor="text1"/>
          <w:sz w:val="24"/>
          <w:szCs w:val="24"/>
        </w:rPr>
      </w:pPr>
    </w:p>
    <w:p w14:paraId="642C1447" w14:textId="77777777" w:rsidR="001C7497" w:rsidRPr="001C7497" w:rsidRDefault="001C7497" w:rsidP="001C7497">
      <w:pPr>
        <w:spacing w:line="276" w:lineRule="auto"/>
        <w:rPr>
          <w:rFonts w:ascii="Times New Roman" w:hAnsi="Times New Roman" w:cs="Times New Roman"/>
          <w:b/>
          <w:bCs/>
          <w:iCs/>
          <w:sz w:val="24"/>
          <w:szCs w:val="24"/>
        </w:rPr>
      </w:pPr>
      <w:r w:rsidRPr="001C7497">
        <w:rPr>
          <w:rFonts w:ascii="Times New Roman" w:eastAsia="Times New Roman" w:hAnsi="Times New Roman" w:cs="Times New Roman"/>
          <w:b/>
          <w:bCs/>
          <w:iCs/>
          <w:color w:val="000000" w:themeColor="text1"/>
          <w:sz w:val="24"/>
          <w:szCs w:val="24"/>
        </w:rPr>
        <w:t>Gondozási tevékenység megfigyelése, irányítása</w:t>
      </w:r>
      <w:r w:rsidRPr="001C7497">
        <w:rPr>
          <w:rFonts w:ascii="Times New Roman" w:hAnsi="Times New Roman" w:cs="Times New Roman"/>
          <w:b/>
          <w:bCs/>
          <w:iCs/>
          <w:sz w:val="24"/>
          <w:szCs w:val="24"/>
        </w:rPr>
        <w:t xml:space="preserve"> </w:t>
      </w:r>
      <w:r w:rsidRPr="001C7497">
        <w:rPr>
          <w:rFonts w:ascii="Times New Roman" w:hAnsi="Times New Roman" w:cs="Times New Roman"/>
          <w:b/>
          <w:bCs/>
          <w:iCs/>
          <w:sz w:val="24"/>
          <w:szCs w:val="24"/>
        </w:rPr>
        <w:tab/>
      </w:r>
      <w:r w:rsidRPr="001C7497">
        <w:rPr>
          <w:rFonts w:ascii="Times New Roman" w:hAnsi="Times New Roman" w:cs="Times New Roman"/>
          <w:b/>
          <w:bCs/>
          <w:iCs/>
          <w:sz w:val="24"/>
          <w:szCs w:val="24"/>
        </w:rPr>
        <w:tab/>
      </w:r>
      <w:r w:rsidRPr="001C7497">
        <w:rPr>
          <w:rFonts w:ascii="Times New Roman" w:hAnsi="Times New Roman" w:cs="Times New Roman"/>
          <w:b/>
          <w:bCs/>
          <w:iCs/>
          <w:sz w:val="24"/>
          <w:szCs w:val="24"/>
        </w:rPr>
        <w:tab/>
      </w:r>
      <w:r w:rsidRPr="001C7497">
        <w:rPr>
          <w:rFonts w:ascii="Times New Roman" w:hAnsi="Times New Roman" w:cs="Times New Roman"/>
          <w:b/>
          <w:bCs/>
          <w:iCs/>
          <w:sz w:val="24"/>
          <w:szCs w:val="24"/>
        </w:rPr>
        <w:tab/>
      </w:r>
      <w:r w:rsidRPr="001C7497">
        <w:rPr>
          <w:rFonts w:ascii="Times New Roman" w:hAnsi="Times New Roman" w:cs="Times New Roman"/>
          <w:b/>
          <w:bCs/>
          <w:iCs/>
          <w:sz w:val="24"/>
          <w:szCs w:val="24"/>
        </w:rPr>
        <w:tab/>
        <w:t xml:space="preserve">   100 óra</w:t>
      </w:r>
    </w:p>
    <w:p w14:paraId="0A12DA83"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harmonikus, összerendezett mozgás fejlődésének elősegítése </w:t>
      </w:r>
    </w:p>
    <w:p w14:paraId="10558A97"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gyermek </w:t>
      </w:r>
      <w:r w:rsidRPr="001C7497">
        <w:rPr>
          <w:rFonts w:ascii="Times New Roman" w:hAnsi="Times New Roman" w:cs="Times New Roman"/>
          <w:sz w:val="24"/>
          <w:szCs w:val="24"/>
        </w:rPr>
        <w:t>serdülők, fiatalok</w:t>
      </w:r>
      <w:r w:rsidRPr="001C7497">
        <w:rPr>
          <w:rFonts w:ascii="Times New Roman" w:eastAsia="Times New Roman" w:hAnsi="Times New Roman" w:cs="Times New Roman"/>
          <w:sz w:val="24"/>
          <w:szCs w:val="24"/>
        </w:rPr>
        <w:t xml:space="preserve"> testi képességek fejlődésének segítése</w:t>
      </w:r>
    </w:p>
    <w:p w14:paraId="3CB282C5"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gyermek, </w:t>
      </w:r>
      <w:r w:rsidRPr="001C7497">
        <w:rPr>
          <w:rFonts w:ascii="Times New Roman" w:hAnsi="Times New Roman" w:cs="Times New Roman"/>
          <w:sz w:val="24"/>
          <w:szCs w:val="24"/>
        </w:rPr>
        <w:t>serdülők, fiatalok</w:t>
      </w:r>
      <w:r w:rsidRPr="001C7497">
        <w:rPr>
          <w:rFonts w:ascii="Times New Roman" w:eastAsia="Times New Roman" w:hAnsi="Times New Roman" w:cs="Times New Roman"/>
          <w:sz w:val="24"/>
          <w:szCs w:val="24"/>
        </w:rPr>
        <w:t xml:space="preserve"> egészségének védelme, edzése, óvása, megőrzése; az egészséges életmód, a testápolás, az étkezés, az öltözködés, a betegségmegelőzés és az egészségmegőrzés szokásainak alakítása</w:t>
      </w:r>
    </w:p>
    <w:p w14:paraId="274F9716"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gyermek, </w:t>
      </w:r>
      <w:r w:rsidRPr="001C7497">
        <w:rPr>
          <w:rFonts w:ascii="Times New Roman" w:hAnsi="Times New Roman" w:cs="Times New Roman"/>
          <w:sz w:val="24"/>
          <w:szCs w:val="24"/>
        </w:rPr>
        <w:t>serdülők, fiatalok</w:t>
      </w:r>
      <w:r w:rsidRPr="001C7497">
        <w:rPr>
          <w:rFonts w:ascii="Times New Roman" w:eastAsia="Times New Roman" w:hAnsi="Times New Roman" w:cs="Times New Roman"/>
          <w:sz w:val="24"/>
          <w:szCs w:val="24"/>
        </w:rPr>
        <w:t xml:space="preserve"> fejlődéséhez és fejlesztéséhez szükséges egészséges és biztonságos környezet feltételei (10-12. évfolyam)</w:t>
      </w:r>
    </w:p>
    <w:p w14:paraId="3363E077"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környezet védelméhez és megóvásához kapcsolódó szokások alakítása </w:t>
      </w:r>
    </w:p>
    <w:p w14:paraId="19A6F4EC" w14:textId="77777777" w:rsidR="001C7497" w:rsidRPr="001C7497" w:rsidRDefault="001C7497" w:rsidP="001C7497">
      <w:pPr>
        <w:spacing w:line="276" w:lineRule="auto"/>
        <w:jc w:val="both"/>
        <w:rPr>
          <w:rFonts w:ascii="Times New Roman" w:eastAsia="Times New Roman" w:hAnsi="Times New Roman" w:cs="Times New Roman"/>
          <w:color w:val="000000" w:themeColor="text1"/>
          <w:sz w:val="24"/>
          <w:szCs w:val="24"/>
        </w:rPr>
      </w:pPr>
    </w:p>
    <w:p w14:paraId="350EC459" w14:textId="77777777" w:rsidR="001C7497" w:rsidRPr="001C7497" w:rsidRDefault="001C7497" w:rsidP="001C7497">
      <w:pPr>
        <w:spacing w:line="276" w:lineRule="auto"/>
        <w:rPr>
          <w:rFonts w:ascii="Times New Roman" w:eastAsia="Times New Roman" w:hAnsi="Times New Roman" w:cs="Times New Roman"/>
          <w:b/>
          <w:bCs/>
          <w:iCs/>
          <w:color w:val="000000" w:themeColor="text1"/>
          <w:sz w:val="24"/>
          <w:szCs w:val="24"/>
        </w:rPr>
      </w:pPr>
      <w:r w:rsidRPr="001C7497">
        <w:rPr>
          <w:rFonts w:ascii="Times New Roman" w:eastAsia="Times New Roman" w:hAnsi="Times New Roman" w:cs="Times New Roman"/>
          <w:b/>
          <w:bCs/>
          <w:iCs/>
          <w:color w:val="000000" w:themeColor="text1"/>
          <w:sz w:val="24"/>
          <w:szCs w:val="24"/>
        </w:rPr>
        <w:t xml:space="preserve">Tevékenységekhez kapcsolódó kreatív alkotás </w:t>
      </w:r>
      <w:r w:rsidRPr="001C7497">
        <w:rPr>
          <w:rFonts w:ascii="Times New Roman" w:eastAsia="Times New Roman" w:hAnsi="Times New Roman" w:cs="Times New Roman"/>
          <w:b/>
          <w:bCs/>
          <w:iCs/>
          <w:color w:val="000000" w:themeColor="text1"/>
          <w:sz w:val="24"/>
          <w:szCs w:val="24"/>
        </w:rPr>
        <w:tab/>
      </w:r>
      <w:r w:rsidRPr="001C7497">
        <w:rPr>
          <w:rFonts w:ascii="Times New Roman" w:eastAsia="Times New Roman" w:hAnsi="Times New Roman" w:cs="Times New Roman"/>
          <w:b/>
          <w:bCs/>
          <w:iCs/>
          <w:color w:val="000000" w:themeColor="text1"/>
          <w:sz w:val="24"/>
          <w:szCs w:val="24"/>
        </w:rPr>
        <w:tab/>
      </w:r>
      <w:r w:rsidRPr="001C7497">
        <w:rPr>
          <w:rFonts w:ascii="Times New Roman" w:eastAsia="Times New Roman" w:hAnsi="Times New Roman" w:cs="Times New Roman"/>
          <w:b/>
          <w:bCs/>
          <w:iCs/>
          <w:color w:val="000000" w:themeColor="text1"/>
          <w:sz w:val="24"/>
          <w:szCs w:val="24"/>
        </w:rPr>
        <w:tab/>
      </w:r>
      <w:r w:rsidRPr="001C7497">
        <w:rPr>
          <w:rFonts w:ascii="Times New Roman" w:eastAsia="Times New Roman" w:hAnsi="Times New Roman" w:cs="Times New Roman"/>
          <w:b/>
          <w:bCs/>
          <w:iCs/>
          <w:color w:val="000000" w:themeColor="text1"/>
          <w:sz w:val="24"/>
          <w:szCs w:val="24"/>
        </w:rPr>
        <w:tab/>
      </w:r>
      <w:r w:rsidRPr="001C7497">
        <w:rPr>
          <w:rFonts w:ascii="Times New Roman" w:eastAsia="Times New Roman" w:hAnsi="Times New Roman" w:cs="Times New Roman"/>
          <w:b/>
          <w:bCs/>
          <w:iCs/>
          <w:color w:val="000000" w:themeColor="text1"/>
          <w:sz w:val="24"/>
          <w:szCs w:val="24"/>
        </w:rPr>
        <w:tab/>
        <w:t>106 óra</w:t>
      </w:r>
    </w:p>
    <w:p w14:paraId="128F502B"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color w:val="000000" w:themeColor="text1"/>
          <w:sz w:val="24"/>
          <w:szCs w:val="24"/>
        </w:rPr>
        <w:t xml:space="preserve">A kézműves munkafolyamatok alkalmazása (tervezés, anyag- és technikaválasztás, </w:t>
      </w:r>
      <w:r w:rsidRPr="001C7497">
        <w:rPr>
          <w:rFonts w:ascii="Times New Roman" w:eastAsia="Times New Roman" w:hAnsi="Times New Roman" w:cs="Times New Roman"/>
          <w:sz w:val="24"/>
          <w:szCs w:val="24"/>
        </w:rPr>
        <w:t xml:space="preserve">kivitelezés, díszítés) </w:t>
      </w:r>
    </w:p>
    <w:p w14:paraId="1F034030"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természetes anyagok és felhasználási lehetőségeik, </w:t>
      </w:r>
      <w:proofErr w:type="spellStart"/>
      <w:r w:rsidRPr="001C7497">
        <w:rPr>
          <w:rFonts w:ascii="Times New Roman" w:eastAsia="Times New Roman" w:hAnsi="Times New Roman" w:cs="Times New Roman"/>
          <w:sz w:val="24"/>
          <w:szCs w:val="24"/>
        </w:rPr>
        <w:t>öko</w:t>
      </w:r>
      <w:proofErr w:type="spellEnd"/>
      <w:r w:rsidRPr="001C7497">
        <w:rPr>
          <w:rFonts w:ascii="Times New Roman" w:eastAsia="Times New Roman" w:hAnsi="Times New Roman" w:cs="Times New Roman"/>
          <w:sz w:val="24"/>
          <w:szCs w:val="24"/>
        </w:rPr>
        <w:t xml:space="preserve">-design, újrahasznosítás </w:t>
      </w:r>
    </w:p>
    <w:p w14:paraId="5AC23E9D"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rajzolás, festés, mintázás alapelemei, különböző technikák alkalmazásának módjai </w:t>
      </w:r>
    </w:p>
    <w:p w14:paraId="68E8EA52"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Dekoráció, ajándék- és játékkészítés lehetőségei </w:t>
      </w:r>
    </w:p>
    <w:p w14:paraId="4A722B19"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Báb-, makett és díszletkészítés, dekoratív felületalakítás </w:t>
      </w:r>
    </w:p>
    <w:p w14:paraId="18EC39B9"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Népművészethez és néphagyományhoz kapcsolódó tárgyak készítése)</w:t>
      </w:r>
    </w:p>
    <w:p w14:paraId="396F274E" w14:textId="77777777" w:rsidR="001C7497" w:rsidRPr="001C7497" w:rsidRDefault="001C7497" w:rsidP="001C7497">
      <w:pPr>
        <w:tabs>
          <w:tab w:val="left" w:leader="underscore" w:pos="9072"/>
        </w:tabs>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Szemléltető eszközök készítésének lehetőségei, technikái </w:t>
      </w:r>
    </w:p>
    <w:p w14:paraId="78439E8B"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manuális tevékenységek szerepe a gyermek mozgás- és személyiségfejlődésében: vizuális technikák megismerése</w:t>
      </w:r>
    </w:p>
    <w:p w14:paraId="55263813" w14:textId="77777777" w:rsidR="001C7497" w:rsidRPr="001C7497" w:rsidRDefault="001C7497" w:rsidP="001C7497">
      <w:pPr>
        <w:tabs>
          <w:tab w:val="left" w:pos="1418"/>
          <w:tab w:val="right" w:pos="9072"/>
        </w:tabs>
        <w:spacing w:line="276" w:lineRule="auto"/>
        <w:jc w:val="both"/>
        <w:rPr>
          <w:rFonts w:ascii="Times New Roman" w:eastAsia="Times New Roman" w:hAnsi="Times New Roman" w:cs="Times New Roman"/>
          <w:sz w:val="24"/>
          <w:szCs w:val="24"/>
        </w:rPr>
      </w:pPr>
    </w:p>
    <w:p w14:paraId="36421B3A" w14:textId="77777777" w:rsidR="001C7497" w:rsidRPr="001C7497" w:rsidRDefault="001C7497" w:rsidP="001C7497">
      <w:pPr>
        <w:spacing w:line="276" w:lineRule="auto"/>
        <w:rPr>
          <w:rFonts w:ascii="Times New Roman" w:eastAsia="Times New Roman" w:hAnsi="Times New Roman" w:cs="Times New Roman"/>
          <w:b/>
          <w:bCs/>
          <w:iCs/>
          <w:sz w:val="24"/>
          <w:szCs w:val="24"/>
        </w:rPr>
      </w:pPr>
      <w:r w:rsidRPr="001C7497">
        <w:rPr>
          <w:rFonts w:ascii="Times New Roman" w:eastAsia="Times New Roman" w:hAnsi="Times New Roman" w:cs="Times New Roman"/>
          <w:b/>
          <w:bCs/>
          <w:iCs/>
          <w:sz w:val="24"/>
          <w:szCs w:val="24"/>
        </w:rPr>
        <w:t>Családi krízisek megjelenése a köznevelési intézményekben</w:t>
      </w:r>
      <w:r w:rsidRPr="001C7497">
        <w:rPr>
          <w:rFonts w:ascii="Times New Roman" w:eastAsia="Times New Roman" w:hAnsi="Times New Roman" w:cs="Times New Roman"/>
          <w:b/>
          <w:bCs/>
          <w:iCs/>
          <w:sz w:val="24"/>
          <w:szCs w:val="24"/>
        </w:rPr>
        <w:tab/>
      </w:r>
      <w:r w:rsidRPr="001C7497">
        <w:rPr>
          <w:rFonts w:ascii="Times New Roman" w:eastAsia="Times New Roman" w:hAnsi="Times New Roman" w:cs="Times New Roman"/>
          <w:b/>
          <w:bCs/>
          <w:iCs/>
          <w:sz w:val="24"/>
          <w:szCs w:val="24"/>
        </w:rPr>
        <w:tab/>
      </w:r>
      <w:r w:rsidRPr="001C7497">
        <w:rPr>
          <w:rFonts w:ascii="Times New Roman" w:eastAsia="Times New Roman" w:hAnsi="Times New Roman" w:cs="Times New Roman"/>
          <w:b/>
          <w:bCs/>
          <w:iCs/>
          <w:sz w:val="24"/>
          <w:szCs w:val="24"/>
        </w:rPr>
        <w:tab/>
        <w:t>29 óra</w:t>
      </w:r>
    </w:p>
    <w:p w14:paraId="211B503F"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Az interperszonális kapcsolatok (szülő-gyermek-pedagógus) működésmechanizmusa, a konfliktuskezelés hatékony módszerei </w:t>
      </w:r>
    </w:p>
    <w:p w14:paraId="2FE24200"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Együttműködés a családdal, szakemberekkel (gyermekvédelmi felelős, szociális munkás, pszichológus, fejlesztő pedagógus…), családlátogatás </w:t>
      </w:r>
    </w:p>
    <w:p w14:paraId="160ACDEC"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köznevelési intézmények prevenciós munkája </w:t>
      </w:r>
    </w:p>
    <w:p w14:paraId="378A9AFF" w14:textId="77777777" w:rsidR="001C7497" w:rsidRPr="001C7497" w:rsidRDefault="001C7497" w:rsidP="001C7497">
      <w:pPr>
        <w:rPr>
          <w:rFonts w:ascii="Times New Roman" w:eastAsia="Times New Roman" w:hAnsi="Times New Roman" w:cs="Times New Roman"/>
          <w:b/>
          <w:bCs/>
          <w:i/>
          <w:iCs/>
          <w:sz w:val="24"/>
          <w:szCs w:val="24"/>
        </w:rPr>
      </w:pPr>
    </w:p>
    <w:p w14:paraId="5B68EE52" w14:textId="0784664B" w:rsidR="001C7497" w:rsidRPr="001C7497" w:rsidRDefault="001C7497" w:rsidP="001C7497">
      <w:pPr>
        <w:spacing w:line="276" w:lineRule="auto"/>
        <w:rPr>
          <w:rFonts w:ascii="Times New Roman" w:eastAsia="Times New Roman" w:hAnsi="Times New Roman" w:cs="Times New Roman"/>
          <w:b/>
          <w:bCs/>
          <w:iCs/>
          <w:sz w:val="24"/>
          <w:szCs w:val="24"/>
        </w:rPr>
      </w:pPr>
      <w:r w:rsidRPr="001C7497">
        <w:rPr>
          <w:rFonts w:ascii="Times New Roman" w:eastAsia="Times New Roman" w:hAnsi="Times New Roman" w:cs="Times New Roman"/>
          <w:b/>
          <w:bCs/>
          <w:iCs/>
          <w:sz w:val="24"/>
          <w:szCs w:val="24"/>
        </w:rPr>
        <w:t>Intézményen belüli és kívüli programok, a hagyományőrzés lehetőségei</w:t>
      </w:r>
      <w:r w:rsidRPr="001C7497">
        <w:rPr>
          <w:rFonts w:ascii="Times New Roman" w:eastAsia="Times New Roman" w:hAnsi="Times New Roman" w:cs="Times New Roman"/>
          <w:b/>
          <w:bCs/>
          <w:iCs/>
          <w:sz w:val="24"/>
          <w:szCs w:val="24"/>
        </w:rPr>
        <w:tab/>
        <w:t xml:space="preserve">      65 óra</w:t>
      </w:r>
    </w:p>
    <w:p w14:paraId="638B96C7" w14:textId="77777777" w:rsidR="001C7497" w:rsidRPr="001C7497" w:rsidRDefault="001C7497" w:rsidP="001C7497">
      <w:pPr>
        <w:tabs>
          <w:tab w:val="left" w:pos="1701"/>
          <w:tab w:val="right" w:pos="9072"/>
        </w:tabs>
        <w:spacing w:line="276" w:lineRule="auto"/>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Az intézmény napirendje, a csoport/osztály tevékenységi területei, csoportfoglalkozások, tanórák rendje, szervezési feladatok, előkészület, lebonyolítás, ellenőrzés, értékelés</w:t>
      </w:r>
    </w:p>
    <w:p w14:paraId="7D244C12"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jeles napok, népszokások, helyi szokások a köznevelés és a közművelődés intézményeiben</w:t>
      </w:r>
    </w:p>
    <w:p w14:paraId="74875170"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Részvétel tanórán kívüli programok tervezésében, irányításában, szervezési feladataiban</w:t>
      </w:r>
    </w:p>
    <w:p w14:paraId="064C1C1E"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Ünnepélyek, rendezvények (pl. családi nap, Ki mit tud?, bohócelőadás, baba-mama klub, találkozók, könyvgyűjtés, közösségépítés, kapcsolat generációk között stb.) szerepe az egyén </w:t>
      </w:r>
      <w:r w:rsidRPr="001C7497">
        <w:rPr>
          <w:rFonts w:ascii="Times New Roman" w:eastAsia="Times New Roman" w:hAnsi="Times New Roman" w:cs="Times New Roman"/>
          <w:sz w:val="24"/>
          <w:szCs w:val="24"/>
        </w:rPr>
        <w:lastRenderedPageBreak/>
        <w:t>és a közösség szempontjából</w:t>
      </w:r>
    </w:p>
    <w:p w14:paraId="30DF6A10" w14:textId="77777777" w:rsidR="001C7497" w:rsidRPr="001C7497" w:rsidRDefault="001C7497" w:rsidP="001C7497">
      <w:pPr>
        <w:spacing w:line="276" w:lineRule="auto"/>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Az intézményen kívüli programok lehetőségei, tervezése, szervezése, irányítása </w:t>
      </w:r>
    </w:p>
    <w:p w14:paraId="17E5F31C" w14:textId="77777777" w:rsidR="001C7497" w:rsidRPr="001C7497" w:rsidRDefault="001C7497" w:rsidP="001C7497">
      <w:pPr>
        <w:pStyle w:val="Listaszerbekezds"/>
        <w:ind w:left="360"/>
        <w:rPr>
          <w:rFonts w:ascii="Times New Roman" w:eastAsiaTheme="minorHAnsi" w:hAnsi="Times New Roman" w:cs="Times New Roman"/>
          <w:sz w:val="24"/>
          <w:szCs w:val="24"/>
        </w:rPr>
      </w:pPr>
    </w:p>
    <w:p w14:paraId="6BAC38A2" w14:textId="77777777" w:rsidR="001C7497" w:rsidRPr="001C7497" w:rsidRDefault="001C7497" w:rsidP="00CE749A">
      <w:pPr>
        <w:pStyle w:val="Listaszerbekezds"/>
        <w:numPr>
          <w:ilvl w:val="0"/>
          <w:numId w:val="58"/>
        </w:numPr>
        <w:contextualSpacing/>
        <w:rPr>
          <w:rFonts w:ascii="Times New Roman" w:eastAsiaTheme="minorHAnsi" w:hAnsi="Times New Roman" w:cs="Times New Roman"/>
          <w:sz w:val="24"/>
          <w:szCs w:val="24"/>
        </w:rPr>
      </w:pPr>
      <w:r w:rsidRPr="001C7497">
        <w:rPr>
          <w:rFonts w:ascii="Times New Roman" w:eastAsia="Times New Roman" w:hAnsi="Times New Roman" w:cs="Times New Roman"/>
          <w:b/>
          <w:bCs/>
          <w:color w:val="000000" w:themeColor="text1"/>
          <w:sz w:val="24"/>
          <w:szCs w:val="24"/>
          <w:lang w:eastAsia="hu-HU"/>
        </w:rPr>
        <w:t xml:space="preserve">Szakmai követelmények a </w:t>
      </w:r>
      <w:r w:rsidRPr="001C7497">
        <w:rPr>
          <w:rFonts w:ascii="Times New Roman" w:eastAsia="Times New Roman" w:hAnsi="Times New Roman" w:cs="Times New Roman"/>
          <w:b/>
          <w:bCs/>
          <w:color w:val="000000" w:themeColor="text1"/>
          <w:sz w:val="24"/>
          <w:szCs w:val="24"/>
          <w:u w:val="single"/>
          <w:lang w:eastAsia="hu-HU"/>
        </w:rPr>
        <w:t>Szabadidő-szervezés tantárgy</w:t>
      </w:r>
      <w:r w:rsidRPr="001C7497">
        <w:rPr>
          <w:rFonts w:ascii="Times New Roman" w:eastAsia="Times New Roman" w:hAnsi="Times New Roman" w:cs="Times New Roman"/>
          <w:b/>
          <w:bCs/>
          <w:color w:val="000000" w:themeColor="text1"/>
          <w:sz w:val="24"/>
          <w:szCs w:val="24"/>
          <w:lang w:eastAsia="hu-HU"/>
        </w:rPr>
        <w:t xml:space="preserve"> duális képzéséhez</w:t>
      </w:r>
    </w:p>
    <w:p w14:paraId="49059949" w14:textId="77777777" w:rsidR="001C7497" w:rsidRPr="001C7497" w:rsidRDefault="001C7497" w:rsidP="001C7497">
      <w:pPr>
        <w:pStyle w:val="Listaszerbekezds"/>
        <w:ind w:left="360"/>
        <w:rPr>
          <w:rFonts w:ascii="Times New Roman" w:hAnsi="Times New Roman" w:cs="Times New Roman"/>
          <w:sz w:val="24"/>
          <w:szCs w:val="24"/>
        </w:rPr>
      </w:pPr>
    </w:p>
    <w:p w14:paraId="76D657DD" w14:textId="77777777" w:rsidR="001C7497" w:rsidRPr="001C7497" w:rsidRDefault="001C7497" w:rsidP="001C7497">
      <w:pPr>
        <w:pStyle w:val="Cmsor2"/>
        <w:numPr>
          <w:ilvl w:val="0"/>
          <w:numId w:val="0"/>
        </w:numPr>
        <w:spacing w:before="240" w:after="240"/>
        <w:ind w:left="578" w:hanging="578"/>
        <w:rPr>
          <w:rFonts w:ascii="Times New Roman" w:eastAsia="Times New Roman" w:hAnsi="Times New Roman" w:cs="Times New Roman"/>
          <w:color w:val="000000" w:themeColor="text1"/>
          <w:sz w:val="24"/>
          <w:szCs w:val="24"/>
        </w:rPr>
      </w:pPr>
      <w:bookmarkStart w:id="136" w:name="_Toc209519309"/>
      <w:r w:rsidRPr="001C7497">
        <w:rPr>
          <w:rFonts w:ascii="Times New Roman" w:eastAsia="Times New Roman" w:hAnsi="Times New Roman" w:cs="Times New Roman"/>
          <w:color w:val="000000" w:themeColor="text1"/>
          <w:sz w:val="24"/>
          <w:szCs w:val="24"/>
        </w:rPr>
        <w:t>Szabadidő-pedagógia megnevezésű tanulási terület</w:t>
      </w:r>
      <w:bookmarkEnd w:id="136"/>
    </w:p>
    <w:p w14:paraId="17F5AB07" w14:textId="77777777" w:rsidR="001C7497" w:rsidRPr="001C7497" w:rsidRDefault="001C7497" w:rsidP="001C7497">
      <w:pPr>
        <w:spacing w:line="276" w:lineRule="auto"/>
        <w:jc w:val="both"/>
        <w:textAlignment w:val="baseline"/>
        <w:rPr>
          <w:rFonts w:ascii="Times New Roman" w:eastAsia="Times New Roman" w:hAnsi="Times New Roman" w:cs="Times New Roman"/>
          <w:b/>
          <w:bCs/>
          <w:color w:val="000000"/>
          <w:sz w:val="24"/>
          <w:szCs w:val="24"/>
          <w:lang w:eastAsia="hu-HU"/>
        </w:rPr>
      </w:pPr>
      <w:r w:rsidRPr="001C7497">
        <w:rPr>
          <w:rFonts w:ascii="Times New Roman" w:eastAsia="Times New Roman" w:hAnsi="Times New Roman" w:cs="Times New Roman"/>
          <w:b/>
          <w:bCs/>
          <w:color w:val="000000"/>
          <w:sz w:val="24"/>
          <w:szCs w:val="24"/>
          <w:lang w:eastAsia="hu-HU"/>
        </w:rPr>
        <w:t>A tanulási terület tartalmi összefoglalója</w:t>
      </w:r>
    </w:p>
    <w:p w14:paraId="46AEFB31" w14:textId="77777777" w:rsidR="001C7497" w:rsidRPr="001C7497" w:rsidRDefault="001C7497" w:rsidP="001C7497">
      <w:pPr>
        <w:spacing w:line="276" w:lineRule="auto"/>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szabadidő pedagógia tanításának célja, olyan ismeretek közvetítése, készségek és képességek fejlesztése, amelynek eredményeként a tanuló képes játék- és szabadidős tevékenységeket kezdeményezni, megszervezni és vezetni. </w:t>
      </w:r>
    </w:p>
    <w:p w14:paraId="41E763DD" w14:textId="77777777" w:rsidR="001C7497" w:rsidRPr="001C7497" w:rsidRDefault="001C7497" w:rsidP="001C7497">
      <w:pPr>
        <w:spacing w:line="276" w:lineRule="auto"/>
        <w:jc w:val="both"/>
        <w:textAlignment w:val="baseline"/>
        <w:rPr>
          <w:rFonts w:ascii="Times New Roman" w:eastAsia="Times New Roman" w:hAnsi="Times New Roman" w:cs="Times New Roman"/>
          <w:b/>
          <w:bCs/>
          <w:color w:val="000000"/>
          <w:sz w:val="24"/>
          <w:szCs w:val="24"/>
          <w:lang w:eastAsia="hu-HU"/>
        </w:rPr>
      </w:pPr>
    </w:p>
    <w:p w14:paraId="64EEDFB0" w14:textId="77777777" w:rsidR="001C7497" w:rsidRPr="001C7497" w:rsidRDefault="001C7497" w:rsidP="001C7497">
      <w:pPr>
        <w:rPr>
          <w:rFonts w:ascii="Times New Roman" w:eastAsia="Times New Roman" w:hAnsi="Times New Roman" w:cs="Times New Roman"/>
          <w:b/>
          <w:color w:val="000000"/>
          <w:sz w:val="24"/>
          <w:szCs w:val="24"/>
          <w:lang w:eastAsia="hu-HU"/>
        </w:rPr>
      </w:pPr>
      <w:r w:rsidRPr="001C7497">
        <w:rPr>
          <w:rFonts w:ascii="Times New Roman" w:eastAsia="Times New Roman" w:hAnsi="Times New Roman" w:cs="Times New Roman"/>
          <w:b/>
          <w:color w:val="000000"/>
          <w:sz w:val="24"/>
          <w:szCs w:val="24"/>
          <w:lang w:eastAsia="hu-HU"/>
        </w:rPr>
        <w:t>Szabadidő-szervezés tantárgy</w:t>
      </w:r>
      <w:r w:rsidRPr="001C7497">
        <w:rPr>
          <w:rFonts w:ascii="Times New Roman" w:eastAsia="Times New Roman" w:hAnsi="Times New Roman" w:cs="Times New Roman"/>
          <w:b/>
          <w:color w:val="000000"/>
          <w:sz w:val="24"/>
          <w:szCs w:val="24"/>
          <w:lang w:eastAsia="hu-HU"/>
        </w:rPr>
        <w:tab/>
      </w:r>
      <w:r w:rsidRPr="001C7497">
        <w:rPr>
          <w:rFonts w:ascii="Times New Roman" w:eastAsia="Times New Roman" w:hAnsi="Times New Roman" w:cs="Times New Roman"/>
          <w:b/>
          <w:color w:val="000000"/>
          <w:sz w:val="24"/>
          <w:szCs w:val="24"/>
          <w:lang w:eastAsia="hu-HU"/>
        </w:rPr>
        <w:tab/>
      </w:r>
      <w:r w:rsidRPr="001C7497">
        <w:rPr>
          <w:rFonts w:ascii="Times New Roman" w:eastAsia="Times New Roman" w:hAnsi="Times New Roman" w:cs="Times New Roman"/>
          <w:b/>
          <w:color w:val="000000"/>
          <w:sz w:val="24"/>
          <w:szCs w:val="24"/>
          <w:lang w:eastAsia="hu-HU"/>
        </w:rPr>
        <w:tab/>
      </w:r>
      <w:r w:rsidRPr="001C7497">
        <w:rPr>
          <w:rFonts w:ascii="Times New Roman" w:eastAsia="Times New Roman" w:hAnsi="Times New Roman" w:cs="Times New Roman"/>
          <w:b/>
          <w:color w:val="000000"/>
          <w:sz w:val="24"/>
          <w:szCs w:val="24"/>
          <w:lang w:eastAsia="hu-HU"/>
        </w:rPr>
        <w:tab/>
      </w:r>
      <w:r w:rsidRPr="001C7497">
        <w:rPr>
          <w:rFonts w:ascii="Times New Roman" w:eastAsia="Times New Roman" w:hAnsi="Times New Roman" w:cs="Times New Roman"/>
          <w:b/>
          <w:color w:val="000000"/>
          <w:sz w:val="24"/>
          <w:szCs w:val="24"/>
          <w:lang w:eastAsia="hu-HU"/>
        </w:rPr>
        <w:tab/>
        <w:t xml:space="preserve">             </w:t>
      </w:r>
      <w:r w:rsidRPr="001C7497">
        <w:rPr>
          <w:rFonts w:ascii="Times New Roman" w:eastAsia="Times New Roman" w:hAnsi="Times New Roman" w:cs="Times New Roman"/>
          <w:b/>
          <w:color w:val="000000"/>
          <w:sz w:val="24"/>
          <w:szCs w:val="24"/>
          <w:lang w:eastAsia="hu-HU"/>
        </w:rPr>
        <w:tab/>
      </w:r>
      <w:r w:rsidRPr="001C7497">
        <w:rPr>
          <w:rFonts w:ascii="Times New Roman" w:eastAsia="Times New Roman" w:hAnsi="Times New Roman" w:cs="Times New Roman"/>
          <w:b/>
          <w:sz w:val="24"/>
          <w:szCs w:val="24"/>
          <w:lang w:eastAsia="hu-HU"/>
        </w:rPr>
        <w:t>54 óra</w:t>
      </w:r>
    </w:p>
    <w:p w14:paraId="3B084AF0" w14:textId="77777777" w:rsidR="001C7497" w:rsidRPr="001C7497" w:rsidRDefault="001C7497" w:rsidP="001C7497">
      <w:pPr>
        <w:spacing w:line="276" w:lineRule="auto"/>
        <w:jc w:val="both"/>
        <w:textAlignment w:val="baseline"/>
        <w:rPr>
          <w:rFonts w:ascii="Times New Roman" w:eastAsia="Times New Roman" w:hAnsi="Times New Roman" w:cs="Times New Roman"/>
          <w:bCs/>
          <w:iCs/>
          <w:color w:val="000000"/>
          <w:sz w:val="24"/>
          <w:szCs w:val="24"/>
          <w:lang w:eastAsia="hu-HU"/>
        </w:rPr>
      </w:pPr>
    </w:p>
    <w:p w14:paraId="482FB786" w14:textId="77777777" w:rsidR="001C7497" w:rsidRPr="001C7497" w:rsidRDefault="001C7497" w:rsidP="001C7497">
      <w:pPr>
        <w:spacing w:line="276" w:lineRule="auto"/>
        <w:jc w:val="both"/>
        <w:textAlignment w:val="baseline"/>
        <w:rPr>
          <w:rFonts w:ascii="Times New Roman" w:eastAsia="Times New Roman" w:hAnsi="Times New Roman" w:cs="Times New Roman"/>
          <w:b/>
          <w:bCs/>
          <w:sz w:val="24"/>
          <w:szCs w:val="24"/>
          <w:lang w:eastAsia="hu-HU"/>
        </w:rPr>
      </w:pPr>
      <w:r w:rsidRPr="001C7497">
        <w:rPr>
          <w:rFonts w:ascii="Times New Roman" w:eastAsia="Times New Roman" w:hAnsi="Times New Roman" w:cs="Times New Roman"/>
          <w:b/>
          <w:bCs/>
          <w:color w:val="000000" w:themeColor="text1"/>
          <w:sz w:val="24"/>
          <w:szCs w:val="24"/>
          <w:lang w:eastAsia="hu-HU"/>
        </w:rPr>
        <w:t>A tanításának fő célja</w:t>
      </w:r>
    </w:p>
    <w:p w14:paraId="69A05D74" w14:textId="77777777" w:rsidR="001C7497" w:rsidRPr="001C7497" w:rsidRDefault="001C7497" w:rsidP="001C7497">
      <w:pPr>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A tantárgy tanításának célja elméleti és gyakorlati ismeretek közvetítése a játékpedagógia, a szabadidő- és programszervezés témakörében. A tanuló ismerje meg a tanórán kívüli szabadidős lehetőségeket, rendezvényeket, ünnepeket, kirándulásokat, táborokat. Játékos képességfejlesztő technikákat alkalmazva tevékenyen részt tudjon venni az intézmény rendezvényeinek szervezésében, a műsorok összeállításában.</w:t>
      </w:r>
    </w:p>
    <w:p w14:paraId="26B784E0" w14:textId="77777777" w:rsidR="001C7497" w:rsidRPr="001C7497" w:rsidRDefault="001C7497" w:rsidP="001C7497">
      <w:pPr>
        <w:spacing w:before="120"/>
        <w:textAlignment w:val="baseline"/>
        <w:rPr>
          <w:rFonts w:ascii="Times New Roman" w:eastAsia="Times New Roman" w:hAnsi="Times New Roman" w:cs="Times New Roman"/>
          <w:b/>
          <w:bCs/>
          <w:color w:val="000000"/>
          <w:sz w:val="24"/>
          <w:szCs w:val="24"/>
          <w:lang w:eastAsia="hu-HU"/>
        </w:rPr>
      </w:pPr>
    </w:p>
    <w:p w14:paraId="69713D32" w14:textId="77777777" w:rsidR="001C7497" w:rsidRPr="001C7497" w:rsidRDefault="001C7497" w:rsidP="001C7497">
      <w:pPr>
        <w:spacing w:before="120"/>
        <w:textAlignment w:val="baseline"/>
        <w:rPr>
          <w:rFonts w:ascii="Times New Roman" w:eastAsia="Times New Roman" w:hAnsi="Times New Roman" w:cs="Times New Roman"/>
          <w:b/>
          <w:bCs/>
          <w:color w:val="000000"/>
          <w:sz w:val="24"/>
          <w:szCs w:val="24"/>
          <w:lang w:eastAsia="hu-HU"/>
        </w:rPr>
      </w:pPr>
      <w:r w:rsidRPr="001C7497">
        <w:rPr>
          <w:rFonts w:ascii="Times New Roman" w:eastAsia="Times New Roman" w:hAnsi="Times New Roman" w:cs="Times New Roman"/>
          <w:b/>
          <w:bCs/>
          <w:color w:val="000000"/>
          <w:sz w:val="24"/>
          <w:szCs w:val="24"/>
          <w:lang w:eastAsia="hu-HU"/>
        </w:rPr>
        <w:t>A tantárgy oktatása során fejlesztendő kompetenciák</w:t>
      </w:r>
    </w:p>
    <w:p w14:paraId="38458D5E" w14:textId="77777777" w:rsidR="001C7497" w:rsidRPr="001C7497" w:rsidRDefault="001C7497" w:rsidP="001C7497">
      <w:pPr>
        <w:spacing w:before="120"/>
        <w:textAlignment w:val="baseline"/>
        <w:rPr>
          <w:rFonts w:ascii="Times New Roman" w:eastAsia="Times New Roman" w:hAnsi="Times New Roman" w:cs="Times New Roman"/>
          <w:color w:val="000000"/>
          <w:sz w:val="24"/>
          <w:szCs w:val="24"/>
          <w:lang w:eastAsia="hu-HU"/>
        </w:rPr>
      </w:pPr>
    </w:p>
    <w:tbl>
      <w:tblPr>
        <w:tblW w:w="90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21"/>
        <w:gridCol w:w="1799"/>
        <w:gridCol w:w="1717"/>
        <w:gridCol w:w="1668"/>
        <w:gridCol w:w="1862"/>
      </w:tblGrid>
      <w:tr w:rsidR="001C7497" w:rsidRPr="001C7497" w14:paraId="49524AD4" w14:textId="77777777" w:rsidTr="001C7497">
        <w:trPr>
          <w:trHeight w:val="1367"/>
        </w:trPr>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D1FB2" w14:textId="77777777" w:rsidR="001C7497" w:rsidRPr="001C7497" w:rsidRDefault="001C7497" w:rsidP="001C7497">
            <w:pPr>
              <w:jc w:val="center"/>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b/>
                <w:bCs/>
                <w:sz w:val="24"/>
                <w:szCs w:val="24"/>
                <w:lang w:eastAsia="hu-HU"/>
              </w:rPr>
              <w:t>Készségek, képességek </w:t>
            </w:r>
            <w:r w:rsidRPr="001C7497">
              <w:rPr>
                <w:rFonts w:ascii="Times New Roman" w:eastAsia="Times New Roman" w:hAnsi="Times New Roman" w:cs="Times New Roman"/>
                <w:sz w:val="24"/>
                <w:szCs w:val="24"/>
                <w:lang w:eastAsia="hu-HU"/>
              </w:rPr>
              <w:t>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5D39F" w14:textId="77777777" w:rsidR="001C7497" w:rsidRPr="001C7497" w:rsidRDefault="001C7497" w:rsidP="001C7497">
            <w:pPr>
              <w:jc w:val="center"/>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b/>
                <w:bCs/>
                <w:sz w:val="24"/>
                <w:szCs w:val="24"/>
                <w:lang w:eastAsia="hu-HU"/>
              </w:rPr>
              <w:t>Ismeretek </w:t>
            </w:r>
            <w:r w:rsidRPr="001C7497">
              <w:rPr>
                <w:rFonts w:ascii="Times New Roman" w:eastAsia="Times New Roman" w:hAnsi="Times New Roman" w:cs="Times New Roman"/>
                <w:sz w:val="24"/>
                <w:szCs w:val="24"/>
                <w:lang w:eastAsia="hu-HU"/>
              </w:rPr>
              <w:t>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43A14" w14:textId="77777777" w:rsidR="001C7497" w:rsidRPr="001C7497" w:rsidRDefault="001C7497" w:rsidP="001C7497">
            <w:pPr>
              <w:jc w:val="center"/>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b/>
                <w:bCs/>
                <w:sz w:val="24"/>
                <w:szCs w:val="24"/>
                <w:lang w:eastAsia="hu-HU"/>
              </w:rPr>
              <w:t>Önállóság és felelősségvállalás mértéke </w:t>
            </w:r>
            <w:r w:rsidRPr="001C7497">
              <w:rPr>
                <w:rFonts w:ascii="Times New Roman" w:eastAsia="Times New Roman" w:hAnsi="Times New Roman" w:cs="Times New Roman"/>
                <w:sz w:val="24"/>
                <w:szCs w:val="24"/>
                <w:lang w:eastAsia="hu-HU"/>
              </w:rPr>
              <w:t>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4D767" w14:textId="77777777" w:rsidR="001C7497" w:rsidRPr="001C7497" w:rsidRDefault="001C7497" w:rsidP="001C7497">
            <w:pPr>
              <w:jc w:val="center"/>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b/>
                <w:bCs/>
                <w:sz w:val="24"/>
                <w:szCs w:val="24"/>
                <w:lang w:eastAsia="hu-HU"/>
              </w:rPr>
              <w:t>Elvárt viselkedésmódok, attitűdök </w:t>
            </w:r>
            <w:r w:rsidRPr="001C7497">
              <w:rPr>
                <w:rFonts w:ascii="Times New Roman" w:eastAsia="Times New Roman" w:hAnsi="Times New Roman" w:cs="Times New Roman"/>
                <w:sz w:val="24"/>
                <w:szCs w:val="24"/>
                <w:lang w:eastAsia="hu-HU"/>
              </w:rPr>
              <w:t> </w:t>
            </w:r>
          </w:p>
        </w:tc>
        <w:tc>
          <w:tcPr>
            <w:tcW w:w="1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83E7F" w14:textId="77777777" w:rsidR="001C7497" w:rsidRPr="001C7497" w:rsidRDefault="001C7497" w:rsidP="001C7497">
            <w:pPr>
              <w:jc w:val="center"/>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b/>
                <w:bCs/>
                <w:sz w:val="24"/>
                <w:szCs w:val="24"/>
                <w:lang w:eastAsia="hu-HU"/>
              </w:rPr>
              <w:t>Általános és szakmához kötődő digitális kompetenciák </w:t>
            </w:r>
            <w:r w:rsidRPr="001C7497">
              <w:rPr>
                <w:rFonts w:ascii="Times New Roman" w:eastAsia="Times New Roman" w:hAnsi="Times New Roman" w:cs="Times New Roman"/>
                <w:sz w:val="24"/>
                <w:szCs w:val="24"/>
                <w:lang w:eastAsia="hu-HU"/>
              </w:rPr>
              <w:t> </w:t>
            </w:r>
          </w:p>
        </w:tc>
      </w:tr>
      <w:tr w:rsidR="001C7497" w:rsidRPr="001C7497" w14:paraId="102CD65C" w14:textId="77777777" w:rsidTr="001C7497">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D85CC"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Képes a szabadidő eltöltésével kapcsolatos ismereteit rugalmasan alkalmazni és ezáltal elősegíteni a gyermekek/tanulók személyiségének fejlesztését.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2DAB2"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Ismeri a szabadidővel kapcsolatos elméleti-fogalmi alapokat, valamint tisztában van azzal, hogy a gyerekek mely képességei, készségei fejleszthetők a szabadidős tevékenység keretében.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CB49C"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Segíti a tanulói csoportok, közösségek alakulását és azok fejlesztését a különböző szabadidős programokban.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498542"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A szabadidős programok lebonyolítása során pozitív légkört teremt, Figyelembe veszi a gyermekek/ tanulók egyéni sajátosságait. </w:t>
            </w:r>
          </w:p>
        </w:tc>
        <w:tc>
          <w:tcPr>
            <w:tcW w:w="1862" w:type="dxa"/>
            <w:vMerge w:val="restart"/>
            <w:tcBorders>
              <w:top w:val="single" w:sz="6" w:space="0" w:color="auto"/>
              <w:left w:val="single" w:sz="6" w:space="0" w:color="auto"/>
              <w:right w:val="single" w:sz="6" w:space="0" w:color="auto"/>
            </w:tcBorders>
            <w:shd w:val="clear" w:color="auto" w:fill="auto"/>
            <w:vAlign w:val="center"/>
            <w:hideMark/>
          </w:tcPr>
          <w:p w14:paraId="658A24D8"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A programok tervezése, előkészítése és kivitelezése során IKT és audiovizuális eszközöket használ. </w:t>
            </w:r>
          </w:p>
          <w:p w14:paraId="7FB453A6"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Digitális eszközöket használ (például prezentáció készítése, projektmunka készítése).</w:t>
            </w:r>
          </w:p>
          <w:p w14:paraId="43F9F7B2" w14:textId="77777777" w:rsidR="001C7497" w:rsidRPr="001C7497" w:rsidRDefault="001C7497" w:rsidP="001C7497">
            <w:pPr>
              <w:ind w:left="57"/>
              <w:textAlignment w:val="baseline"/>
              <w:rPr>
                <w:rFonts w:ascii="Times New Roman" w:hAnsi="Times New Roman" w:cs="Times New Roman"/>
                <w:sz w:val="24"/>
                <w:szCs w:val="24"/>
              </w:rPr>
            </w:pPr>
            <w:r w:rsidRPr="001C7497">
              <w:rPr>
                <w:rFonts w:ascii="Times New Roman" w:hAnsi="Times New Roman" w:cs="Times New Roman"/>
                <w:sz w:val="24"/>
                <w:szCs w:val="24"/>
              </w:rPr>
              <w:t xml:space="preserve">Önálló információ gyűjtése és tájékozódás a digitális térben az </w:t>
            </w:r>
            <w:r w:rsidRPr="001C7497">
              <w:rPr>
                <w:rFonts w:ascii="Times New Roman" w:hAnsi="Times New Roman" w:cs="Times New Roman"/>
                <w:sz w:val="24"/>
                <w:szCs w:val="24"/>
              </w:rPr>
              <w:lastRenderedPageBreak/>
              <w:t>adatvédelmi szabályok betartásával.</w:t>
            </w:r>
          </w:p>
          <w:p w14:paraId="67A0532F" w14:textId="77777777" w:rsidR="001C7497" w:rsidRPr="001C7497" w:rsidRDefault="001C7497" w:rsidP="001C7497">
            <w:pPr>
              <w:ind w:left="57"/>
              <w:textAlignment w:val="baseline"/>
              <w:rPr>
                <w:rFonts w:ascii="Times New Roman" w:hAnsi="Times New Roman" w:cs="Times New Roman"/>
                <w:sz w:val="24"/>
                <w:szCs w:val="24"/>
              </w:rPr>
            </w:pPr>
            <w:r w:rsidRPr="001C7497">
              <w:rPr>
                <w:rFonts w:ascii="Times New Roman" w:hAnsi="Times New Roman" w:cs="Times New Roman"/>
                <w:sz w:val="24"/>
                <w:szCs w:val="24"/>
              </w:rPr>
              <w:t>Az információ-források kritikus használata.</w:t>
            </w:r>
          </w:p>
          <w:p w14:paraId="0CA42505"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rPr>
              <w:t>Együttműködés a tanárral és a tanulótársakkal digitális eszközök és internet segítségével.</w:t>
            </w:r>
          </w:p>
        </w:tc>
      </w:tr>
      <w:tr w:rsidR="001C7497" w:rsidRPr="001C7497" w14:paraId="2AA0E129" w14:textId="77777777" w:rsidTr="001C7497">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83AFA"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 xml:space="preserve">Képes egyéni és csoportos szabadidős tevékenységek </w:t>
            </w:r>
            <w:r w:rsidRPr="001C7497">
              <w:rPr>
                <w:rFonts w:ascii="Times New Roman" w:eastAsia="Times New Roman" w:hAnsi="Times New Roman" w:cs="Times New Roman"/>
                <w:sz w:val="24"/>
                <w:szCs w:val="24"/>
                <w:lang w:eastAsia="hu-HU"/>
              </w:rPr>
              <w:lastRenderedPageBreak/>
              <w:t>helyszínén a biztonság megteremtésére.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B3B19"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lastRenderedPageBreak/>
              <w:t xml:space="preserve"> Ismeri a szabadidő különböző színtereit és az </w:t>
            </w:r>
            <w:r w:rsidRPr="001C7497">
              <w:rPr>
                <w:rFonts w:ascii="Times New Roman" w:eastAsia="Times New Roman" w:hAnsi="Times New Roman" w:cs="Times New Roman"/>
                <w:sz w:val="24"/>
                <w:szCs w:val="24"/>
                <w:lang w:eastAsia="hu-HU"/>
              </w:rPr>
              <w:lastRenderedPageBreak/>
              <w:t>ezekhez kapcsolódó lehetőségeket.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7035B"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lastRenderedPageBreak/>
              <w:t xml:space="preserve">A munkáját irányító szakember útmutatása </w:t>
            </w:r>
            <w:r w:rsidRPr="001C7497">
              <w:rPr>
                <w:rFonts w:ascii="Times New Roman" w:eastAsia="Times New Roman" w:hAnsi="Times New Roman" w:cs="Times New Roman"/>
                <w:sz w:val="24"/>
                <w:szCs w:val="24"/>
                <w:lang w:eastAsia="hu-HU"/>
              </w:rPr>
              <w:lastRenderedPageBreak/>
              <w:t>szerint gondoskodik a szabadidős tevékenység helyszínének </w:t>
            </w:r>
          </w:p>
          <w:p w14:paraId="4AD8624B"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biztonságáról.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FC5D7"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lastRenderedPageBreak/>
              <w:t xml:space="preserve">A pedagógus útmutatásai alapján egyénileg tudja </w:t>
            </w:r>
            <w:r w:rsidRPr="001C7497">
              <w:rPr>
                <w:rFonts w:ascii="Times New Roman" w:eastAsia="Times New Roman" w:hAnsi="Times New Roman" w:cs="Times New Roman"/>
                <w:sz w:val="24"/>
                <w:szCs w:val="24"/>
                <w:lang w:eastAsia="hu-HU"/>
              </w:rPr>
              <w:lastRenderedPageBreak/>
              <w:t>segíteni a tanulót a tanórán kívüli foglalkozásokon </w:t>
            </w:r>
          </w:p>
        </w:tc>
        <w:tc>
          <w:tcPr>
            <w:tcW w:w="1862" w:type="dxa"/>
            <w:vMerge/>
            <w:vAlign w:val="center"/>
            <w:hideMark/>
          </w:tcPr>
          <w:p w14:paraId="2B95BDD8"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p>
        </w:tc>
      </w:tr>
      <w:tr w:rsidR="001C7497" w:rsidRPr="001C7497" w14:paraId="1BC708DB" w14:textId="77777777" w:rsidTr="001C7497">
        <w:trPr>
          <w:trHeight w:val="3381"/>
        </w:trPr>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AA5A0"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Képes hatékonyan közreműködni az egyéni és a csoportos szabadidős tevékenységek előkészítésében és megvalósításában. </w:t>
            </w:r>
          </w:p>
        </w:tc>
        <w:tc>
          <w:tcPr>
            <w:tcW w:w="17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0F31E"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Tájékozott az egyéni és csoportos szabadidős foglalkozások tervezésében és lebonyolításban. </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BB9D0"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A szabadidős program céljának megfelelően és a munkáját irányító szakember útmutatásai szerint részt vesz az előkészítésben és kivitelezésben.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43A53"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Szükség esetén képes az előzetes tervek megváltozásához rugalmasan alkalmazkodni. </w:t>
            </w:r>
          </w:p>
        </w:tc>
        <w:tc>
          <w:tcPr>
            <w:tcW w:w="1862" w:type="dxa"/>
            <w:vMerge/>
            <w:vAlign w:val="center"/>
            <w:hideMark/>
          </w:tcPr>
          <w:p w14:paraId="09EE7339" w14:textId="77777777" w:rsidR="001C7497" w:rsidRPr="001C7497" w:rsidRDefault="001C7497" w:rsidP="001C7497">
            <w:pPr>
              <w:ind w:left="57"/>
              <w:textAlignment w:val="baseline"/>
              <w:rPr>
                <w:rFonts w:ascii="Times New Roman" w:eastAsia="Times New Roman" w:hAnsi="Times New Roman" w:cs="Times New Roman"/>
                <w:sz w:val="24"/>
                <w:szCs w:val="24"/>
                <w:lang w:eastAsia="hu-HU"/>
              </w:rPr>
            </w:pPr>
          </w:p>
        </w:tc>
      </w:tr>
    </w:tbl>
    <w:p w14:paraId="7876966A" w14:textId="77777777" w:rsidR="001C7497" w:rsidRPr="001C7497" w:rsidRDefault="001C7497" w:rsidP="001C7497">
      <w:pPr>
        <w:pStyle w:val="szovegfolytatas"/>
        <w:spacing w:before="120" w:beforeAutospacing="0" w:after="120" w:afterAutospacing="0" w:line="276" w:lineRule="auto"/>
        <w:jc w:val="both"/>
        <w:rPr>
          <w:b/>
          <w:bCs/>
        </w:rPr>
      </w:pPr>
    </w:p>
    <w:p w14:paraId="78756773" w14:textId="77777777" w:rsidR="001C7497" w:rsidRPr="001C7497" w:rsidRDefault="001C7497" w:rsidP="001C7497">
      <w:pPr>
        <w:pStyle w:val="szovegfolytatas"/>
        <w:spacing w:before="120" w:beforeAutospacing="0" w:after="120" w:afterAutospacing="0" w:line="276" w:lineRule="auto"/>
        <w:jc w:val="both"/>
        <w:rPr>
          <w:b/>
          <w:bCs/>
        </w:rPr>
      </w:pPr>
      <w:r w:rsidRPr="001C7497">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5"/>
        <w:gridCol w:w="1394"/>
        <w:gridCol w:w="1434"/>
        <w:gridCol w:w="1530"/>
      </w:tblGrid>
      <w:tr w:rsidR="001C7497" w:rsidRPr="001C7497" w14:paraId="79EFEE95" w14:textId="77777777" w:rsidTr="001C7497">
        <w:tc>
          <w:tcPr>
            <w:tcW w:w="1096" w:type="dxa"/>
            <w:vMerge w:val="restart"/>
            <w:vAlign w:val="center"/>
          </w:tcPr>
          <w:p w14:paraId="4B0EAC39"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Sorszám</w:t>
            </w:r>
          </w:p>
        </w:tc>
        <w:tc>
          <w:tcPr>
            <w:tcW w:w="2423" w:type="dxa"/>
            <w:vMerge w:val="restart"/>
            <w:vAlign w:val="center"/>
          </w:tcPr>
          <w:p w14:paraId="0CF1F3E2"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módszer</w:t>
            </w:r>
          </w:p>
        </w:tc>
        <w:tc>
          <w:tcPr>
            <w:tcW w:w="5773" w:type="dxa"/>
            <w:gridSpan w:val="4"/>
            <w:vAlign w:val="center"/>
          </w:tcPr>
          <w:p w14:paraId="3925CB2A"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A tanulói tevékenység szervezeti keretei</w:t>
            </w:r>
          </w:p>
        </w:tc>
      </w:tr>
      <w:tr w:rsidR="001C7497" w:rsidRPr="001C7497" w14:paraId="0CE0B195" w14:textId="77777777" w:rsidTr="001C7497">
        <w:tc>
          <w:tcPr>
            <w:tcW w:w="1096" w:type="dxa"/>
            <w:vMerge/>
            <w:vAlign w:val="center"/>
          </w:tcPr>
          <w:p w14:paraId="04A0D2A7" w14:textId="77777777" w:rsidR="001C7497" w:rsidRPr="001C7497" w:rsidRDefault="001C7497" w:rsidP="001C7497">
            <w:pPr>
              <w:pStyle w:val="szovegfolytatas"/>
              <w:widowControl w:val="0"/>
              <w:numPr>
                <w:ilvl w:val="0"/>
                <w:numId w:val="40"/>
              </w:numPr>
              <w:autoSpaceDE w:val="0"/>
              <w:autoSpaceDN w:val="0"/>
              <w:spacing w:before="0" w:beforeAutospacing="0" w:after="0" w:afterAutospacing="0"/>
              <w:contextualSpacing/>
              <w:jc w:val="center"/>
              <w:rPr>
                <w:b/>
                <w:bCs/>
              </w:rPr>
            </w:pPr>
          </w:p>
        </w:tc>
        <w:tc>
          <w:tcPr>
            <w:tcW w:w="2423" w:type="dxa"/>
            <w:vMerge/>
            <w:vAlign w:val="center"/>
          </w:tcPr>
          <w:p w14:paraId="28BE0259" w14:textId="77777777" w:rsidR="001C7497" w:rsidRPr="001C7497" w:rsidRDefault="001C7497" w:rsidP="001C7497">
            <w:pPr>
              <w:pStyle w:val="szovegfolytatas"/>
              <w:spacing w:before="0" w:beforeAutospacing="0" w:after="0" w:afterAutospacing="0"/>
              <w:contextualSpacing/>
              <w:jc w:val="center"/>
              <w:rPr>
                <w:b/>
                <w:bCs/>
              </w:rPr>
            </w:pPr>
          </w:p>
        </w:tc>
        <w:tc>
          <w:tcPr>
            <w:tcW w:w="1276" w:type="dxa"/>
            <w:vAlign w:val="center"/>
          </w:tcPr>
          <w:p w14:paraId="1C6CD438"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egyéni</w:t>
            </w:r>
          </w:p>
        </w:tc>
        <w:tc>
          <w:tcPr>
            <w:tcW w:w="1444" w:type="dxa"/>
            <w:vAlign w:val="center"/>
          </w:tcPr>
          <w:p w14:paraId="1616318D"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páros</w:t>
            </w:r>
          </w:p>
        </w:tc>
        <w:tc>
          <w:tcPr>
            <w:tcW w:w="1472" w:type="dxa"/>
            <w:vAlign w:val="center"/>
          </w:tcPr>
          <w:p w14:paraId="6C77B374"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csoport</w:t>
            </w:r>
          </w:p>
        </w:tc>
        <w:tc>
          <w:tcPr>
            <w:tcW w:w="1581" w:type="dxa"/>
            <w:vAlign w:val="center"/>
          </w:tcPr>
          <w:p w14:paraId="472C630D" w14:textId="77777777" w:rsidR="001C7497" w:rsidRPr="001C7497" w:rsidRDefault="001C7497" w:rsidP="001C7497">
            <w:pPr>
              <w:pStyle w:val="szovegfolytatas"/>
              <w:spacing w:before="0" w:beforeAutospacing="0" w:after="0" w:afterAutospacing="0"/>
              <w:contextualSpacing/>
              <w:jc w:val="center"/>
              <w:rPr>
                <w:b/>
                <w:bCs/>
              </w:rPr>
            </w:pPr>
            <w:r w:rsidRPr="001C7497">
              <w:rPr>
                <w:b/>
                <w:bCs/>
              </w:rPr>
              <w:t>osztály</w:t>
            </w:r>
          </w:p>
        </w:tc>
      </w:tr>
      <w:tr w:rsidR="001C7497" w:rsidRPr="001C7497" w14:paraId="3E078AC0" w14:textId="77777777" w:rsidTr="001C7497">
        <w:tc>
          <w:tcPr>
            <w:tcW w:w="1096" w:type="dxa"/>
            <w:vAlign w:val="center"/>
          </w:tcPr>
          <w:p w14:paraId="23095C06" w14:textId="77777777" w:rsidR="001C7497" w:rsidRPr="001C7497" w:rsidRDefault="001C7497" w:rsidP="001C7497">
            <w:pPr>
              <w:pStyle w:val="szovegfolytatas"/>
              <w:widowControl w:val="0"/>
              <w:numPr>
                <w:ilvl w:val="0"/>
                <w:numId w:val="37"/>
              </w:numPr>
              <w:autoSpaceDE w:val="0"/>
              <w:autoSpaceDN w:val="0"/>
              <w:spacing w:before="0" w:beforeAutospacing="0" w:after="0" w:afterAutospacing="0"/>
              <w:contextualSpacing/>
              <w:jc w:val="both"/>
              <w:rPr>
                <w:b/>
                <w:bCs/>
              </w:rPr>
            </w:pPr>
          </w:p>
        </w:tc>
        <w:tc>
          <w:tcPr>
            <w:tcW w:w="2423" w:type="dxa"/>
            <w:vAlign w:val="center"/>
          </w:tcPr>
          <w:p w14:paraId="391C232E" w14:textId="77777777" w:rsidR="001C7497" w:rsidRPr="001C7497" w:rsidRDefault="001C7497" w:rsidP="001C7497">
            <w:pPr>
              <w:pStyle w:val="szovegfolytatas"/>
              <w:spacing w:before="0" w:beforeAutospacing="0" w:after="0" w:afterAutospacing="0"/>
              <w:contextualSpacing/>
              <w:jc w:val="both"/>
              <w:rPr>
                <w:bCs/>
              </w:rPr>
            </w:pPr>
            <w:r w:rsidRPr="001C7497">
              <w:rPr>
                <w:bCs/>
              </w:rPr>
              <w:t>magyarázat</w:t>
            </w:r>
          </w:p>
        </w:tc>
        <w:tc>
          <w:tcPr>
            <w:tcW w:w="1276" w:type="dxa"/>
            <w:vAlign w:val="center"/>
          </w:tcPr>
          <w:p w14:paraId="077E5CC1"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444" w:type="dxa"/>
            <w:vAlign w:val="center"/>
          </w:tcPr>
          <w:p w14:paraId="15B8FEB4" w14:textId="77777777" w:rsidR="001C7497" w:rsidRPr="001C7497" w:rsidRDefault="001C7497" w:rsidP="001C7497">
            <w:pPr>
              <w:pStyle w:val="szovegfolytatas"/>
              <w:spacing w:before="0" w:beforeAutospacing="0" w:after="0" w:afterAutospacing="0"/>
              <w:contextualSpacing/>
              <w:jc w:val="center"/>
              <w:rPr>
                <w:bCs/>
              </w:rPr>
            </w:pPr>
          </w:p>
        </w:tc>
        <w:tc>
          <w:tcPr>
            <w:tcW w:w="1472" w:type="dxa"/>
            <w:vAlign w:val="center"/>
          </w:tcPr>
          <w:p w14:paraId="751007C5" w14:textId="77777777" w:rsidR="001C7497" w:rsidRPr="001C7497" w:rsidRDefault="001C7497" w:rsidP="001C7497">
            <w:pPr>
              <w:pStyle w:val="szovegfolytatas"/>
              <w:spacing w:before="0" w:beforeAutospacing="0" w:after="0" w:afterAutospacing="0"/>
              <w:contextualSpacing/>
              <w:jc w:val="center"/>
              <w:rPr>
                <w:bCs/>
              </w:rPr>
            </w:pPr>
          </w:p>
        </w:tc>
        <w:tc>
          <w:tcPr>
            <w:tcW w:w="1581" w:type="dxa"/>
            <w:vAlign w:val="center"/>
          </w:tcPr>
          <w:p w14:paraId="0306FC3E" w14:textId="77777777" w:rsidR="001C7497" w:rsidRPr="001C7497" w:rsidRDefault="001C7497" w:rsidP="001C7497">
            <w:pPr>
              <w:pStyle w:val="szovegfolytatas"/>
              <w:spacing w:before="0" w:beforeAutospacing="0" w:after="0" w:afterAutospacing="0"/>
              <w:contextualSpacing/>
              <w:jc w:val="center"/>
              <w:rPr>
                <w:bCs/>
              </w:rPr>
            </w:pPr>
          </w:p>
        </w:tc>
      </w:tr>
      <w:tr w:rsidR="001C7497" w:rsidRPr="001C7497" w14:paraId="05637CEB" w14:textId="77777777" w:rsidTr="001C7497">
        <w:tc>
          <w:tcPr>
            <w:tcW w:w="1096" w:type="dxa"/>
            <w:vAlign w:val="center"/>
          </w:tcPr>
          <w:p w14:paraId="4262B262" w14:textId="77777777" w:rsidR="001C7497" w:rsidRPr="001C7497" w:rsidRDefault="001C7497" w:rsidP="001C7497">
            <w:pPr>
              <w:pStyle w:val="szovegfolytatas"/>
              <w:widowControl w:val="0"/>
              <w:numPr>
                <w:ilvl w:val="0"/>
                <w:numId w:val="37"/>
              </w:numPr>
              <w:autoSpaceDE w:val="0"/>
              <w:autoSpaceDN w:val="0"/>
              <w:spacing w:before="0" w:beforeAutospacing="0" w:after="0" w:afterAutospacing="0"/>
              <w:contextualSpacing/>
              <w:jc w:val="both"/>
              <w:rPr>
                <w:b/>
                <w:bCs/>
              </w:rPr>
            </w:pPr>
          </w:p>
        </w:tc>
        <w:tc>
          <w:tcPr>
            <w:tcW w:w="2423" w:type="dxa"/>
            <w:vAlign w:val="center"/>
          </w:tcPr>
          <w:p w14:paraId="5F6220C8" w14:textId="77777777" w:rsidR="001C7497" w:rsidRPr="001C7497" w:rsidRDefault="001C7497" w:rsidP="001C7497">
            <w:pPr>
              <w:pStyle w:val="szovegfolytatas"/>
              <w:spacing w:before="0" w:beforeAutospacing="0" w:after="0" w:afterAutospacing="0"/>
              <w:contextualSpacing/>
              <w:jc w:val="both"/>
              <w:rPr>
                <w:bCs/>
              </w:rPr>
            </w:pPr>
            <w:r w:rsidRPr="001C7497">
              <w:rPr>
                <w:bCs/>
              </w:rPr>
              <w:t>megbeszélés</w:t>
            </w:r>
          </w:p>
        </w:tc>
        <w:tc>
          <w:tcPr>
            <w:tcW w:w="1276" w:type="dxa"/>
            <w:vAlign w:val="center"/>
          </w:tcPr>
          <w:p w14:paraId="529087ED" w14:textId="77777777" w:rsidR="001C7497" w:rsidRPr="001C7497" w:rsidRDefault="001C7497" w:rsidP="001C7497">
            <w:pPr>
              <w:pStyle w:val="szovegfolytatas"/>
              <w:spacing w:before="0" w:beforeAutospacing="0" w:after="0" w:afterAutospacing="0"/>
              <w:contextualSpacing/>
              <w:jc w:val="center"/>
              <w:rPr>
                <w:bCs/>
              </w:rPr>
            </w:pPr>
          </w:p>
        </w:tc>
        <w:tc>
          <w:tcPr>
            <w:tcW w:w="1444" w:type="dxa"/>
            <w:vAlign w:val="center"/>
          </w:tcPr>
          <w:p w14:paraId="0DBB5ED3"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472" w:type="dxa"/>
            <w:vAlign w:val="center"/>
          </w:tcPr>
          <w:p w14:paraId="68318251"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581" w:type="dxa"/>
            <w:vAlign w:val="center"/>
          </w:tcPr>
          <w:p w14:paraId="4E614A12" w14:textId="77777777" w:rsidR="001C7497" w:rsidRPr="001C7497" w:rsidRDefault="001C7497" w:rsidP="001C7497">
            <w:pPr>
              <w:pStyle w:val="szovegfolytatas"/>
              <w:spacing w:before="0" w:beforeAutospacing="0" w:after="0" w:afterAutospacing="0"/>
              <w:contextualSpacing/>
              <w:jc w:val="center"/>
              <w:rPr>
                <w:bCs/>
              </w:rPr>
            </w:pPr>
          </w:p>
        </w:tc>
      </w:tr>
      <w:tr w:rsidR="001C7497" w:rsidRPr="001C7497" w14:paraId="15893573" w14:textId="77777777" w:rsidTr="001C7497">
        <w:tc>
          <w:tcPr>
            <w:tcW w:w="1096" w:type="dxa"/>
            <w:vAlign w:val="center"/>
          </w:tcPr>
          <w:p w14:paraId="54BBF7D2" w14:textId="77777777" w:rsidR="001C7497" w:rsidRPr="001C7497" w:rsidRDefault="001C7497" w:rsidP="001C7497">
            <w:pPr>
              <w:pStyle w:val="szovegfolytatas"/>
              <w:widowControl w:val="0"/>
              <w:numPr>
                <w:ilvl w:val="0"/>
                <w:numId w:val="37"/>
              </w:numPr>
              <w:autoSpaceDE w:val="0"/>
              <w:autoSpaceDN w:val="0"/>
              <w:spacing w:before="0" w:beforeAutospacing="0" w:after="0" w:afterAutospacing="0"/>
              <w:contextualSpacing/>
              <w:jc w:val="both"/>
              <w:rPr>
                <w:b/>
                <w:bCs/>
              </w:rPr>
            </w:pPr>
          </w:p>
        </w:tc>
        <w:tc>
          <w:tcPr>
            <w:tcW w:w="2423" w:type="dxa"/>
            <w:vAlign w:val="center"/>
          </w:tcPr>
          <w:p w14:paraId="4A1F12D3" w14:textId="77777777" w:rsidR="001C7497" w:rsidRPr="001C7497" w:rsidRDefault="001C7497" w:rsidP="001C7497">
            <w:pPr>
              <w:pStyle w:val="szovegfolytatas"/>
              <w:spacing w:before="0" w:beforeAutospacing="0" w:after="0" w:afterAutospacing="0"/>
              <w:contextualSpacing/>
              <w:jc w:val="both"/>
              <w:rPr>
                <w:bCs/>
              </w:rPr>
            </w:pPr>
            <w:r w:rsidRPr="001C7497">
              <w:rPr>
                <w:bCs/>
              </w:rPr>
              <w:t>vita</w:t>
            </w:r>
          </w:p>
        </w:tc>
        <w:tc>
          <w:tcPr>
            <w:tcW w:w="1276" w:type="dxa"/>
            <w:vAlign w:val="center"/>
          </w:tcPr>
          <w:p w14:paraId="2521F2D5" w14:textId="77777777" w:rsidR="001C7497" w:rsidRPr="001C7497" w:rsidRDefault="001C7497" w:rsidP="001C7497">
            <w:pPr>
              <w:pStyle w:val="szovegfolytatas"/>
              <w:spacing w:before="0" w:beforeAutospacing="0" w:after="0" w:afterAutospacing="0"/>
              <w:contextualSpacing/>
              <w:jc w:val="center"/>
              <w:rPr>
                <w:bCs/>
              </w:rPr>
            </w:pPr>
          </w:p>
        </w:tc>
        <w:tc>
          <w:tcPr>
            <w:tcW w:w="1444" w:type="dxa"/>
            <w:vAlign w:val="center"/>
          </w:tcPr>
          <w:p w14:paraId="226DA87A"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472" w:type="dxa"/>
            <w:vAlign w:val="center"/>
          </w:tcPr>
          <w:p w14:paraId="63E514A7"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581" w:type="dxa"/>
            <w:vAlign w:val="center"/>
          </w:tcPr>
          <w:p w14:paraId="66563DAE" w14:textId="77777777" w:rsidR="001C7497" w:rsidRPr="001C7497" w:rsidRDefault="001C7497" w:rsidP="001C7497">
            <w:pPr>
              <w:pStyle w:val="szovegfolytatas"/>
              <w:spacing w:before="0" w:beforeAutospacing="0" w:after="0" w:afterAutospacing="0"/>
              <w:contextualSpacing/>
              <w:jc w:val="center"/>
              <w:rPr>
                <w:bCs/>
              </w:rPr>
            </w:pPr>
          </w:p>
        </w:tc>
      </w:tr>
      <w:tr w:rsidR="001C7497" w:rsidRPr="001C7497" w14:paraId="62250640" w14:textId="77777777" w:rsidTr="001C7497">
        <w:tc>
          <w:tcPr>
            <w:tcW w:w="1096" w:type="dxa"/>
            <w:vAlign w:val="center"/>
          </w:tcPr>
          <w:p w14:paraId="4BD42C35" w14:textId="77777777" w:rsidR="001C7497" w:rsidRPr="001C7497" w:rsidRDefault="001C7497" w:rsidP="001C7497">
            <w:pPr>
              <w:pStyle w:val="szovegfolytatas"/>
              <w:widowControl w:val="0"/>
              <w:numPr>
                <w:ilvl w:val="0"/>
                <w:numId w:val="37"/>
              </w:numPr>
              <w:autoSpaceDE w:val="0"/>
              <w:autoSpaceDN w:val="0"/>
              <w:spacing w:before="0" w:beforeAutospacing="0" w:after="0" w:afterAutospacing="0"/>
              <w:contextualSpacing/>
              <w:jc w:val="both"/>
              <w:rPr>
                <w:b/>
                <w:bCs/>
              </w:rPr>
            </w:pPr>
          </w:p>
        </w:tc>
        <w:tc>
          <w:tcPr>
            <w:tcW w:w="2423" w:type="dxa"/>
            <w:vAlign w:val="center"/>
          </w:tcPr>
          <w:p w14:paraId="25B0C645" w14:textId="77777777" w:rsidR="001C7497" w:rsidRPr="001C7497" w:rsidRDefault="001C7497" w:rsidP="001C7497">
            <w:pPr>
              <w:pStyle w:val="szovegfolytatas"/>
              <w:spacing w:before="0" w:beforeAutospacing="0" w:after="0" w:afterAutospacing="0"/>
              <w:contextualSpacing/>
              <w:jc w:val="both"/>
              <w:rPr>
                <w:bCs/>
              </w:rPr>
            </w:pPr>
            <w:r w:rsidRPr="001C7497">
              <w:rPr>
                <w:bCs/>
              </w:rPr>
              <w:t>szerepjáték</w:t>
            </w:r>
          </w:p>
        </w:tc>
        <w:tc>
          <w:tcPr>
            <w:tcW w:w="1276" w:type="dxa"/>
            <w:vAlign w:val="center"/>
          </w:tcPr>
          <w:p w14:paraId="09B316D1" w14:textId="77777777" w:rsidR="001C7497" w:rsidRPr="001C7497" w:rsidRDefault="001C7497" w:rsidP="001C7497">
            <w:pPr>
              <w:pStyle w:val="szovegfolytatas"/>
              <w:spacing w:before="0" w:beforeAutospacing="0" w:after="0" w:afterAutospacing="0"/>
              <w:contextualSpacing/>
              <w:jc w:val="center"/>
              <w:rPr>
                <w:bCs/>
              </w:rPr>
            </w:pPr>
          </w:p>
        </w:tc>
        <w:tc>
          <w:tcPr>
            <w:tcW w:w="1444" w:type="dxa"/>
            <w:vAlign w:val="center"/>
          </w:tcPr>
          <w:p w14:paraId="367F09EC"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472" w:type="dxa"/>
            <w:vAlign w:val="center"/>
          </w:tcPr>
          <w:p w14:paraId="42AC6CD7"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581" w:type="dxa"/>
            <w:vAlign w:val="center"/>
          </w:tcPr>
          <w:p w14:paraId="6BD8403B"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r>
      <w:tr w:rsidR="001C7497" w:rsidRPr="001C7497" w14:paraId="3AA674C6" w14:textId="77777777" w:rsidTr="001C7497">
        <w:tc>
          <w:tcPr>
            <w:tcW w:w="1096" w:type="dxa"/>
            <w:vAlign w:val="center"/>
          </w:tcPr>
          <w:p w14:paraId="416DB7F7" w14:textId="77777777" w:rsidR="001C7497" w:rsidRPr="001C7497" w:rsidRDefault="001C7497" w:rsidP="001C7497">
            <w:pPr>
              <w:pStyle w:val="szovegfolytatas"/>
              <w:widowControl w:val="0"/>
              <w:numPr>
                <w:ilvl w:val="0"/>
                <w:numId w:val="37"/>
              </w:numPr>
              <w:autoSpaceDE w:val="0"/>
              <w:autoSpaceDN w:val="0"/>
              <w:spacing w:before="0" w:beforeAutospacing="0" w:after="0" w:afterAutospacing="0"/>
              <w:contextualSpacing/>
              <w:jc w:val="both"/>
              <w:rPr>
                <w:b/>
                <w:bCs/>
              </w:rPr>
            </w:pPr>
          </w:p>
        </w:tc>
        <w:tc>
          <w:tcPr>
            <w:tcW w:w="2423" w:type="dxa"/>
            <w:vAlign w:val="center"/>
          </w:tcPr>
          <w:p w14:paraId="29375C18" w14:textId="77777777" w:rsidR="001C7497" w:rsidRPr="001C7497" w:rsidRDefault="001C7497" w:rsidP="001C7497">
            <w:pPr>
              <w:pStyle w:val="szovegfolytatas"/>
              <w:spacing w:before="0" w:beforeAutospacing="0" w:after="0" w:afterAutospacing="0"/>
              <w:contextualSpacing/>
              <w:jc w:val="both"/>
              <w:rPr>
                <w:bCs/>
              </w:rPr>
            </w:pPr>
            <w:r w:rsidRPr="001C7497">
              <w:rPr>
                <w:bCs/>
              </w:rPr>
              <w:t>gyakorlati feladat</w:t>
            </w:r>
          </w:p>
        </w:tc>
        <w:tc>
          <w:tcPr>
            <w:tcW w:w="1276" w:type="dxa"/>
            <w:vAlign w:val="center"/>
          </w:tcPr>
          <w:p w14:paraId="4BD4C4A2"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444" w:type="dxa"/>
            <w:vAlign w:val="center"/>
          </w:tcPr>
          <w:p w14:paraId="3C88525E"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472" w:type="dxa"/>
            <w:vAlign w:val="center"/>
          </w:tcPr>
          <w:p w14:paraId="54CCBFFB"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581" w:type="dxa"/>
            <w:vAlign w:val="center"/>
          </w:tcPr>
          <w:p w14:paraId="4DEDE63C"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r>
      <w:tr w:rsidR="001C7497" w:rsidRPr="001C7497" w14:paraId="181B8D15" w14:textId="77777777" w:rsidTr="001C7497">
        <w:tc>
          <w:tcPr>
            <w:tcW w:w="1096" w:type="dxa"/>
            <w:vAlign w:val="center"/>
          </w:tcPr>
          <w:p w14:paraId="1EDA95C4" w14:textId="77777777" w:rsidR="001C7497" w:rsidRPr="001C7497" w:rsidRDefault="001C7497" w:rsidP="001C7497">
            <w:pPr>
              <w:pStyle w:val="szovegfolytatas"/>
              <w:widowControl w:val="0"/>
              <w:numPr>
                <w:ilvl w:val="0"/>
                <w:numId w:val="37"/>
              </w:numPr>
              <w:autoSpaceDE w:val="0"/>
              <w:autoSpaceDN w:val="0"/>
              <w:spacing w:before="0" w:beforeAutospacing="0" w:after="0" w:afterAutospacing="0"/>
              <w:contextualSpacing/>
              <w:jc w:val="both"/>
              <w:rPr>
                <w:b/>
                <w:bCs/>
              </w:rPr>
            </w:pPr>
          </w:p>
        </w:tc>
        <w:tc>
          <w:tcPr>
            <w:tcW w:w="2423" w:type="dxa"/>
            <w:vAlign w:val="center"/>
          </w:tcPr>
          <w:p w14:paraId="42B03EC5" w14:textId="77777777" w:rsidR="001C7497" w:rsidRPr="001C7497" w:rsidRDefault="001C7497" w:rsidP="001C7497">
            <w:pPr>
              <w:pStyle w:val="szovegfolytatas"/>
              <w:spacing w:before="0" w:beforeAutospacing="0" w:after="0" w:afterAutospacing="0"/>
              <w:contextualSpacing/>
              <w:jc w:val="both"/>
              <w:rPr>
                <w:bCs/>
              </w:rPr>
            </w:pPr>
            <w:r w:rsidRPr="001C7497">
              <w:rPr>
                <w:bCs/>
              </w:rPr>
              <w:t>projektmódszer</w:t>
            </w:r>
          </w:p>
        </w:tc>
        <w:tc>
          <w:tcPr>
            <w:tcW w:w="1276" w:type="dxa"/>
            <w:vAlign w:val="center"/>
          </w:tcPr>
          <w:p w14:paraId="7E64D8BD" w14:textId="77777777" w:rsidR="001C7497" w:rsidRPr="001C7497" w:rsidRDefault="001C7497" w:rsidP="001C7497">
            <w:pPr>
              <w:pStyle w:val="szovegfolytatas"/>
              <w:spacing w:before="0" w:beforeAutospacing="0" w:after="0" w:afterAutospacing="0"/>
              <w:contextualSpacing/>
              <w:jc w:val="center"/>
              <w:rPr>
                <w:bCs/>
              </w:rPr>
            </w:pPr>
          </w:p>
        </w:tc>
        <w:tc>
          <w:tcPr>
            <w:tcW w:w="1444" w:type="dxa"/>
            <w:vAlign w:val="center"/>
          </w:tcPr>
          <w:p w14:paraId="7DDBCE4E" w14:textId="77777777" w:rsidR="001C7497" w:rsidRPr="001C7497" w:rsidRDefault="001C7497" w:rsidP="001C7497">
            <w:pPr>
              <w:pStyle w:val="szovegfolytatas"/>
              <w:spacing w:before="0" w:beforeAutospacing="0" w:after="0" w:afterAutospacing="0"/>
              <w:contextualSpacing/>
              <w:jc w:val="center"/>
              <w:rPr>
                <w:bCs/>
              </w:rPr>
            </w:pPr>
          </w:p>
        </w:tc>
        <w:tc>
          <w:tcPr>
            <w:tcW w:w="1472" w:type="dxa"/>
            <w:vAlign w:val="center"/>
          </w:tcPr>
          <w:p w14:paraId="74868C14"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c>
          <w:tcPr>
            <w:tcW w:w="1581" w:type="dxa"/>
            <w:vAlign w:val="center"/>
          </w:tcPr>
          <w:p w14:paraId="68B8E44F" w14:textId="77777777" w:rsidR="001C7497" w:rsidRPr="001C7497" w:rsidRDefault="001C7497" w:rsidP="001C7497">
            <w:pPr>
              <w:pStyle w:val="szovegfolytatas"/>
              <w:spacing w:before="0" w:beforeAutospacing="0" w:after="0" w:afterAutospacing="0"/>
              <w:contextualSpacing/>
              <w:jc w:val="center"/>
              <w:rPr>
                <w:bCs/>
              </w:rPr>
            </w:pPr>
            <w:r w:rsidRPr="001C7497">
              <w:rPr>
                <w:bCs/>
              </w:rPr>
              <w:t>X</w:t>
            </w:r>
          </w:p>
        </w:tc>
      </w:tr>
    </w:tbl>
    <w:p w14:paraId="7400250F" w14:textId="77777777" w:rsidR="001C7497" w:rsidRPr="001C7497" w:rsidRDefault="001C7497" w:rsidP="001C7497">
      <w:pPr>
        <w:pStyle w:val="szovegfolytatas"/>
        <w:spacing w:before="120" w:beforeAutospacing="0" w:after="120" w:afterAutospacing="0" w:line="276" w:lineRule="auto"/>
        <w:jc w:val="both"/>
        <w:rPr>
          <w:b/>
          <w:bCs/>
        </w:rPr>
      </w:pPr>
      <w:r w:rsidRPr="001C7497">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1C7497" w:rsidRPr="001C7497" w14:paraId="1B01D14D" w14:textId="77777777" w:rsidTr="001C7497">
        <w:tc>
          <w:tcPr>
            <w:tcW w:w="2144" w:type="pct"/>
            <w:shd w:val="clear" w:color="auto" w:fill="auto"/>
            <w:vAlign w:val="center"/>
          </w:tcPr>
          <w:p w14:paraId="449AA6C3" w14:textId="77777777" w:rsidR="001C7497" w:rsidRPr="001C7497" w:rsidRDefault="001C7497" w:rsidP="001C7497">
            <w:pPr>
              <w:pStyle w:val="szovegfolytatas"/>
              <w:spacing w:before="120" w:beforeAutospacing="0" w:after="120" w:afterAutospacing="0"/>
              <w:rPr>
                <w:b/>
                <w:bCs/>
              </w:rPr>
            </w:pPr>
            <w:r w:rsidRPr="001C7497">
              <w:rPr>
                <w:b/>
                <w:bCs/>
              </w:rPr>
              <w:t>A tantárgy oktatása során alkalmazott teljesítményértékelés (</w:t>
            </w:r>
            <w:r w:rsidRPr="001C7497">
              <w:t>formatív értékelés):</w:t>
            </w:r>
          </w:p>
        </w:tc>
        <w:tc>
          <w:tcPr>
            <w:tcW w:w="2856" w:type="pct"/>
            <w:shd w:val="clear" w:color="auto" w:fill="auto"/>
            <w:vAlign w:val="center"/>
          </w:tcPr>
          <w:p w14:paraId="7BFC597B" w14:textId="77777777" w:rsidR="001C7497" w:rsidRPr="001C7497" w:rsidRDefault="001C7497" w:rsidP="001C7497">
            <w:pPr>
              <w:pStyle w:val="szovegfolytatas"/>
              <w:spacing w:before="120" w:beforeAutospacing="0" w:after="120" w:afterAutospacing="0"/>
            </w:pPr>
            <w:r w:rsidRPr="001C7497">
              <w:t>Megbeszélések, önértékelés, társak értékelése, tesztfeladatok, szóbeli- és projektfeladatok</w:t>
            </w:r>
          </w:p>
        </w:tc>
      </w:tr>
      <w:tr w:rsidR="001C7497" w:rsidRPr="001C7497" w14:paraId="01414F1D" w14:textId="77777777" w:rsidTr="001C7497">
        <w:tc>
          <w:tcPr>
            <w:tcW w:w="2144" w:type="pct"/>
            <w:shd w:val="clear" w:color="auto" w:fill="auto"/>
            <w:vAlign w:val="center"/>
          </w:tcPr>
          <w:p w14:paraId="2FC73623" w14:textId="77777777" w:rsidR="001C7497" w:rsidRPr="001C7497" w:rsidRDefault="001C7497" w:rsidP="001C7497">
            <w:pPr>
              <w:pStyle w:val="szovegfolytatas"/>
              <w:spacing w:before="120" w:beforeAutospacing="0" w:after="120" w:afterAutospacing="0"/>
              <w:rPr>
                <w:bCs/>
              </w:rPr>
            </w:pPr>
            <w:r w:rsidRPr="001C7497">
              <w:rPr>
                <w:b/>
                <w:bCs/>
              </w:rPr>
              <w:t xml:space="preserve">Minősítő, összegző és lezáró teljesítményértékelés </w:t>
            </w:r>
            <w:r w:rsidRPr="001C7497">
              <w:rPr>
                <w:b/>
                <w:bCs/>
              </w:rPr>
              <w:br/>
            </w:r>
            <w:r w:rsidRPr="001C7497">
              <w:rPr>
                <w:bCs/>
              </w:rPr>
              <w:t>(</w:t>
            </w:r>
            <w:proofErr w:type="spellStart"/>
            <w:r w:rsidRPr="001C7497">
              <w:rPr>
                <w:bCs/>
              </w:rPr>
              <w:t>szummatív</w:t>
            </w:r>
            <w:proofErr w:type="spellEnd"/>
            <w:r w:rsidRPr="001C7497">
              <w:rPr>
                <w:bCs/>
              </w:rPr>
              <w:t xml:space="preserve"> értékelés)</w:t>
            </w:r>
          </w:p>
        </w:tc>
        <w:tc>
          <w:tcPr>
            <w:tcW w:w="2856" w:type="pct"/>
            <w:shd w:val="clear" w:color="auto" w:fill="auto"/>
            <w:vAlign w:val="center"/>
          </w:tcPr>
          <w:p w14:paraId="0874BB47" w14:textId="77777777" w:rsidR="001C7497" w:rsidRPr="001C7497" w:rsidRDefault="001C7497" w:rsidP="001C7497">
            <w:pPr>
              <w:pStyle w:val="szovegfolytatas"/>
              <w:spacing w:before="120" w:beforeAutospacing="0" w:after="120" w:afterAutospacing="0"/>
              <w:rPr>
                <w:bCs/>
              </w:rPr>
            </w:pPr>
            <w:r w:rsidRPr="001C7497">
              <w:t>Tesztfeladat és szóbeli feladat alapján</w:t>
            </w:r>
          </w:p>
        </w:tc>
      </w:tr>
      <w:tr w:rsidR="001C7497" w:rsidRPr="001C7497" w14:paraId="07658658" w14:textId="77777777" w:rsidTr="001C7497">
        <w:tc>
          <w:tcPr>
            <w:tcW w:w="2144" w:type="pct"/>
            <w:shd w:val="clear" w:color="auto" w:fill="auto"/>
            <w:vAlign w:val="center"/>
          </w:tcPr>
          <w:p w14:paraId="4184C77A" w14:textId="77777777" w:rsidR="001C7497" w:rsidRPr="001C7497" w:rsidRDefault="001C7497" w:rsidP="001C7497">
            <w:pPr>
              <w:pStyle w:val="szovegfolytatas"/>
              <w:spacing w:before="120" w:beforeAutospacing="0" w:after="120" w:afterAutospacing="0"/>
            </w:pPr>
            <w:r w:rsidRPr="001C7497">
              <w:rPr>
                <w:b/>
                <w:bCs/>
              </w:rPr>
              <w:t xml:space="preserve">Az érdemjegy megállapításának módja </w:t>
            </w:r>
            <w:r w:rsidRPr="001C7497">
              <w:t>(pl. tantárgyanként egy-egy osztályzat):</w:t>
            </w:r>
          </w:p>
        </w:tc>
        <w:tc>
          <w:tcPr>
            <w:tcW w:w="2856" w:type="pct"/>
            <w:shd w:val="clear" w:color="auto" w:fill="auto"/>
            <w:vAlign w:val="center"/>
          </w:tcPr>
          <w:p w14:paraId="1DE57927" w14:textId="77777777" w:rsidR="001C7497" w:rsidRPr="001C7497" w:rsidRDefault="001C7497" w:rsidP="001C7497">
            <w:pPr>
              <w:pStyle w:val="Felsorol1"/>
              <w:spacing w:before="120" w:after="120"/>
              <w:ind w:left="0" w:firstLine="0"/>
              <w:jc w:val="left"/>
              <w:rPr>
                <w:rFonts w:ascii="Times New Roman" w:hAnsi="Times New Roman"/>
                <w:sz w:val="24"/>
                <w:szCs w:val="24"/>
              </w:rPr>
            </w:pPr>
            <w:r w:rsidRPr="001C7497">
              <w:rPr>
                <w:rFonts w:ascii="Times New Roman" w:hAnsi="Times New Roman"/>
                <w:sz w:val="24"/>
                <w:szCs w:val="24"/>
              </w:rPr>
              <w:t>A 2019. évi LXXX. törvény a szakképzésről 60.§ (3) bekezdés szerinti értékeléssel és a Szakmai program alapján</w:t>
            </w:r>
          </w:p>
        </w:tc>
      </w:tr>
    </w:tbl>
    <w:p w14:paraId="5CDF81C8" w14:textId="77777777" w:rsidR="001C7497" w:rsidRPr="001C7497" w:rsidRDefault="001C7497" w:rsidP="001C7497">
      <w:pPr>
        <w:spacing w:line="276" w:lineRule="auto"/>
        <w:rPr>
          <w:rFonts w:ascii="Times New Roman" w:eastAsia="Times New Roman" w:hAnsi="Times New Roman" w:cs="Times New Roman"/>
          <w:b/>
          <w:bCs/>
          <w:sz w:val="24"/>
          <w:szCs w:val="24"/>
        </w:rPr>
      </w:pPr>
    </w:p>
    <w:p w14:paraId="0582CF1E" w14:textId="77777777" w:rsidR="001C7497" w:rsidRPr="001C7497" w:rsidRDefault="001C7497" w:rsidP="001C7497">
      <w:pPr>
        <w:spacing w:line="276" w:lineRule="auto"/>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b/>
          <w:bCs/>
          <w:sz w:val="24"/>
          <w:szCs w:val="24"/>
          <w:lang w:eastAsia="hu-HU"/>
        </w:rPr>
        <w:t>A tantárgy témakörei</w:t>
      </w:r>
      <w:r w:rsidRPr="001C7497">
        <w:rPr>
          <w:rFonts w:ascii="Times New Roman" w:eastAsia="Times New Roman" w:hAnsi="Times New Roman" w:cs="Times New Roman"/>
          <w:sz w:val="24"/>
          <w:szCs w:val="24"/>
          <w:lang w:eastAsia="hu-HU"/>
        </w:rPr>
        <w:t> </w:t>
      </w:r>
    </w:p>
    <w:p w14:paraId="0650763D" w14:textId="77777777" w:rsidR="001C7497" w:rsidRPr="001C7497" w:rsidRDefault="001C7497" w:rsidP="001C7497">
      <w:pPr>
        <w:spacing w:line="276" w:lineRule="auto"/>
        <w:textAlignment w:val="baseline"/>
        <w:rPr>
          <w:rFonts w:ascii="Times New Roman" w:eastAsia="Times New Roman" w:hAnsi="Times New Roman" w:cs="Times New Roman"/>
          <w:sz w:val="24"/>
          <w:szCs w:val="24"/>
          <w:lang w:eastAsia="hu-HU"/>
        </w:rPr>
      </w:pPr>
    </w:p>
    <w:p w14:paraId="57D4A873" w14:textId="77777777" w:rsidR="001C7497" w:rsidRPr="001C7497" w:rsidRDefault="001C7497" w:rsidP="001C7497">
      <w:pPr>
        <w:spacing w:after="120" w:line="276" w:lineRule="auto"/>
        <w:jc w:val="both"/>
        <w:textAlignment w:val="baseline"/>
        <w:rPr>
          <w:rFonts w:ascii="Times New Roman" w:eastAsia="Times New Roman" w:hAnsi="Times New Roman" w:cs="Times New Roman"/>
          <w:b/>
          <w:color w:val="000000" w:themeColor="text1"/>
          <w:sz w:val="24"/>
          <w:szCs w:val="24"/>
          <w:lang w:eastAsia="hu-HU"/>
        </w:rPr>
      </w:pPr>
      <w:r w:rsidRPr="001C7497">
        <w:rPr>
          <w:rFonts w:ascii="Times New Roman" w:eastAsia="Times New Roman" w:hAnsi="Times New Roman" w:cs="Times New Roman"/>
          <w:b/>
          <w:color w:val="000000" w:themeColor="text1"/>
          <w:sz w:val="24"/>
          <w:szCs w:val="24"/>
          <w:lang w:eastAsia="hu-HU"/>
        </w:rPr>
        <w:t>Játékpedagógia </w:t>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r>
      <w:r w:rsidRPr="001C7497">
        <w:rPr>
          <w:rFonts w:ascii="Times New Roman" w:eastAsia="Times New Roman" w:hAnsi="Times New Roman" w:cs="Times New Roman"/>
          <w:b/>
          <w:color w:val="000000" w:themeColor="text1"/>
          <w:sz w:val="24"/>
          <w:szCs w:val="24"/>
          <w:lang w:eastAsia="hu-HU"/>
        </w:rPr>
        <w:tab/>
        <w:t>36   óra</w:t>
      </w:r>
    </w:p>
    <w:p w14:paraId="144F16A7" w14:textId="77777777" w:rsidR="001C7497" w:rsidRPr="001C7497" w:rsidRDefault="001C7497" w:rsidP="001C7497">
      <w:pPr>
        <w:spacing w:after="120" w:line="276" w:lineRule="auto"/>
        <w:jc w:val="both"/>
        <w:textAlignment w:val="baseline"/>
        <w:rPr>
          <w:rFonts w:ascii="Times New Roman" w:eastAsia="Times New Roman" w:hAnsi="Times New Roman" w:cs="Times New Roman"/>
          <w:b/>
          <w:sz w:val="24"/>
          <w:szCs w:val="24"/>
          <w:lang w:eastAsia="hu-HU"/>
        </w:rPr>
      </w:pPr>
    </w:p>
    <w:p w14:paraId="3924B419"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Egyéni és csoportos foglalkozásokat meghatározó pedagógiai és pszichológiai jellemzők, feltételek</w:t>
      </w:r>
    </w:p>
    <w:p w14:paraId="501DFC19"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játékra vonatkozó pedagógiai-pszichológiai elméletek </w:t>
      </w:r>
    </w:p>
    <w:p w14:paraId="295D1CD5"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gyermekjátékok biztonsági előírásai. Biztonságossági és egészségügyi követelmények </w:t>
      </w:r>
    </w:p>
    <w:p w14:paraId="7427D15F"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játékok általános jellemzői </w:t>
      </w:r>
    </w:p>
    <w:p w14:paraId="369819FB"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 fajtái </w:t>
      </w:r>
    </w:p>
    <w:p w14:paraId="04297E64"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játéktevékenység fejlődése a különböző életkori szakaszokban</w:t>
      </w:r>
    </w:p>
    <w:p w14:paraId="46E26B64"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 célja, szerepe az óvodások és az iskolások életében</w:t>
      </w:r>
    </w:p>
    <w:p w14:paraId="773EA37B"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játékfajták hatásai a gyerekre és tanulókra</w:t>
      </w:r>
    </w:p>
    <w:p w14:paraId="3912A2D1"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Játékfajták a szabadban, zárt térben játszható játékok </w:t>
      </w:r>
    </w:p>
    <w:p w14:paraId="1AFCEC97"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sport szerepe a személyiség fejlődésében</w:t>
      </w:r>
    </w:p>
    <w:p w14:paraId="740D2D53"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sportjátékok fajtái, szabályai, jellemzői, szerepe, megválasztásának szempontjai </w:t>
      </w:r>
    </w:p>
    <w:p w14:paraId="3890CC81"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 szerepe a személyiség fejlődésében és önkifejezésben</w:t>
      </w:r>
    </w:p>
    <w:p w14:paraId="26023460"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 „öngyógyító" szerepe, a játék mint terápiás eszköz </w:t>
      </w:r>
    </w:p>
    <w:p w14:paraId="3DA0139A"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Önismereti játékok fajtái, formái, a játék pszichoterápiás hatása </w:t>
      </w:r>
    </w:p>
    <w:p w14:paraId="411CD4C9"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Mesék, versek feldolgozása szerepjátékkal </w:t>
      </w:r>
    </w:p>
    <w:p w14:paraId="0A1BF4B2"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játékvezető feladatai, a játékvezetővel szemben támasztott elvárások </w:t>
      </w:r>
    </w:p>
    <w:p w14:paraId="6D8703B0"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játékos csoportfoglalkozásokon részvevők csoportdinamikai fejlődése </w:t>
      </w:r>
    </w:p>
    <w:p w14:paraId="6FA56B86"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Játék – oktatás – szabadidő összefüggései, szerepük a személyiség fejlesztésében </w:t>
      </w:r>
    </w:p>
    <w:p w14:paraId="381AE5CC"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Konstrukciós játékok </w:t>
      </w:r>
    </w:p>
    <w:p w14:paraId="7AEE8F29"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Korunk játékai: </w:t>
      </w:r>
      <w:proofErr w:type="spellStart"/>
      <w:r w:rsidRPr="001C7497">
        <w:rPr>
          <w:rFonts w:ascii="Times New Roman" w:eastAsia="Times New Roman" w:hAnsi="Times New Roman" w:cs="Times New Roman"/>
          <w:color w:val="000000"/>
          <w:sz w:val="24"/>
          <w:szCs w:val="24"/>
          <w:lang w:eastAsia="hu-HU"/>
        </w:rPr>
        <w:t>fantasy</w:t>
      </w:r>
      <w:proofErr w:type="spellEnd"/>
      <w:r w:rsidRPr="001C7497">
        <w:rPr>
          <w:rFonts w:ascii="Times New Roman" w:eastAsia="Times New Roman" w:hAnsi="Times New Roman" w:cs="Times New Roman"/>
          <w:color w:val="000000"/>
          <w:sz w:val="24"/>
          <w:szCs w:val="24"/>
          <w:lang w:eastAsia="hu-HU"/>
        </w:rPr>
        <w:t xml:space="preserve"> játékok, és virtuális játékok, ezek előnyei és veszélyei </w:t>
      </w:r>
    </w:p>
    <w:p w14:paraId="2CF6FFBF" w14:textId="77777777" w:rsidR="001C7497" w:rsidRPr="001C7497" w:rsidRDefault="001C7497" w:rsidP="001C7497">
      <w:pPr>
        <w:spacing w:line="276" w:lineRule="auto"/>
        <w:jc w:val="both"/>
        <w:textAlignment w:val="baseline"/>
        <w:rPr>
          <w:rFonts w:ascii="Times New Roman" w:eastAsia="Times New Roman" w:hAnsi="Times New Roman" w:cs="Times New Roman"/>
          <w:bCs/>
          <w:sz w:val="24"/>
          <w:szCs w:val="24"/>
          <w:lang w:eastAsia="hu-HU"/>
        </w:rPr>
      </w:pPr>
    </w:p>
    <w:p w14:paraId="1ABE12F0" w14:textId="77777777" w:rsidR="001C7497" w:rsidRPr="001C7497" w:rsidRDefault="001C7497" w:rsidP="001C7497">
      <w:pPr>
        <w:spacing w:after="120" w:line="276" w:lineRule="auto"/>
        <w:jc w:val="both"/>
        <w:textAlignment w:val="baseline"/>
        <w:rPr>
          <w:rFonts w:ascii="Times New Roman" w:eastAsia="Times New Roman" w:hAnsi="Times New Roman" w:cs="Times New Roman"/>
          <w:b/>
          <w:sz w:val="24"/>
          <w:szCs w:val="24"/>
          <w:lang w:eastAsia="hu-HU"/>
        </w:rPr>
      </w:pPr>
      <w:r w:rsidRPr="001C7497">
        <w:rPr>
          <w:rFonts w:ascii="Times New Roman" w:eastAsia="Times New Roman" w:hAnsi="Times New Roman" w:cs="Times New Roman"/>
          <w:b/>
          <w:sz w:val="24"/>
          <w:szCs w:val="24"/>
          <w:lang w:eastAsia="hu-HU"/>
        </w:rPr>
        <w:t>Szabadidő- és programszervezés</w:t>
      </w:r>
      <w:r w:rsidRPr="001C7497">
        <w:rPr>
          <w:rFonts w:ascii="Times New Roman" w:eastAsia="Times New Roman" w:hAnsi="Times New Roman" w:cs="Times New Roman"/>
          <w:b/>
          <w:sz w:val="24"/>
          <w:szCs w:val="24"/>
          <w:lang w:eastAsia="hu-HU"/>
        </w:rPr>
        <w:tab/>
      </w:r>
      <w:r w:rsidRPr="001C7497">
        <w:rPr>
          <w:rFonts w:ascii="Times New Roman" w:eastAsia="Times New Roman" w:hAnsi="Times New Roman" w:cs="Times New Roman"/>
          <w:b/>
          <w:sz w:val="24"/>
          <w:szCs w:val="24"/>
          <w:lang w:eastAsia="hu-HU"/>
        </w:rPr>
        <w:tab/>
      </w:r>
      <w:r w:rsidRPr="001C7497">
        <w:rPr>
          <w:rFonts w:ascii="Times New Roman" w:eastAsia="Times New Roman" w:hAnsi="Times New Roman" w:cs="Times New Roman"/>
          <w:b/>
          <w:sz w:val="24"/>
          <w:szCs w:val="24"/>
          <w:lang w:eastAsia="hu-HU"/>
        </w:rPr>
        <w:tab/>
      </w:r>
      <w:r w:rsidRPr="001C7497">
        <w:rPr>
          <w:rFonts w:ascii="Times New Roman" w:eastAsia="Times New Roman" w:hAnsi="Times New Roman" w:cs="Times New Roman"/>
          <w:b/>
          <w:sz w:val="24"/>
          <w:szCs w:val="24"/>
          <w:lang w:eastAsia="hu-HU"/>
        </w:rPr>
        <w:tab/>
      </w:r>
      <w:r w:rsidRPr="001C7497">
        <w:rPr>
          <w:rFonts w:ascii="Times New Roman" w:eastAsia="Times New Roman" w:hAnsi="Times New Roman" w:cs="Times New Roman"/>
          <w:b/>
          <w:sz w:val="24"/>
          <w:szCs w:val="24"/>
          <w:lang w:eastAsia="hu-HU"/>
        </w:rPr>
        <w:tab/>
      </w:r>
      <w:r w:rsidRPr="001C7497">
        <w:rPr>
          <w:rFonts w:ascii="Times New Roman" w:eastAsia="Times New Roman" w:hAnsi="Times New Roman" w:cs="Times New Roman"/>
          <w:b/>
          <w:sz w:val="24"/>
          <w:szCs w:val="24"/>
          <w:lang w:eastAsia="hu-HU"/>
        </w:rPr>
        <w:tab/>
        <w:t xml:space="preserve">          </w:t>
      </w:r>
      <w:r w:rsidRPr="001C7497">
        <w:rPr>
          <w:rFonts w:ascii="Times New Roman" w:eastAsia="Times New Roman" w:hAnsi="Times New Roman" w:cs="Times New Roman"/>
          <w:b/>
          <w:sz w:val="24"/>
          <w:szCs w:val="24"/>
          <w:lang w:eastAsia="hu-HU"/>
        </w:rPr>
        <w:tab/>
        <w:t>18 óra</w:t>
      </w:r>
    </w:p>
    <w:p w14:paraId="08E93EC8"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themeColor="text1"/>
          <w:sz w:val="24"/>
          <w:szCs w:val="24"/>
          <w:lang w:eastAsia="hu-HU"/>
        </w:rPr>
        <w:t>A szabadidő, mint személyiségfejlesztő, szemléletformáló tevékenység (az egészséges életmód, a környezetvédelem alapelvei)</w:t>
      </w:r>
    </w:p>
    <w:p w14:paraId="771A3DF8"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Intézményen belüli és kívüli szabadidős tevékenységek </w:t>
      </w:r>
    </w:p>
    <w:p w14:paraId="44C83F97"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 xml:space="preserve">A </w:t>
      </w:r>
      <w:r w:rsidRPr="001C7497">
        <w:rPr>
          <w:rFonts w:ascii="Times New Roman" w:eastAsia="Times New Roman" w:hAnsi="Times New Roman" w:cs="Times New Roman"/>
          <w:color w:val="000000" w:themeColor="text1"/>
          <w:sz w:val="24"/>
          <w:szCs w:val="24"/>
          <w:lang w:eastAsia="hu-HU"/>
        </w:rPr>
        <w:t>rendezvényszervezés</w:t>
      </w:r>
      <w:r w:rsidRPr="001C7497">
        <w:rPr>
          <w:rFonts w:ascii="Times New Roman" w:eastAsia="Times New Roman" w:hAnsi="Times New Roman" w:cs="Times New Roman"/>
          <w:color w:val="000000"/>
          <w:sz w:val="24"/>
          <w:szCs w:val="24"/>
          <w:lang w:eastAsia="hu-HU"/>
        </w:rPr>
        <w:t xml:space="preserve"> folyamata (tervezés, forgatókönyv-készítés, szervezés, lebonyolítás, utómunka) </w:t>
      </w:r>
    </w:p>
    <w:p w14:paraId="513C5E4B"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A köznevelés intézményeinek nevelési feladatai a szabadidő kapcsán, kötött és kötetlen szabadidő az óvodában és az általános iskolában   </w:t>
      </w:r>
    </w:p>
    <w:p w14:paraId="13FA464E"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Ünnepélyek, megemlékezések az óvodában, általános iskolában, jelentőségük a gyermek/tanuló és a közösség kapcsolatában </w:t>
      </w:r>
    </w:p>
    <w:p w14:paraId="0367D6C3"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Ünnepekhez kapcsolódó népszokások, hagyományok, néprajzi értékeink, a néphagyomány ápolásának lehetősége az óvoda és az iskola szabadidős tevékenységeiben</w:t>
      </w:r>
    </w:p>
    <w:p w14:paraId="41A6A1B3"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Irodalommal kapcsolatos szabadidős tevékenységek szervezése, előkészítése, lebonyolítása (mesedélután, könyvtár-, színházlátogatás, irodalmi/színjátszó/dráma szakkör, versenyek szervezése stb.)</w:t>
      </w:r>
    </w:p>
    <w:p w14:paraId="309625F9"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Kézműves tevékenységgel kapcsolatos programok szervezése, előkészítése, lebonyolítása (alkotóház, kézműves szakkör, versenyek szervezése, múzeumlátogatás stb.)</w:t>
      </w:r>
    </w:p>
    <w:p w14:paraId="0B3B820C"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Zenei szabadidős tevékenységgel kapcsolatos programok szervezése, előkészítése, lebonyolítása (gyermekkoncert, énekkar, zenei szakkörök szervezése, dalversenyek stb.)</w:t>
      </w:r>
    </w:p>
    <w:p w14:paraId="04F8CFDE"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 xml:space="preserve">Mozgás- és sporttevékenységekkel kapcsolatos programok szervezése, előkészítése, </w:t>
      </w:r>
      <w:r w:rsidRPr="001C7497">
        <w:rPr>
          <w:rFonts w:ascii="Times New Roman" w:eastAsia="Times New Roman" w:hAnsi="Times New Roman" w:cs="Times New Roman"/>
          <w:color w:val="000000"/>
          <w:sz w:val="24"/>
          <w:szCs w:val="24"/>
          <w:lang w:eastAsia="hu-HU"/>
        </w:rPr>
        <w:lastRenderedPageBreak/>
        <w:t>lebonyolítása (vetélkedők, sor-, sportversenyek, sportdélután, kirándulás, sportágválasztó rendezvények stb.)</w:t>
      </w:r>
    </w:p>
    <w:p w14:paraId="584B3264"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sz w:val="24"/>
          <w:szCs w:val="24"/>
          <w:lang w:eastAsia="hu-HU"/>
        </w:rPr>
      </w:pPr>
      <w:r w:rsidRPr="001C7497">
        <w:rPr>
          <w:rFonts w:ascii="Times New Roman" w:eastAsia="Times New Roman" w:hAnsi="Times New Roman" w:cs="Times New Roman"/>
          <w:color w:val="000000"/>
          <w:sz w:val="24"/>
          <w:szCs w:val="24"/>
          <w:lang w:eastAsia="hu-HU"/>
        </w:rPr>
        <w:t>Erdei iskola, tábor előkészítése, szervezése, lebonyolítása</w:t>
      </w:r>
    </w:p>
    <w:p w14:paraId="57D90FC0" w14:textId="77777777" w:rsidR="001C7497" w:rsidRPr="001C7497" w:rsidRDefault="001C7497" w:rsidP="001C7497">
      <w:pPr>
        <w:spacing w:line="276" w:lineRule="auto"/>
        <w:ind w:left="284"/>
        <w:jc w:val="both"/>
        <w:textAlignment w:val="baseline"/>
        <w:rPr>
          <w:rFonts w:ascii="Times New Roman" w:eastAsia="Times New Roman" w:hAnsi="Times New Roman" w:cs="Times New Roman"/>
          <w:color w:val="000000"/>
          <w:sz w:val="24"/>
          <w:szCs w:val="24"/>
          <w:lang w:eastAsia="hu-HU"/>
        </w:rPr>
      </w:pPr>
      <w:r w:rsidRPr="001C7497">
        <w:rPr>
          <w:rFonts w:ascii="Times New Roman" w:eastAsia="Times New Roman" w:hAnsi="Times New Roman" w:cs="Times New Roman"/>
          <w:color w:val="000000"/>
          <w:sz w:val="24"/>
          <w:szCs w:val="24"/>
          <w:lang w:eastAsia="hu-HU"/>
        </w:rPr>
        <w:t>Közművelődési intézmények helye a szabadidős tevékenységben, kapcsolatuk a köznevelési intézményekkel</w:t>
      </w:r>
    </w:p>
    <w:p w14:paraId="14A076E5" w14:textId="77777777" w:rsidR="001C7497" w:rsidRPr="00290FFB" w:rsidRDefault="001C7497" w:rsidP="00290FFB">
      <w:pPr>
        <w:rPr>
          <w:rFonts w:ascii="Times New Roman" w:hAnsi="Times New Roman" w:cs="Times New Roman"/>
          <w:sz w:val="24"/>
          <w:szCs w:val="24"/>
        </w:rPr>
      </w:pPr>
    </w:p>
    <w:p w14:paraId="6AFDFE9D" w14:textId="77777777" w:rsidR="001C7497" w:rsidRPr="001C7497" w:rsidRDefault="001C7497" w:rsidP="00CE749A">
      <w:pPr>
        <w:pStyle w:val="szovegfolytatas"/>
        <w:numPr>
          <w:ilvl w:val="0"/>
          <w:numId w:val="58"/>
        </w:numPr>
        <w:spacing w:before="120" w:beforeAutospacing="0" w:after="120" w:afterAutospacing="0" w:line="276" w:lineRule="auto"/>
        <w:jc w:val="both"/>
      </w:pPr>
      <w:r w:rsidRPr="001C7497">
        <w:rPr>
          <w:b/>
          <w:bCs/>
          <w:color w:val="000000" w:themeColor="text1"/>
        </w:rPr>
        <w:t xml:space="preserve">Szakmai követelmények a </w:t>
      </w:r>
      <w:r w:rsidRPr="001C7497">
        <w:rPr>
          <w:b/>
          <w:bCs/>
          <w:color w:val="000000" w:themeColor="text1"/>
          <w:u w:val="single"/>
        </w:rPr>
        <w:t>Mozgáskultúra tantárgy</w:t>
      </w:r>
      <w:r w:rsidRPr="001C7497">
        <w:rPr>
          <w:b/>
          <w:bCs/>
          <w:color w:val="000000" w:themeColor="text1"/>
        </w:rPr>
        <w:t xml:space="preserve"> duális képzéséhez</w:t>
      </w:r>
    </w:p>
    <w:p w14:paraId="2D1DBB8E" w14:textId="77777777" w:rsidR="001C7497" w:rsidRPr="001C7497" w:rsidRDefault="001C7497" w:rsidP="001C7497">
      <w:pPr>
        <w:rPr>
          <w:rFonts w:ascii="Times New Roman" w:hAnsi="Times New Roman" w:cs="Times New Roman"/>
          <w:sz w:val="24"/>
          <w:szCs w:val="24"/>
        </w:rPr>
      </w:pPr>
    </w:p>
    <w:p w14:paraId="68B10D6D" w14:textId="116696C0" w:rsidR="001C7497" w:rsidRPr="001C7497" w:rsidRDefault="001C7497" w:rsidP="00C92386">
      <w:pPr>
        <w:pStyle w:val="Cmsor2"/>
        <w:numPr>
          <w:ilvl w:val="0"/>
          <w:numId w:val="0"/>
        </w:numPr>
      </w:pPr>
      <w:bookmarkStart w:id="137" w:name="_Toc209519310"/>
      <w:r w:rsidRPr="001C7497">
        <w:t>Mozgáskultúra                                                                                     36 óra</w:t>
      </w:r>
      <w:bookmarkEnd w:id="137"/>
    </w:p>
    <w:p w14:paraId="6B5CFC71" w14:textId="77777777" w:rsidR="001C7497" w:rsidRPr="001C7497" w:rsidRDefault="001C7497" w:rsidP="001C7497">
      <w:pPr>
        <w:rPr>
          <w:rFonts w:ascii="Times New Roman" w:hAnsi="Times New Roman" w:cs="Times New Roman"/>
          <w:sz w:val="24"/>
          <w:szCs w:val="24"/>
        </w:rPr>
      </w:pPr>
    </w:p>
    <w:p w14:paraId="694D5FD4" w14:textId="77777777" w:rsidR="001C7497" w:rsidRPr="001C7497" w:rsidRDefault="001C7497" w:rsidP="001C7497">
      <w:pPr>
        <w:spacing w:after="120"/>
        <w:ind w:left="-6" w:hanging="11"/>
        <w:rPr>
          <w:rFonts w:ascii="Times New Roman" w:hAnsi="Times New Roman" w:cs="Times New Roman"/>
          <w:b/>
          <w:bCs/>
          <w:sz w:val="24"/>
          <w:szCs w:val="24"/>
        </w:rPr>
      </w:pPr>
      <w:r w:rsidRPr="001C7497">
        <w:rPr>
          <w:rFonts w:ascii="Times New Roman" w:eastAsia="Times New Roman" w:hAnsi="Times New Roman" w:cs="Times New Roman"/>
          <w:b/>
          <w:bCs/>
          <w:sz w:val="24"/>
          <w:szCs w:val="24"/>
        </w:rPr>
        <w:t>A tantárgy tanításának fő célja</w:t>
      </w:r>
    </w:p>
    <w:p w14:paraId="58622DB1" w14:textId="77777777" w:rsidR="001C7497" w:rsidRPr="001C7497" w:rsidRDefault="001C7497" w:rsidP="001C7497">
      <w:pPr>
        <w:spacing w:line="276" w:lineRule="auto"/>
        <w:ind w:left="-5" w:hanging="10"/>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 xml:space="preserve">A mozgáskultúra tantárgy tanítása során cél a gyakorlati tevékenységek és az ismeretek átadása, a tanulók azon készségeinek és képességeinek fejlesztése, melyek hozzájárulnak munkájuk gyermekközpontú, magas szakmai színvonalú műveléséhez. </w:t>
      </w:r>
    </w:p>
    <w:p w14:paraId="497FCBCC" w14:textId="77777777" w:rsidR="001C7497" w:rsidRPr="001C7497" w:rsidRDefault="001C7497" w:rsidP="001C7497">
      <w:pPr>
        <w:spacing w:line="276" w:lineRule="auto"/>
        <w:ind w:left="-5" w:hanging="10"/>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tanulók ismerjék meg a:</w:t>
      </w:r>
    </w:p>
    <w:p w14:paraId="46BA2B8C" w14:textId="77777777" w:rsidR="001C7497" w:rsidRPr="001C7497" w:rsidRDefault="001C7497" w:rsidP="001C7497">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testnevelés személyiségfejlesztő rehabilitációs, rekreációs tevékenységét</w:t>
      </w:r>
    </w:p>
    <w:p w14:paraId="6F257CE9" w14:textId="77777777" w:rsidR="001C7497" w:rsidRPr="001C7497" w:rsidRDefault="001C7497" w:rsidP="001C7497">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gyakorlati mozgásanyagon keresztül oktatási, képzési feladatok ellátását</w:t>
      </w:r>
    </w:p>
    <w:p w14:paraId="0C35FBCC" w14:textId="77777777" w:rsidR="001C7497" w:rsidRPr="001C7497" w:rsidRDefault="001C7497" w:rsidP="001C7497">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a testnevelés, a mozgásfejlesztés módszereit, oktatási-nevelési törvényszerűségeit</w:t>
      </w:r>
    </w:p>
    <w:p w14:paraId="0E096C0C" w14:textId="77777777" w:rsidR="001C7497" w:rsidRPr="001C7497" w:rsidRDefault="001C7497" w:rsidP="001C7497">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általános iskolában a tanórai és tanórán kívüli nevelő munkához szükséges ismereteket</w:t>
      </w:r>
    </w:p>
    <w:p w14:paraId="1A82BEE9" w14:textId="77777777" w:rsidR="001C7497" w:rsidRPr="001C7497" w:rsidRDefault="001C7497" w:rsidP="001C7497">
      <w:pPr>
        <w:spacing w:before="120" w:after="120" w:line="276" w:lineRule="auto"/>
        <w:jc w:val="both"/>
        <w:rPr>
          <w:rFonts w:ascii="Times New Roman" w:hAnsi="Times New Roman" w:cs="Times New Roman"/>
          <w:sz w:val="24"/>
          <w:szCs w:val="24"/>
        </w:rPr>
      </w:pPr>
      <w:r w:rsidRPr="001C7497">
        <w:rPr>
          <w:rFonts w:ascii="Times New Roman" w:eastAsia="Times New Roman" w:hAnsi="Times New Roman" w:cs="Times New Roman"/>
          <w:b/>
          <w:bCs/>
          <w:sz w:val="24"/>
          <w:szCs w:val="24"/>
        </w:rPr>
        <w:t>A tantárgyat oktató végzettségére, szakképesítésére, munkatapasztalatára vonatkozó speciális elvárások:</w:t>
      </w:r>
      <w:r w:rsidRPr="001C7497">
        <w:rPr>
          <w:rFonts w:ascii="Times New Roman" w:eastAsia="Times New Roman" w:hAnsi="Times New Roman" w:cs="Times New Roman"/>
          <w:b/>
          <w:i/>
          <w:sz w:val="24"/>
          <w:szCs w:val="24"/>
        </w:rPr>
        <w:t xml:space="preserve"> </w:t>
      </w:r>
      <w:r w:rsidRPr="001C7497">
        <w:rPr>
          <w:rFonts w:ascii="Times New Roman" w:eastAsia="Times New Roman" w:hAnsi="Times New Roman" w:cs="Times New Roman"/>
          <w:sz w:val="24"/>
          <w:szCs w:val="24"/>
        </w:rPr>
        <w:t xml:space="preserve">óvodapedagógus, tanító, testnevelés szakos tanár </w:t>
      </w:r>
    </w:p>
    <w:p w14:paraId="24E2AD1D" w14:textId="77777777" w:rsidR="001C7497" w:rsidRPr="001C7497" w:rsidRDefault="001C7497" w:rsidP="001C7497">
      <w:pPr>
        <w:spacing w:line="276" w:lineRule="auto"/>
        <w:rPr>
          <w:rFonts w:ascii="Times New Roman" w:eastAsia="Times New Roman" w:hAnsi="Times New Roman" w:cs="Times New Roman"/>
          <w:b/>
          <w:sz w:val="24"/>
          <w:szCs w:val="24"/>
        </w:rPr>
      </w:pPr>
    </w:p>
    <w:p w14:paraId="2717FB6B" w14:textId="77777777" w:rsidR="001C7497" w:rsidRPr="001C7497" w:rsidRDefault="001C7497" w:rsidP="001C7497">
      <w:pPr>
        <w:spacing w:line="276" w:lineRule="auto"/>
        <w:rPr>
          <w:rFonts w:ascii="Times New Roman" w:eastAsia="Times New Roman" w:hAnsi="Times New Roman" w:cs="Times New Roman"/>
          <w:sz w:val="24"/>
          <w:szCs w:val="24"/>
        </w:rPr>
      </w:pPr>
      <w:r w:rsidRPr="001C7497">
        <w:rPr>
          <w:rFonts w:ascii="Times New Roman" w:eastAsia="Times New Roman" w:hAnsi="Times New Roman" w:cs="Times New Roman"/>
          <w:b/>
          <w:sz w:val="24"/>
          <w:szCs w:val="24"/>
        </w:rPr>
        <w:t>A tantárgy oktatása során fejlesztendő kompetenciák</w:t>
      </w:r>
      <w:r w:rsidRPr="001C7497">
        <w:rPr>
          <w:rFonts w:ascii="Times New Roman" w:eastAsia="Times New Roman" w:hAnsi="Times New Roman" w:cs="Times New Roman"/>
          <w:sz w:val="24"/>
          <w:szCs w:val="24"/>
        </w:rPr>
        <w:t xml:space="preserve"> </w:t>
      </w:r>
    </w:p>
    <w:p w14:paraId="5E14EF17" w14:textId="77777777" w:rsidR="001C7497" w:rsidRPr="001C7497" w:rsidRDefault="001C7497" w:rsidP="001C7497">
      <w:pPr>
        <w:spacing w:line="276" w:lineRule="auto"/>
        <w:rPr>
          <w:rFonts w:ascii="Times New Roman" w:hAnsi="Times New Roman" w:cs="Times New Roman"/>
          <w:sz w:val="24"/>
          <w:szCs w:val="24"/>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8" w:type="dxa"/>
          <w:right w:w="27" w:type="dxa"/>
        </w:tblCellMar>
        <w:tblLook w:val="04A0" w:firstRow="1" w:lastRow="0" w:firstColumn="1" w:lastColumn="0" w:noHBand="0" w:noVBand="1"/>
      </w:tblPr>
      <w:tblGrid>
        <w:gridCol w:w="1687"/>
        <w:gridCol w:w="1786"/>
        <w:gridCol w:w="1795"/>
        <w:gridCol w:w="1730"/>
        <w:gridCol w:w="2068"/>
      </w:tblGrid>
      <w:tr w:rsidR="001C7497" w:rsidRPr="001C7497" w14:paraId="1660DBAA" w14:textId="77777777" w:rsidTr="001C7497">
        <w:trPr>
          <w:trHeight w:val="1119"/>
        </w:trPr>
        <w:tc>
          <w:tcPr>
            <w:tcW w:w="1650" w:type="dxa"/>
            <w:vAlign w:val="center"/>
          </w:tcPr>
          <w:p w14:paraId="64254089" w14:textId="77777777" w:rsidR="001C7497" w:rsidRPr="001C7497" w:rsidRDefault="001C7497" w:rsidP="001C7497">
            <w:pPr>
              <w:ind w:left="124"/>
              <w:jc w:val="center"/>
              <w:rPr>
                <w:rFonts w:ascii="Times New Roman" w:hAnsi="Times New Roman" w:cs="Times New Roman"/>
                <w:sz w:val="24"/>
                <w:szCs w:val="24"/>
              </w:rPr>
            </w:pPr>
            <w:r w:rsidRPr="001C7497">
              <w:rPr>
                <w:rFonts w:ascii="Times New Roman" w:hAnsi="Times New Roman" w:cs="Times New Roman"/>
                <w:b/>
                <w:sz w:val="24"/>
                <w:szCs w:val="24"/>
              </w:rPr>
              <w:t>Készségek, képességek</w:t>
            </w:r>
          </w:p>
        </w:tc>
        <w:tc>
          <w:tcPr>
            <w:tcW w:w="1748" w:type="dxa"/>
            <w:vAlign w:val="center"/>
          </w:tcPr>
          <w:p w14:paraId="0429B94A" w14:textId="77777777" w:rsidR="001C7497" w:rsidRPr="001C7497" w:rsidRDefault="001C7497" w:rsidP="001C7497">
            <w:pPr>
              <w:ind w:left="162"/>
              <w:jc w:val="center"/>
              <w:rPr>
                <w:rFonts w:ascii="Times New Roman" w:hAnsi="Times New Roman" w:cs="Times New Roman"/>
                <w:sz w:val="24"/>
                <w:szCs w:val="24"/>
              </w:rPr>
            </w:pPr>
            <w:r w:rsidRPr="001C7497">
              <w:rPr>
                <w:rFonts w:ascii="Times New Roman" w:hAnsi="Times New Roman" w:cs="Times New Roman"/>
                <w:b/>
                <w:sz w:val="24"/>
                <w:szCs w:val="24"/>
              </w:rPr>
              <w:t>Ismeretek</w:t>
            </w:r>
          </w:p>
        </w:tc>
        <w:tc>
          <w:tcPr>
            <w:tcW w:w="1773" w:type="dxa"/>
            <w:vAlign w:val="center"/>
          </w:tcPr>
          <w:p w14:paraId="4FB6067A" w14:textId="77777777" w:rsidR="001C7497" w:rsidRPr="001C7497" w:rsidRDefault="001C7497" w:rsidP="001C7497">
            <w:pPr>
              <w:ind w:left="138" w:firstLine="23"/>
              <w:jc w:val="center"/>
              <w:rPr>
                <w:rFonts w:ascii="Times New Roman" w:hAnsi="Times New Roman" w:cs="Times New Roman"/>
                <w:sz w:val="24"/>
                <w:szCs w:val="24"/>
              </w:rPr>
            </w:pPr>
            <w:r w:rsidRPr="001C7497">
              <w:rPr>
                <w:rFonts w:ascii="Times New Roman" w:hAnsi="Times New Roman" w:cs="Times New Roman"/>
                <w:b/>
                <w:sz w:val="24"/>
                <w:szCs w:val="24"/>
              </w:rPr>
              <w:t>Önállóság és felelősségvállalás mértéke</w:t>
            </w:r>
          </w:p>
        </w:tc>
        <w:tc>
          <w:tcPr>
            <w:tcW w:w="1862" w:type="dxa"/>
            <w:vAlign w:val="center"/>
          </w:tcPr>
          <w:p w14:paraId="152351D0" w14:textId="77777777" w:rsidR="001C7497" w:rsidRPr="001C7497" w:rsidRDefault="001C7497" w:rsidP="001C7497">
            <w:pPr>
              <w:ind w:left="168" w:hanging="119"/>
              <w:jc w:val="center"/>
              <w:rPr>
                <w:rFonts w:ascii="Times New Roman" w:hAnsi="Times New Roman" w:cs="Times New Roman"/>
                <w:sz w:val="24"/>
                <w:szCs w:val="24"/>
              </w:rPr>
            </w:pPr>
            <w:r w:rsidRPr="001C7497">
              <w:rPr>
                <w:rFonts w:ascii="Times New Roman" w:hAnsi="Times New Roman" w:cs="Times New Roman"/>
                <w:b/>
                <w:bCs/>
                <w:sz w:val="24"/>
                <w:szCs w:val="24"/>
              </w:rPr>
              <w:t>Elvárt viselkedés-módok, attitűdök</w:t>
            </w:r>
          </w:p>
        </w:tc>
        <w:tc>
          <w:tcPr>
            <w:tcW w:w="2023" w:type="dxa"/>
            <w:vAlign w:val="center"/>
          </w:tcPr>
          <w:p w14:paraId="070643BA" w14:textId="77777777" w:rsidR="001C7497" w:rsidRPr="001C7497" w:rsidRDefault="001C7497" w:rsidP="001C7497">
            <w:pPr>
              <w:jc w:val="center"/>
              <w:rPr>
                <w:rFonts w:ascii="Times New Roman" w:hAnsi="Times New Roman" w:cs="Times New Roman"/>
                <w:sz w:val="24"/>
                <w:szCs w:val="24"/>
              </w:rPr>
            </w:pPr>
            <w:r w:rsidRPr="001C7497">
              <w:rPr>
                <w:rFonts w:ascii="Times New Roman" w:hAnsi="Times New Roman" w:cs="Times New Roman"/>
                <w:b/>
                <w:sz w:val="24"/>
                <w:szCs w:val="24"/>
              </w:rPr>
              <w:t>Általános és szakmához kötődő digitális kompetenciák</w:t>
            </w:r>
          </w:p>
        </w:tc>
      </w:tr>
      <w:tr w:rsidR="001C7497" w:rsidRPr="001C7497" w14:paraId="0BB61880" w14:textId="77777777" w:rsidTr="001C7497">
        <w:trPr>
          <w:trHeight w:val="291"/>
        </w:trPr>
        <w:tc>
          <w:tcPr>
            <w:tcW w:w="1650" w:type="dxa"/>
            <w:vAlign w:val="center"/>
          </w:tcPr>
          <w:p w14:paraId="1CD7B8DD"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Birtokában van az alapvető mozgásos készségeknek.</w:t>
            </w:r>
          </w:p>
        </w:tc>
        <w:tc>
          <w:tcPr>
            <w:tcW w:w="1748" w:type="dxa"/>
            <w:vAlign w:val="center"/>
          </w:tcPr>
          <w:p w14:paraId="1ADBC14A"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Tisztában van a mozgásos képességeket fejlesztő játékos gyakorlatokkal.</w:t>
            </w:r>
          </w:p>
        </w:tc>
        <w:tc>
          <w:tcPr>
            <w:tcW w:w="1773" w:type="dxa"/>
            <w:vAlign w:val="center"/>
          </w:tcPr>
          <w:p w14:paraId="7B9306E6"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Mozgásos készségeit, testkultúráját folyamatosan fejleszti.</w:t>
            </w:r>
          </w:p>
        </w:tc>
        <w:tc>
          <w:tcPr>
            <w:tcW w:w="1862" w:type="dxa"/>
            <w:vAlign w:val="center"/>
          </w:tcPr>
          <w:p w14:paraId="527CAFA6"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Alkalmazkodik a gyerekek/ tanulók képességeihez, fejlődési szintjéhez.</w:t>
            </w:r>
          </w:p>
          <w:p w14:paraId="146B4428"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Kreativitásával, hozzáállásával pozitív példát mutat.</w:t>
            </w:r>
          </w:p>
        </w:tc>
        <w:tc>
          <w:tcPr>
            <w:tcW w:w="2023" w:type="dxa"/>
            <w:vMerge w:val="restart"/>
            <w:vAlign w:val="center"/>
          </w:tcPr>
          <w:p w14:paraId="722265A1" w14:textId="0E73C084" w:rsidR="001C7497" w:rsidRPr="001C7497" w:rsidRDefault="001C7497" w:rsidP="001C7497">
            <w:pPr>
              <w:pStyle w:val="paragraph"/>
              <w:spacing w:before="0" w:beforeAutospacing="0" w:after="0" w:afterAutospacing="0"/>
              <w:ind w:left="57"/>
              <w:jc w:val="center"/>
              <w:textAlignment w:val="baseline"/>
              <w:rPr>
                <w:rStyle w:val="eop"/>
                <w:rFonts w:eastAsia="Arial"/>
              </w:rPr>
            </w:pPr>
            <w:r w:rsidRPr="001C7497">
              <w:rPr>
                <w:rStyle w:val="normaltextrun"/>
                <w:rFonts w:eastAsia="Calibri"/>
              </w:rPr>
              <w:t>Önálló információ gyűjtése és tájékozódás a digitális térben az adatvédelmi szabályok betartásával.</w:t>
            </w:r>
          </w:p>
          <w:p w14:paraId="2CA1CD0C" w14:textId="77777777" w:rsidR="001C7497" w:rsidRPr="001C7497" w:rsidRDefault="001C7497" w:rsidP="001C7497">
            <w:pPr>
              <w:pStyle w:val="paragraph"/>
              <w:spacing w:before="0" w:beforeAutospacing="0" w:after="0" w:afterAutospacing="0"/>
              <w:ind w:left="57"/>
              <w:jc w:val="center"/>
              <w:textAlignment w:val="baseline"/>
            </w:pPr>
            <w:r w:rsidRPr="001C7497">
              <w:rPr>
                <w:rStyle w:val="eop"/>
                <w:rFonts w:eastAsia="Arial"/>
              </w:rPr>
              <w:t>A mozgásos játékok kísérése digitális tartalmakkal.</w:t>
            </w:r>
          </w:p>
          <w:p w14:paraId="56440D11" w14:textId="77777777" w:rsidR="001C7497" w:rsidRPr="001C7497" w:rsidRDefault="001C7497" w:rsidP="001C7497">
            <w:pPr>
              <w:pStyle w:val="paragraph"/>
              <w:spacing w:before="0" w:beforeAutospacing="0" w:after="0" w:afterAutospacing="0"/>
              <w:ind w:left="57"/>
              <w:jc w:val="center"/>
              <w:textAlignment w:val="baseline"/>
            </w:pPr>
            <w:r w:rsidRPr="001C7497">
              <w:rPr>
                <w:rStyle w:val="normaltextrun"/>
                <w:rFonts w:eastAsia="Calibri"/>
              </w:rPr>
              <w:t>Digitális tartalmak létrehozása.</w:t>
            </w:r>
          </w:p>
        </w:tc>
      </w:tr>
      <w:tr w:rsidR="001C7497" w:rsidRPr="001C7497" w14:paraId="42D60246" w14:textId="77777777" w:rsidTr="001C7497">
        <w:trPr>
          <w:trHeight w:val="291"/>
        </w:trPr>
        <w:tc>
          <w:tcPr>
            <w:tcW w:w="1650" w:type="dxa"/>
            <w:vAlign w:val="center"/>
          </w:tcPr>
          <w:p w14:paraId="63D69960"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 xml:space="preserve">Képes a mozgásos anyagokat az életkori sajátosságoknak megfelelően </w:t>
            </w:r>
            <w:r w:rsidRPr="001C7497">
              <w:rPr>
                <w:rFonts w:ascii="Times New Roman" w:hAnsi="Times New Roman" w:cs="Times New Roman"/>
                <w:sz w:val="24"/>
                <w:szCs w:val="24"/>
              </w:rPr>
              <w:lastRenderedPageBreak/>
              <w:t>válogatni, felhasználni.</w:t>
            </w:r>
          </w:p>
        </w:tc>
        <w:tc>
          <w:tcPr>
            <w:tcW w:w="1748" w:type="dxa"/>
            <w:vAlign w:val="center"/>
          </w:tcPr>
          <w:p w14:paraId="3AC6DE87"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Ismeri a testnevelés alapelveit, a mozgásfejlődés szakaszait.</w:t>
            </w:r>
          </w:p>
        </w:tc>
        <w:tc>
          <w:tcPr>
            <w:tcW w:w="1773" w:type="dxa"/>
            <w:vAlign w:val="center"/>
          </w:tcPr>
          <w:p w14:paraId="7A53B509" w14:textId="09AD3DE8"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 xml:space="preserve">Felelősséget vállal a rábízott gyerekek, serdülők, fiatalok esztétikai nevelésével, </w:t>
            </w:r>
            <w:r w:rsidRPr="001C7497">
              <w:rPr>
                <w:rFonts w:ascii="Times New Roman" w:hAnsi="Times New Roman" w:cs="Times New Roman"/>
                <w:sz w:val="24"/>
                <w:szCs w:val="24"/>
              </w:rPr>
              <w:lastRenderedPageBreak/>
              <w:t>igényességével kapcsolatban.</w:t>
            </w:r>
          </w:p>
        </w:tc>
        <w:tc>
          <w:tcPr>
            <w:tcW w:w="1862" w:type="dxa"/>
            <w:vAlign w:val="center"/>
          </w:tcPr>
          <w:p w14:paraId="78550BDC"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lastRenderedPageBreak/>
              <w:t>Törekszik a gyerekek serdülők, fiatalok számára a leghasznosabb egészségnevelés</w:t>
            </w:r>
            <w:r w:rsidRPr="001C7497">
              <w:rPr>
                <w:rFonts w:ascii="Times New Roman" w:hAnsi="Times New Roman" w:cs="Times New Roman"/>
                <w:sz w:val="24"/>
                <w:szCs w:val="24"/>
              </w:rPr>
              <w:lastRenderedPageBreak/>
              <w:t>i, mozgásfejlődési feladatok választására.</w:t>
            </w:r>
          </w:p>
        </w:tc>
        <w:tc>
          <w:tcPr>
            <w:tcW w:w="2023" w:type="dxa"/>
            <w:vMerge/>
            <w:vAlign w:val="center"/>
          </w:tcPr>
          <w:p w14:paraId="71B4DED8" w14:textId="77777777" w:rsidR="001C7497" w:rsidRPr="001C7497" w:rsidRDefault="001C7497" w:rsidP="001C7497">
            <w:pPr>
              <w:ind w:left="57"/>
              <w:jc w:val="center"/>
              <w:rPr>
                <w:rFonts w:ascii="Times New Roman" w:hAnsi="Times New Roman" w:cs="Times New Roman"/>
                <w:sz w:val="24"/>
                <w:szCs w:val="24"/>
              </w:rPr>
            </w:pPr>
          </w:p>
        </w:tc>
      </w:tr>
      <w:tr w:rsidR="001C7497" w:rsidRPr="001C7497" w14:paraId="79AF7B01" w14:textId="77777777" w:rsidTr="001C7497">
        <w:trPr>
          <w:trHeight w:val="291"/>
        </w:trPr>
        <w:tc>
          <w:tcPr>
            <w:tcW w:w="1650" w:type="dxa"/>
            <w:vAlign w:val="center"/>
          </w:tcPr>
          <w:p w14:paraId="2722105F" w14:textId="562C985D"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Képes bemutatni a feladatokat, ezzel motiválni a gyerekeket a játékra, mozgásra.</w:t>
            </w:r>
          </w:p>
        </w:tc>
        <w:tc>
          <w:tcPr>
            <w:tcW w:w="1748" w:type="dxa"/>
            <w:vAlign w:val="center"/>
          </w:tcPr>
          <w:p w14:paraId="60DAD74A"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Tudja az élményszerű előadás kritériumait.</w:t>
            </w:r>
          </w:p>
        </w:tc>
        <w:tc>
          <w:tcPr>
            <w:tcW w:w="1773" w:type="dxa"/>
            <w:vAlign w:val="center"/>
          </w:tcPr>
          <w:p w14:paraId="4682165D"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Az előadói technikákból felelősen válogat, az életkori sajátosságoknak megfelelően alkalmazza azokat.</w:t>
            </w:r>
          </w:p>
        </w:tc>
        <w:tc>
          <w:tcPr>
            <w:tcW w:w="1862" w:type="dxa"/>
            <w:vAlign w:val="center"/>
          </w:tcPr>
          <w:p w14:paraId="07A0B785"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Kellő nyitottsággal, empátiával fordul a gyermekek, serdülők, fiatalok felé. Személyiségével, előadói képességeivel is hatást kelt.</w:t>
            </w:r>
          </w:p>
        </w:tc>
        <w:tc>
          <w:tcPr>
            <w:tcW w:w="2023" w:type="dxa"/>
            <w:vMerge/>
            <w:vAlign w:val="center"/>
          </w:tcPr>
          <w:p w14:paraId="3BAD129A" w14:textId="77777777" w:rsidR="001C7497" w:rsidRPr="001C7497" w:rsidRDefault="001C7497" w:rsidP="001C7497">
            <w:pPr>
              <w:ind w:left="57"/>
              <w:jc w:val="center"/>
              <w:rPr>
                <w:rFonts w:ascii="Times New Roman" w:hAnsi="Times New Roman" w:cs="Times New Roman"/>
                <w:sz w:val="24"/>
                <w:szCs w:val="24"/>
              </w:rPr>
            </w:pPr>
          </w:p>
        </w:tc>
      </w:tr>
      <w:tr w:rsidR="001C7497" w:rsidRPr="001C7497" w14:paraId="39D3345A" w14:textId="77777777" w:rsidTr="001C7497">
        <w:trPr>
          <w:trHeight w:val="291"/>
        </w:trPr>
        <w:tc>
          <w:tcPr>
            <w:tcW w:w="1650" w:type="dxa"/>
            <w:vAlign w:val="center"/>
          </w:tcPr>
          <w:p w14:paraId="5C0EC621"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Képes az új befogadására, nyitottan fogadja a változásokat. Adekvát befogadói attitűd jellemzi.</w:t>
            </w:r>
          </w:p>
        </w:tc>
        <w:tc>
          <w:tcPr>
            <w:tcW w:w="1748" w:type="dxa"/>
            <w:vAlign w:val="center"/>
          </w:tcPr>
          <w:p w14:paraId="3DD3C810"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Ismeri a mozgásfejlesztés, egészségfejlesztés eszközeit, módszereit.</w:t>
            </w:r>
          </w:p>
        </w:tc>
        <w:tc>
          <w:tcPr>
            <w:tcW w:w="1773" w:type="dxa"/>
            <w:vAlign w:val="center"/>
          </w:tcPr>
          <w:p w14:paraId="00AEF31F" w14:textId="07DE12A3"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Önállóan választ a gyerekek, serdülők, fiatalok életkorának, aktuális állapotának megfelelő játékos feladatokat.</w:t>
            </w:r>
          </w:p>
        </w:tc>
        <w:tc>
          <w:tcPr>
            <w:tcW w:w="1862" w:type="dxa"/>
            <w:vAlign w:val="center"/>
          </w:tcPr>
          <w:p w14:paraId="52B18F8D" w14:textId="6D7DAB70"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Rámutat az egészségfejlesztés és a mozgás hasznosságára, a nyitott befogadói hozzáállást igyekszik átörökíteni.</w:t>
            </w:r>
          </w:p>
        </w:tc>
        <w:tc>
          <w:tcPr>
            <w:tcW w:w="2023" w:type="dxa"/>
            <w:vMerge/>
            <w:vAlign w:val="center"/>
          </w:tcPr>
          <w:p w14:paraId="00DD0346" w14:textId="77777777" w:rsidR="001C7497" w:rsidRPr="001C7497" w:rsidRDefault="001C7497" w:rsidP="001C7497">
            <w:pPr>
              <w:ind w:left="57"/>
              <w:jc w:val="center"/>
              <w:rPr>
                <w:rFonts w:ascii="Times New Roman" w:hAnsi="Times New Roman" w:cs="Times New Roman"/>
                <w:sz w:val="24"/>
                <w:szCs w:val="24"/>
              </w:rPr>
            </w:pPr>
          </w:p>
        </w:tc>
      </w:tr>
      <w:tr w:rsidR="001C7497" w:rsidRPr="001C7497" w14:paraId="22F51724" w14:textId="77777777" w:rsidTr="001C7497">
        <w:trPr>
          <w:trHeight w:val="291"/>
        </w:trPr>
        <w:tc>
          <w:tcPr>
            <w:tcW w:w="1650" w:type="dxa"/>
            <w:vAlign w:val="center"/>
          </w:tcPr>
          <w:p w14:paraId="768C22B5"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Képes eligazodni a szakirodalomban. Kiválogatja a gyermekek életkorának megfelelően.</w:t>
            </w:r>
          </w:p>
        </w:tc>
        <w:tc>
          <w:tcPr>
            <w:tcW w:w="1748" w:type="dxa"/>
            <w:vAlign w:val="center"/>
          </w:tcPr>
          <w:p w14:paraId="791C6007"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Tájékozott az egészségfejlesztés, mozgásfejlesztés terén, szükségességében.</w:t>
            </w:r>
          </w:p>
        </w:tc>
        <w:tc>
          <w:tcPr>
            <w:tcW w:w="1773" w:type="dxa"/>
            <w:vAlign w:val="center"/>
          </w:tcPr>
          <w:p w14:paraId="509CEA7F"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A nevelési célok elérése érdekében felelősségtudattal használja a különböző mozgásos feladatokat.</w:t>
            </w:r>
          </w:p>
        </w:tc>
        <w:tc>
          <w:tcPr>
            <w:tcW w:w="1862" w:type="dxa"/>
            <w:vAlign w:val="center"/>
          </w:tcPr>
          <w:p w14:paraId="2EDCF104" w14:textId="0926D8AF"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A gyerekek, serdülők, fiatalok érzelmi állapotához, tudásszintjéhez, szükségleteihez alkalmazkodik.</w:t>
            </w:r>
          </w:p>
        </w:tc>
        <w:tc>
          <w:tcPr>
            <w:tcW w:w="2023" w:type="dxa"/>
            <w:vMerge/>
            <w:vAlign w:val="center"/>
          </w:tcPr>
          <w:p w14:paraId="6D16E8FD" w14:textId="77777777" w:rsidR="001C7497" w:rsidRPr="001C7497" w:rsidRDefault="001C7497" w:rsidP="001C7497">
            <w:pPr>
              <w:ind w:left="57"/>
              <w:jc w:val="center"/>
              <w:rPr>
                <w:rFonts w:ascii="Times New Roman" w:hAnsi="Times New Roman" w:cs="Times New Roman"/>
                <w:sz w:val="24"/>
                <w:szCs w:val="24"/>
              </w:rPr>
            </w:pPr>
          </w:p>
        </w:tc>
      </w:tr>
      <w:tr w:rsidR="001C7497" w:rsidRPr="001C7497" w14:paraId="26C58862" w14:textId="77777777" w:rsidTr="001C7497">
        <w:trPr>
          <w:trHeight w:val="291"/>
        </w:trPr>
        <w:tc>
          <w:tcPr>
            <w:tcW w:w="1650" w:type="dxa"/>
            <w:vAlign w:val="center"/>
          </w:tcPr>
          <w:p w14:paraId="2F8582D7"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Képes az adott területen az egész életen át tartó tanulásra.</w:t>
            </w:r>
          </w:p>
        </w:tc>
        <w:tc>
          <w:tcPr>
            <w:tcW w:w="1748" w:type="dxa"/>
            <w:vAlign w:val="center"/>
          </w:tcPr>
          <w:p w14:paraId="2FF945E0"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Tudja, ismeri, önállóan megkeresi az önfejlesztéshez szükséges forrásokat.</w:t>
            </w:r>
          </w:p>
        </w:tc>
        <w:tc>
          <w:tcPr>
            <w:tcW w:w="1773" w:type="dxa"/>
            <w:vAlign w:val="center"/>
          </w:tcPr>
          <w:p w14:paraId="08FA7F11" w14:textId="325361C1"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Képes önmagát kritikusan értékelni.</w:t>
            </w:r>
          </w:p>
        </w:tc>
        <w:tc>
          <w:tcPr>
            <w:tcW w:w="1862" w:type="dxa"/>
            <w:vAlign w:val="center"/>
          </w:tcPr>
          <w:p w14:paraId="0CE956BE" w14:textId="43D9FB16"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Legyen igénye a folyamatos fejlődésre, önképzésre.</w:t>
            </w:r>
          </w:p>
        </w:tc>
        <w:tc>
          <w:tcPr>
            <w:tcW w:w="2023" w:type="dxa"/>
            <w:vAlign w:val="center"/>
          </w:tcPr>
          <w:p w14:paraId="6EB166E6" w14:textId="77777777" w:rsidR="001C7497" w:rsidRPr="001C7497" w:rsidRDefault="001C7497" w:rsidP="001C7497">
            <w:pPr>
              <w:ind w:left="57"/>
              <w:jc w:val="center"/>
              <w:rPr>
                <w:rFonts w:ascii="Times New Roman" w:hAnsi="Times New Roman" w:cs="Times New Roman"/>
                <w:sz w:val="24"/>
                <w:szCs w:val="24"/>
              </w:rPr>
            </w:pPr>
            <w:r w:rsidRPr="001C7497">
              <w:rPr>
                <w:rFonts w:ascii="Times New Roman" w:hAnsi="Times New Roman" w:cs="Times New Roman"/>
                <w:sz w:val="24"/>
                <w:szCs w:val="24"/>
              </w:rPr>
              <w:t>A tantárgyhoz kapcsolódó online szakirodalmat, zenei anyagokat, egyéb bemutató anyagokat keres.</w:t>
            </w:r>
          </w:p>
        </w:tc>
      </w:tr>
    </w:tbl>
    <w:p w14:paraId="440F061C" w14:textId="77777777" w:rsidR="001C7497" w:rsidRPr="001C7497" w:rsidRDefault="001C7497" w:rsidP="001C7497">
      <w:pPr>
        <w:pStyle w:val="szovegfolytatas"/>
        <w:spacing w:before="120" w:beforeAutospacing="0" w:after="120" w:afterAutospacing="0" w:line="276" w:lineRule="auto"/>
        <w:jc w:val="both"/>
        <w:rPr>
          <w:b/>
          <w:bCs/>
        </w:rPr>
      </w:pPr>
    </w:p>
    <w:p w14:paraId="0F6A3346" w14:textId="77777777" w:rsidR="001C7497" w:rsidRPr="001C7497" w:rsidRDefault="001C7497" w:rsidP="001C7497">
      <w:pPr>
        <w:pStyle w:val="szovegfolytatas"/>
        <w:spacing w:before="120" w:beforeAutospacing="0" w:after="120" w:afterAutospacing="0" w:line="276" w:lineRule="auto"/>
        <w:jc w:val="both"/>
        <w:rPr>
          <w:b/>
          <w:bCs/>
        </w:rPr>
      </w:pPr>
      <w:r w:rsidRPr="001C7497">
        <w:rPr>
          <w:b/>
          <w:bCs/>
        </w:rPr>
        <w:t>A tantárgy oktatása során alkalmazott módszerek</w:t>
      </w:r>
    </w:p>
    <w:tbl>
      <w:tblPr>
        <w:tblStyle w:val="Rcsostblzat"/>
        <w:tblW w:w="0" w:type="auto"/>
        <w:tblLook w:val="04A0" w:firstRow="1" w:lastRow="0" w:firstColumn="1" w:lastColumn="0" w:noHBand="0" w:noVBand="1"/>
      </w:tblPr>
      <w:tblGrid>
        <w:gridCol w:w="1096"/>
        <w:gridCol w:w="2367"/>
        <w:gridCol w:w="1245"/>
        <w:gridCol w:w="1394"/>
        <w:gridCol w:w="1434"/>
        <w:gridCol w:w="1530"/>
      </w:tblGrid>
      <w:tr w:rsidR="001C7497" w:rsidRPr="001C7497" w14:paraId="1D431701" w14:textId="77777777" w:rsidTr="001C7497">
        <w:tc>
          <w:tcPr>
            <w:tcW w:w="1096" w:type="dxa"/>
            <w:vMerge w:val="restart"/>
            <w:vAlign w:val="center"/>
          </w:tcPr>
          <w:p w14:paraId="783DB967" w14:textId="77777777" w:rsidR="001C7497" w:rsidRPr="001C7497" w:rsidRDefault="001C7497" w:rsidP="001C7497">
            <w:pPr>
              <w:pStyle w:val="szovegfolytatas"/>
              <w:spacing w:before="120" w:beforeAutospacing="0" w:after="120" w:afterAutospacing="0"/>
              <w:jc w:val="center"/>
              <w:rPr>
                <w:b/>
                <w:bCs/>
              </w:rPr>
            </w:pPr>
            <w:r w:rsidRPr="001C7497">
              <w:rPr>
                <w:b/>
                <w:bCs/>
              </w:rPr>
              <w:t>Sorszám</w:t>
            </w:r>
          </w:p>
        </w:tc>
        <w:tc>
          <w:tcPr>
            <w:tcW w:w="2423" w:type="dxa"/>
            <w:vMerge w:val="restart"/>
            <w:vAlign w:val="center"/>
          </w:tcPr>
          <w:p w14:paraId="72FE8E5D" w14:textId="77777777" w:rsidR="001C7497" w:rsidRPr="001C7497" w:rsidRDefault="001C7497" w:rsidP="001C7497">
            <w:pPr>
              <w:pStyle w:val="szovegfolytatas"/>
              <w:spacing w:before="120" w:beforeAutospacing="0" w:after="120" w:afterAutospacing="0"/>
              <w:jc w:val="center"/>
              <w:rPr>
                <w:b/>
                <w:bCs/>
              </w:rPr>
            </w:pPr>
            <w:r w:rsidRPr="001C7497">
              <w:rPr>
                <w:b/>
                <w:bCs/>
              </w:rPr>
              <w:t>módszer</w:t>
            </w:r>
          </w:p>
        </w:tc>
        <w:tc>
          <w:tcPr>
            <w:tcW w:w="5773" w:type="dxa"/>
            <w:gridSpan w:val="4"/>
            <w:vAlign w:val="center"/>
          </w:tcPr>
          <w:p w14:paraId="2AA87FFF" w14:textId="77777777" w:rsidR="001C7497" w:rsidRPr="001C7497" w:rsidRDefault="001C7497" w:rsidP="001C7497">
            <w:pPr>
              <w:pStyle w:val="szovegfolytatas"/>
              <w:spacing w:before="120" w:beforeAutospacing="0" w:after="120" w:afterAutospacing="0"/>
              <w:jc w:val="center"/>
              <w:rPr>
                <w:b/>
                <w:bCs/>
              </w:rPr>
            </w:pPr>
            <w:r w:rsidRPr="001C7497">
              <w:rPr>
                <w:b/>
                <w:bCs/>
              </w:rPr>
              <w:t>A tanulói tevékenység szervezeti keretei</w:t>
            </w:r>
          </w:p>
        </w:tc>
      </w:tr>
      <w:tr w:rsidR="001C7497" w:rsidRPr="001C7497" w14:paraId="59115DA2" w14:textId="77777777" w:rsidTr="001C7497">
        <w:tc>
          <w:tcPr>
            <w:tcW w:w="1096" w:type="dxa"/>
            <w:vMerge/>
            <w:vAlign w:val="center"/>
          </w:tcPr>
          <w:p w14:paraId="31D65223" w14:textId="77777777" w:rsidR="001C7497" w:rsidRPr="001C7497" w:rsidRDefault="001C7497" w:rsidP="001C7497">
            <w:pPr>
              <w:pStyle w:val="szovegfolytatas"/>
              <w:widowControl w:val="0"/>
              <w:numPr>
                <w:ilvl w:val="0"/>
                <w:numId w:val="35"/>
              </w:numPr>
              <w:autoSpaceDE w:val="0"/>
              <w:autoSpaceDN w:val="0"/>
              <w:spacing w:before="120" w:beforeAutospacing="0" w:after="120" w:afterAutospacing="0"/>
              <w:jc w:val="center"/>
              <w:rPr>
                <w:b/>
                <w:bCs/>
              </w:rPr>
            </w:pPr>
          </w:p>
        </w:tc>
        <w:tc>
          <w:tcPr>
            <w:tcW w:w="2423" w:type="dxa"/>
            <w:vMerge/>
            <w:vAlign w:val="center"/>
          </w:tcPr>
          <w:p w14:paraId="0619DB37" w14:textId="77777777" w:rsidR="001C7497" w:rsidRPr="001C7497" w:rsidRDefault="001C7497" w:rsidP="001C7497">
            <w:pPr>
              <w:pStyle w:val="szovegfolytatas"/>
              <w:spacing w:before="120" w:beforeAutospacing="0" w:after="120" w:afterAutospacing="0"/>
              <w:jc w:val="center"/>
              <w:rPr>
                <w:b/>
                <w:bCs/>
              </w:rPr>
            </w:pPr>
          </w:p>
        </w:tc>
        <w:tc>
          <w:tcPr>
            <w:tcW w:w="1276" w:type="dxa"/>
            <w:vAlign w:val="center"/>
          </w:tcPr>
          <w:p w14:paraId="28FB7FEF" w14:textId="77777777" w:rsidR="001C7497" w:rsidRPr="001C7497" w:rsidRDefault="001C7497" w:rsidP="001C7497">
            <w:pPr>
              <w:pStyle w:val="szovegfolytatas"/>
              <w:spacing w:before="120" w:beforeAutospacing="0" w:after="120" w:afterAutospacing="0"/>
              <w:jc w:val="center"/>
              <w:rPr>
                <w:b/>
                <w:bCs/>
              </w:rPr>
            </w:pPr>
            <w:r w:rsidRPr="001C7497">
              <w:rPr>
                <w:b/>
                <w:bCs/>
              </w:rPr>
              <w:t>egyéni</w:t>
            </w:r>
          </w:p>
        </w:tc>
        <w:tc>
          <w:tcPr>
            <w:tcW w:w="1444" w:type="dxa"/>
            <w:vAlign w:val="center"/>
          </w:tcPr>
          <w:p w14:paraId="5367BB15" w14:textId="77777777" w:rsidR="001C7497" w:rsidRPr="001C7497" w:rsidRDefault="001C7497" w:rsidP="001C7497">
            <w:pPr>
              <w:pStyle w:val="szovegfolytatas"/>
              <w:spacing w:before="120" w:beforeAutospacing="0" w:after="120" w:afterAutospacing="0"/>
              <w:jc w:val="center"/>
              <w:rPr>
                <w:b/>
                <w:bCs/>
              </w:rPr>
            </w:pPr>
            <w:r w:rsidRPr="001C7497">
              <w:rPr>
                <w:b/>
                <w:bCs/>
              </w:rPr>
              <w:t>páros</w:t>
            </w:r>
          </w:p>
        </w:tc>
        <w:tc>
          <w:tcPr>
            <w:tcW w:w="1472" w:type="dxa"/>
            <w:vAlign w:val="center"/>
          </w:tcPr>
          <w:p w14:paraId="4D80E481" w14:textId="77777777" w:rsidR="001C7497" w:rsidRPr="001C7497" w:rsidRDefault="001C7497" w:rsidP="001C7497">
            <w:pPr>
              <w:pStyle w:val="szovegfolytatas"/>
              <w:spacing w:before="120" w:beforeAutospacing="0" w:after="120" w:afterAutospacing="0"/>
              <w:jc w:val="center"/>
              <w:rPr>
                <w:b/>
                <w:bCs/>
              </w:rPr>
            </w:pPr>
            <w:r w:rsidRPr="001C7497">
              <w:rPr>
                <w:b/>
                <w:bCs/>
              </w:rPr>
              <w:t>csoport</w:t>
            </w:r>
          </w:p>
        </w:tc>
        <w:tc>
          <w:tcPr>
            <w:tcW w:w="1581" w:type="dxa"/>
            <w:vAlign w:val="center"/>
          </w:tcPr>
          <w:p w14:paraId="64CAF477" w14:textId="77777777" w:rsidR="001C7497" w:rsidRPr="001C7497" w:rsidRDefault="001C7497" w:rsidP="001C7497">
            <w:pPr>
              <w:pStyle w:val="szovegfolytatas"/>
              <w:spacing w:before="120" w:beforeAutospacing="0" w:after="120" w:afterAutospacing="0"/>
              <w:jc w:val="center"/>
              <w:rPr>
                <w:b/>
                <w:bCs/>
              </w:rPr>
            </w:pPr>
            <w:r w:rsidRPr="001C7497">
              <w:rPr>
                <w:b/>
                <w:bCs/>
              </w:rPr>
              <w:t>osztály</w:t>
            </w:r>
          </w:p>
        </w:tc>
      </w:tr>
      <w:tr w:rsidR="001C7497" w:rsidRPr="001C7497" w14:paraId="43A0CA31" w14:textId="77777777" w:rsidTr="001C7497">
        <w:tc>
          <w:tcPr>
            <w:tcW w:w="1096" w:type="dxa"/>
          </w:tcPr>
          <w:p w14:paraId="0A41F8FB" w14:textId="77777777" w:rsidR="001C7497" w:rsidRPr="001C7497" w:rsidRDefault="001C7497" w:rsidP="001C7497">
            <w:pPr>
              <w:pStyle w:val="szovegfolytatas"/>
              <w:widowControl w:val="0"/>
              <w:numPr>
                <w:ilvl w:val="0"/>
                <w:numId w:val="33"/>
              </w:numPr>
              <w:autoSpaceDE w:val="0"/>
              <w:autoSpaceDN w:val="0"/>
              <w:spacing w:before="0" w:beforeAutospacing="0" w:after="0" w:afterAutospacing="0"/>
              <w:jc w:val="both"/>
              <w:rPr>
                <w:b/>
                <w:bCs/>
              </w:rPr>
            </w:pPr>
          </w:p>
        </w:tc>
        <w:tc>
          <w:tcPr>
            <w:tcW w:w="2423" w:type="dxa"/>
          </w:tcPr>
          <w:p w14:paraId="1FF96298" w14:textId="77777777" w:rsidR="001C7497" w:rsidRPr="001C7497" w:rsidRDefault="001C7497" w:rsidP="001C7497">
            <w:pPr>
              <w:pStyle w:val="szovegfolytatas"/>
              <w:spacing w:before="0" w:beforeAutospacing="0" w:after="0" w:afterAutospacing="0"/>
              <w:jc w:val="both"/>
              <w:rPr>
                <w:bCs/>
              </w:rPr>
            </w:pPr>
            <w:r w:rsidRPr="001C7497">
              <w:rPr>
                <w:bCs/>
              </w:rPr>
              <w:t>magyarázat</w:t>
            </w:r>
          </w:p>
        </w:tc>
        <w:tc>
          <w:tcPr>
            <w:tcW w:w="1276" w:type="dxa"/>
          </w:tcPr>
          <w:p w14:paraId="3D48178B"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44" w:type="dxa"/>
          </w:tcPr>
          <w:p w14:paraId="11BBFD6D" w14:textId="77777777" w:rsidR="001C7497" w:rsidRPr="001C7497" w:rsidRDefault="001C7497" w:rsidP="001C7497">
            <w:pPr>
              <w:pStyle w:val="szovegfolytatas"/>
              <w:spacing w:before="0" w:beforeAutospacing="0" w:after="0" w:afterAutospacing="0"/>
              <w:jc w:val="center"/>
              <w:rPr>
                <w:bCs/>
              </w:rPr>
            </w:pPr>
          </w:p>
        </w:tc>
        <w:tc>
          <w:tcPr>
            <w:tcW w:w="1472" w:type="dxa"/>
          </w:tcPr>
          <w:p w14:paraId="73F5EE79" w14:textId="77777777" w:rsidR="001C7497" w:rsidRPr="001C7497" w:rsidRDefault="001C7497" w:rsidP="001C7497">
            <w:pPr>
              <w:pStyle w:val="szovegfolytatas"/>
              <w:spacing w:before="0" w:beforeAutospacing="0" w:after="0" w:afterAutospacing="0"/>
              <w:jc w:val="center"/>
              <w:rPr>
                <w:bCs/>
              </w:rPr>
            </w:pPr>
          </w:p>
        </w:tc>
        <w:tc>
          <w:tcPr>
            <w:tcW w:w="1581" w:type="dxa"/>
          </w:tcPr>
          <w:p w14:paraId="3CCA9AC8" w14:textId="77777777" w:rsidR="001C7497" w:rsidRPr="001C7497" w:rsidRDefault="001C7497" w:rsidP="001C7497">
            <w:pPr>
              <w:pStyle w:val="szovegfolytatas"/>
              <w:spacing w:before="0" w:beforeAutospacing="0" w:after="0" w:afterAutospacing="0"/>
              <w:jc w:val="center"/>
              <w:rPr>
                <w:bCs/>
              </w:rPr>
            </w:pPr>
          </w:p>
        </w:tc>
      </w:tr>
      <w:tr w:rsidR="001C7497" w:rsidRPr="001C7497" w14:paraId="61EAD2FA" w14:textId="77777777" w:rsidTr="001C7497">
        <w:tc>
          <w:tcPr>
            <w:tcW w:w="1096" w:type="dxa"/>
          </w:tcPr>
          <w:p w14:paraId="0A7983FC" w14:textId="77777777" w:rsidR="001C7497" w:rsidRPr="001C7497" w:rsidRDefault="001C7497" w:rsidP="001C7497">
            <w:pPr>
              <w:pStyle w:val="szovegfolytatas"/>
              <w:widowControl w:val="0"/>
              <w:numPr>
                <w:ilvl w:val="0"/>
                <w:numId w:val="33"/>
              </w:numPr>
              <w:autoSpaceDE w:val="0"/>
              <w:autoSpaceDN w:val="0"/>
              <w:spacing w:before="0" w:beforeAutospacing="0" w:after="0" w:afterAutospacing="0"/>
              <w:jc w:val="both"/>
              <w:rPr>
                <w:b/>
                <w:bCs/>
              </w:rPr>
            </w:pPr>
          </w:p>
        </w:tc>
        <w:tc>
          <w:tcPr>
            <w:tcW w:w="2423" w:type="dxa"/>
          </w:tcPr>
          <w:p w14:paraId="72C90747" w14:textId="77777777" w:rsidR="001C7497" w:rsidRPr="001C7497" w:rsidRDefault="001C7497" w:rsidP="001C7497">
            <w:pPr>
              <w:pStyle w:val="szovegfolytatas"/>
              <w:spacing w:before="0" w:beforeAutospacing="0" w:after="0" w:afterAutospacing="0"/>
              <w:jc w:val="both"/>
              <w:rPr>
                <w:bCs/>
              </w:rPr>
            </w:pPr>
            <w:r w:rsidRPr="001C7497">
              <w:rPr>
                <w:bCs/>
              </w:rPr>
              <w:t>megbeszélés</w:t>
            </w:r>
          </w:p>
        </w:tc>
        <w:tc>
          <w:tcPr>
            <w:tcW w:w="1276" w:type="dxa"/>
          </w:tcPr>
          <w:p w14:paraId="2529197E" w14:textId="77777777" w:rsidR="001C7497" w:rsidRPr="001C7497" w:rsidRDefault="001C7497" w:rsidP="001C7497">
            <w:pPr>
              <w:pStyle w:val="szovegfolytatas"/>
              <w:spacing w:before="0" w:beforeAutospacing="0" w:after="0" w:afterAutospacing="0"/>
              <w:jc w:val="center"/>
              <w:rPr>
                <w:bCs/>
              </w:rPr>
            </w:pPr>
          </w:p>
        </w:tc>
        <w:tc>
          <w:tcPr>
            <w:tcW w:w="1444" w:type="dxa"/>
          </w:tcPr>
          <w:p w14:paraId="34C3C36D"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72" w:type="dxa"/>
          </w:tcPr>
          <w:p w14:paraId="552CFF78"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3A517463" w14:textId="77777777" w:rsidR="001C7497" w:rsidRPr="001C7497" w:rsidRDefault="001C7497" w:rsidP="001C7497">
            <w:pPr>
              <w:pStyle w:val="szovegfolytatas"/>
              <w:spacing w:before="0" w:beforeAutospacing="0" w:after="0" w:afterAutospacing="0"/>
              <w:jc w:val="center"/>
              <w:rPr>
                <w:bCs/>
              </w:rPr>
            </w:pPr>
          </w:p>
        </w:tc>
      </w:tr>
      <w:tr w:rsidR="001C7497" w:rsidRPr="001C7497" w14:paraId="04E69106" w14:textId="77777777" w:rsidTr="001C7497">
        <w:tc>
          <w:tcPr>
            <w:tcW w:w="1096" w:type="dxa"/>
          </w:tcPr>
          <w:p w14:paraId="08ACB8EF" w14:textId="77777777" w:rsidR="001C7497" w:rsidRPr="001C7497" w:rsidRDefault="001C7497" w:rsidP="001C7497">
            <w:pPr>
              <w:pStyle w:val="szovegfolytatas"/>
              <w:widowControl w:val="0"/>
              <w:numPr>
                <w:ilvl w:val="0"/>
                <w:numId w:val="33"/>
              </w:numPr>
              <w:autoSpaceDE w:val="0"/>
              <w:autoSpaceDN w:val="0"/>
              <w:spacing w:before="0" w:beforeAutospacing="0" w:after="0" w:afterAutospacing="0"/>
              <w:jc w:val="both"/>
              <w:rPr>
                <w:b/>
                <w:bCs/>
              </w:rPr>
            </w:pPr>
          </w:p>
        </w:tc>
        <w:tc>
          <w:tcPr>
            <w:tcW w:w="2423" w:type="dxa"/>
          </w:tcPr>
          <w:p w14:paraId="653F62D1" w14:textId="77777777" w:rsidR="001C7497" w:rsidRPr="001C7497" w:rsidRDefault="001C7497" w:rsidP="001C7497">
            <w:pPr>
              <w:pStyle w:val="szovegfolytatas"/>
              <w:spacing w:before="0" w:beforeAutospacing="0" w:after="0" w:afterAutospacing="0"/>
              <w:jc w:val="both"/>
              <w:rPr>
                <w:bCs/>
              </w:rPr>
            </w:pPr>
            <w:r w:rsidRPr="001C7497">
              <w:rPr>
                <w:bCs/>
              </w:rPr>
              <w:t>gyakorlati feladat</w:t>
            </w:r>
          </w:p>
        </w:tc>
        <w:tc>
          <w:tcPr>
            <w:tcW w:w="1276" w:type="dxa"/>
          </w:tcPr>
          <w:p w14:paraId="4BBEDC65" w14:textId="77777777" w:rsidR="001C7497" w:rsidRPr="001C7497" w:rsidRDefault="001C7497" w:rsidP="001C7497">
            <w:pPr>
              <w:pStyle w:val="szovegfolytatas"/>
              <w:spacing w:before="0" w:beforeAutospacing="0" w:after="0" w:afterAutospacing="0"/>
              <w:jc w:val="center"/>
              <w:rPr>
                <w:bCs/>
              </w:rPr>
            </w:pPr>
          </w:p>
        </w:tc>
        <w:tc>
          <w:tcPr>
            <w:tcW w:w="1444" w:type="dxa"/>
          </w:tcPr>
          <w:p w14:paraId="7419DAD1"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72" w:type="dxa"/>
          </w:tcPr>
          <w:p w14:paraId="1EEC72BF"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6FFAD5BC" w14:textId="77777777" w:rsidR="001C7497" w:rsidRPr="001C7497" w:rsidRDefault="001C7497" w:rsidP="001C7497">
            <w:pPr>
              <w:pStyle w:val="szovegfolytatas"/>
              <w:spacing w:before="0" w:beforeAutospacing="0" w:after="0" w:afterAutospacing="0"/>
              <w:jc w:val="center"/>
              <w:rPr>
                <w:bCs/>
              </w:rPr>
            </w:pPr>
          </w:p>
        </w:tc>
      </w:tr>
      <w:tr w:rsidR="001C7497" w:rsidRPr="001C7497" w14:paraId="648E8899" w14:textId="77777777" w:rsidTr="001C7497">
        <w:tc>
          <w:tcPr>
            <w:tcW w:w="1096" w:type="dxa"/>
          </w:tcPr>
          <w:p w14:paraId="1C56533F" w14:textId="77777777" w:rsidR="001C7497" w:rsidRPr="001C7497" w:rsidRDefault="001C7497" w:rsidP="001C7497">
            <w:pPr>
              <w:pStyle w:val="szovegfolytatas"/>
              <w:widowControl w:val="0"/>
              <w:numPr>
                <w:ilvl w:val="0"/>
                <w:numId w:val="33"/>
              </w:numPr>
              <w:autoSpaceDE w:val="0"/>
              <w:autoSpaceDN w:val="0"/>
              <w:spacing w:before="0" w:beforeAutospacing="0" w:after="0" w:afterAutospacing="0"/>
              <w:jc w:val="both"/>
              <w:rPr>
                <w:b/>
                <w:bCs/>
              </w:rPr>
            </w:pPr>
          </w:p>
        </w:tc>
        <w:tc>
          <w:tcPr>
            <w:tcW w:w="2423" w:type="dxa"/>
          </w:tcPr>
          <w:p w14:paraId="36C456FA" w14:textId="77777777" w:rsidR="001C7497" w:rsidRPr="001C7497" w:rsidRDefault="001C7497" w:rsidP="001C7497">
            <w:pPr>
              <w:pStyle w:val="szovegfolytatas"/>
              <w:spacing w:before="0" w:beforeAutospacing="0" w:after="0" w:afterAutospacing="0"/>
              <w:jc w:val="both"/>
              <w:rPr>
                <w:bCs/>
              </w:rPr>
            </w:pPr>
            <w:r w:rsidRPr="001C7497">
              <w:rPr>
                <w:bCs/>
              </w:rPr>
              <w:t>szerepjáték</w:t>
            </w:r>
          </w:p>
        </w:tc>
        <w:tc>
          <w:tcPr>
            <w:tcW w:w="1276" w:type="dxa"/>
          </w:tcPr>
          <w:p w14:paraId="25498C6A" w14:textId="77777777" w:rsidR="001C7497" w:rsidRPr="001C7497" w:rsidRDefault="001C7497" w:rsidP="001C7497">
            <w:pPr>
              <w:pStyle w:val="szovegfolytatas"/>
              <w:spacing w:before="0" w:beforeAutospacing="0" w:after="0" w:afterAutospacing="0"/>
              <w:jc w:val="center"/>
              <w:rPr>
                <w:bCs/>
              </w:rPr>
            </w:pPr>
          </w:p>
        </w:tc>
        <w:tc>
          <w:tcPr>
            <w:tcW w:w="1444" w:type="dxa"/>
          </w:tcPr>
          <w:p w14:paraId="119C7EF3"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472" w:type="dxa"/>
          </w:tcPr>
          <w:p w14:paraId="3BBEEBD9"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266AA6D2" w14:textId="77777777" w:rsidR="001C7497" w:rsidRPr="001C7497" w:rsidRDefault="001C7497" w:rsidP="001C7497">
            <w:pPr>
              <w:pStyle w:val="szovegfolytatas"/>
              <w:spacing w:before="0" w:beforeAutospacing="0" w:after="0" w:afterAutospacing="0"/>
              <w:jc w:val="center"/>
              <w:rPr>
                <w:bCs/>
              </w:rPr>
            </w:pPr>
            <w:r w:rsidRPr="001C7497">
              <w:rPr>
                <w:bCs/>
              </w:rPr>
              <w:t>X</w:t>
            </w:r>
          </w:p>
        </w:tc>
      </w:tr>
      <w:tr w:rsidR="001C7497" w:rsidRPr="001C7497" w14:paraId="6BEC05A9" w14:textId="77777777" w:rsidTr="001C7497">
        <w:tc>
          <w:tcPr>
            <w:tcW w:w="1096" w:type="dxa"/>
          </w:tcPr>
          <w:p w14:paraId="4B1B4C45" w14:textId="77777777" w:rsidR="001C7497" w:rsidRPr="001C7497" w:rsidRDefault="001C7497" w:rsidP="001C7497">
            <w:pPr>
              <w:pStyle w:val="szovegfolytatas"/>
              <w:widowControl w:val="0"/>
              <w:numPr>
                <w:ilvl w:val="0"/>
                <w:numId w:val="33"/>
              </w:numPr>
              <w:autoSpaceDE w:val="0"/>
              <w:autoSpaceDN w:val="0"/>
              <w:spacing w:before="0" w:beforeAutospacing="0" w:after="0" w:afterAutospacing="0"/>
              <w:jc w:val="both"/>
              <w:rPr>
                <w:b/>
                <w:bCs/>
              </w:rPr>
            </w:pPr>
          </w:p>
        </w:tc>
        <w:tc>
          <w:tcPr>
            <w:tcW w:w="2423" w:type="dxa"/>
          </w:tcPr>
          <w:p w14:paraId="7149C21D" w14:textId="77777777" w:rsidR="001C7497" w:rsidRPr="001C7497" w:rsidRDefault="001C7497" w:rsidP="001C7497">
            <w:pPr>
              <w:pStyle w:val="szovegfolytatas"/>
              <w:spacing w:before="0" w:beforeAutospacing="0" w:after="0" w:afterAutospacing="0"/>
              <w:jc w:val="both"/>
              <w:rPr>
                <w:bCs/>
              </w:rPr>
            </w:pPr>
            <w:r w:rsidRPr="001C7497">
              <w:rPr>
                <w:bCs/>
              </w:rPr>
              <w:t>projektmódszer</w:t>
            </w:r>
          </w:p>
        </w:tc>
        <w:tc>
          <w:tcPr>
            <w:tcW w:w="1276" w:type="dxa"/>
          </w:tcPr>
          <w:p w14:paraId="35A8C494" w14:textId="77777777" w:rsidR="001C7497" w:rsidRPr="001C7497" w:rsidRDefault="001C7497" w:rsidP="001C7497">
            <w:pPr>
              <w:pStyle w:val="szovegfolytatas"/>
              <w:spacing w:before="0" w:beforeAutospacing="0" w:after="0" w:afterAutospacing="0"/>
              <w:jc w:val="center"/>
              <w:rPr>
                <w:bCs/>
              </w:rPr>
            </w:pPr>
          </w:p>
        </w:tc>
        <w:tc>
          <w:tcPr>
            <w:tcW w:w="1444" w:type="dxa"/>
          </w:tcPr>
          <w:p w14:paraId="268A26ED" w14:textId="77777777" w:rsidR="001C7497" w:rsidRPr="001C7497" w:rsidRDefault="001C7497" w:rsidP="001C7497">
            <w:pPr>
              <w:pStyle w:val="szovegfolytatas"/>
              <w:spacing w:before="0" w:beforeAutospacing="0" w:after="0" w:afterAutospacing="0"/>
              <w:jc w:val="center"/>
              <w:rPr>
                <w:bCs/>
              </w:rPr>
            </w:pPr>
          </w:p>
        </w:tc>
        <w:tc>
          <w:tcPr>
            <w:tcW w:w="1472" w:type="dxa"/>
          </w:tcPr>
          <w:p w14:paraId="1D041EAD" w14:textId="77777777" w:rsidR="001C7497" w:rsidRPr="001C7497" w:rsidRDefault="001C7497" w:rsidP="001C7497">
            <w:pPr>
              <w:pStyle w:val="szovegfolytatas"/>
              <w:spacing w:before="0" w:beforeAutospacing="0" w:after="0" w:afterAutospacing="0"/>
              <w:jc w:val="center"/>
              <w:rPr>
                <w:bCs/>
              </w:rPr>
            </w:pPr>
            <w:r w:rsidRPr="001C7497">
              <w:rPr>
                <w:bCs/>
              </w:rPr>
              <w:t>X</w:t>
            </w:r>
          </w:p>
        </w:tc>
        <w:tc>
          <w:tcPr>
            <w:tcW w:w="1581" w:type="dxa"/>
          </w:tcPr>
          <w:p w14:paraId="42199EC0" w14:textId="77777777" w:rsidR="001C7497" w:rsidRPr="001C7497" w:rsidRDefault="001C7497" w:rsidP="001C7497">
            <w:pPr>
              <w:pStyle w:val="szovegfolytatas"/>
              <w:spacing w:before="0" w:beforeAutospacing="0" w:after="0" w:afterAutospacing="0"/>
              <w:jc w:val="center"/>
              <w:rPr>
                <w:bCs/>
              </w:rPr>
            </w:pPr>
            <w:r w:rsidRPr="001C7497">
              <w:rPr>
                <w:bCs/>
              </w:rPr>
              <w:t>X</w:t>
            </w:r>
          </w:p>
        </w:tc>
      </w:tr>
    </w:tbl>
    <w:p w14:paraId="58A22366" w14:textId="77777777" w:rsidR="001C7497" w:rsidRPr="001C7497" w:rsidRDefault="001C7497" w:rsidP="001C7497">
      <w:pPr>
        <w:pStyle w:val="szovegfolytatas"/>
        <w:spacing w:before="120" w:beforeAutospacing="0" w:after="120" w:afterAutospacing="0" w:line="276" w:lineRule="auto"/>
        <w:jc w:val="both"/>
        <w:rPr>
          <w:b/>
          <w:bCs/>
        </w:rPr>
      </w:pPr>
      <w:r w:rsidRPr="001C7497">
        <w:rPr>
          <w:b/>
          <w:bCs/>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1C7497" w:rsidRPr="001C7497" w14:paraId="4D8BE13C" w14:textId="77777777" w:rsidTr="001C7497">
        <w:tc>
          <w:tcPr>
            <w:tcW w:w="2144" w:type="pct"/>
            <w:shd w:val="clear" w:color="auto" w:fill="auto"/>
            <w:vAlign w:val="center"/>
          </w:tcPr>
          <w:p w14:paraId="5F34D565" w14:textId="77777777" w:rsidR="001C7497" w:rsidRPr="001C7497" w:rsidRDefault="001C7497" w:rsidP="001C7497">
            <w:pPr>
              <w:pStyle w:val="szovegfolytatas"/>
              <w:spacing w:before="120" w:beforeAutospacing="0" w:after="120" w:afterAutospacing="0"/>
              <w:rPr>
                <w:b/>
                <w:bCs/>
              </w:rPr>
            </w:pPr>
            <w:r w:rsidRPr="001C7497">
              <w:rPr>
                <w:b/>
                <w:bCs/>
              </w:rPr>
              <w:t>A tantárgy oktatása során alkalmazott teljesítményértékelés (</w:t>
            </w:r>
            <w:r w:rsidRPr="001C7497">
              <w:t>formatív értékelés):</w:t>
            </w:r>
          </w:p>
        </w:tc>
        <w:tc>
          <w:tcPr>
            <w:tcW w:w="2856" w:type="pct"/>
            <w:shd w:val="clear" w:color="auto" w:fill="auto"/>
            <w:vAlign w:val="center"/>
          </w:tcPr>
          <w:p w14:paraId="08EB7FA0" w14:textId="77777777" w:rsidR="001C7497" w:rsidRPr="001C7497" w:rsidRDefault="001C7497" w:rsidP="001C7497">
            <w:pPr>
              <w:pStyle w:val="szovegfolytatas"/>
              <w:spacing w:before="120" w:beforeAutospacing="0" w:after="120" w:afterAutospacing="0"/>
            </w:pPr>
            <w:r w:rsidRPr="001C7497">
              <w:t>Megbeszélések, önértékelés, társak értékelése, gyakorlati- és projektfeladatok</w:t>
            </w:r>
          </w:p>
        </w:tc>
      </w:tr>
      <w:tr w:rsidR="001C7497" w:rsidRPr="001C7497" w14:paraId="17FC2BA0" w14:textId="77777777" w:rsidTr="001C7497">
        <w:tc>
          <w:tcPr>
            <w:tcW w:w="2144" w:type="pct"/>
            <w:shd w:val="clear" w:color="auto" w:fill="auto"/>
            <w:vAlign w:val="center"/>
          </w:tcPr>
          <w:p w14:paraId="0A4C98E9" w14:textId="77777777" w:rsidR="001C7497" w:rsidRPr="001C7497" w:rsidRDefault="001C7497" w:rsidP="001C7497">
            <w:pPr>
              <w:pStyle w:val="szovegfolytatas"/>
              <w:spacing w:before="120" w:beforeAutospacing="0" w:after="120" w:afterAutospacing="0"/>
              <w:rPr>
                <w:bCs/>
              </w:rPr>
            </w:pPr>
            <w:r w:rsidRPr="001C7497">
              <w:rPr>
                <w:b/>
                <w:bCs/>
              </w:rPr>
              <w:t xml:space="preserve">Minősítő, összegző és lezáró teljesítményértékelés </w:t>
            </w:r>
            <w:r w:rsidRPr="001C7497">
              <w:rPr>
                <w:b/>
                <w:bCs/>
              </w:rPr>
              <w:br/>
            </w:r>
            <w:r w:rsidRPr="001C7497">
              <w:rPr>
                <w:bCs/>
              </w:rPr>
              <w:t>(</w:t>
            </w:r>
            <w:proofErr w:type="spellStart"/>
            <w:r w:rsidRPr="001C7497">
              <w:rPr>
                <w:bCs/>
              </w:rPr>
              <w:t>szummatív</w:t>
            </w:r>
            <w:proofErr w:type="spellEnd"/>
            <w:r w:rsidRPr="001C7497">
              <w:rPr>
                <w:bCs/>
              </w:rPr>
              <w:t xml:space="preserve"> értékelés)</w:t>
            </w:r>
          </w:p>
        </w:tc>
        <w:tc>
          <w:tcPr>
            <w:tcW w:w="2856" w:type="pct"/>
            <w:shd w:val="clear" w:color="auto" w:fill="auto"/>
            <w:vAlign w:val="center"/>
          </w:tcPr>
          <w:p w14:paraId="3792DB84" w14:textId="77777777" w:rsidR="001C7497" w:rsidRPr="001C7497" w:rsidRDefault="001C7497" w:rsidP="001C7497">
            <w:pPr>
              <w:pStyle w:val="szovegfolytatas"/>
              <w:spacing w:before="120" w:beforeAutospacing="0" w:after="120" w:afterAutospacing="0"/>
              <w:rPr>
                <w:bCs/>
              </w:rPr>
            </w:pPr>
            <w:r w:rsidRPr="001C7497">
              <w:t>Gyakorlati feladat alapján</w:t>
            </w:r>
          </w:p>
        </w:tc>
      </w:tr>
      <w:tr w:rsidR="001C7497" w:rsidRPr="001C7497" w14:paraId="2BF82993" w14:textId="77777777" w:rsidTr="001C7497">
        <w:tc>
          <w:tcPr>
            <w:tcW w:w="2144" w:type="pct"/>
            <w:shd w:val="clear" w:color="auto" w:fill="auto"/>
            <w:vAlign w:val="center"/>
          </w:tcPr>
          <w:p w14:paraId="40225657" w14:textId="77777777" w:rsidR="001C7497" w:rsidRPr="001C7497" w:rsidRDefault="001C7497" w:rsidP="001C7497">
            <w:pPr>
              <w:pStyle w:val="szovegfolytatas"/>
              <w:spacing w:before="120" w:beforeAutospacing="0" w:after="120" w:afterAutospacing="0"/>
            </w:pPr>
            <w:r w:rsidRPr="001C7497">
              <w:rPr>
                <w:b/>
                <w:bCs/>
              </w:rPr>
              <w:t xml:space="preserve">Az érdemjegy megállapításának módja </w:t>
            </w:r>
            <w:r w:rsidRPr="001C7497">
              <w:t>(pl. tantárgyanként egy-egy osztályzat):</w:t>
            </w:r>
          </w:p>
        </w:tc>
        <w:tc>
          <w:tcPr>
            <w:tcW w:w="2856" w:type="pct"/>
            <w:shd w:val="clear" w:color="auto" w:fill="auto"/>
            <w:vAlign w:val="center"/>
          </w:tcPr>
          <w:p w14:paraId="005730CF" w14:textId="77777777" w:rsidR="001C7497" w:rsidRPr="001C7497" w:rsidRDefault="001C7497" w:rsidP="001C7497">
            <w:pPr>
              <w:pStyle w:val="Felsorol1"/>
              <w:spacing w:before="120" w:after="120"/>
              <w:ind w:left="0" w:firstLine="0"/>
              <w:jc w:val="left"/>
              <w:rPr>
                <w:rFonts w:ascii="Times New Roman" w:hAnsi="Times New Roman"/>
                <w:sz w:val="24"/>
                <w:szCs w:val="24"/>
              </w:rPr>
            </w:pPr>
            <w:r w:rsidRPr="001C7497">
              <w:rPr>
                <w:rFonts w:ascii="Times New Roman" w:hAnsi="Times New Roman"/>
                <w:sz w:val="24"/>
                <w:szCs w:val="24"/>
              </w:rPr>
              <w:t>A 2019. évi LXXX. törvény a szakképzésről 60.§ (3) bekezdés szerinti értékeléssel és a Szakmai program alapján</w:t>
            </w:r>
          </w:p>
        </w:tc>
      </w:tr>
    </w:tbl>
    <w:p w14:paraId="6A5FC4F7" w14:textId="77777777" w:rsidR="001C7497" w:rsidRPr="001C7497" w:rsidRDefault="001C7497" w:rsidP="001C7497">
      <w:pPr>
        <w:ind w:left="10" w:hanging="10"/>
        <w:rPr>
          <w:rFonts w:ascii="Times New Roman" w:eastAsia="Times New Roman" w:hAnsi="Times New Roman" w:cs="Times New Roman"/>
          <w:b/>
          <w:sz w:val="24"/>
          <w:szCs w:val="24"/>
        </w:rPr>
      </w:pPr>
    </w:p>
    <w:p w14:paraId="77143AC7" w14:textId="77777777" w:rsidR="001C7497" w:rsidRPr="001C7497" w:rsidRDefault="001C7497" w:rsidP="001C7497">
      <w:pPr>
        <w:ind w:left="10" w:hanging="10"/>
        <w:rPr>
          <w:rFonts w:ascii="Times New Roman" w:eastAsia="Times New Roman" w:hAnsi="Times New Roman" w:cs="Times New Roman"/>
          <w:sz w:val="24"/>
          <w:szCs w:val="24"/>
        </w:rPr>
      </w:pPr>
      <w:r w:rsidRPr="001C7497">
        <w:rPr>
          <w:rFonts w:ascii="Times New Roman" w:eastAsia="Times New Roman" w:hAnsi="Times New Roman" w:cs="Times New Roman"/>
          <w:b/>
          <w:sz w:val="24"/>
          <w:szCs w:val="24"/>
        </w:rPr>
        <w:t>A tantárgy témakörei</w:t>
      </w:r>
      <w:r w:rsidRPr="001C7497">
        <w:rPr>
          <w:rFonts w:ascii="Times New Roman" w:eastAsia="Times New Roman" w:hAnsi="Times New Roman" w:cs="Times New Roman"/>
          <w:sz w:val="24"/>
          <w:szCs w:val="24"/>
        </w:rPr>
        <w:t xml:space="preserve"> </w:t>
      </w:r>
    </w:p>
    <w:p w14:paraId="5E1FD895" w14:textId="77777777" w:rsidR="001C7497" w:rsidRPr="001C7497" w:rsidRDefault="001C7497" w:rsidP="001C7497">
      <w:pPr>
        <w:ind w:left="10" w:hanging="10"/>
        <w:rPr>
          <w:rFonts w:ascii="Times New Roman" w:eastAsia="Times New Roman" w:hAnsi="Times New Roman" w:cs="Times New Roman"/>
          <w:sz w:val="24"/>
          <w:szCs w:val="24"/>
        </w:rPr>
      </w:pPr>
    </w:p>
    <w:p w14:paraId="06C4A260" w14:textId="77777777" w:rsidR="001C7497" w:rsidRPr="001C7497" w:rsidRDefault="001C7497" w:rsidP="001C7497">
      <w:pPr>
        <w:pStyle w:val="Listaszerbekezds"/>
        <w:spacing w:line="276" w:lineRule="auto"/>
        <w:ind w:left="0" w:firstLine="0"/>
        <w:rPr>
          <w:rFonts w:ascii="Times New Roman" w:hAnsi="Times New Roman" w:cs="Times New Roman"/>
          <w:sz w:val="24"/>
          <w:szCs w:val="24"/>
        </w:rPr>
      </w:pPr>
      <w:r w:rsidRPr="001C7497">
        <w:rPr>
          <w:rFonts w:ascii="Times New Roman" w:hAnsi="Times New Roman" w:cs="Times New Roman"/>
          <w:sz w:val="24"/>
          <w:szCs w:val="24"/>
        </w:rPr>
        <w:t>A testnevelési játékok szerepe, a játéktanítás módszertani elvei</w:t>
      </w:r>
    </w:p>
    <w:p w14:paraId="4095F2F9" w14:textId="77777777" w:rsidR="001C7497" w:rsidRPr="001C7497" w:rsidRDefault="001C7497" w:rsidP="001C7497">
      <w:pPr>
        <w:spacing w:line="276" w:lineRule="auto"/>
        <w:ind w:left="357"/>
        <w:contextualSpacing/>
        <w:jc w:val="both"/>
        <w:rPr>
          <w:rFonts w:ascii="Times New Roman" w:hAnsi="Times New Roman" w:cs="Times New Roman"/>
          <w:sz w:val="24"/>
          <w:szCs w:val="24"/>
          <w:shd w:val="clear" w:color="auto" w:fill="FFFFFF"/>
        </w:rPr>
      </w:pPr>
      <w:r w:rsidRPr="001C7497">
        <w:rPr>
          <w:rFonts w:ascii="Times New Roman" w:hAnsi="Times New Roman" w:cs="Times New Roman"/>
          <w:sz w:val="24"/>
          <w:szCs w:val="24"/>
          <w:shd w:val="clear" w:color="auto" w:fill="FFFFFF"/>
        </w:rPr>
        <w:t>Kapcsolódása más tevékenységekhez, tantárgyakhoz (matematika, írás, vizuális nevelés stb.)</w:t>
      </w:r>
    </w:p>
    <w:p w14:paraId="539719D7" w14:textId="77777777" w:rsidR="001C7497" w:rsidRPr="001C7497" w:rsidRDefault="001C7497" w:rsidP="001C7497">
      <w:pPr>
        <w:spacing w:line="276" w:lineRule="auto"/>
        <w:ind w:left="357"/>
        <w:contextualSpacing/>
        <w:jc w:val="both"/>
        <w:rPr>
          <w:rFonts w:ascii="Times New Roman" w:eastAsia="Times New Roman" w:hAnsi="Times New Roman" w:cs="Times New Roman"/>
          <w:sz w:val="24"/>
          <w:szCs w:val="24"/>
        </w:rPr>
      </w:pPr>
      <w:r w:rsidRPr="001C7497">
        <w:rPr>
          <w:rFonts w:ascii="Times New Roman" w:eastAsia="Times New Roman" w:hAnsi="Times New Roman" w:cs="Times New Roman"/>
          <w:sz w:val="24"/>
          <w:szCs w:val="24"/>
        </w:rPr>
        <w:t>Mozgásos játékok felosztása (szerepes vagy utánzó játékok, szabályjátékok stb.)</w:t>
      </w:r>
    </w:p>
    <w:p w14:paraId="66C72FB6" w14:textId="77777777" w:rsidR="001C7497" w:rsidRPr="001C7497" w:rsidRDefault="001C7497" w:rsidP="001C7497">
      <w:pPr>
        <w:spacing w:line="276" w:lineRule="auto"/>
        <w:ind w:left="357"/>
        <w:contextualSpacing/>
        <w:jc w:val="both"/>
        <w:rPr>
          <w:rFonts w:ascii="Times New Roman" w:hAnsi="Times New Roman" w:cs="Times New Roman"/>
          <w:sz w:val="24"/>
          <w:szCs w:val="24"/>
          <w:shd w:val="clear" w:color="auto" w:fill="FFFFFF"/>
        </w:rPr>
      </w:pPr>
      <w:r w:rsidRPr="001C7497">
        <w:rPr>
          <w:rFonts w:ascii="Times New Roman" w:hAnsi="Times New Roman" w:cs="Times New Roman"/>
          <w:sz w:val="24"/>
          <w:szCs w:val="24"/>
          <w:shd w:val="clear" w:color="auto" w:fill="FFFFFF"/>
        </w:rPr>
        <w:t>Terhelés fogalma, összetevői</w:t>
      </w:r>
    </w:p>
    <w:p w14:paraId="027E3475" w14:textId="77777777" w:rsidR="001C7497" w:rsidRPr="001C7497" w:rsidRDefault="001C7497" w:rsidP="001C7497">
      <w:pPr>
        <w:spacing w:line="276" w:lineRule="auto"/>
        <w:ind w:left="357"/>
        <w:contextualSpacing/>
        <w:jc w:val="both"/>
        <w:rPr>
          <w:rFonts w:ascii="Times New Roman" w:hAnsi="Times New Roman" w:cs="Times New Roman"/>
          <w:sz w:val="24"/>
          <w:szCs w:val="24"/>
          <w:shd w:val="clear" w:color="auto" w:fill="FFFFFF"/>
        </w:rPr>
      </w:pPr>
      <w:r w:rsidRPr="001C7497">
        <w:rPr>
          <w:rFonts w:ascii="Times New Roman" w:hAnsi="Times New Roman" w:cs="Times New Roman"/>
          <w:sz w:val="24"/>
          <w:szCs w:val="24"/>
          <w:shd w:val="clear" w:color="auto" w:fill="FFFFFF"/>
        </w:rPr>
        <w:t>Fizikai képességek fejlesztése (erő, gyorsaság, állóképesség, légzőgyakorlatok, mozgáskoordináció, ízületi mozgékonyságot fejlesztő gyakorlatok)</w:t>
      </w:r>
    </w:p>
    <w:p w14:paraId="3EAF3017" w14:textId="77777777" w:rsidR="001C7497" w:rsidRPr="001C7497" w:rsidRDefault="001C7497" w:rsidP="001C7497">
      <w:pPr>
        <w:spacing w:line="276" w:lineRule="auto"/>
        <w:ind w:left="357"/>
        <w:contextualSpacing/>
        <w:jc w:val="both"/>
        <w:rPr>
          <w:rFonts w:ascii="Times New Roman" w:hAnsi="Times New Roman" w:cs="Times New Roman"/>
          <w:sz w:val="24"/>
          <w:szCs w:val="24"/>
          <w:shd w:val="clear" w:color="auto" w:fill="FFFFFF"/>
        </w:rPr>
      </w:pPr>
      <w:r w:rsidRPr="001C7497">
        <w:rPr>
          <w:rFonts w:ascii="Times New Roman" w:hAnsi="Times New Roman" w:cs="Times New Roman"/>
          <w:sz w:val="24"/>
          <w:szCs w:val="24"/>
          <w:shd w:val="clear" w:color="auto" w:fill="FFFFFF"/>
        </w:rPr>
        <w:t>Motoros tanítási-tanulási folyamat szabályai (mozgáskészség kialakítása)</w:t>
      </w:r>
    </w:p>
    <w:p w14:paraId="61D4B60D" w14:textId="77777777" w:rsidR="001C7497" w:rsidRPr="001C7497" w:rsidRDefault="001C7497" w:rsidP="001C7497">
      <w:pPr>
        <w:spacing w:line="276" w:lineRule="auto"/>
        <w:ind w:left="357"/>
        <w:contextualSpacing/>
        <w:jc w:val="both"/>
        <w:rPr>
          <w:rFonts w:ascii="Times New Roman" w:eastAsia="Times New Roman" w:hAnsi="Times New Roman" w:cs="Times New Roman"/>
          <w:sz w:val="24"/>
          <w:szCs w:val="24"/>
        </w:rPr>
      </w:pPr>
      <w:r w:rsidRPr="001C7497">
        <w:rPr>
          <w:rFonts w:ascii="Times New Roman" w:hAnsi="Times New Roman" w:cs="Times New Roman"/>
          <w:sz w:val="24"/>
          <w:szCs w:val="24"/>
          <w:shd w:val="clear" w:color="auto" w:fill="FFFFFF"/>
        </w:rPr>
        <w:t>Módszertani ismeretek, a tervezés szintjei (bölcsőde, óvoda, iskola)</w:t>
      </w:r>
    </w:p>
    <w:p w14:paraId="3858FD72" w14:textId="77777777" w:rsidR="001C7497" w:rsidRPr="001C7497" w:rsidRDefault="001C7497" w:rsidP="001C7497">
      <w:pPr>
        <w:spacing w:line="276" w:lineRule="auto"/>
        <w:ind w:left="357"/>
        <w:contextualSpacing/>
        <w:jc w:val="both"/>
        <w:rPr>
          <w:rFonts w:ascii="Times New Roman" w:hAnsi="Times New Roman" w:cs="Times New Roman"/>
          <w:sz w:val="24"/>
          <w:szCs w:val="24"/>
        </w:rPr>
      </w:pPr>
      <w:r w:rsidRPr="001C7497">
        <w:rPr>
          <w:rFonts w:ascii="Times New Roman" w:hAnsi="Times New Roman" w:cs="Times New Roman"/>
          <w:sz w:val="24"/>
          <w:szCs w:val="24"/>
        </w:rPr>
        <w:t>Játéktanítás előkészítése</w:t>
      </w:r>
    </w:p>
    <w:p w14:paraId="48FFC765" w14:textId="77777777" w:rsidR="001C7497" w:rsidRPr="001C7497" w:rsidRDefault="001C7497" w:rsidP="001C7497">
      <w:pPr>
        <w:spacing w:line="276" w:lineRule="auto"/>
        <w:ind w:left="284"/>
        <w:contextualSpacing/>
        <w:jc w:val="both"/>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Kisgyermekkorban előforduló tartáshibák és lábstatikai rendellenességek megelőzésére és azok javítására vonatkozó ismeretek</w:t>
      </w:r>
    </w:p>
    <w:p w14:paraId="17914463" w14:textId="77777777" w:rsidR="001C7497" w:rsidRPr="001C7497" w:rsidRDefault="001C7497" w:rsidP="001C7497">
      <w:pPr>
        <w:spacing w:line="276" w:lineRule="auto"/>
        <w:ind w:left="357"/>
        <w:contextualSpacing/>
        <w:jc w:val="both"/>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Zenére végezhető mozgásformák, a tánc szerepe a mozgáskultúra fejlesztésében</w:t>
      </w:r>
    </w:p>
    <w:p w14:paraId="3AF94383" w14:textId="77777777" w:rsidR="001C7497" w:rsidRPr="001C7497" w:rsidRDefault="001C7497" w:rsidP="001C7497">
      <w:pPr>
        <w:spacing w:line="276" w:lineRule="auto"/>
        <w:ind w:left="284"/>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Bölcsődében alkalmazott mozgásos játékok</w:t>
      </w:r>
    </w:p>
    <w:p w14:paraId="079FBF40" w14:textId="77777777" w:rsidR="001C7497" w:rsidRPr="001C7497" w:rsidRDefault="001C7497" w:rsidP="001C7497">
      <w:pPr>
        <w:spacing w:line="276" w:lineRule="auto"/>
        <w:ind w:left="284"/>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 xml:space="preserve">Óvodai játékos gyakorlatok </w:t>
      </w:r>
    </w:p>
    <w:p w14:paraId="5BD74540" w14:textId="1C8249E5" w:rsidR="001C7497" w:rsidRDefault="001C7497" w:rsidP="001C7497">
      <w:pPr>
        <w:spacing w:line="276" w:lineRule="auto"/>
        <w:ind w:left="284"/>
        <w:rPr>
          <w:rFonts w:ascii="Times New Roman" w:eastAsia="Times New Roman" w:hAnsi="Times New Roman" w:cs="Times New Roman"/>
          <w:sz w:val="24"/>
          <w:szCs w:val="24"/>
          <w:lang w:eastAsia="hu-HU"/>
        </w:rPr>
      </w:pPr>
      <w:r w:rsidRPr="001C7497">
        <w:rPr>
          <w:rFonts w:ascii="Times New Roman" w:eastAsia="Times New Roman" w:hAnsi="Times New Roman" w:cs="Times New Roman"/>
          <w:sz w:val="24"/>
          <w:szCs w:val="24"/>
          <w:lang w:eastAsia="hu-HU"/>
        </w:rPr>
        <w:t xml:space="preserve">Iskolai játékos feladatok </w:t>
      </w:r>
    </w:p>
    <w:p w14:paraId="14C85FF8" w14:textId="0C426FB9" w:rsidR="00AC75D6" w:rsidRDefault="00AC75D6" w:rsidP="00326605">
      <w:pPr>
        <w:spacing w:line="257" w:lineRule="auto"/>
        <w:jc w:val="both"/>
        <w:rPr>
          <w:rFonts w:ascii="Times New Roman" w:eastAsia="Times New Roman" w:hAnsi="Times New Roman" w:cs="Times New Roman"/>
          <w:sz w:val="24"/>
          <w:szCs w:val="24"/>
        </w:rPr>
      </w:pPr>
    </w:p>
    <w:p w14:paraId="6BC4CD51" w14:textId="77777777" w:rsidR="001C7497" w:rsidRPr="00695664" w:rsidRDefault="001C7497" w:rsidP="00326605">
      <w:pPr>
        <w:spacing w:line="257" w:lineRule="auto"/>
        <w:jc w:val="both"/>
        <w:rPr>
          <w:rFonts w:ascii="Times New Roman" w:eastAsia="Times New Roman" w:hAnsi="Times New Roman" w:cs="Times New Roman"/>
          <w:sz w:val="24"/>
          <w:szCs w:val="24"/>
        </w:rPr>
      </w:pPr>
    </w:p>
    <w:p w14:paraId="59146B1F" w14:textId="6AED4E74" w:rsidR="00326605" w:rsidRPr="00AC75D6" w:rsidRDefault="00326605" w:rsidP="00CE749A">
      <w:pPr>
        <w:pStyle w:val="Listaszerbekezds"/>
        <w:numPr>
          <w:ilvl w:val="2"/>
          <w:numId w:val="54"/>
        </w:numPr>
        <w:rPr>
          <w:rFonts w:ascii="Times New Roman" w:hAnsi="Times New Roman" w:cs="Times New Roman"/>
          <w:b/>
          <w:sz w:val="24"/>
          <w:szCs w:val="24"/>
          <w:lang w:eastAsia="hu-HU"/>
        </w:rPr>
      </w:pPr>
      <w:bookmarkStart w:id="138" w:name="_Toc187244153"/>
      <w:r w:rsidRPr="00AC75D6">
        <w:rPr>
          <w:rFonts w:ascii="Times New Roman" w:hAnsi="Times New Roman" w:cs="Times New Roman"/>
          <w:b/>
          <w:sz w:val="24"/>
          <w:szCs w:val="24"/>
          <w:lang w:eastAsia="hu-HU"/>
        </w:rPr>
        <w:t>Tanulói beszámoló a duális képzés tevékenységeiről</w:t>
      </w:r>
      <w:bookmarkEnd w:id="138"/>
    </w:p>
    <w:p w14:paraId="1ED88896" w14:textId="77777777" w:rsidR="00AC75D6" w:rsidRPr="00AC75D6" w:rsidRDefault="00AC75D6" w:rsidP="00AC75D6">
      <w:pPr>
        <w:pStyle w:val="Listaszerbekezds"/>
        <w:ind w:left="1146" w:firstLine="0"/>
        <w:rPr>
          <w:rFonts w:ascii="Times New Roman" w:hAnsi="Times New Roman" w:cs="Times New Roman"/>
          <w:b/>
          <w:sz w:val="24"/>
          <w:szCs w:val="24"/>
          <w:lang w:eastAsia="hu-HU"/>
        </w:rPr>
      </w:pPr>
    </w:p>
    <w:p w14:paraId="45F1B696" w14:textId="77777777" w:rsidR="005A655B" w:rsidRPr="005A655B" w:rsidRDefault="005A655B" w:rsidP="005A655B">
      <w:pPr>
        <w:spacing w:before="120" w:after="120"/>
        <w:jc w:val="both"/>
        <w:rPr>
          <w:rFonts w:ascii="Times New Roman" w:eastAsia="Times New Roman" w:hAnsi="Times New Roman" w:cs="Times New Roman"/>
          <w:sz w:val="24"/>
          <w:szCs w:val="24"/>
        </w:rPr>
      </w:pPr>
      <w:r w:rsidRPr="005A655B">
        <w:rPr>
          <w:rFonts w:ascii="Times New Roman" w:eastAsia="Times New Roman" w:hAnsi="Times New Roman" w:cs="Times New Roman"/>
          <w:sz w:val="24"/>
          <w:szCs w:val="24"/>
        </w:rPr>
        <w:t>Az egybefüggő szakmai gyakorlat alatt a tanuló megfigyeléseiről és tevékenységeiről feljegyzéseket készít.</w:t>
      </w:r>
    </w:p>
    <w:p w14:paraId="64F66BE3" w14:textId="77777777" w:rsidR="005A655B" w:rsidRPr="005A655B" w:rsidRDefault="005A655B" w:rsidP="005A655B">
      <w:pPr>
        <w:spacing w:before="120" w:after="120"/>
        <w:ind w:left="-5"/>
        <w:jc w:val="both"/>
        <w:rPr>
          <w:rFonts w:ascii="Times New Roman" w:hAnsi="Times New Roman" w:cs="Times New Roman"/>
          <w:sz w:val="24"/>
          <w:szCs w:val="24"/>
        </w:rPr>
      </w:pPr>
      <w:r w:rsidRPr="005A655B">
        <w:rPr>
          <w:rFonts w:ascii="Times New Roman" w:hAnsi="Times New Roman" w:cs="Times New Roman"/>
          <w:sz w:val="24"/>
          <w:szCs w:val="24"/>
        </w:rPr>
        <w:t xml:space="preserve">Az </w:t>
      </w:r>
      <w:r w:rsidRPr="005A655B">
        <w:rPr>
          <w:rFonts w:ascii="Times New Roman" w:hAnsi="Times New Roman" w:cs="Times New Roman"/>
          <w:b/>
          <w:sz w:val="24"/>
          <w:szCs w:val="24"/>
        </w:rPr>
        <w:t>egybefüggő szakmai gyakorlat beszámolóját</w:t>
      </w:r>
      <w:r w:rsidRPr="005A655B">
        <w:rPr>
          <w:rFonts w:ascii="Times New Roman" w:hAnsi="Times New Roman" w:cs="Times New Roman"/>
          <w:sz w:val="24"/>
          <w:szCs w:val="24"/>
        </w:rPr>
        <w:t xml:space="preserve"> Word szövegszerkesztővel készíti el a tanuló A/4 méretben, 1,5-ös sortávolsággal gépelve, Times New Roman betűtípussal, a törzsszöveg vonatkozásában 12, a fejezetek címét 14 pontos betűmérettel. A margók 2,5 cm nagyságúak minden irányban.   </w:t>
      </w:r>
    </w:p>
    <w:p w14:paraId="5C95C3AC" w14:textId="77777777" w:rsidR="005A655B" w:rsidRPr="005A655B" w:rsidRDefault="005A655B" w:rsidP="005A655B">
      <w:pPr>
        <w:spacing w:before="120" w:after="120"/>
        <w:ind w:left="-5"/>
        <w:jc w:val="both"/>
        <w:rPr>
          <w:rFonts w:ascii="Times New Roman" w:hAnsi="Times New Roman" w:cs="Times New Roman"/>
          <w:sz w:val="24"/>
          <w:szCs w:val="24"/>
        </w:rPr>
      </w:pPr>
      <w:r w:rsidRPr="005A655B">
        <w:rPr>
          <w:rFonts w:ascii="Times New Roman" w:hAnsi="Times New Roman" w:cs="Times New Roman"/>
          <w:sz w:val="24"/>
          <w:szCs w:val="24"/>
        </w:rPr>
        <w:t xml:space="preserve">Terjedelem </w:t>
      </w:r>
      <w:r w:rsidRPr="005A655B">
        <w:rPr>
          <w:rFonts w:ascii="Times New Roman" w:hAnsi="Times New Roman" w:cs="Times New Roman"/>
          <w:b/>
          <w:sz w:val="24"/>
          <w:szCs w:val="24"/>
        </w:rPr>
        <w:t>10-12</w:t>
      </w:r>
      <w:r w:rsidRPr="005A655B">
        <w:rPr>
          <w:rFonts w:ascii="Times New Roman" w:hAnsi="Times New Roman" w:cs="Times New Roman"/>
          <w:sz w:val="24"/>
          <w:szCs w:val="24"/>
        </w:rPr>
        <w:t xml:space="preserve"> </w:t>
      </w:r>
      <w:r w:rsidRPr="005A655B">
        <w:rPr>
          <w:rFonts w:ascii="Times New Roman" w:hAnsi="Times New Roman" w:cs="Times New Roman"/>
          <w:b/>
          <w:sz w:val="24"/>
          <w:szCs w:val="24"/>
        </w:rPr>
        <w:t>oldal,</w:t>
      </w:r>
      <w:r w:rsidRPr="005A655B">
        <w:rPr>
          <w:rFonts w:ascii="Times New Roman" w:hAnsi="Times New Roman" w:cs="Times New Roman"/>
          <w:sz w:val="24"/>
          <w:szCs w:val="24"/>
        </w:rPr>
        <w:t xml:space="preserve"> amelynek nem része az előlap.</w:t>
      </w:r>
    </w:p>
    <w:p w14:paraId="78808003" w14:textId="77777777" w:rsidR="005A655B" w:rsidRPr="005A655B" w:rsidRDefault="005A655B" w:rsidP="005A655B">
      <w:pPr>
        <w:spacing w:before="120" w:after="120"/>
        <w:ind w:left="-5"/>
        <w:jc w:val="both"/>
        <w:rPr>
          <w:rFonts w:ascii="Times New Roman" w:hAnsi="Times New Roman" w:cs="Times New Roman"/>
          <w:sz w:val="24"/>
          <w:szCs w:val="24"/>
        </w:rPr>
      </w:pPr>
      <w:r w:rsidRPr="005A655B">
        <w:rPr>
          <w:rFonts w:ascii="Times New Roman" w:hAnsi="Times New Roman" w:cs="Times New Roman"/>
          <w:sz w:val="24"/>
          <w:szCs w:val="24"/>
        </w:rPr>
        <w:lastRenderedPageBreak/>
        <w:t xml:space="preserve">Alkalmazandó bekezdésjellemzők: sorkizárt bekezdések, ahol szükséges első sor vagy függő behúzások használata. A karakterformázás lehetőségeit indokolt esetben ajánlatos használni (félkövér, dőlt, alsó vagy felsőindex stb.) </w:t>
      </w:r>
    </w:p>
    <w:p w14:paraId="74BBEDD2" w14:textId="77777777" w:rsidR="005A655B" w:rsidRPr="005A655B" w:rsidRDefault="005A655B" w:rsidP="005A655B">
      <w:pPr>
        <w:spacing w:before="120" w:after="120"/>
        <w:ind w:left="-5"/>
        <w:jc w:val="both"/>
        <w:rPr>
          <w:rFonts w:ascii="Times New Roman" w:hAnsi="Times New Roman" w:cs="Times New Roman"/>
          <w:sz w:val="24"/>
          <w:szCs w:val="24"/>
        </w:rPr>
      </w:pPr>
      <w:r w:rsidRPr="005A655B">
        <w:rPr>
          <w:rFonts w:ascii="Times New Roman" w:hAnsi="Times New Roman" w:cs="Times New Roman"/>
          <w:sz w:val="24"/>
          <w:szCs w:val="24"/>
        </w:rPr>
        <w:t xml:space="preserve">A beszámoló szövegének meg kell felelnie a magyar helyesírás szabályainak.  </w:t>
      </w:r>
    </w:p>
    <w:p w14:paraId="689F7F82" w14:textId="77777777" w:rsidR="005A655B" w:rsidRPr="005A655B" w:rsidRDefault="005A655B" w:rsidP="005A655B">
      <w:pPr>
        <w:spacing w:before="120" w:after="120"/>
        <w:jc w:val="both"/>
        <w:rPr>
          <w:rFonts w:ascii="Times New Roman" w:eastAsia="Times New Roman" w:hAnsi="Times New Roman" w:cs="Times New Roman"/>
          <w:sz w:val="24"/>
          <w:szCs w:val="24"/>
        </w:rPr>
      </w:pPr>
      <w:r w:rsidRPr="005A655B">
        <w:rPr>
          <w:rFonts w:ascii="Times New Roman" w:hAnsi="Times New Roman" w:cs="Times New Roman"/>
          <w:sz w:val="24"/>
          <w:szCs w:val="24"/>
        </w:rPr>
        <w:t xml:space="preserve">A beszámolót a tanuló PDF és Word formátumban is </w:t>
      </w:r>
      <w:hyperlink r:id="rId12" w:history="1">
        <w:r w:rsidRPr="005A655B">
          <w:rPr>
            <w:rStyle w:val="Hiperhivatkozs"/>
            <w:rFonts w:ascii="Times New Roman" w:hAnsi="Times New Roman" w:cs="Times New Roman"/>
            <w:sz w:val="24"/>
            <w:szCs w:val="24"/>
          </w:rPr>
          <w:t>tfg@szerencsiszc.hu</w:t>
        </w:r>
      </w:hyperlink>
      <w:r w:rsidRPr="005A655B">
        <w:rPr>
          <w:rFonts w:ascii="Times New Roman" w:hAnsi="Times New Roman" w:cs="Times New Roman"/>
          <w:sz w:val="24"/>
          <w:szCs w:val="24"/>
        </w:rPr>
        <w:t xml:space="preserve"> címre küldi meg a </w:t>
      </w:r>
      <w:proofErr w:type="spellStart"/>
      <w:r w:rsidRPr="005A655B">
        <w:rPr>
          <w:rFonts w:ascii="Times New Roman" w:hAnsi="Times New Roman" w:cs="Times New Roman"/>
          <w:color w:val="244061" w:themeColor="accent1" w:themeShade="80"/>
          <w:sz w:val="24"/>
          <w:szCs w:val="24"/>
        </w:rPr>
        <w:t>TFG_NÉV_egybefüggő</w:t>
      </w:r>
      <w:proofErr w:type="spellEnd"/>
      <w:r w:rsidRPr="005A655B">
        <w:rPr>
          <w:rFonts w:ascii="Times New Roman" w:hAnsi="Times New Roman" w:cs="Times New Roman"/>
          <w:color w:val="244061" w:themeColor="accent1" w:themeShade="80"/>
          <w:sz w:val="24"/>
          <w:szCs w:val="24"/>
        </w:rPr>
        <w:t xml:space="preserve"> szakmai </w:t>
      </w:r>
      <w:proofErr w:type="spellStart"/>
      <w:r w:rsidRPr="005A655B">
        <w:rPr>
          <w:rFonts w:ascii="Times New Roman" w:hAnsi="Times New Roman" w:cs="Times New Roman"/>
          <w:color w:val="244061" w:themeColor="accent1" w:themeShade="80"/>
          <w:sz w:val="24"/>
          <w:szCs w:val="24"/>
        </w:rPr>
        <w:t>gyakorlat_év</w:t>
      </w:r>
      <w:proofErr w:type="spellEnd"/>
      <w:r w:rsidRPr="005A655B">
        <w:rPr>
          <w:rFonts w:ascii="Times New Roman" w:hAnsi="Times New Roman" w:cs="Times New Roman"/>
          <w:color w:val="244061" w:themeColor="accent1" w:themeShade="80"/>
          <w:sz w:val="24"/>
          <w:szCs w:val="24"/>
        </w:rPr>
        <w:t xml:space="preserve"> </w:t>
      </w:r>
      <w:r w:rsidRPr="005A655B">
        <w:rPr>
          <w:rFonts w:ascii="Times New Roman" w:hAnsi="Times New Roman" w:cs="Times New Roman"/>
          <w:sz w:val="24"/>
          <w:szCs w:val="24"/>
        </w:rPr>
        <w:t xml:space="preserve">mappa megnevezéssel </w:t>
      </w:r>
      <w:r w:rsidRPr="005A655B">
        <w:rPr>
          <w:rFonts w:ascii="Times New Roman" w:eastAsia="Times New Roman" w:hAnsi="Times New Roman" w:cs="Times New Roman"/>
          <w:sz w:val="24"/>
          <w:szCs w:val="24"/>
        </w:rPr>
        <w:t>az adott tanév végéig (augusztus 21-ig).</w:t>
      </w:r>
    </w:p>
    <w:p w14:paraId="49EB7F8F" w14:textId="77777777" w:rsidR="005A655B" w:rsidRPr="005A655B" w:rsidRDefault="005A655B" w:rsidP="005A655B">
      <w:pPr>
        <w:spacing w:before="120" w:after="120"/>
        <w:jc w:val="both"/>
        <w:rPr>
          <w:rFonts w:ascii="Times New Roman" w:eastAsia="Times New Roman" w:hAnsi="Times New Roman" w:cs="Times New Roman"/>
          <w:sz w:val="24"/>
          <w:szCs w:val="24"/>
        </w:rPr>
      </w:pPr>
      <w:r w:rsidRPr="005A655B">
        <w:rPr>
          <w:rFonts w:ascii="Times New Roman" w:hAnsi="Times New Roman" w:cs="Times New Roman"/>
          <w:sz w:val="24"/>
          <w:szCs w:val="24"/>
        </w:rPr>
        <w:t>Az egybefüggő szakmai gyakorlat beszámoló</w:t>
      </w:r>
      <w:r w:rsidRPr="005A655B">
        <w:rPr>
          <w:rFonts w:ascii="Times New Roman" w:eastAsia="Times New Roman" w:hAnsi="Times New Roman" w:cs="Times New Roman"/>
          <w:sz w:val="24"/>
          <w:szCs w:val="24"/>
        </w:rPr>
        <w:t xml:space="preserve"> témakörei:</w:t>
      </w:r>
    </w:p>
    <w:p w14:paraId="6A8968EA" w14:textId="77777777" w:rsidR="005A655B" w:rsidRPr="005A655B" w:rsidRDefault="005A655B" w:rsidP="005A655B">
      <w:pPr>
        <w:pStyle w:val="Listaszerbekezds"/>
        <w:spacing w:after="200" w:line="276" w:lineRule="auto"/>
        <w:rPr>
          <w:rFonts w:ascii="Times New Roman" w:hAnsi="Times New Roman" w:cs="Times New Roman"/>
          <w:sz w:val="24"/>
          <w:szCs w:val="24"/>
        </w:rPr>
      </w:pPr>
    </w:p>
    <w:p w14:paraId="348ABC4A"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Az intézmény külső környezetének bemutatása</w:t>
      </w:r>
    </w:p>
    <w:p w14:paraId="49663035"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Az udvari játékok bemutatása</w:t>
      </w:r>
    </w:p>
    <w:p w14:paraId="70544C79"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Belső terek bemutatása</w:t>
      </w:r>
    </w:p>
    <w:p w14:paraId="6D06BB62"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A csoportszobák dekorációja</w:t>
      </w:r>
    </w:p>
    <w:p w14:paraId="364FA181"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Játéktevékenység szervezése</w:t>
      </w:r>
    </w:p>
    <w:p w14:paraId="27F391EE"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Kézműves foglalkozás leírása vagy szervezése</w:t>
      </w:r>
    </w:p>
    <w:p w14:paraId="4632168D"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Mozgásos tevékenység leírása vagy szervezése</w:t>
      </w:r>
    </w:p>
    <w:p w14:paraId="0A97F6D1"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Konfliktushelyzetek kezelése, leírása, megoldási lehetőségek</w:t>
      </w:r>
    </w:p>
    <w:p w14:paraId="02E4705E"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 xml:space="preserve">Meseolvasás </w:t>
      </w:r>
    </w:p>
    <w:p w14:paraId="10B781B8"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Gyermek megfigyelése (adatok, jellemzők)</w:t>
      </w:r>
    </w:p>
    <w:p w14:paraId="6AF832D4"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Gyermek beszédfejlettségének megfigyelése</w:t>
      </w:r>
    </w:p>
    <w:p w14:paraId="4EC2EEB1"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Gyermek játéktevékenységének leírása</w:t>
      </w:r>
    </w:p>
    <w:p w14:paraId="274BE9EC"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Gyermek mozgásfejlettségének jellemzése</w:t>
      </w:r>
    </w:p>
    <w:p w14:paraId="2659D29C"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Gyermek rajzábrázolási fejlettsége</w:t>
      </w:r>
    </w:p>
    <w:p w14:paraId="5EF17646"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Az óvodai dokumentumok tanulmányozása</w:t>
      </w:r>
    </w:p>
    <w:p w14:paraId="70533FD5"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 xml:space="preserve">Az egészséges életmódra nevelés </w:t>
      </w:r>
    </w:p>
    <w:p w14:paraId="44C4B781"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Az értelmi fejlesztés lehetőségei</w:t>
      </w:r>
    </w:p>
    <w:p w14:paraId="49C0A3B5"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Saját fejlődésem (erősségeim, gyengeségeim)</w:t>
      </w:r>
    </w:p>
    <w:p w14:paraId="7E553A68" w14:textId="77777777" w:rsidR="005A655B" w:rsidRPr="005A655B" w:rsidRDefault="005A655B" w:rsidP="00CE749A">
      <w:pPr>
        <w:pStyle w:val="Listaszerbekezds"/>
        <w:widowControl/>
        <w:numPr>
          <w:ilvl w:val="0"/>
          <w:numId w:val="51"/>
        </w:numPr>
        <w:autoSpaceDE/>
        <w:autoSpaceDN/>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Értékelőlap (szkennelve)</w:t>
      </w:r>
    </w:p>
    <w:p w14:paraId="26AE97F3" w14:textId="77777777" w:rsidR="005A655B" w:rsidRPr="005A655B" w:rsidRDefault="005A655B" w:rsidP="005A655B">
      <w:pPr>
        <w:spacing w:after="200" w:line="276" w:lineRule="auto"/>
        <w:contextualSpacing/>
        <w:jc w:val="both"/>
        <w:rPr>
          <w:rFonts w:ascii="Times New Roman" w:hAnsi="Times New Roman" w:cs="Times New Roman"/>
          <w:sz w:val="24"/>
          <w:szCs w:val="24"/>
        </w:rPr>
      </w:pPr>
      <w:r w:rsidRPr="005A655B">
        <w:rPr>
          <w:rFonts w:ascii="Times New Roman" w:hAnsi="Times New Roman" w:cs="Times New Roman"/>
          <w:sz w:val="24"/>
          <w:szCs w:val="24"/>
        </w:rPr>
        <w:t xml:space="preserve">Az egybefüggő szakmai gyakorlat beszámoló elkészítése és beküldése feltétele a szakmai tanulmányok folytatásának és a következő évfolyamba lépésnek. </w:t>
      </w:r>
    </w:p>
    <w:p w14:paraId="13081BF9" w14:textId="2BE3B008" w:rsidR="005A655B" w:rsidRDefault="005A655B" w:rsidP="005A655B">
      <w:pPr>
        <w:spacing w:after="200" w:line="276" w:lineRule="auto"/>
        <w:contextualSpacing/>
        <w:rPr>
          <w:rFonts w:ascii="Times New Roman" w:hAnsi="Times New Roman" w:cs="Times New Roman"/>
          <w:sz w:val="24"/>
          <w:szCs w:val="24"/>
        </w:rPr>
      </w:pPr>
      <w:r w:rsidRPr="005A655B">
        <w:rPr>
          <w:rFonts w:ascii="Times New Roman" w:hAnsi="Times New Roman" w:cs="Times New Roman"/>
          <w:sz w:val="24"/>
          <w:szCs w:val="24"/>
        </w:rPr>
        <w:t>A beszámoló értékelése augusztus 31-ig megtörténik. A beszámolók bemutatása a következő tanév szakmai óráin történik.</w:t>
      </w:r>
    </w:p>
    <w:p w14:paraId="58E4F181" w14:textId="77777777" w:rsidR="005A655B" w:rsidRPr="005A655B" w:rsidRDefault="005A655B" w:rsidP="005A655B">
      <w:pPr>
        <w:spacing w:after="200" w:line="276" w:lineRule="auto"/>
        <w:contextualSpacing/>
        <w:rPr>
          <w:rFonts w:ascii="Times New Roman" w:hAnsi="Times New Roman" w:cs="Times New Roman"/>
          <w:sz w:val="24"/>
          <w:szCs w:val="24"/>
        </w:rPr>
      </w:pPr>
    </w:p>
    <w:p w14:paraId="7C02C204" w14:textId="4C9D4FBB" w:rsidR="005A655B" w:rsidRPr="005A655B" w:rsidRDefault="005A655B" w:rsidP="00CE749A">
      <w:pPr>
        <w:pStyle w:val="Cmsor1"/>
        <w:numPr>
          <w:ilvl w:val="0"/>
          <w:numId w:val="58"/>
        </w:numPr>
        <w:tabs>
          <w:tab w:val="clear" w:pos="385"/>
        </w:tabs>
        <w:spacing w:before="73" w:after="100" w:afterAutospacing="1"/>
        <w:rPr>
          <w:rFonts w:eastAsia="Times New Roman"/>
          <w:color w:val="000000" w:themeColor="text1"/>
          <w:sz w:val="24"/>
          <w:szCs w:val="24"/>
          <w:lang w:eastAsia="hu-HU"/>
        </w:rPr>
      </w:pPr>
      <w:bookmarkStart w:id="139" w:name="_Toc191462575"/>
      <w:bookmarkStart w:id="140" w:name="_Toc209519311"/>
      <w:r w:rsidRPr="005A655B">
        <w:rPr>
          <w:rFonts w:eastAsia="Times New Roman"/>
          <w:color w:val="000000" w:themeColor="text1"/>
          <w:sz w:val="24"/>
          <w:szCs w:val="24"/>
          <w:lang w:eastAsia="hu-HU"/>
        </w:rPr>
        <w:t>Értékelés a duális képzéssel kapcsolatban</w:t>
      </w:r>
      <w:bookmarkEnd w:id="139"/>
      <w:bookmarkEnd w:id="140"/>
    </w:p>
    <w:p w14:paraId="10DA1EAC" w14:textId="77777777" w:rsidR="005A655B" w:rsidRPr="005A655B" w:rsidRDefault="005A655B" w:rsidP="005A655B">
      <w:pPr>
        <w:jc w:val="both"/>
        <w:rPr>
          <w:rFonts w:ascii="Times New Roman" w:eastAsia="Times New Roman" w:hAnsi="Times New Roman" w:cs="Times New Roman"/>
          <w:sz w:val="24"/>
          <w:szCs w:val="24"/>
        </w:rPr>
      </w:pPr>
      <w:r w:rsidRPr="005A655B">
        <w:rPr>
          <w:rFonts w:ascii="Times New Roman" w:eastAsia="Times New Roman" w:hAnsi="Times New Roman" w:cs="Times New Roman"/>
          <w:sz w:val="24"/>
          <w:szCs w:val="24"/>
        </w:rPr>
        <w:t>Ezen értékelőlapot kinyomtatva és a duális partnerintézmény gyakorlatvezetője által aláírva és az intézmény pecsétjével ellátva a tanuló a beszámolójával együtt küldi el szkennelve az iskola titkárságára az adott tanév végéig (augusztus 21-ig).</w:t>
      </w:r>
    </w:p>
    <w:p w14:paraId="393BCB44" w14:textId="4A08879C" w:rsidR="005A655B" w:rsidRDefault="005A65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4473ADF" w14:textId="77777777" w:rsidR="005A655B" w:rsidRDefault="005A655B" w:rsidP="00326605">
      <w:pPr>
        <w:spacing w:before="120" w:after="120"/>
        <w:jc w:val="both"/>
        <w:rPr>
          <w:rFonts w:ascii="Times New Roman" w:eastAsia="Times New Roman" w:hAnsi="Times New Roman" w:cs="Times New Roman"/>
          <w:sz w:val="24"/>
          <w:szCs w:val="24"/>
        </w:rPr>
      </w:pPr>
    </w:p>
    <w:p w14:paraId="408B15F8" w14:textId="77777777" w:rsidR="00326605" w:rsidRDefault="00326605" w:rsidP="00326605">
      <w:pPr>
        <w:pStyle w:val="Nincstrkz"/>
        <w:jc w:val="center"/>
        <w:rPr>
          <w:b/>
          <w:bCs/>
          <w:sz w:val="28"/>
          <w:szCs w:val="28"/>
        </w:rPr>
      </w:pPr>
      <w:r w:rsidRPr="1952493E">
        <w:rPr>
          <w:b/>
          <w:bCs/>
          <w:sz w:val="28"/>
          <w:szCs w:val="28"/>
        </w:rPr>
        <w:t>Értékelőlap - 140 órás egybefüggő szakmai gyakorlat</w:t>
      </w:r>
    </w:p>
    <w:p w14:paraId="32D69859" w14:textId="77777777" w:rsidR="00326605" w:rsidRPr="004F2B92" w:rsidRDefault="00326605" w:rsidP="00326605">
      <w:pPr>
        <w:pStyle w:val="Nincstrkz"/>
        <w:jc w:val="center"/>
        <w:rPr>
          <w:b/>
          <w:bCs/>
          <w:sz w:val="28"/>
          <w:szCs w:val="28"/>
        </w:rPr>
      </w:pPr>
    </w:p>
    <w:p w14:paraId="6D9F4C38" w14:textId="77777777" w:rsidR="00326605" w:rsidRPr="002A2292" w:rsidRDefault="00326605" w:rsidP="00326605">
      <w:pPr>
        <w:spacing w:after="80"/>
        <w:jc w:val="both"/>
        <w:rPr>
          <w:rFonts w:ascii="Times New Roman" w:hAnsi="Times New Roman" w:cs="Times New Roman"/>
          <w:sz w:val="24"/>
          <w:szCs w:val="24"/>
        </w:rPr>
      </w:pPr>
      <w:r w:rsidRPr="002A2292">
        <w:rPr>
          <w:rFonts w:ascii="Times New Roman" w:hAnsi="Times New Roman" w:cs="Times New Roman"/>
          <w:sz w:val="24"/>
          <w:szCs w:val="24"/>
        </w:rPr>
        <w:t>Tanuló neve:…………....................……………………………….… osztálya:………………</w:t>
      </w:r>
    </w:p>
    <w:p w14:paraId="133C01E6" w14:textId="77777777" w:rsidR="00326605" w:rsidRPr="002A2292" w:rsidRDefault="00326605" w:rsidP="00326605">
      <w:pPr>
        <w:spacing w:after="80"/>
        <w:jc w:val="both"/>
        <w:rPr>
          <w:rFonts w:ascii="Times New Roman" w:hAnsi="Times New Roman" w:cs="Times New Roman"/>
          <w:sz w:val="24"/>
          <w:szCs w:val="24"/>
        </w:rPr>
      </w:pPr>
      <w:r w:rsidRPr="002A2292">
        <w:rPr>
          <w:rFonts w:ascii="Times New Roman" w:hAnsi="Times New Roman" w:cs="Times New Roman"/>
          <w:sz w:val="24"/>
          <w:szCs w:val="24"/>
        </w:rPr>
        <w:t>Gyakorlatvezető neve:………………………………………………………………………….</w:t>
      </w:r>
    </w:p>
    <w:p w14:paraId="00218A48" w14:textId="77777777" w:rsidR="00326605" w:rsidRPr="002A2292" w:rsidRDefault="00326605" w:rsidP="00326605">
      <w:pPr>
        <w:spacing w:after="80"/>
        <w:jc w:val="both"/>
        <w:rPr>
          <w:rFonts w:ascii="Times New Roman" w:hAnsi="Times New Roman" w:cs="Times New Roman"/>
          <w:sz w:val="24"/>
          <w:szCs w:val="24"/>
        </w:rPr>
      </w:pPr>
      <w:r w:rsidRPr="002A2292">
        <w:rPr>
          <w:rFonts w:ascii="Times New Roman" w:hAnsi="Times New Roman" w:cs="Times New Roman"/>
          <w:sz w:val="24"/>
          <w:szCs w:val="24"/>
        </w:rPr>
        <w:t>A gyakorlat helye:……….................…………………………………………………………..</w:t>
      </w:r>
    </w:p>
    <w:p w14:paraId="21C2A8B3" w14:textId="77777777" w:rsidR="00326605" w:rsidRPr="002A2292" w:rsidRDefault="00326605" w:rsidP="00326605">
      <w:pPr>
        <w:spacing w:after="80"/>
        <w:jc w:val="both"/>
        <w:rPr>
          <w:rFonts w:ascii="Times New Roman" w:hAnsi="Times New Roman" w:cs="Times New Roman"/>
          <w:sz w:val="24"/>
          <w:szCs w:val="24"/>
        </w:rPr>
      </w:pPr>
      <w:r w:rsidRPr="002A2292">
        <w:rPr>
          <w:rFonts w:ascii="Times New Roman" w:hAnsi="Times New Roman" w:cs="Times New Roman"/>
          <w:sz w:val="24"/>
          <w:szCs w:val="24"/>
        </w:rPr>
        <w:t>Időpontja: ………………………….…….…-</w:t>
      </w:r>
      <w:proofErr w:type="spellStart"/>
      <w:r w:rsidRPr="002A2292">
        <w:rPr>
          <w:rFonts w:ascii="Times New Roman" w:hAnsi="Times New Roman" w:cs="Times New Roman"/>
          <w:sz w:val="24"/>
          <w:szCs w:val="24"/>
        </w:rPr>
        <w:t>tól</w:t>
      </w:r>
      <w:proofErr w:type="spellEnd"/>
      <w:r w:rsidRPr="002A2292">
        <w:rPr>
          <w:rFonts w:ascii="Times New Roman" w:hAnsi="Times New Roman" w:cs="Times New Roman"/>
          <w:sz w:val="24"/>
          <w:szCs w:val="24"/>
        </w:rPr>
        <w:t xml:space="preserve"> …………………………………………-ig.</w:t>
      </w:r>
    </w:p>
    <w:p w14:paraId="43CEABE0" w14:textId="77777777" w:rsidR="00326605" w:rsidRPr="004F2B92" w:rsidRDefault="00326605" w:rsidP="00326605">
      <w:pPr>
        <w:jc w:val="both"/>
        <w:rPr>
          <w:rFonts w:ascii="Times New Roman" w:hAnsi="Times New Roman" w:cs="Times New Roman"/>
          <w:b/>
        </w:rPr>
      </w:pPr>
      <w:r w:rsidRPr="004F2B92">
        <w:rPr>
          <w:rFonts w:ascii="Times New Roman" w:hAnsi="Times New Roman" w:cs="Times New Roman"/>
          <w:b/>
        </w:rPr>
        <w:t>Kérjük, az alábbi táblázatban jelölje x-el a tanuló teljesítményét!</w:t>
      </w:r>
    </w:p>
    <w:tbl>
      <w:tblPr>
        <w:tblStyle w:val="Vilgosrcs5jellszn"/>
        <w:tblW w:w="9208" w:type="dxa"/>
        <w:tblLook w:val="04A0" w:firstRow="1" w:lastRow="0" w:firstColumn="1" w:lastColumn="0" w:noHBand="0" w:noVBand="1"/>
      </w:tblPr>
      <w:tblGrid>
        <w:gridCol w:w="5355"/>
        <w:gridCol w:w="1215"/>
        <w:gridCol w:w="1155"/>
        <w:gridCol w:w="1483"/>
      </w:tblGrid>
      <w:tr w:rsidR="00326605" w:rsidRPr="004F2B92" w14:paraId="7CB1D66E" w14:textId="77777777" w:rsidTr="00326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tcPr>
          <w:p w14:paraId="6AA49839" w14:textId="77777777" w:rsidR="00326605" w:rsidRPr="00933B18" w:rsidRDefault="00326605" w:rsidP="00326605">
            <w:pPr>
              <w:jc w:val="center"/>
              <w:rPr>
                <w:rFonts w:ascii="Times New Roman" w:hAnsi="Times New Roman" w:cs="Times New Roman"/>
                <w:b w:val="0"/>
                <w:sz w:val="20"/>
              </w:rPr>
            </w:pPr>
          </w:p>
          <w:p w14:paraId="4770B978" w14:textId="77777777" w:rsidR="00326605" w:rsidRPr="00933B18" w:rsidRDefault="00326605" w:rsidP="00326605">
            <w:pPr>
              <w:jc w:val="center"/>
              <w:rPr>
                <w:rFonts w:ascii="Times New Roman" w:hAnsi="Times New Roman" w:cs="Times New Roman"/>
                <w:sz w:val="20"/>
              </w:rPr>
            </w:pPr>
            <w:r w:rsidRPr="00933B18">
              <w:rPr>
                <w:rFonts w:ascii="Times New Roman" w:hAnsi="Times New Roman" w:cs="Times New Roman"/>
                <w:b w:val="0"/>
                <w:sz w:val="20"/>
              </w:rPr>
              <w:t xml:space="preserve"> </w:t>
            </w:r>
            <w:r w:rsidRPr="00933B18">
              <w:rPr>
                <w:rFonts w:ascii="Times New Roman" w:hAnsi="Times New Roman" w:cs="Times New Roman"/>
                <w:sz w:val="20"/>
              </w:rPr>
              <w:t>Értékelési szempontok</w:t>
            </w:r>
          </w:p>
        </w:tc>
        <w:tc>
          <w:tcPr>
            <w:tcW w:w="1215" w:type="dxa"/>
            <w:hideMark/>
          </w:tcPr>
          <w:p w14:paraId="4A88069C"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33B18">
              <w:rPr>
                <w:rFonts w:ascii="Times New Roman" w:hAnsi="Times New Roman" w:cs="Times New Roman"/>
                <w:sz w:val="20"/>
              </w:rPr>
              <w:t>Jól megfelelt</w:t>
            </w:r>
          </w:p>
          <w:p w14:paraId="5F727C97"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33B18">
              <w:rPr>
                <w:rFonts w:ascii="Times New Roman" w:hAnsi="Times New Roman" w:cs="Times New Roman"/>
                <w:sz w:val="20"/>
              </w:rPr>
              <w:t>(3 pont)</w:t>
            </w:r>
          </w:p>
        </w:tc>
        <w:tc>
          <w:tcPr>
            <w:tcW w:w="1155" w:type="dxa"/>
            <w:hideMark/>
          </w:tcPr>
          <w:p w14:paraId="4622989A"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33B18">
              <w:rPr>
                <w:rFonts w:ascii="Times New Roman" w:hAnsi="Times New Roman" w:cs="Times New Roman"/>
                <w:sz w:val="20"/>
              </w:rPr>
              <w:t xml:space="preserve">Közepesen megfelelt </w:t>
            </w:r>
          </w:p>
          <w:p w14:paraId="38452D6E"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33B18">
              <w:rPr>
                <w:rFonts w:ascii="Times New Roman" w:hAnsi="Times New Roman" w:cs="Times New Roman"/>
                <w:sz w:val="20"/>
              </w:rPr>
              <w:t>(2 pont)</w:t>
            </w:r>
          </w:p>
        </w:tc>
        <w:tc>
          <w:tcPr>
            <w:tcW w:w="1483" w:type="dxa"/>
          </w:tcPr>
          <w:p w14:paraId="50EC9480"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33B18">
              <w:rPr>
                <w:rFonts w:ascii="Times New Roman" w:hAnsi="Times New Roman" w:cs="Times New Roman"/>
                <w:sz w:val="20"/>
              </w:rPr>
              <w:t>Fejlesztendő</w:t>
            </w:r>
          </w:p>
          <w:p w14:paraId="1F09CD8A"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561EF535" w14:textId="77777777" w:rsidR="00326605" w:rsidRPr="00933B18" w:rsidRDefault="00326605" w:rsidP="003266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33B18">
              <w:rPr>
                <w:rFonts w:ascii="Times New Roman" w:hAnsi="Times New Roman" w:cs="Times New Roman"/>
                <w:sz w:val="20"/>
              </w:rPr>
              <w:t>(1 pont)</w:t>
            </w:r>
          </w:p>
        </w:tc>
      </w:tr>
      <w:tr w:rsidR="00326605" w:rsidRPr="004F2B92" w14:paraId="37479850" w14:textId="77777777" w:rsidTr="0032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4D7C348B"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Törekszik a gyermekek és a pedagógus munkájának megismerésére.</w:t>
            </w:r>
          </w:p>
        </w:tc>
        <w:tc>
          <w:tcPr>
            <w:tcW w:w="1215" w:type="dxa"/>
            <w:shd w:val="clear" w:color="auto" w:fill="auto"/>
          </w:tcPr>
          <w:p w14:paraId="30F898A1"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4C04340D"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584DAF36"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26605" w:rsidRPr="004F2B92" w14:paraId="3E38C387" w14:textId="77777777" w:rsidTr="00326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tcPr>
          <w:p w14:paraId="50AB0BE7"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Kompetenciájának megfelelően segíti pedagógus és más szakemberek munkáját. (A feladatokat megfelelően elvégzi</w:t>
            </w:r>
            <w:r>
              <w:rPr>
                <w:rFonts w:ascii="Times New Roman" w:hAnsi="Times New Roman" w:cs="Times New Roman"/>
                <w:b w:val="0"/>
                <w:bCs w:val="0"/>
                <w:i/>
                <w:iCs/>
                <w:sz w:val="20"/>
                <w:szCs w:val="20"/>
              </w:rPr>
              <w:t>.</w:t>
            </w:r>
            <w:r w:rsidRPr="1952493E">
              <w:rPr>
                <w:rFonts w:ascii="Times New Roman" w:hAnsi="Times New Roman" w:cs="Times New Roman"/>
                <w:b w:val="0"/>
                <w:bCs w:val="0"/>
                <w:i/>
                <w:iCs/>
                <w:sz w:val="20"/>
                <w:szCs w:val="20"/>
              </w:rPr>
              <w:t>)</w:t>
            </w:r>
          </w:p>
        </w:tc>
        <w:tc>
          <w:tcPr>
            <w:tcW w:w="1215" w:type="dxa"/>
          </w:tcPr>
          <w:p w14:paraId="4CF48AC3"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155" w:type="dxa"/>
          </w:tcPr>
          <w:p w14:paraId="5C7C3F9E"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483" w:type="dxa"/>
          </w:tcPr>
          <w:p w14:paraId="25A17601"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26605" w:rsidRPr="004F2B92" w14:paraId="4852D087" w14:textId="77777777" w:rsidTr="0032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22B1F09B"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Törekszik a biztonságos környezet megteremtésére, figyelmes.</w:t>
            </w:r>
          </w:p>
        </w:tc>
        <w:tc>
          <w:tcPr>
            <w:tcW w:w="1215" w:type="dxa"/>
            <w:shd w:val="clear" w:color="auto" w:fill="auto"/>
          </w:tcPr>
          <w:p w14:paraId="1F6826A1"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799EAA6D"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56FD23CA"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26605" w:rsidRPr="004F2B92" w14:paraId="3CC046E3" w14:textId="77777777" w:rsidTr="00326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tcPr>
          <w:p w14:paraId="2C16A436"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Segítő munkája során betartja az etikai és jogi követelményeket.</w:t>
            </w:r>
          </w:p>
        </w:tc>
        <w:tc>
          <w:tcPr>
            <w:tcW w:w="1215" w:type="dxa"/>
          </w:tcPr>
          <w:p w14:paraId="7BA664EF"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155" w:type="dxa"/>
          </w:tcPr>
          <w:p w14:paraId="397B234E"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483" w:type="dxa"/>
          </w:tcPr>
          <w:p w14:paraId="44063230"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26605" w:rsidRPr="004F2B92" w14:paraId="758ED6E5" w14:textId="77777777" w:rsidTr="0032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376C3813"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Kommunikációja a nevelési</w:t>
            </w:r>
            <w:r>
              <w:rPr>
                <w:rFonts w:ascii="Times New Roman" w:hAnsi="Times New Roman" w:cs="Times New Roman"/>
                <w:b w:val="0"/>
                <w:bCs w:val="0"/>
                <w:i/>
                <w:iCs/>
                <w:sz w:val="20"/>
                <w:szCs w:val="20"/>
              </w:rPr>
              <w:t>-</w:t>
            </w:r>
            <w:r w:rsidRPr="1952493E">
              <w:rPr>
                <w:rFonts w:ascii="Times New Roman" w:hAnsi="Times New Roman" w:cs="Times New Roman"/>
                <w:b w:val="0"/>
                <w:bCs w:val="0"/>
                <w:i/>
                <w:iCs/>
                <w:sz w:val="20"/>
                <w:szCs w:val="20"/>
              </w:rPr>
              <w:t>oktatási helyzetnek és környezetnek megfelelő.</w:t>
            </w:r>
          </w:p>
        </w:tc>
        <w:tc>
          <w:tcPr>
            <w:tcW w:w="1215" w:type="dxa"/>
            <w:shd w:val="clear" w:color="auto" w:fill="auto"/>
          </w:tcPr>
          <w:p w14:paraId="4DB000ED"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74205DA2"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18B51261"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26605" w:rsidRPr="004F2B92" w14:paraId="30C1245D" w14:textId="77777777" w:rsidTr="00326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03D71039"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Empatikusan</w:t>
            </w:r>
            <w:r>
              <w:rPr>
                <w:rFonts w:ascii="Times New Roman" w:hAnsi="Times New Roman" w:cs="Times New Roman"/>
                <w:b w:val="0"/>
                <w:bCs w:val="0"/>
                <w:i/>
                <w:iCs/>
                <w:sz w:val="20"/>
                <w:szCs w:val="20"/>
              </w:rPr>
              <w:t>,</w:t>
            </w:r>
            <w:r w:rsidRPr="1952493E">
              <w:rPr>
                <w:rFonts w:ascii="Times New Roman" w:hAnsi="Times New Roman" w:cs="Times New Roman"/>
                <w:b w:val="0"/>
                <w:bCs w:val="0"/>
                <w:i/>
                <w:iCs/>
                <w:sz w:val="20"/>
                <w:szCs w:val="20"/>
              </w:rPr>
              <w:t xml:space="preserve"> előítéletektől mentesen viszonyul a gyermekekhez/tanulókhoz.</w:t>
            </w:r>
          </w:p>
        </w:tc>
        <w:tc>
          <w:tcPr>
            <w:tcW w:w="1215" w:type="dxa"/>
            <w:shd w:val="clear" w:color="auto" w:fill="auto"/>
          </w:tcPr>
          <w:p w14:paraId="6C960617"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155" w:type="dxa"/>
            <w:shd w:val="clear" w:color="auto" w:fill="auto"/>
          </w:tcPr>
          <w:p w14:paraId="527480B6"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483" w:type="dxa"/>
            <w:shd w:val="clear" w:color="auto" w:fill="auto"/>
          </w:tcPr>
          <w:p w14:paraId="5A7AB6BC" w14:textId="77777777" w:rsidR="00326605" w:rsidRPr="004F2B92" w:rsidRDefault="00326605" w:rsidP="003266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26605" w:rsidRPr="004F2B92" w14:paraId="22B0E621" w14:textId="77777777" w:rsidTr="0032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7C9CC3FF" w14:textId="77777777" w:rsidR="00326605" w:rsidRPr="004F2B92" w:rsidRDefault="00326605" w:rsidP="00326605">
            <w:pPr>
              <w:adjustRightInd w:val="0"/>
              <w:rPr>
                <w:rFonts w:ascii="Times New Roman" w:hAnsi="Times New Roman" w:cs="Times New Roman"/>
                <w:b w:val="0"/>
                <w:bCs w:val="0"/>
                <w:i/>
                <w:iCs/>
                <w:sz w:val="20"/>
                <w:szCs w:val="20"/>
              </w:rPr>
            </w:pPr>
            <w:r w:rsidRPr="1952493E">
              <w:rPr>
                <w:rFonts w:ascii="Times New Roman" w:hAnsi="Times New Roman" w:cs="Times New Roman"/>
                <w:b w:val="0"/>
                <w:bCs w:val="0"/>
                <w:i/>
                <w:iCs/>
                <w:sz w:val="20"/>
                <w:szCs w:val="20"/>
              </w:rPr>
              <w:t>Pontos és kulturált megjelenés, viselkedés jellemzi.</w:t>
            </w:r>
          </w:p>
        </w:tc>
        <w:tc>
          <w:tcPr>
            <w:tcW w:w="1215" w:type="dxa"/>
            <w:shd w:val="clear" w:color="auto" w:fill="auto"/>
          </w:tcPr>
          <w:p w14:paraId="25180107"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24EC38E5"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154F6A62" w14:textId="77777777" w:rsidR="00326605" w:rsidRPr="004F2B92" w:rsidRDefault="00326605" w:rsidP="003266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7794020" w14:textId="77777777" w:rsidR="00326605" w:rsidRPr="004F2B92" w:rsidRDefault="00326605" w:rsidP="00326605">
      <w:pPr>
        <w:rPr>
          <w:rFonts w:ascii="Times New Roman" w:hAnsi="Times New Roman" w:cs="Times New Roman"/>
        </w:rPr>
      </w:pPr>
    </w:p>
    <w:tbl>
      <w:tblPr>
        <w:tblStyle w:val="Rcsostblzat"/>
        <w:tblW w:w="9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1713"/>
        <w:gridCol w:w="2910"/>
      </w:tblGrid>
      <w:tr w:rsidR="00326605" w:rsidRPr="004F2B92" w14:paraId="31E0B091" w14:textId="77777777" w:rsidTr="00326605">
        <w:trPr>
          <w:trHeight w:val="462"/>
        </w:trPr>
        <w:tc>
          <w:tcPr>
            <w:tcW w:w="4525" w:type="dxa"/>
          </w:tcPr>
          <w:p w14:paraId="019DF80D" w14:textId="77777777" w:rsidR="00326605" w:rsidRPr="004F2B92" w:rsidRDefault="00326605" w:rsidP="00326605">
            <w:pPr>
              <w:rPr>
                <w:rFonts w:ascii="Times New Roman" w:hAnsi="Times New Roman" w:cs="Times New Roman"/>
              </w:rPr>
            </w:pPr>
            <w:r w:rsidRPr="1952493E">
              <w:rPr>
                <w:rFonts w:ascii="Times New Roman" w:hAnsi="Times New Roman" w:cs="Times New Roman"/>
              </w:rPr>
              <w:t>Maximális pontszám: 21</w:t>
            </w:r>
          </w:p>
          <w:p w14:paraId="2441B7E8" w14:textId="77777777" w:rsidR="00326605" w:rsidRDefault="00326605" w:rsidP="00326605">
            <w:pPr>
              <w:rPr>
                <w:rFonts w:ascii="Times New Roman" w:hAnsi="Times New Roman" w:cs="Times New Roman"/>
              </w:rPr>
            </w:pPr>
          </w:p>
          <w:p w14:paraId="08390711" w14:textId="77777777" w:rsidR="00326605" w:rsidRPr="004F2B92" w:rsidRDefault="00326605" w:rsidP="00326605">
            <w:pPr>
              <w:rPr>
                <w:rFonts w:ascii="Times New Roman" w:hAnsi="Times New Roman" w:cs="Times New Roman"/>
              </w:rPr>
            </w:pPr>
            <w:r w:rsidRPr="004F2B92">
              <w:rPr>
                <w:rFonts w:ascii="Times New Roman" w:hAnsi="Times New Roman" w:cs="Times New Roman"/>
              </w:rPr>
              <w:t>Összes pontszám: ……………..</w:t>
            </w:r>
          </w:p>
          <w:p w14:paraId="0ED0D69B" w14:textId="77777777" w:rsidR="00326605" w:rsidRPr="004F2B92" w:rsidRDefault="00326605" w:rsidP="00326605">
            <w:pPr>
              <w:rPr>
                <w:rFonts w:ascii="Times New Roman" w:hAnsi="Times New Roman" w:cs="Times New Roman"/>
              </w:rPr>
            </w:pPr>
          </w:p>
          <w:p w14:paraId="7CC5B5B5" w14:textId="77777777" w:rsidR="00326605" w:rsidRPr="004F2B92" w:rsidRDefault="00326605" w:rsidP="00326605">
            <w:pPr>
              <w:rPr>
                <w:rFonts w:ascii="Times New Roman" w:hAnsi="Times New Roman" w:cs="Times New Roman"/>
              </w:rPr>
            </w:pPr>
            <w:r w:rsidRPr="004F2B92">
              <w:rPr>
                <w:rFonts w:ascii="Times New Roman" w:hAnsi="Times New Roman" w:cs="Times New Roman"/>
              </w:rPr>
              <w:t>Érdemjegy: ……………………</w:t>
            </w:r>
          </w:p>
        </w:tc>
        <w:tc>
          <w:tcPr>
            <w:tcW w:w="1713" w:type="dxa"/>
            <w:hideMark/>
          </w:tcPr>
          <w:p w14:paraId="47D8EE8E" w14:textId="77777777" w:rsidR="00326605" w:rsidRPr="004F2B92" w:rsidRDefault="00326605" w:rsidP="00326605">
            <w:pPr>
              <w:rPr>
                <w:rFonts w:ascii="Times New Roman" w:hAnsi="Times New Roman" w:cs="Times New Roman"/>
                <w:iCs/>
              </w:rPr>
            </w:pPr>
            <w:r w:rsidRPr="004F2B92">
              <w:rPr>
                <w:rFonts w:ascii="Times New Roman" w:hAnsi="Times New Roman" w:cs="Times New Roman"/>
                <w:iCs/>
              </w:rPr>
              <w:t>Ponthatárok:</w:t>
            </w:r>
          </w:p>
        </w:tc>
        <w:tc>
          <w:tcPr>
            <w:tcW w:w="2910" w:type="dxa"/>
            <w:hideMark/>
          </w:tcPr>
          <w:p w14:paraId="6844A150" w14:textId="77777777" w:rsidR="00326605" w:rsidRPr="004F2B92" w:rsidRDefault="00326605" w:rsidP="00326605">
            <w:pPr>
              <w:rPr>
                <w:rFonts w:ascii="Times New Roman" w:hAnsi="Times New Roman" w:cs="Times New Roman"/>
                <w:iCs/>
              </w:rPr>
            </w:pPr>
            <w:r w:rsidRPr="004F2B92">
              <w:rPr>
                <w:rFonts w:ascii="Times New Roman" w:hAnsi="Times New Roman" w:cs="Times New Roman"/>
                <w:iCs/>
              </w:rPr>
              <w:t xml:space="preserve">21-19 pont </w:t>
            </w:r>
            <w:r w:rsidRPr="004F2B92">
              <w:rPr>
                <w:rFonts w:ascii="Times New Roman" w:hAnsi="Times New Roman" w:cs="Times New Roman"/>
                <w:iCs/>
                <w:color w:val="202122"/>
                <w:shd w:val="clear" w:color="auto" w:fill="F8F9FA"/>
              </w:rPr>
              <w:t>» jeles (</w:t>
            </w:r>
            <w:r w:rsidRPr="004F2B92">
              <w:rPr>
                <w:rFonts w:ascii="Times New Roman" w:hAnsi="Times New Roman" w:cs="Times New Roman"/>
                <w:iCs/>
              </w:rPr>
              <w:t>5)</w:t>
            </w:r>
          </w:p>
          <w:p w14:paraId="2BED7133" w14:textId="77777777" w:rsidR="00326605" w:rsidRPr="004F2B92" w:rsidRDefault="00326605" w:rsidP="00326605">
            <w:pPr>
              <w:rPr>
                <w:rFonts w:ascii="Times New Roman" w:hAnsi="Times New Roman" w:cs="Times New Roman"/>
                <w:iCs/>
              </w:rPr>
            </w:pPr>
            <w:r w:rsidRPr="004F2B92">
              <w:rPr>
                <w:rFonts w:ascii="Times New Roman" w:hAnsi="Times New Roman" w:cs="Times New Roman"/>
                <w:iCs/>
              </w:rPr>
              <w:t xml:space="preserve">18-16 pont  </w:t>
            </w:r>
            <w:r w:rsidRPr="004F2B92">
              <w:rPr>
                <w:rFonts w:ascii="Times New Roman" w:hAnsi="Times New Roman" w:cs="Times New Roman"/>
                <w:iCs/>
                <w:color w:val="202122"/>
                <w:shd w:val="clear" w:color="auto" w:fill="F8F9FA"/>
              </w:rPr>
              <w:t>»</w:t>
            </w:r>
            <w:r w:rsidRPr="004F2B92">
              <w:rPr>
                <w:rFonts w:ascii="Times New Roman" w:hAnsi="Times New Roman" w:cs="Times New Roman"/>
                <w:iCs/>
              </w:rPr>
              <w:t xml:space="preserve"> jó (4)</w:t>
            </w:r>
          </w:p>
          <w:p w14:paraId="4F1C8406" w14:textId="77777777" w:rsidR="00326605" w:rsidRPr="004F2B92" w:rsidRDefault="00326605" w:rsidP="00326605">
            <w:pPr>
              <w:rPr>
                <w:rFonts w:ascii="Times New Roman" w:hAnsi="Times New Roman" w:cs="Times New Roman"/>
                <w:iCs/>
              </w:rPr>
            </w:pPr>
            <w:r w:rsidRPr="004F2B92">
              <w:rPr>
                <w:rFonts w:ascii="Times New Roman" w:hAnsi="Times New Roman" w:cs="Times New Roman"/>
                <w:iCs/>
              </w:rPr>
              <w:t xml:space="preserve">15-13 pont </w:t>
            </w:r>
            <w:r w:rsidRPr="004F2B92">
              <w:rPr>
                <w:rFonts w:ascii="Times New Roman" w:hAnsi="Times New Roman" w:cs="Times New Roman"/>
                <w:iCs/>
                <w:color w:val="202122"/>
                <w:shd w:val="clear" w:color="auto" w:fill="F8F9FA"/>
              </w:rPr>
              <w:t>»</w:t>
            </w:r>
            <w:r w:rsidRPr="004F2B92">
              <w:rPr>
                <w:rFonts w:ascii="Times New Roman" w:hAnsi="Times New Roman" w:cs="Times New Roman"/>
                <w:iCs/>
              </w:rPr>
              <w:t xml:space="preserve"> közepes (3)</w:t>
            </w:r>
          </w:p>
          <w:p w14:paraId="1401B37F" w14:textId="77777777" w:rsidR="00326605" w:rsidRPr="004F2B92" w:rsidRDefault="00326605" w:rsidP="00326605">
            <w:pPr>
              <w:rPr>
                <w:rFonts w:ascii="Times New Roman" w:hAnsi="Times New Roman" w:cs="Times New Roman"/>
                <w:iCs/>
              </w:rPr>
            </w:pPr>
            <w:r w:rsidRPr="004F2B92">
              <w:rPr>
                <w:rFonts w:ascii="Times New Roman" w:hAnsi="Times New Roman" w:cs="Times New Roman"/>
                <w:iCs/>
              </w:rPr>
              <w:t xml:space="preserve">12-10 pont  </w:t>
            </w:r>
            <w:r w:rsidRPr="004F2B92">
              <w:rPr>
                <w:rFonts w:ascii="Times New Roman" w:hAnsi="Times New Roman" w:cs="Times New Roman"/>
                <w:iCs/>
                <w:color w:val="202122"/>
                <w:shd w:val="clear" w:color="auto" w:fill="F8F9FA"/>
              </w:rPr>
              <w:t>»</w:t>
            </w:r>
            <w:r w:rsidRPr="004F2B92">
              <w:rPr>
                <w:rFonts w:ascii="Times New Roman" w:hAnsi="Times New Roman" w:cs="Times New Roman"/>
                <w:iCs/>
              </w:rPr>
              <w:t xml:space="preserve"> elégséges (2)</w:t>
            </w:r>
          </w:p>
          <w:p w14:paraId="204FD665" w14:textId="77777777" w:rsidR="00326605" w:rsidRPr="004F2B92" w:rsidRDefault="00326605" w:rsidP="00326605">
            <w:pPr>
              <w:rPr>
                <w:rFonts w:ascii="Times New Roman" w:hAnsi="Times New Roman" w:cs="Times New Roman"/>
                <w:iCs/>
              </w:rPr>
            </w:pPr>
            <w:r w:rsidRPr="004F2B92">
              <w:rPr>
                <w:rFonts w:ascii="Times New Roman" w:hAnsi="Times New Roman" w:cs="Times New Roman"/>
                <w:iCs/>
              </w:rPr>
              <w:t xml:space="preserve">9 - 0 pont </w:t>
            </w:r>
            <w:r w:rsidRPr="004F2B92">
              <w:rPr>
                <w:rFonts w:ascii="Times New Roman" w:hAnsi="Times New Roman" w:cs="Times New Roman"/>
                <w:iCs/>
                <w:color w:val="202122"/>
                <w:shd w:val="clear" w:color="auto" w:fill="F8F9FA"/>
              </w:rPr>
              <w:t>» elégtelen (</w:t>
            </w:r>
            <w:r w:rsidRPr="004F2B92">
              <w:rPr>
                <w:rFonts w:ascii="Times New Roman" w:hAnsi="Times New Roman" w:cs="Times New Roman"/>
                <w:iCs/>
              </w:rPr>
              <w:t>1)</w:t>
            </w:r>
          </w:p>
        </w:tc>
      </w:tr>
      <w:tr w:rsidR="00326605" w14:paraId="27496BBB" w14:textId="77777777" w:rsidTr="00326605">
        <w:tc>
          <w:tcPr>
            <w:tcW w:w="4525" w:type="dxa"/>
          </w:tcPr>
          <w:p w14:paraId="13E27648" w14:textId="77777777" w:rsidR="00326605" w:rsidRDefault="00326605" w:rsidP="00326605"/>
        </w:tc>
        <w:tc>
          <w:tcPr>
            <w:tcW w:w="1713" w:type="dxa"/>
          </w:tcPr>
          <w:p w14:paraId="71E06632" w14:textId="77777777" w:rsidR="00326605" w:rsidRDefault="00326605" w:rsidP="00326605">
            <w:pPr>
              <w:rPr>
                <w:i/>
              </w:rPr>
            </w:pPr>
          </w:p>
        </w:tc>
        <w:tc>
          <w:tcPr>
            <w:tcW w:w="2910" w:type="dxa"/>
          </w:tcPr>
          <w:p w14:paraId="48BD754A" w14:textId="77777777" w:rsidR="00326605" w:rsidRPr="00CF7784" w:rsidRDefault="00326605" w:rsidP="00326605">
            <w:pPr>
              <w:rPr>
                <w:i/>
              </w:rPr>
            </w:pPr>
          </w:p>
        </w:tc>
      </w:tr>
    </w:tbl>
    <w:p w14:paraId="46B6A23A" w14:textId="77777777" w:rsidR="00326605" w:rsidRPr="004F2B92" w:rsidRDefault="00326605" w:rsidP="00326605">
      <w:pPr>
        <w:rPr>
          <w:rFonts w:ascii="Times New Roman" w:hAnsi="Times New Roman" w:cs="Times New Roman"/>
          <w:b/>
        </w:rPr>
      </w:pPr>
      <w:r w:rsidRPr="004F2B92">
        <w:rPr>
          <w:rFonts w:ascii="Times New Roman" w:hAnsi="Times New Roman" w:cs="Times New Roman"/>
          <w:b/>
        </w:rPr>
        <w:t xml:space="preserve">A gyakorlatvezető véleménye, javaslata: </w:t>
      </w:r>
    </w:p>
    <w:tbl>
      <w:tblPr>
        <w:tblStyle w:val="Rcsostblzat"/>
        <w:tblW w:w="9214" w:type="dxa"/>
        <w:jc w:val="center"/>
        <w:tblBorders>
          <w:top w:val="thinThickSmallGap" w:sz="24" w:space="0" w:color="4BACC6" w:themeColor="accent5"/>
          <w:left w:val="thinThickSmallGap" w:sz="24" w:space="0" w:color="4BACC6" w:themeColor="accent5"/>
          <w:bottom w:val="thinThickSmallGap" w:sz="24" w:space="0" w:color="4BACC6" w:themeColor="accent5"/>
          <w:right w:val="thinThickSmallGap" w:sz="24" w:space="0" w:color="4BACC6" w:themeColor="accent5"/>
          <w:insideH w:val="thinThickSmallGap" w:sz="24" w:space="0" w:color="4BACC6" w:themeColor="accent5"/>
          <w:insideV w:val="thinThickSmallGap" w:sz="24" w:space="0" w:color="4BACC6" w:themeColor="accent5"/>
        </w:tblBorders>
        <w:tblLook w:val="04A0" w:firstRow="1" w:lastRow="0" w:firstColumn="1" w:lastColumn="0" w:noHBand="0" w:noVBand="1"/>
      </w:tblPr>
      <w:tblGrid>
        <w:gridCol w:w="9214"/>
      </w:tblGrid>
      <w:tr w:rsidR="00326605" w14:paraId="5B16EBFE" w14:textId="77777777" w:rsidTr="00326605">
        <w:trPr>
          <w:trHeight w:val="2223"/>
          <w:jc w:val="center"/>
        </w:trPr>
        <w:tc>
          <w:tcPr>
            <w:tcW w:w="9214" w:type="dxa"/>
            <w:tcBorders>
              <w:top w:val="thinThickSmallGap" w:sz="24" w:space="0" w:color="4BACC6" w:themeColor="accent5"/>
              <w:left w:val="thinThickSmallGap" w:sz="24" w:space="0" w:color="4BACC6" w:themeColor="accent5"/>
              <w:bottom w:val="thinThickSmallGap" w:sz="24" w:space="0" w:color="4BACC6" w:themeColor="accent5"/>
              <w:right w:val="thinThickSmallGap" w:sz="24" w:space="0" w:color="4BACC6" w:themeColor="accent5"/>
            </w:tcBorders>
          </w:tcPr>
          <w:p w14:paraId="677A54DF" w14:textId="77777777" w:rsidR="00326605" w:rsidRDefault="00326605" w:rsidP="00326605"/>
        </w:tc>
      </w:tr>
    </w:tbl>
    <w:p w14:paraId="19684837" w14:textId="77777777" w:rsidR="00326605" w:rsidRDefault="00326605" w:rsidP="00326605">
      <w:pPr>
        <w:spacing w:line="276" w:lineRule="auto"/>
        <w:rPr>
          <w:rFonts w:ascii="Times New Roman" w:eastAsia="Times New Roman" w:hAnsi="Times New Roman" w:cs="Times New Roman"/>
          <w:lang w:eastAsia="hu-HU"/>
        </w:rPr>
      </w:pPr>
      <w:r w:rsidRPr="1952493E">
        <w:rPr>
          <w:rFonts w:ascii="Times New Roman" w:eastAsia="Times New Roman" w:hAnsi="Times New Roman" w:cs="Times New Roman"/>
          <w:lang w:eastAsia="hu-HU"/>
        </w:rPr>
        <w:t xml:space="preserve">Tokaj, _____________________ </w:t>
      </w:r>
      <w:r>
        <w:tab/>
      </w:r>
      <w:r>
        <w:tab/>
      </w:r>
      <w:r>
        <w:tab/>
      </w:r>
      <w:r w:rsidRPr="1952493E">
        <w:rPr>
          <w:rFonts w:ascii="Times New Roman" w:eastAsia="Times New Roman" w:hAnsi="Times New Roman" w:cs="Times New Roman"/>
          <w:lang w:eastAsia="hu-HU"/>
        </w:rPr>
        <w:t>_____________________________</w:t>
      </w:r>
    </w:p>
    <w:p w14:paraId="50A730C2" w14:textId="77777777" w:rsidR="00326605" w:rsidRDefault="00326605" w:rsidP="00326605">
      <w:pPr>
        <w:spacing w:line="276" w:lineRule="auto"/>
        <w:rPr>
          <w:rFonts w:ascii="Times New Roman" w:eastAsia="Times New Roman" w:hAnsi="Times New Roman" w:cs="Times New Roman"/>
          <w:lang w:eastAsia="hu-HU"/>
        </w:rPr>
      </w:pP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t>aláírás</w:t>
      </w:r>
    </w:p>
    <w:p w14:paraId="390666F5" w14:textId="77777777" w:rsidR="00326605" w:rsidRDefault="00326605" w:rsidP="00326605">
      <w:pPr>
        <w:pStyle w:val="Listaszerbekezds"/>
      </w:pP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r>
      <w:r>
        <w:rPr>
          <w:rFonts w:ascii="Times New Roman" w:eastAsia="Times New Roman" w:hAnsi="Times New Roman" w:cs="Times New Roman"/>
          <w:lang w:eastAsia="hu-HU"/>
        </w:rPr>
        <w:tab/>
        <w:t>PH.</w:t>
      </w:r>
    </w:p>
    <w:p w14:paraId="45A88EBC" w14:textId="35527DC0" w:rsidR="00812F37" w:rsidRDefault="00812F37">
      <w:pPr>
        <w:rPr>
          <w:rFonts w:ascii="Times New Roman" w:eastAsia="Times New Roman" w:hAnsi="Times New Roman" w:cs="Times New Roman"/>
          <w:lang w:eastAsia="hu-HU"/>
        </w:rPr>
      </w:pPr>
      <w:r>
        <w:rPr>
          <w:rFonts w:ascii="Times New Roman" w:eastAsia="Times New Roman" w:hAnsi="Times New Roman" w:cs="Times New Roman"/>
          <w:lang w:eastAsia="hu-HU"/>
        </w:rPr>
        <w:br w:type="page"/>
      </w:r>
    </w:p>
    <w:p w14:paraId="699760E3" w14:textId="77777777" w:rsidR="00812F37" w:rsidRPr="004C645F" w:rsidRDefault="00812F37" w:rsidP="00812F37">
      <w:pPr>
        <w:shd w:val="clear" w:color="auto" w:fill="FFFFFF"/>
        <w:spacing w:before="100" w:beforeAutospacing="1" w:after="100" w:afterAutospacing="1" w:line="360" w:lineRule="auto"/>
        <w:jc w:val="center"/>
        <w:rPr>
          <w:rFonts w:ascii="Times New Roman" w:eastAsia="Times New Roman" w:hAnsi="Times New Roman" w:cs="Times New Roman"/>
          <w:b/>
          <w:color w:val="333333"/>
          <w:lang w:eastAsia="hu-HU"/>
        </w:rPr>
      </w:pPr>
      <w:r>
        <w:rPr>
          <w:rFonts w:ascii="Times New Roman" w:eastAsia="Times New Roman" w:hAnsi="Times New Roman" w:cs="Times New Roman"/>
          <w:b/>
          <w:color w:val="333333"/>
          <w:lang w:eastAsia="hu-HU"/>
        </w:rPr>
        <w:lastRenderedPageBreak/>
        <w:t>Kréta Duális modul kezelésének feladatmegosztása</w:t>
      </w:r>
    </w:p>
    <w:p w14:paraId="6F6CDCB9"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sidRPr="004C645F">
        <w:rPr>
          <w:rFonts w:ascii="Times New Roman" w:eastAsia="Times New Roman" w:hAnsi="Times New Roman" w:cs="Times New Roman"/>
          <w:color w:val="333333"/>
          <w:lang w:eastAsia="hu-HU"/>
        </w:rPr>
        <w:t>A KRÉTA rendszerben a duális képzőhelyek adminisztrációjának megvalósítására új modult hoztak létre. Az új modul több lehet</w:t>
      </w:r>
      <w:r>
        <w:rPr>
          <w:rFonts w:ascii="Times New Roman" w:eastAsia="Times New Roman" w:hAnsi="Times New Roman" w:cs="Times New Roman"/>
          <w:color w:val="333333"/>
          <w:lang w:eastAsia="hu-HU"/>
        </w:rPr>
        <w:t>őséget ad duális képzőhelyek által kínált</w:t>
      </w:r>
      <w:r w:rsidRPr="004C645F">
        <w:rPr>
          <w:rFonts w:ascii="Times New Roman" w:eastAsia="Times New Roman" w:hAnsi="Times New Roman" w:cs="Times New Roman"/>
          <w:color w:val="333333"/>
          <w:lang w:eastAsia="hu-HU"/>
        </w:rPr>
        <w:t>a helyi igények szerinti adatfelvitelre, a képzőhelynek m</w:t>
      </w:r>
      <w:r>
        <w:rPr>
          <w:rFonts w:ascii="Times New Roman" w:eastAsia="Times New Roman" w:hAnsi="Times New Roman" w:cs="Times New Roman"/>
          <w:color w:val="333333"/>
          <w:lang w:eastAsia="hu-HU"/>
        </w:rPr>
        <w:t>egfelelő pontos dokumentációra.</w:t>
      </w:r>
    </w:p>
    <w:p w14:paraId="3E5C9380"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sidRPr="004C645F">
        <w:rPr>
          <w:rFonts w:ascii="Times New Roman" w:eastAsia="Times New Roman" w:hAnsi="Times New Roman" w:cs="Times New Roman"/>
          <w:color w:val="333333"/>
          <w:lang w:eastAsia="hu-HU"/>
        </w:rPr>
        <w:t>A du</w:t>
      </w:r>
      <w:r>
        <w:rPr>
          <w:rFonts w:ascii="Times New Roman" w:eastAsia="Times New Roman" w:hAnsi="Times New Roman" w:cs="Times New Roman"/>
          <w:color w:val="333333"/>
          <w:lang w:eastAsia="hu-HU"/>
        </w:rPr>
        <w:t xml:space="preserve">ális képzőhelyek részére a szakképző intézmény kiadja a Kréta duális modul kezelési </w:t>
      </w:r>
      <w:r w:rsidRPr="004C645F">
        <w:rPr>
          <w:rFonts w:ascii="Times New Roman" w:eastAsia="Times New Roman" w:hAnsi="Times New Roman" w:cs="Times New Roman"/>
          <w:color w:val="333333"/>
          <w:lang w:eastAsia="hu-HU"/>
        </w:rPr>
        <w:t>jogosultságot (</w:t>
      </w:r>
      <w:r>
        <w:rPr>
          <w:rFonts w:ascii="Times New Roman" w:eastAsia="Times New Roman" w:hAnsi="Times New Roman" w:cs="Times New Roman"/>
          <w:color w:val="333333"/>
          <w:lang w:eastAsia="hu-HU"/>
        </w:rPr>
        <w:t>többnyire egy belépési kóddal)!</w:t>
      </w:r>
    </w:p>
    <w:p w14:paraId="00937DBB"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sidRPr="004C645F">
        <w:rPr>
          <w:rFonts w:ascii="Times New Roman" w:eastAsia="Times New Roman" w:hAnsi="Times New Roman" w:cs="Times New Roman"/>
          <w:color w:val="333333"/>
          <w:lang w:eastAsia="hu-HU"/>
        </w:rPr>
        <w:t>A duális képzőhelyen két féle jogosultsági szinttel van lehetőség a KRÉTA rendszerbe belépni (</w:t>
      </w:r>
      <w:r w:rsidRPr="004C645F">
        <w:rPr>
          <w:rFonts w:ascii="Times New Roman" w:eastAsia="Times New Roman" w:hAnsi="Times New Roman" w:cs="Times New Roman"/>
          <w:b/>
          <w:color w:val="333333"/>
          <w:lang w:eastAsia="hu-HU"/>
        </w:rPr>
        <w:t>Duális oktató és Duális képzőhelyi adminisztrátor</w:t>
      </w:r>
      <w:r>
        <w:rPr>
          <w:rFonts w:ascii="Times New Roman" w:eastAsia="Times New Roman" w:hAnsi="Times New Roman" w:cs="Times New Roman"/>
          <w:color w:val="333333"/>
          <w:lang w:eastAsia="hu-HU"/>
        </w:rPr>
        <w:t>). Alap megállapodás szerint a duális képzőhely által erre megbízott személy kapja meg a Duális képzőhelyi adminisztrátori jogosultságot, ő az, aki további duális oktatói jogosultsággal ruházhat fel oktatókat (szakképzői intézményi hozzájárulást követően).</w:t>
      </w:r>
    </w:p>
    <w:p w14:paraId="354B1573"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Pr>
          <w:rFonts w:ascii="Times New Roman" w:eastAsia="Times New Roman" w:hAnsi="Times New Roman" w:cs="Times New Roman"/>
          <w:color w:val="333333"/>
          <w:lang w:eastAsia="hu-HU"/>
        </w:rPr>
        <w:t>Munka és feladatmegosztás az iskola és a duális képzőhely között a duális Kréta kezelésében:</w:t>
      </w:r>
    </w:p>
    <w:p w14:paraId="1C829E32" w14:textId="77777777" w:rsidR="00812F37" w:rsidRPr="00826F8C" w:rsidRDefault="00812F37" w:rsidP="00812F37">
      <w:pPr>
        <w:shd w:val="clear" w:color="auto" w:fill="FFFFFF"/>
        <w:spacing w:before="100" w:beforeAutospacing="1" w:after="100" w:afterAutospacing="1"/>
        <w:jc w:val="center"/>
        <w:rPr>
          <w:rFonts w:ascii="Times New Roman" w:eastAsia="Times New Roman" w:hAnsi="Times New Roman" w:cs="Times New Roman"/>
          <w:b/>
          <w:color w:val="333333"/>
          <w:sz w:val="32"/>
          <w:szCs w:val="32"/>
          <w:lang w:eastAsia="hu-HU"/>
        </w:rPr>
      </w:pPr>
      <w:r w:rsidRPr="00826F8C">
        <w:rPr>
          <w:rFonts w:ascii="Times New Roman" w:eastAsia="Times New Roman" w:hAnsi="Times New Roman" w:cs="Times New Roman"/>
          <w:b/>
          <w:color w:val="333333"/>
          <w:sz w:val="32"/>
          <w:szCs w:val="32"/>
          <w:lang w:eastAsia="hu-HU"/>
        </w:rPr>
        <w:t>Adminisztrációs munkafolyamat</w:t>
      </w:r>
    </w:p>
    <w:p w14:paraId="59FB92BB"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Pr>
          <w:rFonts w:ascii="Times New Roman" w:eastAsia="Times New Roman" w:hAnsi="Times New Roman" w:cs="Times New Roman"/>
          <w:color w:val="333333"/>
          <w:lang w:eastAsia="hu-HU"/>
        </w:rPr>
        <w:t xml:space="preserve">A </w:t>
      </w:r>
      <w:r w:rsidRPr="00F667BE">
        <w:rPr>
          <w:rFonts w:ascii="Times New Roman" w:eastAsia="Times New Roman" w:hAnsi="Times New Roman" w:cs="Times New Roman"/>
          <w:b/>
          <w:color w:val="333333"/>
          <w:lang w:eastAsia="hu-HU"/>
        </w:rPr>
        <w:t>szakképző intézmény</w:t>
      </w:r>
      <w:r>
        <w:rPr>
          <w:rFonts w:ascii="Times New Roman" w:eastAsia="Times New Roman" w:hAnsi="Times New Roman" w:cs="Times New Roman"/>
          <w:b/>
          <w:color w:val="333333"/>
          <w:lang w:eastAsia="hu-HU"/>
        </w:rPr>
        <w:t xml:space="preserve"> a</w:t>
      </w:r>
      <w:r w:rsidRPr="00C804BB">
        <w:rPr>
          <w:rFonts w:ascii="Times New Roman" w:eastAsia="Times New Roman" w:hAnsi="Times New Roman" w:cs="Times New Roman"/>
          <w:color w:val="333333"/>
          <w:lang w:eastAsia="hu-HU"/>
        </w:rPr>
        <w:t xml:space="preserve"> foglalkozások dokumentálásának lehetőségét az adminisztrá</w:t>
      </w:r>
      <w:r>
        <w:rPr>
          <w:rFonts w:ascii="Times New Roman" w:eastAsia="Times New Roman" w:hAnsi="Times New Roman" w:cs="Times New Roman"/>
          <w:color w:val="333333"/>
          <w:lang w:eastAsia="hu-HU"/>
        </w:rPr>
        <w:t>ciós felületen készíti elő az alábbi, kötött sorrendben, a duális képzőhelytől kapott adatok alapján:</w:t>
      </w:r>
    </w:p>
    <w:p w14:paraId="2338F8B9"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Pr>
          <w:rFonts w:ascii="Times New Roman" w:eastAsia="Times New Roman" w:hAnsi="Times New Roman" w:cs="Times New Roman"/>
          <w:noProof/>
          <w:color w:val="333333"/>
          <w:lang w:eastAsia="hu-HU"/>
        </w:rPr>
        <w:drawing>
          <wp:inline distT="0" distB="0" distL="0" distR="0" wp14:anchorId="66512D77" wp14:editId="534A24EB">
            <wp:extent cx="5814520" cy="12001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3869" cy="1208272"/>
                    </a:xfrm>
                    <a:prstGeom prst="rect">
                      <a:avLst/>
                    </a:prstGeom>
                    <a:noFill/>
                    <a:ln>
                      <a:noFill/>
                    </a:ln>
                  </pic:spPr>
                </pic:pic>
              </a:graphicData>
            </a:graphic>
          </wp:inline>
        </w:drawing>
      </w:r>
    </w:p>
    <w:p w14:paraId="5BAA98D6" w14:textId="77777777" w:rsidR="00812F37"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Pr>
          <w:rFonts w:ascii="Times New Roman" w:eastAsia="Times New Roman" w:hAnsi="Times New Roman" w:cs="Times New Roman"/>
          <w:color w:val="333333"/>
          <w:lang w:eastAsia="hu-HU"/>
        </w:rPr>
        <w:t>Ezek után a duális képzőhely oktatói</w:t>
      </w:r>
      <w:r w:rsidRPr="00842D0B">
        <w:rPr>
          <w:rFonts w:ascii="Times New Roman" w:eastAsia="Times New Roman" w:hAnsi="Times New Roman" w:cs="Times New Roman"/>
          <w:color w:val="333333"/>
          <w:lang w:eastAsia="hu-HU"/>
        </w:rPr>
        <w:t xml:space="preserve"> az „Elektronikus napló” nézetben már be</w:t>
      </w:r>
      <w:r>
        <w:rPr>
          <w:rFonts w:ascii="Times New Roman" w:eastAsia="Times New Roman" w:hAnsi="Times New Roman" w:cs="Times New Roman"/>
          <w:color w:val="333333"/>
          <w:lang w:eastAsia="hu-HU"/>
        </w:rPr>
        <w:t xml:space="preserve"> </w:t>
      </w:r>
      <w:r w:rsidRPr="00842D0B">
        <w:rPr>
          <w:rFonts w:ascii="Times New Roman" w:eastAsia="Times New Roman" w:hAnsi="Times New Roman" w:cs="Times New Roman"/>
          <w:color w:val="333333"/>
          <w:lang w:eastAsia="hu-HU"/>
        </w:rPr>
        <w:t>tudják írni az órákat!</w:t>
      </w:r>
    </w:p>
    <w:p w14:paraId="3AB63C75" w14:textId="77777777" w:rsidR="00812F37" w:rsidRPr="00826F8C" w:rsidRDefault="00812F37" w:rsidP="00812F37">
      <w:pPr>
        <w:shd w:val="clear" w:color="auto" w:fill="FFFFFF"/>
        <w:spacing w:before="100" w:beforeAutospacing="1" w:after="100" w:afterAutospacing="1"/>
        <w:jc w:val="center"/>
        <w:rPr>
          <w:rFonts w:ascii="Times New Roman" w:eastAsia="Times New Roman" w:hAnsi="Times New Roman" w:cs="Times New Roman"/>
          <w:b/>
          <w:color w:val="333333"/>
          <w:sz w:val="32"/>
          <w:szCs w:val="32"/>
          <w:lang w:eastAsia="hu-HU"/>
        </w:rPr>
      </w:pPr>
      <w:r w:rsidRPr="00826F8C">
        <w:rPr>
          <w:rFonts w:ascii="Times New Roman" w:eastAsia="Times New Roman" w:hAnsi="Times New Roman" w:cs="Times New Roman"/>
          <w:b/>
          <w:color w:val="333333"/>
          <w:sz w:val="32"/>
          <w:szCs w:val="32"/>
          <w:lang w:eastAsia="hu-HU"/>
        </w:rPr>
        <w:t>Elektronikus napló nézet  (Duális oktatói adminisztráció)</w:t>
      </w:r>
    </w:p>
    <w:p w14:paraId="7C3A31DC" w14:textId="77777777" w:rsidR="00812F37" w:rsidRPr="00897B03" w:rsidRDefault="00812F37" w:rsidP="00812F37">
      <w:pPr>
        <w:shd w:val="clear" w:color="auto" w:fill="FFFFFF"/>
        <w:spacing w:before="100" w:beforeAutospacing="1" w:after="100" w:afterAutospacing="1"/>
        <w:jc w:val="both"/>
        <w:rPr>
          <w:rFonts w:ascii="Times New Roman" w:eastAsia="Times New Roman" w:hAnsi="Times New Roman" w:cs="Times New Roman"/>
          <w:color w:val="333333"/>
          <w:lang w:eastAsia="hu-HU"/>
        </w:rPr>
      </w:pPr>
      <w:r>
        <w:rPr>
          <w:rFonts w:ascii="Times New Roman" w:eastAsia="Times New Roman" w:hAnsi="Times New Roman" w:cs="Times New Roman"/>
          <w:color w:val="333333"/>
          <w:lang w:eastAsia="hu-HU"/>
        </w:rPr>
        <w:t xml:space="preserve">A </w:t>
      </w:r>
      <w:r w:rsidRPr="00897B03">
        <w:rPr>
          <w:rFonts w:ascii="Times New Roman" w:eastAsia="Times New Roman" w:hAnsi="Times New Roman" w:cs="Times New Roman"/>
          <w:b/>
          <w:color w:val="333333"/>
          <w:lang w:eastAsia="hu-HU"/>
        </w:rPr>
        <w:t>duális képzőhely</w:t>
      </w:r>
      <w:r w:rsidRPr="00CB0975">
        <w:rPr>
          <w:rFonts w:ascii="Times New Roman" w:eastAsia="Times New Roman" w:hAnsi="Times New Roman" w:cs="Times New Roman"/>
          <w:b/>
          <w:color w:val="333333"/>
          <w:lang w:eastAsia="hu-HU"/>
        </w:rPr>
        <w:t>/duális oktató</w:t>
      </w:r>
      <w:r w:rsidRPr="00897B03">
        <w:rPr>
          <w:rFonts w:ascii="Times New Roman" w:eastAsia="Times New Roman" w:hAnsi="Times New Roman" w:cs="Times New Roman"/>
          <w:color w:val="333333"/>
          <w:lang w:eastAsia="hu-HU"/>
        </w:rPr>
        <w:t xml:space="preserve"> köteles a regisztrációs é</w:t>
      </w:r>
      <w:r>
        <w:rPr>
          <w:rFonts w:ascii="Times New Roman" w:eastAsia="Times New Roman" w:hAnsi="Times New Roman" w:cs="Times New Roman"/>
          <w:color w:val="333333"/>
          <w:lang w:eastAsia="hu-HU"/>
        </w:rPr>
        <w:t>s tanulmányi alaprendszerben rög</w:t>
      </w:r>
      <w:r w:rsidRPr="00897B03">
        <w:rPr>
          <w:rFonts w:ascii="Times New Roman" w:eastAsia="Times New Roman" w:hAnsi="Times New Roman" w:cs="Times New Roman"/>
          <w:color w:val="333333"/>
          <w:lang w:eastAsia="hu-HU"/>
        </w:rPr>
        <w:t>zíteni az alábbiakat:</w:t>
      </w:r>
    </w:p>
    <w:p w14:paraId="5F97D190" w14:textId="77777777" w:rsidR="00812F37" w:rsidRPr="00897B03" w:rsidRDefault="00812F37" w:rsidP="00CE749A">
      <w:pPr>
        <w:widowControl/>
        <w:numPr>
          <w:ilvl w:val="0"/>
          <w:numId w:val="59"/>
        </w:numPr>
        <w:shd w:val="clear" w:color="auto" w:fill="FFFFFF"/>
        <w:autoSpaceDE/>
        <w:autoSpaceDN/>
        <w:spacing w:before="100" w:beforeAutospacing="1" w:after="100" w:afterAutospacing="1"/>
        <w:jc w:val="both"/>
        <w:rPr>
          <w:rFonts w:ascii="Times New Roman" w:eastAsia="Times New Roman" w:hAnsi="Times New Roman" w:cs="Times New Roman"/>
          <w:color w:val="333333"/>
          <w:lang w:eastAsia="hu-HU"/>
        </w:rPr>
      </w:pPr>
      <w:r w:rsidRPr="00897B03">
        <w:rPr>
          <w:rFonts w:ascii="Times New Roman" w:eastAsia="Times New Roman" w:hAnsi="Times New Roman" w:cs="Times New Roman"/>
          <w:color w:val="333333"/>
          <w:lang w:eastAsia="hu-HU"/>
        </w:rPr>
        <w:t>szakmai tevékenységeket, annak helyszínét,</w:t>
      </w:r>
    </w:p>
    <w:p w14:paraId="5E4F58E7" w14:textId="77777777" w:rsidR="00812F37" w:rsidRPr="00897B03" w:rsidRDefault="00812F37" w:rsidP="00CE749A">
      <w:pPr>
        <w:widowControl/>
        <w:numPr>
          <w:ilvl w:val="0"/>
          <w:numId w:val="59"/>
        </w:numPr>
        <w:shd w:val="clear" w:color="auto" w:fill="FFFFFF"/>
        <w:autoSpaceDE/>
        <w:autoSpaceDN/>
        <w:spacing w:before="100" w:beforeAutospacing="1" w:after="100" w:afterAutospacing="1"/>
        <w:jc w:val="both"/>
        <w:rPr>
          <w:rFonts w:ascii="Times New Roman" w:eastAsia="Times New Roman" w:hAnsi="Times New Roman" w:cs="Times New Roman"/>
          <w:color w:val="333333"/>
          <w:lang w:eastAsia="hu-HU"/>
        </w:rPr>
      </w:pPr>
      <w:r w:rsidRPr="00897B03">
        <w:rPr>
          <w:rFonts w:ascii="Times New Roman" w:eastAsia="Times New Roman" w:hAnsi="Times New Roman" w:cs="Times New Roman"/>
          <w:color w:val="333333"/>
          <w:lang w:eastAsia="hu-HU"/>
        </w:rPr>
        <w:t>a szakmai tevékenységre fordított időt,</w:t>
      </w:r>
    </w:p>
    <w:p w14:paraId="25127CB9" w14:textId="77777777" w:rsidR="00812F37" w:rsidRPr="00897B03" w:rsidRDefault="00812F37" w:rsidP="00CE749A">
      <w:pPr>
        <w:widowControl/>
        <w:numPr>
          <w:ilvl w:val="0"/>
          <w:numId w:val="59"/>
        </w:numPr>
        <w:shd w:val="clear" w:color="auto" w:fill="FFFFFF"/>
        <w:autoSpaceDE/>
        <w:autoSpaceDN/>
        <w:spacing w:before="100" w:beforeAutospacing="1" w:after="100" w:afterAutospacing="1"/>
        <w:jc w:val="both"/>
        <w:rPr>
          <w:rFonts w:ascii="Times New Roman" w:eastAsia="Times New Roman" w:hAnsi="Times New Roman" w:cs="Times New Roman"/>
          <w:color w:val="333333"/>
          <w:lang w:eastAsia="hu-HU"/>
        </w:rPr>
      </w:pPr>
      <w:r w:rsidRPr="00897B03">
        <w:rPr>
          <w:rFonts w:ascii="Times New Roman" w:eastAsia="Times New Roman" w:hAnsi="Times New Roman" w:cs="Times New Roman"/>
          <w:color w:val="333333"/>
          <w:lang w:eastAsia="hu-HU"/>
        </w:rPr>
        <w:t>értékelést,</w:t>
      </w:r>
    </w:p>
    <w:p w14:paraId="514780C6" w14:textId="77777777" w:rsidR="00812F37" w:rsidRPr="00D36543" w:rsidRDefault="00812F37" w:rsidP="00CE749A">
      <w:pPr>
        <w:widowControl/>
        <w:numPr>
          <w:ilvl w:val="0"/>
          <w:numId w:val="59"/>
        </w:numPr>
        <w:shd w:val="clear" w:color="auto" w:fill="FFFFFF"/>
        <w:autoSpaceDE/>
        <w:autoSpaceDN/>
        <w:spacing w:before="100" w:beforeAutospacing="1" w:after="100" w:afterAutospacing="1"/>
        <w:jc w:val="both"/>
        <w:rPr>
          <w:rFonts w:ascii="Times New Roman" w:eastAsia="Times New Roman" w:hAnsi="Times New Roman" w:cs="Times New Roman"/>
          <w:color w:val="333333"/>
          <w:lang w:eastAsia="hu-HU"/>
        </w:rPr>
      </w:pPr>
      <w:r w:rsidRPr="00897B03">
        <w:rPr>
          <w:rFonts w:ascii="Times New Roman" w:eastAsia="Times New Roman" w:hAnsi="Times New Roman" w:cs="Times New Roman"/>
          <w:color w:val="333333"/>
          <w:lang w:eastAsia="hu-HU"/>
        </w:rPr>
        <w:t>részvételt és mulasztást a szakirányú oktatás során.</w:t>
      </w:r>
    </w:p>
    <w:p w14:paraId="3F241547" w14:textId="77777777" w:rsidR="00812F37" w:rsidRPr="00D3102B" w:rsidRDefault="00812F37" w:rsidP="00812F37">
      <w:pPr>
        <w:spacing w:line="360" w:lineRule="auto"/>
        <w:jc w:val="both"/>
        <w:rPr>
          <w:rFonts w:ascii="Times New Roman" w:hAnsi="Times New Roman" w:cs="Times New Roman"/>
        </w:rPr>
      </w:pPr>
      <w:r>
        <w:rPr>
          <w:rFonts w:ascii="Times New Roman" w:hAnsi="Times New Roman" w:cs="Times New Roman"/>
        </w:rPr>
        <w:t>Tokaj, 2025. június 25.</w:t>
      </w:r>
    </w:p>
    <w:bookmarkEnd w:id="135"/>
    <w:p w14:paraId="38AEEBE4" w14:textId="77777777" w:rsidR="00326605" w:rsidRDefault="00326605" w:rsidP="00326605">
      <w:pPr>
        <w:rPr>
          <w:rFonts w:ascii="Times New Roman" w:eastAsia="Times New Roman" w:hAnsi="Times New Roman" w:cs="Times New Roman"/>
          <w:lang w:eastAsia="hu-HU"/>
        </w:rPr>
      </w:pPr>
    </w:p>
    <w:sectPr w:rsidR="00326605" w:rsidSect="00964DA2">
      <w:headerReference w:type="default" r:id="rId14"/>
      <w:pgSz w:w="11910" w:h="16840"/>
      <w:pgMar w:top="1417" w:right="1417" w:bottom="1417" w:left="1417" w:header="0" w:footer="919" w:gutter="0"/>
      <w:pgNumType w:start="10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A003" w14:textId="77777777" w:rsidR="008C502E" w:rsidRDefault="008C502E">
      <w:r>
        <w:separator/>
      </w:r>
    </w:p>
  </w:endnote>
  <w:endnote w:type="continuationSeparator" w:id="0">
    <w:p w14:paraId="311F5ACB" w14:textId="77777777" w:rsidR="008C502E" w:rsidRDefault="008C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Regular">
    <w:panose1 w:val="00000000000000000000"/>
    <w:charset w:val="00"/>
    <w:family w:val="auto"/>
    <w:notTrueType/>
    <w:pitch w:val="default"/>
    <w:sig w:usb0="00000003" w:usb1="00000000" w:usb2="00000000" w:usb3="00000000" w:csb0="00000001" w:csb1="00000000"/>
  </w:font>
  <w:font w:name="ヒラギノ角ゴ Pro W3">
    <w:altName w:val="MS Gothic"/>
    <w:charset w:val="80"/>
    <w:family w:val="auto"/>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22595"/>
      <w:docPartObj>
        <w:docPartGallery w:val="Page Numbers (Bottom of Page)"/>
        <w:docPartUnique/>
      </w:docPartObj>
    </w:sdtPr>
    <w:sdtEndPr/>
    <w:sdtContent>
      <w:p w14:paraId="121614DD" w14:textId="13FE50B9" w:rsidR="001C7497" w:rsidRDefault="001C7497">
        <w:pPr>
          <w:pStyle w:val="llb"/>
          <w:jc w:val="center"/>
        </w:pPr>
        <w:r>
          <w:fldChar w:fldCharType="begin"/>
        </w:r>
        <w:r>
          <w:instrText>PAGE   \* MERGEFORMAT</w:instrText>
        </w:r>
        <w:r>
          <w:fldChar w:fldCharType="separate"/>
        </w:r>
        <w:r w:rsidR="00654078">
          <w:rPr>
            <w:noProof/>
          </w:rPr>
          <w:t>42</w:t>
        </w:r>
        <w:r>
          <w:fldChar w:fldCharType="end"/>
        </w:r>
      </w:p>
    </w:sdtContent>
  </w:sdt>
  <w:p w14:paraId="3186DCA6" w14:textId="5D90ABA7" w:rsidR="001C7497" w:rsidRDefault="001C7497">
    <w:pPr>
      <w:pStyle w:val="Szvegtrzs"/>
      <w:spacing w:before="0"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4930" w14:textId="77777777" w:rsidR="008C502E" w:rsidRDefault="008C502E">
      <w:r>
        <w:separator/>
      </w:r>
    </w:p>
  </w:footnote>
  <w:footnote w:type="continuationSeparator" w:id="0">
    <w:p w14:paraId="499CDE5A" w14:textId="77777777" w:rsidR="008C502E" w:rsidRDefault="008C502E">
      <w:r>
        <w:continuationSeparator/>
      </w:r>
    </w:p>
  </w:footnote>
  <w:footnote w:id="1">
    <w:p w14:paraId="73F0DA09" w14:textId="77777777" w:rsidR="001C7497" w:rsidRDefault="001C7497" w:rsidP="00FD757F">
      <w:pPr>
        <w:pStyle w:val="Lbjegyzetszveg"/>
        <w:jc w:val="both"/>
      </w:pPr>
      <w:r>
        <w:rPr>
          <w:rStyle w:val="Lbjegyzet-hivatkozs"/>
        </w:rPr>
        <w:footnoteRef/>
      </w:r>
      <w:r>
        <w:t xml:space="preserve"> </w:t>
      </w:r>
      <w:r w:rsidRPr="00D02892">
        <w:rPr>
          <w:i/>
          <w:iCs/>
          <w:szCs w:val="28"/>
        </w:rPr>
        <w:t>Figyelem! A duális képzőhely a szakképzési munkaszerződés megkötését megelőzően a</w:t>
      </w:r>
      <w:r w:rsidRPr="00D02892">
        <w:rPr>
          <w:i/>
          <w:iCs/>
          <w:spacing w:val="1"/>
          <w:szCs w:val="28"/>
        </w:rPr>
        <w:t xml:space="preserve"> </w:t>
      </w:r>
      <w:r w:rsidRPr="00D02892">
        <w:rPr>
          <w:i/>
          <w:iCs/>
          <w:szCs w:val="28"/>
        </w:rPr>
        <w:t>tanulók,</w:t>
      </w:r>
      <w:r>
        <w:rPr>
          <w:i/>
          <w:iCs/>
          <w:szCs w:val="28"/>
        </w:rPr>
        <w:t xml:space="preserve"> </w:t>
      </w:r>
      <w:r w:rsidRPr="00D02892">
        <w:rPr>
          <w:i/>
          <w:iCs/>
          <w:szCs w:val="28"/>
        </w:rPr>
        <w:t>illetve a képzésben részt vevő személyek számára – jogszabályban foglalt rendelkezések</w:t>
      </w:r>
      <w:r w:rsidRPr="00D02892">
        <w:rPr>
          <w:i/>
          <w:iCs/>
          <w:spacing w:val="1"/>
          <w:szCs w:val="28"/>
        </w:rPr>
        <w:t xml:space="preserve"> </w:t>
      </w:r>
      <w:r w:rsidRPr="00D02892">
        <w:rPr>
          <w:i/>
          <w:iCs/>
          <w:szCs w:val="28"/>
        </w:rPr>
        <w:t>megtartásával</w:t>
      </w:r>
      <w:r w:rsidRPr="00D02892">
        <w:rPr>
          <w:i/>
          <w:iCs/>
          <w:spacing w:val="20"/>
          <w:szCs w:val="28"/>
        </w:rPr>
        <w:t xml:space="preserve"> </w:t>
      </w:r>
      <w:r w:rsidRPr="00D02892">
        <w:rPr>
          <w:i/>
          <w:iCs/>
          <w:szCs w:val="28"/>
        </w:rPr>
        <w:t>‒</w:t>
      </w:r>
      <w:r w:rsidRPr="00D02892">
        <w:rPr>
          <w:i/>
          <w:iCs/>
          <w:spacing w:val="18"/>
          <w:szCs w:val="28"/>
        </w:rPr>
        <w:t xml:space="preserve"> </w:t>
      </w:r>
      <w:r w:rsidRPr="00D02892">
        <w:rPr>
          <w:i/>
          <w:iCs/>
          <w:szCs w:val="28"/>
        </w:rPr>
        <w:t>kiválasztási</w:t>
      </w:r>
      <w:r w:rsidRPr="00D02892">
        <w:rPr>
          <w:i/>
          <w:iCs/>
          <w:spacing w:val="20"/>
          <w:szCs w:val="28"/>
        </w:rPr>
        <w:t xml:space="preserve"> </w:t>
      </w:r>
      <w:r w:rsidRPr="00D02892">
        <w:rPr>
          <w:i/>
          <w:iCs/>
          <w:szCs w:val="28"/>
        </w:rPr>
        <w:t>eljárást</w:t>
      </w:r>
      <w:r w:rsidRPr="00D02892">
        <w:rPr>
          <w:i/>
          <w:iCs/>
          <w:spacing w:val="18"/>
          <w:szCs w:val="28"/>
        </w:rPr>
        <w:t xml:space="preserve"> </w:t>
      </w:r>
      <w:r w:rsidRPr="00D02892">
        <w:rPr>
          <w:i/>
          <w:iCs/>
          <w:szCs w:val="28"/>
        </w:rPr>
        <w:t>folytathat</w:t>
      </w:r>
      <w:r w:rsidRPr="00D02892">
        <w:rPr>
          <w:i/>
          <w:iCs/>
          <w:spacing w:val="18"/>
          <w:szCs w:val="28"/>
        </w:rPr>
        <w:t xml:space="preserve"> </w:t>
      </w:r>
      <w:r w:rsidRPr="00D02892">
        <w:rPr>
          <w:i/>
          <w:iCs/>
          <w:szCs w:val="28"/>
        </w:rPr>
        <w:t>le.</w:t>
      </w:r>
      <w:r w:rsidRPr="00D02892">
        <w:rPr>
          <w:i/>
          <w:iCs/>
          <w:spacing w:val="22"/>
          <w:szCs w:val="28"/>
        </w:rPr>
        <w:t xml:space="preserve"> </w:t>
      </w:r>
      <w:r w:rsidRPr="00D02892">
        <w:rPr>
          <w:i/>
          <w:iCs/>
          <w:szCs w:val="28"/>
        </w:rPr>
        <w:t>Szakképzési</w:t>
      </w:r>
      <w:r w:rsidRPr="00D02892">
        <w:rPr>
          <w:i/>
          <w:iCs/>
          <w:spacing w:val="16"/>
          <w:szCs w:val="28"/>
        </w:rPr>
        <w:t xml:space="preserve"> </w:t>
      </w:r>
      <w:r w:rsidRPr="00D02892">
        <w:rPr>
          <w:i/>
          <w:iCs/>
          <w:szCs w:val="28"/>
        </w:rPr>
        <w:t>munkaszerződés</w:t>
      </w:r>
      <w:r w:rsidRPr="00D02892">
        <w:rPr>
          <w:i/>
          <w:iCs/>
          <w:spacing w:val="20"/>
          <w:szCs w:val="28"/>
        </w:rPr>
        <w:t xml:space="preserve"> </w:t>
      </w:r>
      <w:r w:rsidRPr="00D02892">
        <w:rPr>
          <w:i/>
          <w:iCs/>
          <w:szCs w:val="28"/>
        </w:rPr>
        <w:t>azzal</w:t>
      </w:r>
      <w:r w:rsidRPr="00D02892">
        <w:rPr>
          <w:i/>
          <w:iCs/>
          <w:spacing w:val="19"/>
          <w:szCs w:val="28"/>
        </w:rPr>
        <w:t xml:space="preserve"> </w:t>
      </w:r>
      <w:r w:rsidRPr="00D02892">
        <w:rPr>
          <w:i/>
          <w:iCs/>
          <w:szCs w:val="28"/>
        </w:rPr>
        <w:t>a</w:t>
      </w:r>
      <w:r>
        <w:rPr>
          <w:i/>
          <w:iCs/>
          <w:szCs w:val="28"/>
        </w:rPr>
        <w:t xml:space="preserve"> </w:t>
      </w:r>
      <w:r w:rsidRPr="00D02892">
        <w:rPr>
          <w:i/>
          <w:iCs/>
          <w:szCs w:val="28"/>
        </w:rPr>
        <w:t>tanulóval, illetve a képzésben részt vevő személlyel köthető, aki a szakmára előírt egészségügyi</w:t>
      </w:r>
      <w:r w:rsidRPr="00D02892">
        <w:rPr>
          <w:i/>
          <w:iCs/>
          <w:spacing w:val="1"/>
          <w:szCs w:val="28"/>
        </w:rPr>
        <w:t xml:space="preserve"> </w:t>
      </w:r>
      <w:r w:rsidRPr="00D02892">
        <w:rPr>
          <w:i/>
          <w:iCs/>
          <w:szCs w:val="28"/>
        </w:rPr>
        <w:t>feltételeknek</w:t>
      </w:r>
      <w:r w:rsidRPr="00D02892">
        <w:rPr>
          <w:i/>
          <w:iCs/>
          <w:spacing w:val="-2"/>
          <w:szCs w:val="28"/>
        </w:rPr>
        <w:t xml:space="preserve"> </w:t>
      </w:r>
      <w:r w:rsidRPr="00D02892">
        <w:rPr>
          <w:i/>
          <w:iCs/>
          <w:szCs w:val="28"/>
        </w:rPr>
        <w:t>és pályaalkalmassági</w:t>
      </w:r>
      <w:r w:rsidRPr="00D02892">
        <w:rPr>
          <w:i/>
          <w:iCs/>
          <w:spacing w:val="1"/>
          <w:szCs w:val="28"/>
        </w:rPr>
        <w:t xml:space="preserve"> </w:t>
      </w:r>
      <w:r w:rsidRPr="00D02892">
        <w:rPr>
          <w:i/>
          <w:iCs/>
          <w:szCs w:val="28"/>
        </w:rPr>
        <w:t>követelményeknek</w:t>
      </w:r>
      <w:r w:rsidRPr="00D02892">
        <w:rPr>
          <w:i/>
          <w:iCs/>
          <w:spacing w:val="-1"/>
          <w:szCs w:val="28"/>
        </w:rPr>
        <w:t xml:space="preserve"> </w:t>
      </w:r>
      <w:r w:rsidRPr="00D02892">
        <w:rPr>
          <w:i/>
          <w:iCs/>
          <w:szCs w:val="28"/>
        </w:rPr>
        <w:t>megfelel!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25EB" w14:textId="77777777" w:rsidR="001C7497" w:rsidRPr="002600B3" w:rsidRDefault="001C7497" w:rsidP="00326605">
    <w:pPr>
      <w:pStyle w:val="lfej"/>
      <w:rPr>
        <w:rFonts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E935" w14:textId="77777777" w:rsidR="001C7497" w:rsidRPr="002600B3" w:rsidRDefault="001C7497" w:rsidP="00326605">
    <w:pPr>
      <w:pStyle w:val="lfej"/>
      <w:jc w:val="center"/>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DC9"/>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53463"/>
    <w:multiLevelType w:val="singleLevel"/>
    <w:tmpl w:val="0EB45B7E"/>
    <w:lvl w:ilvl="0">
      <w:start w:val="1"/>
      <w:numFmt w:val="bullet"/>
      <w:pStyle w:val="felsor2"/>
      <w:lvlText w:val=""/>
      <w:lvlJc w:val="left"/>
      <w:pPr>
        <w:tabs>
          <w:tab w:val="num" w:pos="852"/>
        </w:tabs>
        <w:ind w:left="852" w:hanging="360"/>
      </w:pPr>
      <w:rPr>
        <w:rFonts w:ascii="Symbol" w:hAnsi="Symbol" w:hint="default"/>
        <w:sz w:val="14"/>
      </w:rPr>
    </w:lvl>
  </w:abstractNum>
  <w:abstractNum w:abstractNumId="2" w15:restartNumberingAfterBreak="0">
    <w:nsid w:val="06DD7F94"/>
    <w:multiLevelType w:val="hybridMultilevel"/>
    <w:tmpl w:val="F65CA918"/>
    <w:lvl w:ilvl="0" w:tplc="2A2C4464">
      <w:start w:val="10"/>
      <w:numFmt w:val="decimal"/>
      <w:lvlText w:val="%1."/>
      <w:lvlJc w:val="left"/>
      <w:pPr>
        <w:ind w:left="720" w:hanging="360"/>
      </w:pPr>
      <w:rPr>
        <w:rFonts w:ascii="Times New Roman" w:eastAsia="Times New Roman" w:hAnsi="Times New Roman" w:cs="Times New Roman"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654C96"/>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4E5905"/>
    <w:multiLevelType w:val="hybridMultilevel"/>
    <w:tmpl w:val="4E8E21D6"/>
    <w:lvl w:ilvl="0" w:tplc="A94C7C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5D2AF6"/>
    <w:multiLevelType w:val="hybridMultilevel"/>
    <w:tmpl w:val="C0006A7C"/>
    <w:lvl w:ilvl="0" w:tplc="EE3AB5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F5D0ACD"/>
    <w:multiLevelType w:val="singleLevel"/>
    <w:tmpl w:val="501A5780"/>
    <w:lvl w:ilvl="0">
      <w:start w:val="1"/>
      <w:numFmt w:val="bullet"/>
      <w:pStyle w:val="Felsorols"/>
      <w:lvlText w:val=""/>
      <w:lvlJc w:val="left"/>
      <w:pPr>
        <w:tabs>
          <w:tab w:val="num" w:pos="360"/>
        </w:tabs>
        <w:ind w:left="360" w:hanging="360"/>
      </w:pPr>
      <w:rPr>
        <w:rFonts w:ascii="Wingdings" w:hAnsi="Wingdings" w:cs="Wingdings" w:hint="default"/>
      </w:rPr>
    </w:lvl>
  </w:abstractNum>
  <w:abstractNum w:abstractNumId="7" w15:restartNumberingAfterBreak="0">
    <w:nsid w:val="137223DF"/>
    <w:multiLevelType w:val="hybridMultilevel"/>
    <w:tmpl w:val="CE6694E6"/>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77516F"/>
    <w:multiLevelType w:val="hybridMultilevel"/>
    <w:tmpl w:val="C7B4DE20"/>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E11477"/>
    <w:multiLevelType w:val="multilevel"/>
    <w:tmpl w:val="609EE2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31849B" w:themeColor="accent5" w:themeShade="BF"/>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78A50C1"/>
    <w:multiLevelType w:val="hybridMultilevel"/>
    <w:tmpl w:val="664A8B54"/>
    <w:lvl w:ilvl="0" w:tplc="1A266C5C">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15:restartNumberingAfterBreak="0">
    <w:nsid w:val="1A6F47C2"/>
    <w:multiLevelType w:val="multilevel"/>
    <w:tmpl w:val="040E001D"/>
    <w:styleLink w:val="Stlus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A025AD"/>
    <w:multiLevelType w:val="multilevel"/>
    <w:tmpl w:val="520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E7EE6"/>
    <w:multiLevelType w:val="multilevel"/>
    <w:tmpl w:val="7B70D7A2"/>
    <w:lvl w:ilvl="0">
      <w:start w:val="1"/>
      <w:numFmt w:val="decimal"/>
      <w:pStyle w:val="aaaaa"/>
      <w:lvlText w:val="%1."/>
      <w:lvlJc w:val="left"/>
      <w:pPr>
        <w:ind w:left="284" w:hanging="284"/>
      </w:pPr>
      <w:rPr>
        <w:rFonts w:ascii="Palatino Linotype" w:hAnsi="Palatino Linotype" w:hint="default"/>
        <w:b/>
        <w:i w:val="0"/>
        <w:sz w:val="24"/>
      </w:rPr>
    </w:lvl>
    <w:lvl w:ilvl="1">
      <w:start w:val="1"/>
      <w:numFmt w:val="none"/>
      <w:lvlRestart w:val="0"/>
      <w:pStyle w:val="bbbbb"/>
      <w:lvlText w:val="1.%1."/>
      <w:lvlJc w:val="left"/>
      <w:pPr>
        <w:ind w:left="567" w:firstLine="0"/>
      </w:pPr>
      <w:rPr>
        <w:rFonts w:ascii="Palatino Linotype" w:hAnsi="Palatino Linotyp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477094"/>
    <w:multiLevelType w:val="singleLevel"/>
    <w:tmpl w:val="040E0001"/>
    <w:lvl w:ilvl="0">
      <w:start w:val="1"/>
      <w:numFmt w:val="bullet"/>
      <w:pStyle w:val="Szveg1"/>
      <w:lvlText w:val=""/>
      <w:lvlJc w:val="left"/>
      <w:pPr>
        <w:tabs>
          <w:tab w:val="num" w:pos="720"/>
        </w:tabs>
        <w:ind w:left="720" w:hanging="360"/>
      </w:pPr>
      <w:rPr>
        <w:rFonts w:ascii="Symbol" w:hAnsi="Symbol" w:hint="default"/>
      </w:rPr>
    </w:lvl>
  </w:abstractNum>
  <w:abstractNum w:abstractNumId="15" w15:restartNumberingAfterBreak="0">
    <w:nsid w:val="2B150307"/>
    <w:multiLevelType w:val="multilevel"/>
    <w:tmpl w:val="59CEA110"/>
    <w:lvl w:ilvl="0">
      <w:start w:val="1"/>
      <w:numFmt w:val="decimal"/>
      <w:lvlText w:val="%1."/>
      <w:lvlJc w:val="left"/>
      <w:pPr>
        <w:ind w:left="720" w:hanging="360"/>
      </w:pPr>
      <w:rPr>
        <w:rFonts w:hint="default"/>
      </w:rPr>
    </w:lvl>
    <w:lvl w:ilvl="1">
      <w:start w:val="2"/>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6" w15:restartNumberingAfterBreak="0">
    <w:nsid w:val="2B3A0C30"/>
    <w:multiLevelType w:val="hybridMultilevel"/>
    <w:tmpl w:val="0F9C2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43A05"/>
    <w:multiLevelType w:val="multilevel"/>
    <w:tmpl w:val="6C2650D0"/>
    <w:styleLink w:val="Stlus5"/>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0165A2"/>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D35B86"/>
    <w:multiLevelType w:val="hybridMultilevel"/>
    <w:tmpl w:val="BB20666C"/>
    <w:lvl w:ilvl="0" w:tplc="9E3AC26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431267"/>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F83A2D"/>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23169A"/>
    <w:multiLevelType w:val="multilevel"/>
    <w:tmpl w:val="B9AA3DAE"/>
    <w:lvl w:ilvl="0">
      <w:start w:val="2"/>
      <w:numFmt w:val="decimal"/>
      <w:lvlText w:val="%1"/>
      <w:lvlJc w:val="left"/>
      <w:pPr>
        <w:ind w:left="432" w:hanging="432"/>
      </w:pPr>
      <w:rPr>
        <w:rFonts w:hint="default"/>
      </w:rPr>
    </w:lvl>
    <w:lvl w:ilvl="1">
      <w:start w:val="1"/>
      <w:numFmt w:val="decimal"/>
      <w:pStyle w:val="Cmsor2"/>
      <w:lvlText w:val="%1.%2"/>
      <w:lvlJc w:val="left"/>
      <w:pPr>
        <w:ind w:left="576" w:hanging="576"/>
      </w:pPr>
      <w:rPr>
        <w:rFonts w:hint="default"/>
        <w:b/>
        <w:color w:val="31849B" w:themeColor="accent5" w:themeShade="BF"/>
      </w:rPr>
    </w:lvl>
    <w:lvl w:ilvl="2">
      <w:start w:val="1"/>
      <w:numFmt w:val="decimal"/>
      <w:pStyle w:val="Cmsor3"/>
      <w:lvlText w:val="%1.%2.%3"/>
      <w:lvlJc w:val="left"/>
      <w:pPr>
        <w:ind w:left="720" w:hanging="720"/>
      </w:pPr>
      <w:rPr>
        <w:rFonts w:hint="default"/>
        <w:b/>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23" w15:restartNumberingAfterBreak="0">
    <w:nsid w:val="3B2C42EA"/>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C763F20"/>
    <w:multiLevelType w:val="hybridMultilevel"/>
    <w:tmpl w:val="DB6661F6"/>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DB16068"/>
    <w:multiLevelType w:val="multilevel"/>
    <w:tmpl w:val="A7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D78DE"/>
    <w:multiLevelType w:val="hybridMultilevel"/>
    <w:tmpl w:val="6D304AB8"/>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0B34F62"/>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41A4F"/>
    <w:multiLevelType w:val="hybridMultilevel"/>
    <w:tmpl w:val="9A9AAAFA"/>
    <w:lvl w:ilvl="0" w:tplc="D12621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6A85043"/>
    <w:multiLevelType w:val="hybridMultilevel"/>
    <w:tmpl w:val="D6D6740A"/>
    <w:lvl w:ilvl="0" w:tplc="1E38A966">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90B6D8D"/>
    <w:multiLevelType w:val="hybridMultilevel"/>
    <w:tmpl w:val="0078702A"/>
    <w:lvl w:ilvl="0" w:tplc="1A266C5C">
      <w:start w:val="1"/>
      <w:numFmt w:val="bullet"/>
      <w:lvlText w:val=""/>
      <w:lvlJc w:val="left"/>
      <w:pPr>
        <w:ind w:left="720" w:hanging="360"/>
      </w:pPr>
      <w:rPr>
        <w:rFonts w:ascii="Symbol" w:hAnsi="Symbol" w:hint="default"/>
      </w:rPr>
    </w:lvl>
    <w:lvl w:ilvl="1" w:tplc="BE30AAB6">
      <w:start w:val="1"/>
      <w:numFmt w:val="bullet"/>
      <w:lvlText w:val="o"/>
      <w:lvlJc w:val="left"/>
      <w:pPr>
        <w:ind w:left="1440" w:hanging="360"/>
      </w:pPr>
      <w:rPr>
        <w:rFonts w:ascii="Courier New" w:hAnsi="Courier New" w:hint="default"/>
      </w:rPr>
    </w:lvl>
    <w:lvl w:ilvl="2" w:tplc="9546335C">
      <w:start w:val="1"/>
      <w:numFmt w:val="bullet"/>
      <w:lvlText w:val=""/>
      <w:lvlJc w:val="left"/>
      <w:pPr>
        <w:ind w:left="2160" w:hanging="360"/>
      </w:pPr>
      <w:rPr>
        <w:rFonts w:ascii="Wingdings" w:hAnsi="Wingdings" w:hint="default"/>
      </w:rPr>
    </w:lvl>
    <w:lvl w:ilvl="3" w:tplc="D074AA28">
      <w:start w:val="1"/>
      <w:numFmt w:val="bullet"/>
      <w:lvlText w:val=""/>
      <w:lvlJc w:val="left"/>
      <w:pPr>
        <w:ind w:left="2880" w:hanging="360"/>
      </w:pPr>
      <w:rPr>
        <w:rFonts w:ascii="Symbol" w:hAnsi="Symbol" w:hint="default"/>
      </w:rPr>
    </w:lvl>
    <w:lvl w:ilvl="4" w:tplc="711E0788">
      <w:start w:val="1"/>
      <w:numFmt w:val="bullet"/>
      <w:lvlText w:val="o"/>
      <w:lvlJc w:val="left"/>
      <w:pPr>
        <w:ind w:left="3600" w:hanging="360"/>
      </w:pPr>
      <w:rPr>
        <w:rFonts w:ascii="Courier New" w:hAnsi="Courier New" w:hint="default"/>
      </w:rPr>
    </w:lvl>
    <w:lvl w:ilvl="5" w:tplc="53ECE290">
      <w:start w:val="1"/>
      <w:numFmt w:val="bullet"/>
      <w:lvlText w:val=""/>
      <w:lvlJc w:val="left"/>
      <w:pPr>
        <w:ind w:left="4320" w:hanging="360"/>
      </w:pPr>
      <w:rPr>
        <w:rFonts w:ascii="Wingdings" w:hAnsi="Wingdings" w:hint="default"/>
      </w:rPr>
    </w:lvl>
    <w:lvl w:ilvl="6" w:tplc="480C68A0">
      <w:start w:val="1"/>
      <w:numFmt w:val="bullet"/>
      <w:lvlText w:val=""/>
      <w:lvlJc w:val="left"/>
      <w:pPr>
        <w:ind w:left="5040" w:hanging="360"/>
      </w:pPr>
      <w:rPr>
        <w:rFonts w:ascii="Symbol" w:hAnsi="Symbol" w:hint="default"/>
      </w:rPr>
    </w:lvl>
    <w:lvl w:ilvl="7" w:tplc="3928426C">
      <w:start w:val="1"/>
      <w:numFmt w:val="bullet"/>
      <w:lvlText w:val="o"/>
      <w:lvlJc w:val="left"/>
      <w:pPr>
        <w:ind w:left="5760" w:hanging="360"/>
      </w:pPr>
      <w:rPr>
        <w:rFonts w:ascii="Courier New" w:hAnsi="Courier New" w:hint="default"/>
      </w:rPr>
    </w:lvl>
    <w:lvl w:ilvl="8" w:tplc="BEB81DFE">
      <w:start w:val="1"/>
      <w:numFmt w:val="bullet"/>
      <w:lvlText w:val=""/>
      <w:lvlJc w:val="left"/>
      <w:pPr>
        <w:ind w:left="6480" w:hanging="360"/>
      </w:pPr>
      <w:rPr>
        <w:rFonts w:ascii="Wingdings" w:hAnsi="Wingdings" w:hint="default"/>
      </w:rPr>
    </w:lvl>
  </w:abstractNum>
  <w:abstractNum w:abstractNumId="31" w15:restartNumberingAfterBreak="0">
    <w:nsid w:val="4CED6AF6"/>
    <w:multiLevelType w:val="multilevel"/>
    <w:tmpl w:val="F2A6917A"/>
    <w:lvl w:ilvl="0">
      <w:start w:val="1"/>
      <w:numFmt w:val="decimal"/>
      <w:lvlText w:val="%1."/>
      <w:lvlJc w:val="left"/>
      <w:pPr>
        <w:ind w:left="1080" w:hanging="360"/>
      </w:pPr>
      <w:rPr>
        <w:rFonts w:hint="default"/>
      </w:rPr>
    </w:lvl>
    <w:lvl w:ilvl="1">
      <w:start w:val="1"/>
      <w:numFmt w:val="decimal"/>
      <w:lvlText w:val="%1.%2."/>
      <w:lvlJc w:val="left"/>
      <w:pPr>
        <w:ind w:left="540" w:hanging="360"/>
      </w:pPr>
      <w:rPr>
        <w:rFonts w:hint="default"/>
      </w:rPr>
    </w:lvl>
    <w:lvl w:ilvl="2">
      <w:start w:val="1"/>
      <w:numFmt w:val="decimal"/>
      <w:lvlRestart w:val="0"/>
      <w:pStyle w:val="c"/>
      <w:lvlText w:val="%1.%2.%3."/>
      <w:lvlJc w:val="left"/>
      <w:pPr>
        <w:ind w:left="126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E6A7D9A"/>
    <w:multiLevelType w:val="hybridMultilevel"/>
    <w:tmpl w:val="A32659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183E20"/>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CD3DCF"/>
    <w:multiLevelType w:val="hybridMultilevel"/>
    <w:tmpl w:val="0F9C2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6A54B8A"/>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6AC5137"/>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41575D"/>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0FB3901"/>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D03F2A"/>
    <w:multiLevelType w:val="hybridMultilevel"/>
    <w:tmpl w:val="C598E7E0"/>
    <w:lvl w:ilvl="0" w:tplc="1A266C5C">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40" w15:restartNumberingAfterBreak="0">
    <w:nsid w:val="67E86D6E"/>
    <w:multiLevelType w:val="multilevel"/>
    <w:tmpl w:val="5D4206BE"/>
    <w:lvl w:ilvl="0">
      <w:start w:val="1"/>
      <w:numFmt w:val="decimal"/>
      <w:pStyle w:val="Cmsor1"/>
      <w:lvlText w:val="%1."/>
      <w:lvlJc w:val="left"/>
      <w:pPr>
        <w:ind w:left="2732" w:hanging="992"/>
      </w:pPr>
      <w:rPr>
        <w:rFonts w:hint="default"/>
        <w:lang w:val="hu-HU" w:eastAsia="en-US" w:bidi="ar-SA"/>
      </w:rPr>
    </w:lvl>
    <w:lvl w:ilvl="1">
      <w:start w:val="8"/>
      <w:numFmt w:val="decimal"/>
      <w:lvlText w:val="%1.%2"/>
      <w:lvlJc w:val="left"/>
      <w:pPr>
        <w:ind w:left="2732" w:hanging="992"/>
      </w:pPr>
      <w:rPr>
        <w:rFonts w:hint="default"/>
        <w:lang w:val="hu-HU" w:eastAsia="en-US" w:bidi="ar-SA"/>
      </w:rPr>
    </w:lvl>
    <w:lvl w:ilvl="2">
      <w:start w:val="1"/>
      <w:numFmt w:val="decimal"/>
      <w:lvlText w:val="%1.%2.%3"/>
      <w:lvlJc w:val="left"/>
      <w:pPr>
        <w:ind w:left="2732" w:hanging="992"/>
      </w:pPr>
      <w:rPr>
        <w:rFonts w:hint="default"/>
        <w:lang w:val="hu-HU" w:eastAsia="en-US" w:bidi="ar-SA"/>
      </w:rPr>
    </w:lvl>
    <w:lvl w:ilvl="3">
      <w:start w:val="1"/>
      <w:numFmt w:val="decimal"/>
      <w:lvlText w:val="%1.%2.%3.%4"/>
      <w:lvlJc w:val="left"/>
      <w:pPr>
        <w:ind w:left="2732" w:hanging="992"/>
      </w:pPr>
      <w:rPr>
        <w:rFonts w:hint="default"/>
        <w:w w:val="100"/>
        <w:lang w:val="hu-HU" w:eastAsia="en-US" w:bidi="ar-SA"/>
      </w:rPr>
    </w:lvl>
    <w:lvl w:ilvl="4">
      <w:start w:val="1"/>
      <w:numFmt w:val="decimal"/>
      <w:lvlText w:val="%1.%2.%3.%4.%5"/>
      <w:lvlJc w:val="left"/>
      <w:pPr>
        <w:ind w:left="1599" w:hanging="1560"/>
      </w:pPr>
      <w:rPr>
        <w:rFonts w:ascii="Times New Roman" w:eastAsia="Times New Roman" w:hAnsi="Times New Roman" w:cs="Times New Roman" w:hint="default"/>
        <w:b/>
        <w:bCs/>
        <w:i/>
        <w:iCs/>
        <w:w w:val="100"/>
        <w:sz w:val="24"/>
        <w:szCs w:val="24"/>
        <w:lang w:val="hu-HU" w:eastAsia="en-US" w:bidi="ar-SA"/>
      </w:rPr>
    </w:lvl>
    <w:lvl w:ilvl="5">
      <w:numFmt w:val="bullet"/>
      <w:lvlText w:val="–"/>
      <w:lvlJc w:val="left"/>
      <w:pPr>
        <w:ind w:left="2319" w:hanging="360"/>
      </w:pPr>
      <w:rPr>
        <w:rFonts w:ascii="Times New Roman" w:eastAsia="Times New Roman" w:hAnsi="Times New Roman" w:cs="Times New Roman" w:hint="default"/>
        <w:b w:val="0"/>
        <w:bCs w:val="0"/>
        <w:i w:val="0"/>
        <w:iCs w:val="0"/>
        <w:w w:val="100"/>
        <w:sz w:val="24"/>
        <w:szCs w:val="24"/>
        <w:lang w:val="hu-HU" w:eastAsia="en-US" w:bidi="ar-SA"/>
      </w:rPr>
    </w:lvl>
    <w:lvl w:ilvl="6">
      <w:numFmt w:val="bullet"/>
      <w:lvlText w:val="•"/>
      <w:lvlJc w:val="left"/>
      <w:pPr>
        <w:ind w:left="6673" w:hanging="360"/>
      </w:pPr>
      <w:rPr>
        <w:rFonts w:hint="default"/>
        <w:lang w:val="hu-HU" w:eastAsia="en-US" w:bidi="ar-SA"/>
      </w:rPr>
    </w:lvl>
    <w:lvl w:ilvl="7">
      <w:numFmt w:val="bullet"/>
      <w:lvlText w:val="•"/>
      <w:lvlJc w:val="left"/>
      <w:pPr>
        <w:ind w:left="7656" w:hanging="360"/>
      </w:pPr>
      <w:rPr>
        <w:rFonts w:hint="default"/>
        <w:lang w:val="hu-HU" w:eastAsia="en-US" w:bidi="ar-SA"/>
      </w:rPr>
    </w:lvl>
    <w:lvl w:ilvl="8">
      <w:numFmt w:val="bullet"/>
      <w:lvlText w:val="•"/>
      <w:lvlJc w:val="left"/>
      <w:pPr>
        <w:ind w:left="8639" w:hanging="360"/>
      </w:pPr>
      <w:rPr>
        <w:rFonts w:hint="default"/>
        <w:lang w:val="hu-HU" w:eastAsia="en-US" w:bidi="ar-SA"/>
      </w:rPr>
    </w:lvl>
  </w:abstractNum>
  <w:abstractNum w:abstractNumId="41" w15:restartNumberingAfterBreak="0">
    <w:nsid w:val="67FF74F2"/>
    <w:multiLevelType w:val="hybridMultilevel"/>
    <w:tmpl w:val="5E988952"/>
    <w:lvl w:ilvl="0" w:tplc="040E0001">
      <w:start w:val="1"/>
      <w:numFmt w:val="bullet"/>
      <w:pStyle w:val="Felsorols2"/>
      <w:lvlText w:val=""/>
      <w:lvlJc w:val="left"/>
      <w:pPr>
        <w:tabs>
          <w:tab w:val="num" w:pos="720"/>
        </w:tabs>
        <w:ind w:left="720" w:hanging="360"/>
      </w:pPr>
      <w:rPr>
        <w:rFonts w:ascii="Symbol" w:hAnsi="Symbol" w:hint="default"/>
      </w:rPr>
    </w:lvl>
    <w:lvl w:ilvl="1" w:tplc="040E0003">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456B4"/>
    <w:multiLevelType w:val="hybridMultilevel"/>
    <w:tmpl w:val="1C10DA1E"/>
    <w:lvl w:ilvl="0" w:tplc="4EE066E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E340F48"/>
    <w:multiLevelType w:val="hybridMultilevel"/>
    <w:tmpl w:val="D3480B6C"/>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E405309"/>
    <w:multiLevelType w:val="hybridMultilevel"/>
    <w:tmpl w:val="3F947D6C"/>
    <w:lvl w:ilvl="0" w:tplc="3BBAC9D8">
      <w:start w:val="1"/>
      <w:numFmt w:val="decimal"/>
      <w:lvlText w:val="%1."/>
      <w:lvlJc w:val="left"/>
      <w:pPr>
        <w:ind w:left="45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F52B942">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0B72E">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5E022E">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EAD64">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6A5EE">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4EE876">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22430">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FE00FE">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EE37D9"/>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F12B9C"/>
    <w:multiLevelType w:val="multilevel"/>
    <w:tmpl w:val="A67442FC"/>
    <w:lvl w:ilvl="0">
      <w:start w:val="1"/>
      <w:numFmt w:val="decimal"/>
      <w:pStyle w:val="Elsszint"/>
      <w:lvlText w:val="%1."/>
      <w:lvlJc w:val="left"/>
      <w:pPr>
        <w:tabs>
          <w:tab w:val="num" w:pos="2204"/>
        </w:tabs>
        <w:ind w:left="2204" w:hanging="360"/>
      </w:pPr>
      <w:rPr>
        <w:rFonts w:ascii="Palatino Linotype" w:hAnsi="Palatino Linotype" w:hint="default"/>
        <w:b/>
        <w:i w:val="0"/>
        <w:caps w:val="0"/>
        <w:strike w:val="0"/>
        <w:dstrike w:val="0"/>
        <w:vanish w:val="0"/>
        <w:sz w:val="24"/>
        <w:vertAlign w:val="baseline"/>
      </w:rPr>
    </w:lvl>
    <w:lvl w:ilvl="1">
      <w:start w:val="1"/>
      <w:numFmt w:val="decimal"/>
      <w:pStyle w:val="msodik"/>
      <w:lvlText w:val="%1.%2."/>
      <w:lvlJc w:val="left"/>
      <w:pPr>
        <w:tabs>
          <w:tab w:val="num" w:pos="1134"/>
        </w:tabs>
        <w:ind w:left="1134" w:hanging="567"/>
      </w:pPr>
      <w:rPr>
        <w:rFonts w:ascii="Palatino Linotype" w:hAnsi="Palatino Linotype" w:cs="Times New Roman" w:hint="default"/>
        <w:b/>
        <w:i w:val="0"/>
        <w:caps w:val="0"/>
        <w:strike w:val="0"/>
        <w:dstrike w:val="0"/>
        <w:vanish w:val="0"/>
        <w:color w:val="auto"/>
        <w:sz w:val="24"/>
        <w:vertAlign w:val="baseline"/>
      </w:rPr>
    </w:lvl>
    <w:lvl w:ilvl="2">
      <w:start w:val="1"/>
      <w:numFmt w:val="decimal"/>
      <w:pStyle w:val="Harmadik"/>
      <w:lvlText w:val="%1.%2.%3."/>
      <w:lvlJc w:val="left"/>
      <w:pPr>
        <w:tabs>
          <w:tab w:val="num" w:pos="1881"/>
        </w:tabs>
        <w:ind w:left="1881" w:hanging="981"/>
      </w:pPr>
      <w:rPr>
        <w:rFonts w:ascii="Palatino Linotype" w:hAnsi="Palatino Linotype" w:cs="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71FF1859"/>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7D516D"/>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47165BC"/>
    <w:multiLevelType w:val="multilevel"/>
    <w:tmpl w:val="DAE4E330"/>
    <w:lvl w:ilvl="0">
      <w:start w:val="1"/>
      <w:numFmt w:val="decimal"/>
      <w:pStyle w:val="1"/>
      <w:lvlText w:val="%1."/>
      <w:lvlJc w:val="left"/>
      <w:pPr>
        <w:tabs>
          <w:tab w:val="num" w:pos="360"/>
        </w:tabs>
        <w:ind w:left="360" w:hanging="360"/>
      </w:pPr>
      <w:rPr>
        <w:rFonts w:hint="default"/>
      </w:rPr>
    </w:lvl>
    <w:lvl w:ilvl="1">
      <w:start w:val="1"/>
      <w:numFmt w:val="decimal"/>
      <w:pStyle w:val="b"/>
      <w:lvlText w:val="%1.%2."/>
      <w:lvlJc w:val="left"/>
      <w:pPr>
        <w:tabs>
          <w:tab w:val="num" w:pos="1000"/>
        </w:tabs>
        <w:ind w:left="1000"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74D90843"/>
    <w:multiLevelType w:val="singleLevel"/>
    <w:tmpl w:val="F0B8835C"/>
    <w:lvl w:ilvl="0">
      <w:start w:val="1"/>
      <w:numFmt w:val="bullet"/>
      <w:pStyle w:val="felsor"/>
      <w:lvlText w:val=""/>
      <w:lvlJc w:val="left"/>
      <w:pPr>
        <w:tabs>
          <w:tab w:val="num" w:pos="360"/>
        </w:tabs>
        <w:ind w:left="360" w:hanging="360"/>
      </w:pPr>
      <w:rPr>
        <w:rFonts w:ascii="Symbol" w:hAnsi="Symbol" w:hint="default"/>
        <w:sz w:val="14"/>
      </w:rPr>
    </w:lvl>
  </w:abstractNum>
  <w:abstractNum w:abstractNumId="51" w15:restartNumberingAfterBreak="0">
    <w:nsid w:val="769C7F0C"/>
    <w:multiLevelType w:val="hybridMultilevel"/>
    <w:tmpl w:val="64F0BA8A"/>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2" w15:restartNumberingAfterBreak="0">
    <w:nsid w:val="78B037D8"/>
    <w:multiLevelType w:val="hybridMultilevel"/>
    <w:tmpl w:val="CE148F30"/>
    <w:lvl w:ilvl="0" w:tplc="989AD82C">
      <w:start w:val="1"/>
      <w:numFmt w:val="decimal"/>
      <w:lvlText w:val="%1."/>
      <w:lvlJc w:val="left"/>
      <w:pPr>
        <w:ind w:left="720" w:hanging="360"/>
      </w:pPr>
      <w:rPr>
        <w:rFonts w:ascii="Times New Roman"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AE737CC"/>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F524FD"/>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722780"/>
    <w:multiLevelType w:val="singleLevel"/>
    <w:tmpl w:val="3A44A4AC"/>
    <w:lvl w:ilvl="0">
      <w:start w:val="1"/>
      <w:numFmt w:val="bullet"/>
      <w:pStyle w:val="tblzatfelsorols"/>
      <w:lvlText w:val=""/>
      <w:lvlJc w:val="left"/>
      <w:pPr>
        <w:tabs>
          <w:tab w:val="num" w:pos="360"/>
        </w:tabs>
        <w:ind w:left="340" w:hanging="340"/>
      </w:pPr>
      <w:rPr>
        <w:rFonts w:ascii="Symbol" w:hAnsi="Symbol" w:hint="default"/>
      </w:rPr>
    </w:lvl>
  </w:abstractNum>
  <w:num w:numId="1">
    <w:abstractNumId w:val="41"/>
  </w:num>
  <w:num w:numId="2">
    <w:abstractNumId w:val="6"/>
  </w:num>
  <w:num w:numId="3">
    <w:abstractNumId w:val="50"/>
  </w:num>
  <w:num w:numId="4">
    <w:abstractNumId w:val="1"/>
  </w:num>
  <w:num w:numId="5">
    <w:abstractNumId w:val="14"/>
  </w:num>
  <w:num w:numId="6">
    <w:abstractNumId w:val="55"/>
  </w:num>
  <w:num w:numId="7">
    <w:abstractNumId w:val="49"/>
  </w:num>
  <w:num w:numId="8">
    <w:abstractNumId w:val="11"/>
  </w:num>
  <w:num w:numId="9">
    <w:abstractNumId w:val="17"/>
  </w:num>
  <w:num w:numId="10">
    <w:abstractNumId w:val="13"/>
  </w:num>
  <w:num w:numId="11">
    <w:abstractNumId w:val="31"/>
  </w:num>
  <w:num w:numId="12">
    <w:abstractNumId w:val="46"/>
  </w:num>
  <w:num w:numId="13">
    <w:abstractNumId w:val="26"/>
  </w:num>
  <w:num w:numId="14">
    <w:abstractNumId w:val="7"/>
  </w:num>
  <w:num w:numId="15">
    <w:abstractNumId w:val="24"/>
  </w:num>
  <w:num w:numId="16">
    <w:abstractNumId w:val="8"/>
  </w:num>
  <w:num w:numId="17">
    <w:abstractNumId w:val="52"/>
  </w:num>
  <w:num w:numId="18">
    <w:abstractNumId w:val="10"/>
  </w:num>
  <w:num w:numId="19">
    <w:abstractNumId w:val="39"/>
  </w:num>
  <w:num w:numId="20">
    <w:abstractNumId w:val="32"/>
  </w:num>
  <w:num w:numId="21">
    <w:abstractNumId w:val="9"/>
  </w:num>
  <w:num w:numId="22">
    <w:abstractNumId w:val="22"/>
  </w:num>
  <w:num w:numId="23">
    <w:abstractNumId w:val="37"/>
  </w:num>
  <w:num w:numId="24">
    <w:abstractNumId w:val="33"/>
  </w:num>
  <w:num w:numId="25">
    <w:abstractNumId w:val="36"/>
  </w:num>
  <w:num w:numId="26">
    <w:abstractNumId w:val="45"/>
  </w:num>
  <w:num w:numId="27">
    <w:abstractNumId w:val="47"/>
  </w:num>
  <w:num w:numId="28">
    <w:abstractNumId w:val="20"/>
  </w:num>
  <w:num w:numId="29">
    <w:abstractNumId w:val="53"/>
  </w:num>
  <w:num w:numId="30">
    <w:abstractNumId w:val="0"/>
  </w:num>
  <w:num w:numId="31">
    <w:abstractNumId w:val="54"/>
  </w:num>
  <w:num w:numId="32">
    <w:abstractNumId w:val="18"/>
  </w:num>
  <w:num w:numId="33">
    <w:abstractNumId w:val="38"/>
  </w:num>
  <w:num w:numId="34">
    <w:abstractNumId w:val="27"/>
  </w:num>
  <w:num w:numId="35">
    <w:abstractNumId w:val="21"/>
  </w:num>
  <w:num w:numId="36">
    <w:abstractNumId w:val="48"/>
  </w:num>
  <w:num w:numId="37">
    <w:abstractNumId w:val="3"/>
  </w:num>
  <w:num w:numId="38">
    <w:abstractNumId w:val="28"/>
  </w:num>
  <w:num w:numId="39">
    <w:abstractNumId w:val="42"/>
  </w:num>
  <w:num w:numId="40">
    <w:abstractNumId w:val="23"/>
  </w:num>
  <w:num w:numId="41">
    <w:abstractNumId w:val="35"/>
  </w:num>
  <w:num w:numId="42">
    <w:abstractNumId w:val="43"/>
  </w:num>
  <w:num w:numId="43">
    <w:abstractNumId w:val="40"/>
  </w:num>
  <w:num w:numId="44">
    <w:abstractNumId w:val="4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lvlOverride w:ilvl="6"/>
    <w:lvlOverride w:ilvl="7"/>
    <w:lvlOverride w:ilvl="8"/>
  </w:num>
  <w:num w:numId="45">
    <w:abstractNumId w:val="4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44"/>
  </w:num>
  <w:num w:numId="47">
    <w:abstractNumId w:val="19"/>
  </w:num>
  <w:num w:numId="48">
    <w:abstractNumId w:val="29"/>
  </w:num>
  <w:num w:numId="49">
    <w:abstractNumId w:val="4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lvlOverride w:ilvl="6"/>
    <w:lvlOverride w:ilvl="7"/>
    <w:lvlOverride w:ilvl="8"/>
  </w:num>
  <w:num w:numId="50">
    <w:abstractNumId w:val="34"/>
  </w:num>
  <w:num w:numId="51">
    <w:abstractNumId w:val="4"/>
  </w:num>
  <w:num w:numId="52">
    <w:abstractNumId w:val="30"/>
  </w:num>
  <w:num w:numId="53">
    <w:abstractNumId w:val="5"/>
  </w:num>
  <w:num w:numId="54">
    <w:abstractNumId w:val="15"/>
  </w:num>
  <w:num w:numId="55">
    <w:abstractNumId w:val="16"/>
  </w:num>
  <w:num w:numId="56">
    <w:abstractNumId w:val="12"/>
  </w:num>
  <w:num w:numId="57">
    <w:abstractNumId w:val="51"/>
  </w:num>
  <w:num w:numId="58">
    <w:abstractNumId w:val="2"/>
  </w:num>
  <w:num w:numId="59">
    <w:abstractNumId w:val="25"/>
  </w:num>
  <w:num w:numId="60">
    <w:abstractNumId w:val="40"/>
    <w:lvlOverride w:ilvl="0">
      <w:startOverride w:val="6"/>
    </w:lvlOverride>
    <w:lvlOverride w:ilvl="1">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08"/>
    <w:rsid w:val="000000E6"/>
    <w:rsid w:val="00003843"/>
    <w:rsid w:val="000047BA"/>
    <w:rsid w:val="00011AA3"/>
    <w:rsid w:val="00025E33"/>
    <w:rsid w:val="000260D5"/>
    <w:rsid w:val="00027D54"/>
    <w:rsid w:val="000408EC"/>
    <w:rsid w:val="00043688"/>
    <w:rsid w:val="00052263"/>
    <w:rsid w:val="00053A69"/>
    <w:rsid w:val="00054443"/>
    <w:rsid w:val="00054E28"/>
    <w:rsid w:val="000565E0"/>
    <w:rsid w:val="0005753D"/>
    <w:rsid w:val="00061150"/>
    <w:rsid w:val="00061447"/>
    <w:rsid w:val="0006288A"/>
    <w:rsid w:val="000639E5"/>
    <w:rsid w:val="00065BBD"/>
    <w:rsid w:val="000714EA"/>
    <w:rsid w:val="00071C2E"/>
    <w:rsid w:val="00073BE4"/>
    <w:rsid w:val="000750BF"/>
    <w:rsid w:val="000763AE"/>
    <w:rsid w:val="00076982"/>
    <w:rsid w:val="00077F9D"/>
    <w:rsid w:val="00082D4C"/>
    <w:rsid w:val="00085BB1"/>
    <w:rsid w:val="00094B37"/>
    <w:rsid w:val="0009676F"/>
    <w:rsid w:val="000B23FC"/>
    <w:rsid w:val="000B3028"/>
    <w:rsid w:val="000C1DA5"/>
    <w:rsid w:val="000C37A4"/>
    <w:rsid w:val="000C7FB4"/>
    <w:rsid w:val="000D287D"/>
    <w:rsid w:val="000D2EA2"/>
    <w:rsid w:val="000D632A"/>
    <w:rsid w:val="000D70C8"/>
    <w:rsid w:val="000E3C23"/>
    <w:rsid w:val="000F002B"/>
    <w:rsid w:val="000F431C"/>
    <w:rsid w:val="000F6CAC"/>
    <w:rsid w:val="00101183"/>
    <w:rsid w:val="00101E01"/>
    <w:rsid w:val="00110E68"/>
    <w:rsid w:val="00111F48"/>
    <w:rsid w:val="00113653"/>
    <w:rsid w:val="00115234"/>
    <w:rsid w:val="00116DB8"/>
    <w:rsid w:val="00117AFA"/>
    <w:rsid w:val="00123DEB"/>
    <w:rsid w:val="001247F8"/>
    <w:rsid w:val="0012523B"/>
    <w:rsid w:val="00126AFC"/>
    <w:rsid w:val="001339DC"/>
    <w:rsid w:val="001371D1"/>
    <w:rsid w:val="00140793"/>
    <w:rsid w:val="00141F09"/>
    <w:rsid w:val="0014321E"/>
    <w:rsid w:val="00143A8B"/>
    <w:rsid w:val="00150706"/>
    <w:rsid w:val="00152C14"/>
    <w:rsid w:val="00162D33"/>
    <w:rsid w:val="00164E6E"/>
    <w:rsid w:val="00171313"/>
    <w:rsid w:val="001717F7"/>
    <w:rsid w:val="0017410B"/>
    <w:rsid w:val="00175170"/>
    <w:rsid w:val="00180C15"/>
    <w:rsid w:val="001869E3"/>
    <w:rsid w:val="00190F95"/>
    <w:rsid w:val="00191211"/>
    <w:rsid w:val="00193EEA"/>
    <w:rsid w:val="00197C92"/>
    <w:rsid w:val="00197DFF"/>
    <w:rsid w:val="001A1C99"/>
    <w:rsid w:val="001A709D"/>
    <w:rsid w:val="001A7591"/>
    <w:rsid w:val="001C1944"/>
    <w:rsid w:val="001C7497"/>
    <w:rsid w:val="001C7F4D"/>
    <w:rsid w:val="001D08EB"/>
    <w:rsid w:val="001D0FC2"/>
    <w:rsid w:val="001D235C"/>
    <w:rsid w:val="001D293D"/>
    <w:rsid w:val="001D2A41"/>
    <w:rsid w:val="001D4A96"/>
    <w:rsid w:val="001F1D98"/>
    <w:rsid w:val="001F2028"/>
    <w:rsid w:val="001F3099"/>
    <w:rsid w:val="001F7822"/>
    <w:rsid w:val="00200A31"/>
    <w:rsid w:val="002020E1"/>
    <w:rsid w:val="00203F92"/>
    <w:rsid w:val="002100BB"/>
    <w:rsid w:val="00212B0D"/>
    <w:rsid w:val="00212BCC"/>
    <w:rsid w:val="002166E0"/>
    <w:rsid w:val="00216BF8"/>
    <w:rsid w:val="0022032E"/>
    <w:rsid w:val="00221437"/>
    <w:rsid w:val="00226FF3"/>
    <w:rsid w:val="00231883"/>
    <w:rsid w:val="002366E7"/>
    <w:rsid w:val="0024072F"/>
    <w:rsid w:val="00243178"/>
    <w:rsid w:val="00244594"/>
    <w:rsid w:val="00245AC6"/>
    <w:rsid w:val="00247501"/>
    <w:rsid w:val="00252842"/>
    <w:rsid w:val="00264DFE"/>
    <w:rsid w:val="00265602"/>
    <w:rsid w:val="00266B3E"/>
    <w:rsid w:val="002725CF"/>
    <w:rsid w:val="00280220"/>
    <w:rsid w:val="00281CCE"/>
    <w:rsid w:val="002823FF"/>
    <w:rsid w:val="00285C0E"/>
    <w:rsid w:val="00287CCA"/>
    <w:rsid w:val="00290F77"/>
    <w:rsid w:val="00290FFB"/>
    <w:rsid w:val="00292109"/>
    <w:rsid w:val="002A0430"/>
    <w:rsid w:val="002A3DC0"/>
    <w:rsid w:val="002B0B35"/>
    <w:rsid w:val="002C21CD"/>
    <w:rsid w:val="002C7D90"/>
    <w:rsid w:val="002D14E6"/>
    <w:rsid w:val="002D5FCC"/>
    <w:rsid w:val="002E6913"/>
    <w:rsid w:val="002F7982"/>
    <w:rsid w:val="00304306"/>
    <w:rsid w:val="003113B4"/>
    <w:rsid w:val="00311FCB"/>
    <w:rsid w:val="00312CB2"/>
    <w:rsid w:val="003150D2"/>
    <w:rsid w:val="00321C0B"/>
    <w:rsid w:val="003228F9"/>
    <w:rsid w:val="00322989"/>
    <w:rsid w:val="00325A9E"/>
    <w:rsid w:val="00326605"/>
    <w:rsid w:val="0033166E"/>
    <w:rsid w:val="00333451"/>
    <w:rsid w:val="0033359E"/>
    <w:rsid w:val="00333B62"/>
    <w:rsid w:val="0033548D"/>
    <w:rsid w:val="00335878"/>
    <w:rsid w:val="00336363"/>
    <w:rsid w:val="003403A0"/>
    <w:rsid w:val="003473C4"/>
    <w:rsid w:val="0035229A"/>
    <w:rsid w:val="00356D81"/>
    <w:rsid w:val="003606A7"/>
    <w:rsid w:val="00360AE2"/>
    <w:rsid w:val="00367A6F"/>
    <w:rsid w:val="0037022B"/>
    <w:rsid w:val="00372E9C"/>
    <w:rsid w:val="00373682"/>
    <w:rsid w:val="003740AF"/>
    <w:rsid w:val="003A37D0"/>
    <w:rsid w:val="003A3BAC"/>
    <w:rsid w:val="003A3C56"/>
    <w:rsid w:val="003A43D3"/>
    <w:rsid w:val="003A66FF"/>
    <w:rsid w:val="003B0AB5"/>
    <w:rsid w:val="003B4AAC"/>
    <w:rsid w:val="003B6FA8"/>
    <w:rsid w:val="003B6FE7"/>
    <w:rsid w:val="003B79C8"/>
    <w:rsid w:val="003C0993"/>
    <w:rsid w:val="003C0C0F"/>
    <w:rsid w:val="003C708C"/>
    <w:rsid w:val="003C7670"/>
    <w:rsid w:val="003D1268"/>
    <w:rsid w:val="003D307C"/>
    <w:rsid w:val="003D4323"/>
    <w:rsid w:val="003E001B"/>
    <w:rsid w:val="003E3CA7"/>
    <w:rsid w:val="003E4A31"/>
    <w:rsid w:val="003E4AA1"/>
    <w:rsid w:val="003E6F87"/>
    <w:rsid w:val="003E7DAF"/>
    <w:rsid w:val="003F2AF4"/>
    <w:rsid w:val="003F49F0"/>
    <w:rsid w:val="003F55E2"/>
    <w:rsid w:val="003F573E"/>
    <w:rsid w:val="00401262"/>
    <w:rsid w:val="00402CBC"/>
    <w:rsid w:val="00404648"/>
    <w:rsid w:val="00407EF2"/>
    <w:rsid w:val="004105B5"/>
    <w:rsid w:val="004117AF"/>
    <w:rsid w:val="00413809"/>
    <w:rsid w:val="004154B7"/>
    <w:rsid w:val="00416C70"/>
    <w:rsid w:val="00421398"/>
    <w:rsid w:val="00426F9C"/>
    <w:rsid w:val="0043080A"/>
    <w:rsid w:val="00440A01"/>
    <w:rsid w:val="004422D6"/>
    <w:rsid w:val="00444033"/>
    <w:rsid w:val="00445DBA"/>
    <w:rsid w:val="00462BD5"/>
    <w:rsid w:val="00464101"/>
    <w:rsid w:val="00465BB5"/>
    <w:rsid w:val="00466E70"/>
    <w:rsid w:val="00470421"/>
    <w:rsid w:val="004725C3"/>
    <w:rsid w:val="00472C3C"/>
    <w:rsid w:val="0047317B"/>
    <w:rsid w:val="0047438C"/>
    <w:rsid w:val="00481A06"/>
    <w:rsid w:val="0048324C"/>
    <w:rsid w:val="00484229"/>
    <w:rsid w:val="00486A68"/>
    <w:rsid w:val="0049165B"/>
    <w:rsid w:val="00491EE9"/>
    <w:rsid w:val="004A1FD1"/>
    <w:rsid w:val="004A2386"/>
    <w:rsid w:val="004A411C"/>
    <w:rsid w:val="004A4A2C"/>
    <w:rsid w:val="004A5D3B"/>
    <w:rsid w:val="004A6EE6"/>
    <w:rsid w:val="004A704C"/>
    <w:rsid w:val="004B5330"/>
    <w:rsid w:val="004B5BF8"/>
    <w:rsid w:val="004C05B3"/>
    <w:rsid w:val="004C34AF"/>
    <w:rsid w:val="004C45A9"/>
    <w:rsid w:val="004C79AC"/>
    <w:rsid w:val="004D2236"/>
    <w:rsid w:val="004E0C37"/>
    <w:rsid w:val="004E0F60"/>
    <w:rsid w:val="004E226B"/>
    <w:rsid w:val="004E512B"/>
    <w:rsid w:val="004E7810"/>
    <w:rsid w:val="004F6FD4"/>
    <w:rsid w:val="005018C6"/>
    <w:rsid w:val="005022A3"/>
    <w:rsid w:val="00505267"/>
    <w:rsid w:val="00505E01"/>
    <w:rsid w:val="00506031"/>
    <w:rsid w:val="00506754"/>
    <w:rsid w:val="00506914"/>
    <w:rsid w:val="00506A0C"/>
    <w:rsid w:val="0051004E"/>
    <w:rsid w:val="00510E0C"/>
    <w:rsid w:val="005122A4"/>
    <w:rsid w:val="005127CE"/>
    <w:rsid w:val="005210CE"/>
    <w:rsid w:val="00521A57"/>
    <w:rsid w:val="005221D3"/>
    <w:rsid w:val="0052291F"/>
    <w:rsid w:val="00524582"/>
    <w:rsid w:val="00525B16"/>
    <w:rsid w:val="0053022D"/>
    <w:rsid w:val="005403D9"/>
    <w:rsid w:val="00540495"/>
    <w:rsid w:val="005421EB"/>
    <w:rsid w:val="0054666B"/>
    <w:rsid w:val="00547E9E"/>
    <w:rsid w:val="005567D2"/>
    <w:rsid w:val="00560371"/>
    <w:rsid w:val="005608EE"/>
    <w:rsid w:val="00570A10"/>
    <w:rsid w:val="0057141F"/>
    <w:rsid w:val="005776E3"/>
    <w:rsid w:val="00580538"/>
    <w:rsid w:val="0058538F"/>
    <w:rsid w:val="0058661F"/>
    <w:rsid w:val="00586F06"/>
    <w:rsid w:val="005907AA"/>
    <w:rsid w:val="005926A0"/>
    <w:rsid w:val="00593750"/>
    <w:rsid w:val="005A0857"/>
    <w:rsid w:val="005A2CF6"/>
    <w:rsid w:val="005A3EBB"/>
    <w:rsid w:val="005A52D6"/>
    <w:rsid w:val="005A63E4"/>
    <w:rsid w:val="005A655B"/>
    <w:rsid w:val="005B27C1"/>
    <w:rsid w:val="005B2C65"/>
    <w:rsid w:val="005B5B0C"/>
    <w:rsid w:val="005C04F9"/>
    <w:rsid w:val="005C181C"/>
    <w:rsid w:val="005D0ED3"/>
    <w:rsid w:val="005D1F0A"/>
    <w:rsid w:val="005D34C9"/>
    <w:rsid w:val="005D6EA2"/>
    <w:rsid w:val="005D7B4D"/>
    <w:rsid w:val="005D7E9A"/>
    <w:rsid w:val="005E11D0"/>
    <w:rsid w:val="005E400E"/>
    <w:rsid w:val="005E4DA4"/>
    <w:rsid w:val="005E51BC"/>
    <w:rsid w:val="005F07DC"/>
    <w:rsid w:val="005F162C"/>
    <w:rsid w:val="005F246B"/>
    <w:rsid w:val="005F261E"/>
    <w:rsid w:val="005F70AC"/>
    <w:rsid w:val="006000F8"/>
    <w:rsid w:val="00605B4F"/>
    <w:rsid w:val="0060607B"/>
    <w:rsid w:val="00607699"/>
    <w:rsid w:val="00611EC5"/>
    <w:rsid w:val="006126B1"/>
    <w:rsid w:val="00612964"/>
    <w:rsid w:val="0061617C"/>
    <w:rsid w:val="00616470"/>
    <w:rsid w:val="00616D9E"/>
    <w:rsid w:val="0062543B"/>
    <w:rsid w:val="00625800"/>
    <w:rsid w:val="006259DB"/>
    <w:rsid w:val="0063412D"/>
    <w:rsid w:val="00644F83"/>
    <w:rsid w:val="00645791"/>
    <w:rsid w:val="00645BEB"/>
    <w:rsid w:val="0064644F"/>
    <w:rsid w:val="00646942"/>
    <w:rsid w:val="00647A85"/>
    <w:rsid w:val="00652496"/>
    <w:rsid w:val="00654078"/>
    <w:rsid w:val="00655994"/>
    <w:rsid w:val="00665214"/>
    <w:rsid w:val="00672E13"/>
    <w:rsid w:val="00677D2D"/>
    <w:rsid w:val="00693DB8"/>
    <w:rsid w:val="006B0AF7"/>
    <w:rsid w:val="006B6653"/>
    <w:rsid w:val="006B6FD1"/>
    <w:rsid w:val="006C2781"/>
    <w:rsid w:val="006C5B46"/>
    <w:rsid w:val="006D5920"/>
    <w:rsid w:val="006D7023"/>
    <w:rsid w:val="006E0E5B"/>
    <w:rsid w:val="006E10D6"/>
    <w:rsid w:val="006E11F3"/>
    <w:rsid w:val="006E1E41"/>
    <w:rsid w:val="006E20A2"/>
    <w:rsid w:val="006E53D7"/>
    <w:rsid w:val="006E6D10"/>
    <w:rsid w:val="006F0AE0"/>
    <w:rsid w:val="00700123"/>
    <w:rsid w:val="00706389"/>
    <w:rsid w:val="00712248"/>
    <w:rsid w:val="00715C4E"/>
    <w:rsid w:val="00722B62"/>
    <w:rsid w:val="00722CD4"/>
    <w:rsid w:val="00724135"/>
    <w:rsid w:val="007244B9"/>
    <w:rsid w:val="007302DC"/>
    <w:rsid w:val="00730B11"/>
    <w:rsid w:val="00731AAE"/>
    <w:rsid w:val="00735827"/>
    <w:rsid w:val="00736EFF"/>
    <w:rsid w:val="0075398C"/>
    <w:rsid w:val="007579D9"/>
    <w:rsid w:val="00760256"/>
    <w:rsid w:val="00762864"/>
    <w:rsid w:val="007649BB"/>
    <w:rsid w:val="00770C56"/>
    <w:rsid w:val="00774998"/>
    <w:rsid w:val="007758B5"/>
    <w:rsid w:val="007768D4"/>
    <w:rsid w:val="00777C2B"/>
    <w:rsid w:val="00782E27"/>
    <w:rsid w:val="00794151"/>
    <w:rsid w:val="00794583"/>
    <w:rsid w:val="007A4874"/>
    <w:rsid w:val="007A4B58"/>
    <w:rsid w:val="007A4C35"/>
    <w:rsid w:val="007A5460"/>
    <w:rsid w:val="007B1E35"/>
    <w:rsid w:val="007B3BDA"/>
    <w:rsid w:val="007B48A1"/>
    <w:rsid w:val="007B52C7"/>
    <w:rsid w:val="007B53A5"/>
    <w:rsid w:val="007B58D4"/>
    <w:rsid w:val="007C7343"/>
    <w:rsid w:val="007C7ABF"/>
    <w:rsid w:val="007D3B1D"/>
    <w:rsid w:val="007D6CA8"/>
    <w:rsid w:val="007D7BA2"/>
    <w:rsid w:val="007E36D1"/>
    <w:rsid w:val="007E55A1"/>
    <w:rsid w:val="007E59B7"/>
    <w:rsid w:val="007F006A"/>
    <w:rsid w:val="007F61BD"/>
    <w:rsid w:val="00801EF9"/>
    <w:rsid w:val="0080383C"/>
    <w:rsid w:val="00807C83"/>
    <w:rsid w:val="00807DCB"/>
    <w:rsid w:val="00812F37"/>
    <w:rsid w:val="00814B08"/>
    <w:rsid w:val="00814C80"/>
    <w:rsid w:val="008277B2"/>
    <w:rsid w:val="0083160A"/>
    <w:rsid w:val="00832478"/>
    <w:rsid w:val="00833E14"/>
    <w:rsid w:val="00833F89"/>
    <w:rsid w:val="008404C9"/>
    <w:rsid w:val="00842BD1"/>
    <w:rsid w:val="0084364E"/>
    <w:rsid w:val="00846A7E"/>
    <w:rsid w:val="00851E03"/>
    <w:rsid w:val="00851E27"/>
    <w:rsid w:val="0085232B"/>
    <w:rsid w:val="00853663"/>
    <w:rsid w:val="00853CDB"/>
    <w:rsid w:val="008546C1"/>
    <w:rsid w:val="00857C5B"/>
    <w:rsid w:val="0086028C"/>
    <w:rsid w:val="00864011"/>
    <w:rsid w:val="00872EEB"/>
    <w:rsid w:val="0087540B"/>
    <w:rsid w:val="008812C8"/>
    <w:rsid w:val="00881BB6"/>
    <w:rsid w:val="008829D3"/>
    <w:rsid w:val="0088634C"/>
    <w:rsid w:val="008864F4"/>
    <w:rsid w:val="00890BD9"/>
    <w:rsid w:val="00891E0C"/>
    <w:rsid w:val="00896635"/>
    <w:rsid w:val="00897183"/>
    <w:rsid w:val="008A406A"/>
    <w:rsid w:val="008A7C8C"/>
    <w:rsid w:val="008B05E6"/>
    <w:rsid w:val="008B2C6B"/>
    <w:rsid w:val="008B657C"/>
    <w:rsid w:val="008C04A2"/>
    <w:rsid w:val="008C502E"/>
    <w:rsid w:val="008C5523"/>
    <w:rsid w:val="008C7AA0"/>
    <w:rsid w:val="008D4333"/>
    <w:rsid w:val="008E590B"/>
    <w:rsid w:val="008F3565"/>
    <w:rsid w:val="009028AB"/>
    <w:rsid w:val="00905376"/>
    <w:rsid w:val="009054E8"/>
    <w:rsid w:val="009074FB"/>
    <w:rsid w:val="0090755E"/>
    <w:rsid w:val="00911462"/>
    <w:rsid w:val="00913140"/>
    <w:rsid w:val="00913311"/>
    <w:rsid w:val="009137AD"/>
    <w:rsid w:val="0091448F"/>
    <w:rsid w:val="00923FAE"/>
    <w:rsid w:val="00924B3C"/>
    <w:rsid w:val="00924EB6"/>
    <w:rsid w:val="00931385"/>
    <w:rsid w:val="00933D50"/>
    <w:rsid w:val="0093714B"/>
    <w:rsid w:val="00941A5A"/>
    <w:rsid w:val="00944C80"/>
    <w:rsid w:val="009467C8"/>
    <w:rsid w:val="00964DA2"/>
    <w:rsid w:val="00972C67"/>
    <w:rsid w:val="00973C49"/>
    <w:rsid w:val="00976E37"/>
    <w:rsid w:val="00982E91"/>
    <w:rsid w:val="009877AF"/>
    <w:rsid w:val="00994782"/>
    <w:rsid w:val="009949AB"/>
    <w:rsid w:val="009A18AC"/>
    <w:rsid w:val="009A218A"/>
    <w:rsid w:val="009A2580"/>
    <w:rsid w:val="009A2C75"/>
    <w:rsid w:val="009A2E5E"/>
    <w:rsid w:val="009A4C82"/>
    <w:rsid w:val="009B065C"/>
    <w:rsid w:val="009B1921"/>
    <w:rsid w:val="009B4540"/>
    <w:rsid w:val="009B4C5F"/>
    <w:rsid w:val="009C4BAA"/>
    <w:rsid w:val="009C707C"/>
    <w:rsid w:val="009D14F2"/>
    <w:rsid w:val="009D287D"/>
    <w:rsid w:val="009D357A"/>
    <w:rsid w:val="009E09B7"/>
    <w:rsid w:val="009E3105"/>
    <w:rsid w:val="009E7770"/>
    <w:rsid w:val="009E7B26"/>
    <w:rsid w:val="009F081E"/>
    <w:rsid w:val="009F26AD"/>
    <w:rsid w:val="009F4847"/>
    <w:rsid w:val="009F4AF7"/>
    <w:rsid w:val="009F7AB8"/>
    <w:rsid w:val="00A003D0"/>
    <w:rsid w:val="00A00ECA"/>
    <w:rsid w:val="00A02976"/>
    <w:rsid w:val="00A11088"/>
    <w:rsid w:val="00A125AC"/>
    <w:rsid w:val="00A170CA"/>
    <w:rsid w:val="00A211B9"/>
    <w:rsid w:val="00A21932"/>
    <w:rsid w:val="00A24897"/>
    <w:rsid w:val="00A30B5D"/>
    <w:rsid w:val="00A4096F"/>
    <w:rsid w:val="00A4454A"/>
    <w:rsid w:val="00A4468D"/>
    <w:rsid w:val="00A52ECA"/>
    <w:rsid w:val="00A64A6E"/>
    <w:rsid w:val="00A6679A"/>
    <w:rsid w:val="00A667EB"/>
    <w:rsid w:val="00A70307"/>
    <w:rsid w:val="00A70487"/>
    <w:rsid w:val="00A71299"/>
    <w:rsid w:val="00A738DF"/>
    <w:rsid w:val="00A805F4"/>
    <w:rsid w:val="00A8269D"/>
    <w:rsid w:val="00A904B6"/>
    <w:rsid w:val="00A917A3"/>
    <w:rsid w:val="00A92208"/>
    <w:rsid w:val="00A93A51"/>
    <w:rsid w:val="00AA0D30"/>
    <w:rsid w:val="00AA186B"/>
    <w:rsid w:val="00AA21FD"/>
    <w:rsid w:val="00AA4209"/>
    <w:rsid w:val="00AA617A"/>
    <w:rsid w:val="00AB14A7"/>
    <w:rsid w:val="00AB1B11"/>
    <w:rsid w:val="00AB6283"/>
    <w:rsid w:val="00AB733D"/>
    <w:rsid w:val="00AB7A4E"/>
    <w:rsid w:val="00AC0228"/>
    <w:rsid w:val="00AC10FD"/>
    <w:rsid w:val="00AC3832"/>
    <w:rsid w:val="00AC6528"/>
    <w:rsid w:val="00AC75D6"/>
    <w:rsid w:val="00AD4432"/>
    <w:rsid w:val="00AE0774"/>
    <w:rsid w:val="00AE1B9F"/>
    <w:rsid w:val="00AE22A3"/>
    <w:rsid w:val="00AE56D5"/>
    <w:rsid w:val="00AE6CC8"/>
    <w:rsid w:val="00AE7182"/>
    <w:rsid w:val="00AE7E7F"/>
    <w:rsid w:val="00AF2165"/>
    <w:rsid w:val="00AF4A39"/>
    <w:rsid w:val="00AF5CA7"/>
    <w:rsid w:val="00AF658D"/>
    <w:rsid w:val="00B02511"/>
    <w:rsid w:val="00B03AE8"/>
    <w:rsid w:val="00B0505D"/>
    <w:rsid w:val="00B06CFE"/>
    <w:rsid w:val="00B141B7"/>
    <w:rsid w:val="00B15345"/>
    <w:rsid w:val="00B16E8A"/>
    <w:rsid w:val="00B208A4"/>
    <w:rsid w:val="00B23713"/>
    <w:rsid w:val="00B36C03"/>
    <w:rsid w:val="00B37604"/>
    <w:rsid w:val="00B42775"/>
    <w:rsid w:val="00B42DB5"/>
    <w:rsid w:val="00B42DD6"/>
    <w:rsid w:val="00B507AB"/>
    <w:rsid w:val="00B50CCB"/>
    <w:rsid w:val="00B527B2"/>
    <w:rsid w:val="00B5332B"/>
    <w:rsid w:val="00B555B2"/>
    <w:rsid w:val="00B66229"/>
    <w:rsid w:val="00B678FE"/>
    <w:rsid w:val="00B679F0"/>
    <w:rsid w:val="00B705F8"/>
    <w:rsid w:val="00B71467"/>
    <w:rsid w:val="00B740F1"/>
    <w:rsid w:val="00B80D85"/>
    <w:rsid w:val="00B83130"/>
    <w:rsid w:val="00B91116"/>
    <w:rsid w:val="00B922C0"/>
    <w:rsid w:val="00B943F4"/>
    <w:rsid w:val="00B963CA"/>
    <w:rsid w:val="00B97025"/>
    <w:rsid w:val="00B97C8F"/>
    <w:rsid w:val="00BA0AF9"/>
    <w:rsid w:val="00BA3164"/>
    <w:rsid w:val="00BA4AC6"/>
    <w:rsid w:val="00BA5C58"/>
    <w:rsid w:val="00BB1B4C"/>
    <w:rsid w:val="00BB5144"/>
    <w:rsid w:val="00BB7FE4"/>
    <w:rsid w:val="00BC4F99"/>
    <w:rsid w:val="00BC7F05"/>
    <w:rsid w:val="00BD4F61"/>
    <w:rsid w:val="00BE2A3C"/>
    <w:rsid w:val="00BE3429"/>
    <w:rsid w:val="00BF40A0"/>
    <w:rsid w:val="00C00607"/>
    <w:rsid w:val="00C075DB"/>
    <w:rsid w:val="00C07810"/>
    <w:rsid w:val="00C127E6"/>
    <w:rsid w:val="00C137A9"/>
    <w:rsid w:val="00C17315"/>
    <w:rsid w:val="00C213F2"/>
    <w:rsid w:val="00C25393"/>
    <w:rsid w:val="00C258F0"/>
    <w:rsid w:val="00C33291"/>
    <w:rsid w:val="00C33727"/>
    <w:rsid w:val="00C371EF"/>
    <w:rsid w:val="00C45F18"/>
    <w:rsid w:val="00C45F24"/>
    <w:rsid w:val="00C472CB"/>
    <w:rsid w:val="00C54D80"/>
    <w:rsid w:val="00C54F8F"/>
    <w:rsid w:val="00C5585D"/>
    <w:rsid w:val="00C60A41"/>
    <w:rsid w:val="00C61037"/>
    <w:rsid w:val="00C655D0"/>
    <w:rsid w:val="00C67C4B"/>
    <w:rsid w:val="00C70467"/>
    <w:rsid w:val="00C74405"/>
    <w:rsid w:val="00C776B6"/>
    <w:rsid w:val="00C777B7"/>
    <w:rsid w:val="00C819EE"/>
    <w:rsid w:val="00C8306A"/>
    <w:rsid w:val="00C84F3F"/>
    <w:rsid w:val="00C852BF"/>
    <w:rsid w:val="00C86329"/>
    <w:rsid w:val="00C86F4D"/>
    <w:rsid w:val="00C8781B"/>
    <w:rsid w:val="00C91CE2"/>
    <w:rsid w:val="00C92150"/>
    <w:rsid w:val="00C92386"/>
    <w:rsid w:val="00CA286D"/>
    <w:rsid w:val="00CA71FF"/>
    <w:rsid w:val="00CB09D0"/>
    <w:rsid w:val="00CC5194"/>
    <w:rsid w:val="00CC6758"/>
    <w:rsid w:val="00CC769E"/>
    <w:rsid w:val="00CC7911"/>
    <w:rsid w:val="00CD0669"/>
    <w:rsid w:val="00CE0203"/>
    <w:rsid w:val="00CE0D45"/>
    <w:rsid w:val="00CE16BA"/>
    <w:rsid w:val="00CE175B"/>
    <w:rsid w:val="00CE49E9"/>
    <w:rsid w:val="00CE749A"/>
    <w:rsid w:val="00CF5C8E"/>
    <w:rsid w:val="00CF6E45"/>
    <w:rsid w:val="00CF71E5"/>
    <w:rsid w:val="00CF7860"/>
    <w:rsid w:val="00D00F7B"/>
    <w:rsid w:val="00D02892"/>
    <w:rsid w:val="00D105F0"/>
    <w:rsid w:val="00D11843"/>
    <w:rsid w:val="00D16734"/>
    <w:rsid w:val="00D16E0B"/>
    <w:rsid w:val="00D170A2"/>
    <w:rsid w:val="00D2172C"/>
    <w:rsid w:val="00D27FBE"/>
    <w:rsid w:val="00D31464"/>
    <w:rsid w:val="00D31575"/>
    <w:rsid w:val="00D320C3"/>
    <w:rsid w:val="00D32707"/>
    <w:rsid w:val="00D33DC3"/>
    <w:rsid w:val="00D34EE8"/>
    <w:rsid w:val="00D34F0F"/>
    <w:rsid w:val="00D41309"/>
    <w:rsid w:val="00D43D63"/>
    <w:rsid w:val="00D43E23"/>
    <w:rsid w:val="00D524EF"/>
    <w:rsid w:val="00D52B61"/>
    <w:rsid w:val="00D546F4"/>
    <w:rsid w:val="00D56C43"/>
    <w:rsid w:val="00D71CB6"/>
    <w:rsid w:val="00D73900"/>
    <w:rsid w:val="00D756C7"/>
    <w:rsid w:val="00D761BA"/>
    <w:rsid w:val="00D83C6E"/>
    <w:rsid w:val="00D83F7D"/>
    <w:rsid w:val="00D840D3"/>
    <w:rsid w:val="00D84598"/>
    <w:rsid w:val="00D85DC9"/>
    <w:rsid w:val="00D872E7"/>
    <w:rsid w:val="00D92134"/>
    <w:rsid w:val="00D95BBC"/>
    <w:rsid w:val="00D96520"/>
    <w:rsid w:val="00D96DCD"/>
    <w:rsid w:val="00DA4A7F"/>
    <w:rsid w:val="00DA6E84"/>
    <w:rsid w:val="00DB3E08"/>
    <w:rsid w:val="00DB4009"/>
    <w:rsid w:val="00DB6BB6"/>
    <w:rsid w:val="00DC04F2"/>
    <w:rsid w:val="00DC0EAF"/>
    <w:rsid w:val="00DC3B51"/>
    <w:rsid w:val="00DC3ECE"/>
    <w:rsid w:val="00DC467A"/>
    <w:rsid w:val="00DC4E0C"/>
    <w:rsid w:val="00DC7ABA"/>
    <w:rsid w:val="00DD03AE"/>
    <w:rsid w:val="00DD451E"/>
    <w:rsid w:val="00DD6976"/>
    <w:rsid w:val="00DE0BBA"/>
    <w:rsid w:val="00DE282A"/>
    <w:rsid w:val="00DE2C77"/>
    <w:rsid w:val="00DE576B"/>
    <w:rsid w:val="00E0123C"/>
    <w:rsid w:val="00E04226"/>
    <w:rsid w:val="00E04C98"/>
    <w:rsid w:val="00E056FB"/>
    <w:rsid w:val="00E06D56"/>
    <w:rsid w:val="00E10CEB"/>
    <w:rsid w:val="00E137DE"/>
    <w:rsid w:val="00E2045B"/>
    <w:rsid w:val="00E20527"/>
    <w:rsid w:val="00E21C44"/>
    <w:rsid w:val="00E24B42"/>
    <w:rsid w:val="00E25497"/>
    <w:rsid w:val="00E25FE5"/>
    <w:rsid w:val="00E268BA"/>
    <w:rsid w:val="00E27312"/>
    <w:rsid w:val="00E27E9E"/>
    <w:rsid w:val="00E308BA"/>
    <w:rsid w:val="00E41924"/>
    <w:rsid w:val="00E424B3"/>
    <w:rsid w:val="00E434C6"/>
    <w:rsid w:val="00E47DE8"/>
    <w:rsid w:val="00E52C9D"/>
    <w:rsid w:val="00E537B6"/>
    <w:rsid w:val="00E5460B"/>
    <w:rsid w:val="00E55C14"/>
    <w:rsid w:val="00E666E0"/>
    <w:rsid w:val="00E66FD4"/>
    <w:rsid w:val="00E6744F"/>
    <w:rsid w:val="00E67716"/>
    <w:rsid w:val="00E728D4"/>
    <w:rsid w:val="00E72F4A"/>
    <w:rsid w:val="00E753DC"/>
    <w:rsid w:val="00E7690E"/>
    <w:rsid w:val="00E76A2B"/>
    <w:rsid w:val="00E8228C"/>
    <w:rsid w:val="00E82F41"/>
    <w:rsid w:val="00E87A7B"/>
    <w:rsid w:val="00E91F28"/>
    <w:rsid w:val="00E936E1"/>
    <w:rsid w:val="00E9472D"/>
    <w:rsid w:val="00E977C4"/>
    <w:rsid w:val="00EA5395"/>
    <w:rsid w:val="00EA5FAB"/>
    <w:rsid w:val="00EA741E"/>
    <w:rsid w:val="00EB604C"/>
    <w:rsid w:val="00EB6A5E"/>
    <w:rsid w:val="00EC03FD"/>
    <w:rsid w:val="00ED07D2"/>
    <w:rsid w:val="00ED731F"/>
    <w:rsid w:val="00EE0B51"/>
    <w:rsid w:val="00EE2FA2"/>
    <w:rsid w:val="00EF2F4E"/>
    <w:rsid w:val="00EF70DE"/>
    <w:rsid w:val="00F01CD3"/>
    <w:rsid w:val="00F03937"/>
    <w:rsid w:val="00F05BB9"/>
    <w:rsid w:val="00F11554"/>
    <w:rsid w:val="00F12547"/>
    <w:rsid w:val="00F165D7"/>
    <w:rsid w:val="00F178AB"/>
    <w:rsid w:val="00F2265A"/>
    <w:rsid w:val="00F232BE"/>
    <w:rsid w:val="00F26754"/>
    <w:rsid w:val="00F33DE9"/>
    <w:rsid w:val="00F37932"/>
    <w:rsid w:val="00F37E17"/>
    <w:rsid w:val="00F41343"/>
    <w:rsid w:val="00F42CB3"/>
    <w:rsid w:val="00F46C3D"/>
    <w:rsid w:val="00F51C86"/>
    <w:rsid w:val="00F53429"/>
    <w:rsid w:val="00F6120E"/>
    <w:rsid w:val="00F63155"/>
    <w:rsid w:val="00F65A76"/>
    <w:rsid w:val="00F66172"/>
    <w:rsid w:val="00F71149"/>
    <w:rsid w:val="00F7131B"/>
    <w:rsid w:val="00F752EE"/>
    <w:rsid w:val="00F758BF"/>
    <w:rsid w:val="00F8033B"/>
    <w:rsid w:val="00F912CE"/>
    <w:rsid w:val="00F96E76"/>
    <w:rsid w:val="00F97092"/>
    <w:rsid w:val="00F97791"/>
    <w:rsid w:val="00FA00D9"/>
    <w:rsid w:val="00FA2921"/>
    <w:rsid w:val="00FA307D"/>
    <w:rsid w:val="00FB1A92"/>
    <w:rsid w:val="00FB3E94"/>
    <w:rsid w:val="00FB4A14"/>
    <w:rsid w:val="00FB6F4B"/>
    <w:rsid w:val="00FC4CB6"/>
    <w:rsid w:val="00FC566A"/>
    <w:rsid w:val="00FC6147"/>
    <w:rsid w:val="00FC682A"/>
    <w:rsid w:val="00FD3B11"/>
    <w:rsid w:val="00FD757F"/>
    <w:rsid w:val="00FE01F7"/>
    <w:rsid w:val="00FE0259"/>
    <w:rsid w:val="00FE33F5"/>
    <w:rsid w:val="00FE6565"/>
    <w:rsid w:val="00FE6668"/>
    <w:rsid w:val="00FE7DAC"/>
    <w:rsid w:val="00FF2658"/>
    <w:rsid w:val="00FF51B5"/>
    <w:rsid w:val="00FF720F"/>
    <w:rsid w:val="00FF75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983E0"/>
  <w15:docId w15:val="{15BD1020-BDB5-4D69-9045-F1AA78F3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3BE4"/>
    <w:rPr>
      <w:rFonts w:ascii="Arial" w:eastAsia="Arial" w:hAnsi="Arial" w:cs="Arial"/>
      <w:lang w:val="hu-HU"/>
    </w:rPr>
  </w:style>
  <w:style w:type="paragraph" w:styleId="Cmsor1">
    <w:name w:val="heading 1"/>
    <w:basedOn w:val="Norml"/>
    <w:link w:val="Cmsor1Char"/>
    <w:uiPriority w:val="9"/>
    <w:qFormat/>
    <w:rsid w:val="0054666B"/>
    <w:pPr>
      <w:numPr>
        <w:numId w:val="43"/>
      </w:numPr>
      <w:tabs>
        <w:tab w:val="left" w:pos="385"/>
      </w:tabs>
      <w:spacing w:before="120" w:after="120"/>
      <w:outlineLvl w:val="0"/>
    </w:pPr>
    <w:rPr>
      <w:rFonts w:ascii="Times New Roman" w:hAnsi="Times New Roman" w:cs="Times New Roman"/>
      <w:b/>
      <w:bCs/>
      <w:sz w:val="28"/>
      <w:szCs w:val="28"/>
    </w:rPr>
  </w:style>
  <w:style w:type="paragraph" w:styleId="Cmsor2">
    <w:name w:val="heading 2"/>
    <w:basedOn w:val="Norml"/>
    <w:link w:val="Cmsor2Char"/>
    <w:uiPriority w:val="9"/>
    <w:unhideWhenUsed/>
    <w:qFormat/>
    <w:rsid w:val="00E72F4A"/>
    <w:pPr>
      <w:numPr>
        <w:ilvl w:val="1"/>
        <w:numId w:val="22"/>
      </w:numPr>
      <w:spacing w:before="91"/>
      <w:outlineLvl w:val="1"/>
    </w:pPr>
    <w:rPr>
      <w:b/>
      <w:bCs/>
      <w:sz w:val="26"/>
      <w:szCs w:val="26"/>
    </w:rPr>
  </w:style>
  <w:style w:type="paragraph" w:styleId="Cmsor3">
    <w:name w:val="heading 3"/>
    <w:basedOn w:val="Norml"/>
    <w:next w:val="Norml"/>
    <w:link w:val="Cmsor3Char"/>
    <w:uiPriority w:val="9"/>
    <w:unhideWhenUsed/>
    <w:qFormat/>
    <w:rsid w:val="00AA617A"/>
    <w:pPr>
      <w:keepNext/>
      <w:keepLines/>
      <w:widowControl/>
      <w:numPr>
        <w:ilvl w:val="2"/>
        <w:numId w:val="22"/>
      </w:numPr>
      <w:autoSpaceDE/>
      <w:autoSpaceDN/>
      <w:spacing w:before="200"/>
      <w:jc w:val="both"/>
      <w:outlineLvl w:val="2"/>
    </w:pPr>
    <w:rPr>
      <w:rFonts w:ascii="Times New Roman" w:eastAsiaTheme="majorEastAsia" w:hAnsi="Times New Roman" w:cstheme="majorBidi"/>
      <w:b/>
      <w:bCs/>
      <w:sz w:val="24"/>
    </w:rPr>
  </w:style>
  <w:style w:type="paragraph" w:styleId="Cmsor4">
    <w:name w:val="heading 4"/>
    <w:basedOn w:val="Norml"/>
    <w:next w:val="Norml"/>
    <w:link w:val="Cmsor4Char"/>
    <w:uiPriority w:val="9"/>
    <w:unhideWhenUsed/>
    <w:qFormat/>
    <w:rsid w:val="00AA617A"/>
    <w:pPr>
      <w:keepNext/>
      <w:keepLines/>
      <w:widowControl/>
      <w:numPr>
        <w:ilvl w:val="3"/>
        <w:numId w:val="22"/>
      </w:numPr>
      <w:autoSpaceDE/>
      <w:autoSpaceDN/>
      <w:spacing w:before="200"/>
      <w:jc w:val="both"/>
      <w:outlineLvl w:val="3"/>
    </w:pPr>
    <w:rPr>
      <w:rFonts w:ascii="Times New Roman" w:eastAsiaTheme="majorEastAsia" w:hAnsi="Times New Roman" w:cstheme="majorBidi"/>
      <w:b/>
      <w:bCs/>
      <w:i/>
      <w:iCs/>
      <w:sz w:val="24"/>
    </w:rPr>
  </w:style>
  <w:style w:type="paragraph" w:styleId="Cmsor5">
    <w:name w:val="heading 5"/>
    <w:basedOn w:val="Norml"/>
    <w:next w:val="Norml"/>
    <w:link w:val="Cmsor5Char"/>
    <w:uiPriority w:val="9"/>
    <w:qFormat/>
    <w:rsid w:val="00AA617A"/>
    <w:pPr>
      <w:widowControl/>
      <w:numPr>
        <w:ilvl w:val="4"/>
        <w:numId w:val="22"/>
      </w:numPr>
      <w:autoSpaceDE/>
      <w:autoSpaceDN/>
      <w:spacing w:before="240" w:after="60"/>
      <w:outlineLvl w:val="4"/>
    </w:pPr>
    <w:rPr>
      <w:rFonts w:ascii="Calibri" w:eastAsia="Calibri" w:hAnsi="Calibri" w:cs="Times New Roman"/>
      <w:b/>
      <w:bCs/>
      <w:i/>
      <w:iCs/>
      <w:sz w:val="26"/>
      <w:szCs w:val="26"/>
      <w:lang w:eastAsia="hu-HU"/>
    </w:rPr>
  </w:style>
  <w:style w:type="paragraph" w:styleId="Cmsor6">
    <w:name w:val="heading 6"/>
    <w:basedOn w:val="Norml"/>
    <w:next w:val="Norml"/>
    <w:link w:val="Cmsor6Char"/>
    <w:qFormat/>
    <w:rsid w:val="00AA617A"/>
    <w:pPr>
      <w:widowControl/>
      <w:numPr>
        <w:ilvl w:val="5"/>
        <w:numId w:val="22"/>
      </w:numPr>
      <w:autoSpaceDE/>
      <w:autoSpaceDN/>
      <w:spacing w:before="240" w:after="60"/>
      <w:outlineLvl w:val="5"/>
    </w:pPr>
    <w:rPr>
      <w:rFonts w:ascii="Calibri" w:eastAsia="Calibri" w:hAnsi="Calibri" w:cs="Times New Roman"/>
      <w:b/>
      <w:bCs/>
      <w:lang w:eastAsia="hu-HU"/>
    </w:rPr>
  </w:style>
  <w:style w:type="paragraph" w:styleId="Cmsor7">
    <w:name w:val="heading 7"/>
    <w:basedOn w:val="Norml"/>
    <w:next w:val="Norml"/>
    <w:link w:val="Cmsor7Char"/>
    <w:qFormat/>
    <w:rsid w:val="00AA617A"/>
    <w:pPr>
      <w:widowControl/>
      <w:numPr>
        <w:ilvl w:val="6"/>
        <w:numId w:val="22"/>
      </w:numPr>
      <w:autoSpaceDE/>
      <w:autoSpaceDN/>
      <w:spacing w:before="240" w:after="60"/>
      <w:outlineLvl w:val="6"/>
    </w:pPr>
    <w:rPr>
      <w:rFonts w:ascii="Calibri" w:eastAsia="Calibri" w:hAnsi="Calibri" w:cs="Times New Roman"/>
      <w:sz w:val="24"/>
      <w:szCs w:val="24"/>
      <w:lang w:eastAsia="hu-HU"/>
    </w:rPr>
  </w:style>
  <w:style w:type="paragraph" w:styleId="Cmsor8">
    <w:name w:val="heading 8"/>
    <w:basedOn w:val="Norml"/>
    <w:next w:val="Norml"/>
    <w:link w:val="Cmsor8Char"/>
    <w:qFormat/>
    <w:rsid w:val="00AA617A"/>
    <w:pPr>
      <w:widowControl/>
      <w:numPr>
        <w:ilvl w:val="7"/>
        <w:numId w:val="22"/>
      </w:numPr>
      <w:autoSpaceDE/>
      <w:autoSpaceDN/>
      <w:spacing w:before="240" w:after="60"/>
      <w:outlineLvl w:val="7"/>
    </w:pPr>
    <w:rPr>
      <w:rFonts w:ascii="Calibri" w:eastAsia="Calibri" w:hAnsi="Calibri" w:cs="Times New Roman"/>
      <w:i/>
      <w:iCs/>
      <w:sz w:val="24"/>
      <w:szCs w:val="24"/>
      <w:lang w:eastAsia="hu-HU"/>
    </w:rPr>
  </w:style>
  <w:style w:type="paragraph" w:styleId="Cmsor9">
    <w:name w:val="heading 9"/>
    <w:basedOn w:val="Norml"/>
    <w:next w:val="Norml"/>
    <w:link w:val="Cmsor9Char"/>
    <w:qFormat/>
    <w:rsid w:val="00AA617A"/>
    <w:pPr>
      <w:widowControl/>
      <w:numPr>
        <w:ilvl w:val="8"/>
        <w:numId w:val="22"/>
      </w:numPr>
      <w:autoSpaceDE/>
      <w:autoSpaceDN/>
      <w:spacing w:before="240" w:after="60"/>
      <w:outlineLvl w:val="8"/>
    </w:pPr>
    <w:rPr>
      <w:rFonts w:eastAsia="Calibri"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semiHidden/>
    <w:unhideWhenUsed/>
    <w:qFormat/>
    <w:rsid w:val="00E72F4A"/>
    <w:tblPr>
      <w:tblInd w:w="0" w:type="dxa"/>
      <w:tblCellMar>
        <w:top w:w="0" w:type="dxa"/>
        <w:left w:w="0" w:type="dxa"/>
        <w:bottom w:w="0" w:type="dxa"/>
        <w:right w:w="0" w:type="dxa"/>
      </w:tblCellMar>
    </w:tblPr>
  </w:style>
  <w:style w:type="paragraph" w:styleId="TJ1">
    <w:name w:val="toc 1"/>
    <w:basedOn w:val="Norml"/>
    <w:uiPriority w:val="39"/>
    <w:qFormat/>
    <w:rsid w:val="0054666B"/>
    <w:pPr>
      <w:spacing w:before="120"/>
    </w:pPr>
    <w:rPr>
      <w:rFonts w:ascii="Times New Roman" w:hAnsi="Times New Roman" w:cstheme="minorHAnsi"/>
      <w:b/>
      <w:bCs/>
      <w:iCs/>
      <w:sz w:val="24"/>
      <w:szCs w:val="24"/>
    </w:rPr>
  </w:style>
  <w:style w:type="paragraph" w:styleId="TJ2">
    <w:name w:val="toc 2"/>
    <w:basedOn w:val="Norml"/>
    <w:uiPriority w:val="39"/>
    <w:qFormat/>
    <w:rsid w:val="0054666B"/>
    <w:pPr>
      <w:spacing w:before="120"/>
      <w:ind w:left="220"/>
    </w:pPr>
    <w:rPr>
      <w:rFonts w:ascii="Times New Roman" w:hAnsi="Times New Roman" w:cstheme="minorHAnsi"/>
      <w:bCs/>
      <w:sz w:val="24"/>
    </w:rPr>
  </w:style>
  <w:style w:type="paragraph" w:styleId="TJ3">
    <w:name w:val="toc 3"/>
    <w:basedOn w:val="Norml"/>
    <w:uiPriority w:val="39"/>
    <w:qFormat/>
    <w:rsid w:val="0054666B"/>
    <w:pPr>
      <w:ind w:left="440"/>
    </w:pPr>
    <w:rPr>
      <w:rFonts w:ascii="Times New Roman" w:hAnsi="Times New Roman" w:cstheme="minorHAnsi"/>
      <w:sz w:val="20"/>
      <w:szCs w:val="20"/>
    </w:rPr>
  </w:style>
  <w:style w:type="paragraph" w:styleId="Szvegtrzs">
    <w:name w:val="Body Text"/>
    <w:basedOn w:val="Norml"/>
    <w:link w:val="SzvegtrzsChar"/>
    <w:qFormat/>
    <w:rsid w:val="00E72F4A"/>
    <w:pPr>
      <w:spacing w:before="1"/>
    </w:pPr>
    <w:rPr>
      <w:b/>
      <w:bCs/>
      <w:sz w:val="24"/>
      <w:szCs w:val="24"/>
    </w:rPr>
  </w:style>
  <w:style w:type="paragraph" w:styleId="Listaszerbekezds">
    <w:name w:val="List Paragraph"/>
    <w:aliases w:val="Számozott lista 1,Welt L,List Paragraph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E72F4A"/>
    <w:pPr>
      <w:ind w:left="723" w:hanging="606"/>
    </w:pPr>
  </w:style>
  <w:style w:type="paragraph" w:customStyle="1" w:styleId="TableParagraph">
    <w:name w:val="Table Paragraph"/>
    <w:basedOn w:val="Norml"/>
    <w:uiPriority w:val="1"/>
    <w:qFormat/>
    <w:rsid w:val="00E72F4A"/>
    <w:pPr>
      <w:ind w:left="107"/>
    </w:pPr>
  </w:style>
  <w:style w:type="character" w:customStyle="1" w:styleId="Cmsor2Char">
    <w:name w:val="Címsor 2 Char"/>
    <w:basedOn w:val="Bekezdsalapbettpusa"/>
    <w:link w:val="Cmsor2"/>
    <w:uiPriority w:val="9"/>
    <w:rsid w:val="00486A68"/>
    <w:rPr>
      <w:rFonts w:ascii="Arial" w:eastAsia="Arial" w:hAnsi="Arial" w:cs="Arial"/>
      <w:b/>
      <w:bCs/>
      <w:sz w:val="26"/>
      <w:szCs w:val="26"/>
      <w:lang w:val="hu-HU"/>
    </w:rPr>
  </w:style>
  <w:style w:type="paragraph" w:customStyle="1" w:styleId="Default">
    <w:name w:val="Default"/>
    <w:rsid w:val="00D16734"/>
    <w:pPr>
      <w:widowControl/>
      <w:adjustRightInd w:val="0"/>
    </w:pPr>
    <w:rPr>
      <w:rFonts w:ascii="Times New Roman" w:hAnsi="Times New Roman" w:cs="Times New Roman"/>
      <w:color w:val="000000"/>
      <w:sz w:val="24"/>
      <w:szCs w:val="24"/>
      <w:lang w:val="hu-HU"/>
    </w:rPr>
  </w:style>
  <w:style w:type="table" w:customStyle="1" w:styleId="Rcsostblzat1">
    <w:name w:val="Rácsos táblázat1"/>
    <w:basedOn w:val="Normltblzat"/>
    <w:next w:val="Rcsostblzat"/>
    <w:uiPriority w:val="39"/>
    <w:rsid w:val="00D73900"/>
    <w:pPr>
      <w:widowControl/>
      <w:autoSpaceDE/>
      <w:autoSpaceDN/>
    </w:pPr>
    <w:rPr>
      <w:lang w:val="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csostblzat">
    <w:name w:val="Table Grid"/>
    <w:basedOn w:val="Normltblzat"/>
    <w:uiPriority w:val="39"/>
    <w:rsid w:val="00D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D08EB"/>
    <w:tblPr>
      <w:tblInd w:w="0" w:type="dxa"/>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9A4C8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hu-HU"/>
    </w:rPr>
  </w:style>
  <w:style w:type="character" w:styleId="Hiperhivatkozs">
    <w:name w:val="Hyperlink"/>
    <w:basedOn w:val="Bekezdsalapbettpusa"/>
    <w:uiPriority w:val="99"/>
    <w:unhideWhenUsed/>
    <w:rsid w:val="009A4C82"/>
    <w:rPr>
      <w:color w:val="0000FF" w:themeColor="hyperlink"/>
      <w:u w:val="single"/>
    </w:rPr>
  </w:style>
  <w:style w:type="character" w:customStyle="1" w:styleId="Cmsor3Char">
    <w:name w:val="Címsor 3 Char"/>
    <w:basedOn w:val="Bekezdsalapbettpusa"/>
    <w:link w:val="Cmsor3"/>
    <w:uiPriority w:val="9"/>
    <w:rsid w:val="00AA617A"/>
    <w:rPr>
      <w:rFonts w:ascii="Times New Roman" w:eastAsiaTheme="majorEastAsia" w:hAnsi="Times New Roman" w:cstheme="majorBidi"/>
      <w:b/>
      <w:bCs/>
      <w:sz w:val="24"/>
      <w:lang w:val="hu-HU"/>
    </w:rPr>
  </w:style>
  <w:style w:type="character" w:customStyle="1" w:styleId="Cmsor4Char">
    <w:name w:val="Címsor 4 Char"/>
    <w:basedOn w:val="Bekezdsalapbettpusa"/>
    <w:link w:val="Cmsor4"/>
    <w:uiPriority w:val="9"/>
    <w:rsid w:val="00AA617A"/>
    <w:rPr>
      <w:rFonts w:ascii="Times New Roman" w:eastAsiaTheme="majorEastAsia" w:hAnsi="Times New Roman" w:cstheme="majorBidi"/>
      <w:b/>
      <w:bCs/>
      <w:i/>
      <w:iCs/>
      <w:sz w:val="24"/>
      <w:lang w:val="hu-HU"/>
    </w:rPr>
  </w:style>
  <w:style w:type="character" w:customStyle="1" w:styleId="Cmsor5Char">
    <w:name w:val="Címsor 5 Char"/>
    <w:basedOn w:val="Bekezdsalapbettpusa"/>
    <w:link w:val="Cmsor5"/>
    <w:uiPriority w:val="9"/>
    <w:rsid w:val="00AA617A"/>
    <w:rPr>
      <w:rFonts w:ascii="Calibri" w:eastAsia="Calibri" w:hAnsi="Calibri" w:cs="Times New Roman"/>
      <w:b/>
      <w:bCs/>
      <w:i/>
      <w:iCs/>
      <w:sz w:val="26"/>
      <w:szCs w:val="26"/>
      <w:lang w:val="hu-HU" w:eastAsia="hu-HU"/>
    </w:rPr>
  </w:style>
  <w:style w:type="character" w:customStyle="1" w:styleId="Cmsor6Char">
    <w:name w:val="Címsor 6 Char"/>
    <w:basedOn w:val="Bekezdsalapbettpusa"/>
    <w:link w:val="Cmsor6"/>
    <w:rsid w:val="00AA617A"/>
    <w:rPr>
      <w:rFonts w:ascii="Calibri" w:eastAsia="Calibri" w:hAnsi="Calibri" w:cs="Times New Roman"/>
      <w:b/>
      <w:bCs/>
      <w:lang w:val="hu-HU" w:eastAsia="hu-HU"/>
    </w:rPr>
  </w:style>
  <w:style w:type="character" w:customStyle="1" w:styleId="Cmsor7Char">
    <w:name w:val="Címsor 7 Char"/>
    <w:basedOn w:val="Bekezdsalapbettpusa"/>
    <w:link w:val="Cmsor7"/>
    <w:rsid w:val="00AA617A"/>
    <w:rPr>
      <w:rFonts w:ascii="Calibri" w:eastAsia="Calibri" w:hAnsi="Calibri" w:cs="Times New Roman"/>
      <w:sz w:val="24"/>
      <w:szCs w:val="24"/>
      <w:lang w:val="hu-HU" w:eastAsia="hu-HU"/>
    </w:rPr>
  </w:style>
  <w:style w:type="character" w:customStyle="1" w:styleId="Cmsor8Char">
    <w:name w:val="Címsor 8 Char"/>
    <w:basedOn w:val="Bekezdsalapbettpusa"/>
    <w:link w:val="Cmsor8"/>
    <w:rsid w:val="00AA617A"/>
    <w:rPr>
      <w:rFonts w:ascii="Calibri" w:eastAsia="Calibri" w:hAnsi="Calibri" w:cs="Times New Roman"/>
      <w:i/>
      <w:iCs/>
      <w:sz w:val="24"/>
      <w:szCs w:val="24"/>
      <w:lang w:val="hu-HU" w:eastAsia="hu-HU"/>
    </w:rPr>
  </w:style>
  <w:style w:type="character" w:customStyle="1" w:styleId="Cmsor9Char">
    <w:name w:val="Címsor 9 Char"/>
    <w:basedOn w:val="Bekezdsalapbettpusa"/>
    <w:link w:val="Cmsor9"/>
    <w:rsid w:val="00AA617A"/>
    <w:rPr>
      <w:rFonts w:ascii="Arial" w:eastAsia="Calibri" w:hAnsi="Arial" w:cs="Times New Roman"/>
      <w:lang w:val="hu-HU" w:eastAsia="hu-HU"/>
    </w:rPr>
  </w:style>
  <w:style w:type="character" w:customStyle="1" w:styleId="Cmsor1Char">
    <w:name w:val="Címsor 1 Char"/>
    <w:basedOn w:val="Bekezdsalapbettpusa"/>
    <w:link w:val="Cmsor1"/>
    <w:uiPriority w:val="9"/>
    <w:rsid w:val="0054666B"/>
    <w:rPr>
      <w:rFonts w:ascii="Times New Roman" w:eastAsia="Arial" w:hAnsi="Times New Roman" w:cs="Times New Roman"/>
      <w:b/>
      <w:bCs/>
      <w:sz w:val="28"/>
      <w:szCs w:val="28"/>
      <w:lang w:val="hu-HU"/>
    </w:rPr>
  </w:style>
  <w:style w:type="character" w:customStyle="1" w:styleId="SzvegtrzsChar">
    <w:name w:val="Szövegtörzs Char"/>
    <w:basedOn w:val="Bekezdsalapbettpusa"/>
    <w:link w:val="Szvegtrzs"/>
    <w:rsid w:val="00AA617A"/>
    <w:rPr>
      <w:rFonts w:ascii="Arial" w:eastAsia="Arial" w:hAnsi="Arial" w:cs="Arial"/>
      <w:b/>
      <w:bCs/>
      <w:sz w:val="24"/>
      <w:szCs w:val="24"/>
      <w:lang w:val="hu-HU"/>
    </w:rPr>
  </w:style>
  <w:style w:type="paragraph" w:styleId="Buborkszveg">
    <w:name w:val="Balloon Text"/>
    <w:basedOn w:val="Norml"/>
    <w:link w:val="BuborkszvegChar"/>
    <w:uiPriority w:val="99"/>
    <w:unhideWhenUsed/>
    <w:rsid w:val="00AA617A"/>
    <w:rPr>
      <w:rFonts w:ascii="Tahoma" w:hAnsi="Tahoma" w:cs="Tahoma"/>
      <w:sz w:val="16"/>
      <w:szCs w:val="16"/>
    </w:rPr>
  </w:style>
  <w:style w:type="character" w:customStyle="1" w:styleId="BuborkszvegChar">
    <w:name w:val="Buborékszöveg Char"/>
    <w:basedOn w:val="Bekezdsalapbettpusa"/>
    <w:link w:val="Buborkszveg"/>
    <w:uiPriority w:val="99"/>
    <w:rsid w:val="00AA617A"/>
    <w:rPr>
      <w:rFonts w:ascii="Tahoma" w:eastAsia="Arial" w:hAnsi="Tahoma" w:cs="Tahoma"/>
      <w:sz w:val="16"/>
      <w:szCs w:val="16"/>
      <w:lang w:val="hu-HU"/>
    </w:rPr>
  </w:style>
  <w:style w:type="paragraph" w:customStyle="1" w:styleId="Cmsor11">
    <w:name w:val="Címsor 11"/>
    <w:basedOn w:val="Norml"/>
    <w:uiPriority w:val="1"/>
    <w:qFormat/>
    <w:rsid w:val="00AA617A"/>
    <w:pPr>
      <w:ind w:left="1852" w:hanging="434"/>
      <w:outlineLvl w:val="1"/>
    </w:pPr>
    <w:rPr>
      <w:rFonts w:ascii="Times New Roman" w:eastAsia="Times New Roman" w:hAnsi="Times New Roman" w:cs="Times New Roman"/>
      <w:b/>
      <w:bCs/>
      <w:sz w:val="24"/>
      <w:szCs w:val="24"/>
    </w:rPr>
  </w:style>
  <w:style w:type="character" w:customStyle="1" w:styleId="ListaszerbekezdsChar">
    <w:name w:val="Listaszerű bekezdés Char"/>
    <w:aliases w:val="Számozott lista 1 Char,Welt L Char,List Paragraph1 Char,Odstavec Char,Bullet List Char,FooterText Char,numbered Char,Paragraphe de liste1 Char,Bulletr List Paragraph Char,列出段落 Char,列出段落1 Char,Listeafsnit1 Char,リスト段落1 Char"/>
    <w:basedOn w:val="Bekezdsalapbettpusa"/>
    <w:link w:val="Listaszerbekezds"/>
    <w:uiPriority w:val="34"/>
    <w:qFormat/>
    <w:locked/>
    <w:rsid w:val="00AA617A"/>
    <w:rPr>
      <w:rFonts w:ascii="Arial" w:eastAsia="Arial" w:hAnsi="Arial" w:cs="Arial"/>
      <w:lang w:val="hu-HU"/>
    </w:rPr>
  </w:style>
  <w:style w:type="table" w:customStyle="1" w:styleId="TableGrid">
    <w:name w:val="TableGrid"/>
    <w:rsid w:val="00AA617A"/>
    <w:pPr>
      <w:widowControl/>
      <w:autoSpaceDE/>
      <w:autoSpaceDN/>
    </w:pPr>
    <w:rPr>
      <w:rFonts w:eastAsiaTheme="minorEastAsia"/>
      <w:lang w:val="hu-HU" w:eastAsia="hu-HU"/>
    </w:rPr>
    <w:tblPr>
      <w:tblCellMar>
        <w:top w:w="0" w:type="dxa"/>
        <w:left w:w="0" w:type="dxa"/>
        <w:bottom w:w="0" w:type="dxa"/>
        <w:right w:w="0" w:type="dxa"/>
      </w:tblCellMar>
    </w:tblPr>
  </w:style>
  <w:style w:type="paragraph" w:styleId="HTML-kntformzott">
    <w:name w:val="HTML Preformatted"/>
    <w:basedOn w:val="Norml"/>
    <w:link w:val="HTML-kntformzottChar"/>
    <w:uiPriority w:val="99"/>
    <w:unhideWhenUsed/>
    <w:rsid w:val="00AA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AA617A"/>
    <w:rPr>
      <w:rFonts w:ascii="Courier New" w:eastAsia="Times New Roman" w:hAnsi="Courier New" w:cs="Courier New"/>
      <w:sz w:val="20"/>
      <w:szCs w:val="20"/>
      <w:lang w:val="hu-HU" w:eastAsia="hu-HU"/>
    </w:rPr>
  </w:style>
  <w:style w:type="character" w:styleId="Jegyzethivatkozs">
    <w:name w:val="annotation reference"/>
    <w:basedOn w:val="Bekezdsalapbettpusa"/>
    <w:uiPriority w:val="99"/>
    <w:unhideWhenUsed/>
    <w:rsid w:val="00AA617A"/>
    <w:rPr>
      <w:sz w:val="16"/>
      <w:szCs w:val="16"/>
    </w:rPr>
  </w:style>
  <w:style w:type="paragraph" w:styleId="Jegyzetszveg">
    <w:name w:val="annotation text"/>
    <w:basedOn w:val="Norml"/>
    <w:link w:val="JegyzetszvegChar"/>
    <w:uiPriority w:val="99"/>
    <w:unhideWhenUsed/>
    <w:rsid w:val="00AA617A"/>
    <w:pPr>
      <w:widowControl/>
      <w:autoSpaceDE/>
      <w:autoSpaceDN/>
      <w:spacing w:after="13"/>
      <w:ind w:left="79" w:hanging="9"/>
      <w:jc w:val="both"/>
    </w:pPr>
    <w:rPr>
      <w:color w:val="000000"/>
      <w:sz w:val="20"/>
      <w:szCs w:val="20"/>
      <w:lang w:eastAsia="hu-HU"/>
    </w:rPr>
  </w:style>
  <w:style w:type="character" w:customStyle="1" w:styleId="JegyzetszvegChar">
    <w:name w:val="Jegyzetszöveg Char"/>
    <w:basedOn w:val="Bekezdsalapbettpusa"/>
    <w:link w:val="Jegyzetszveg"/>
    <w:uiPriority w:val="99"/>
    <w:rsid w:val="00AA617A"/>
    <w:rPr>
      <w:rFonts w:ascii="Arial" w:eastAsia="Arial" w:hAnsi="Arial" w:cs="Arial"/>
      <w:color w:val="000000"/>
      <w:sz w:val="20"/>
      <w:szCs w:val="20"/>
      <w:lang w:val="hu-HU" w:eastAsia="hu-HU"/>
    </w:rPr>
  </w:style>
  <w:style w:type="paragraph" w:styleId="lfej">
    <w:name w:val="header"/>
    <w:basedOn w:val="Norml"/>
    <w:link w:val="lfejChar"/>
    <w:uiPriority w:val="99"/>
    <w:unhideWhenUsed/>
    <w:rsid w:val="00AA617A"/>
    <w:pPr>
      <w:widowControl/>
      <w:tabs>
        <w:tab w:val="center" w:pos="4536"/>
        <w:tab w:val="right" w:pos="9072"/>
      </w:tabs>
      <w:autoSpaceDE/>
      <w:autoSpaceDN/>
    </w:pPr>
    <w:rPr>
      <w:rFonts w:ascii="Times New Roman" w:eastAsiaTheme="minorHAnsi" w:hAnsi="Times New Roman" w:cstheme="minorHAnsi"/>
      <w:sz w:val="24"/>
    </w:rPr>
  </w:style>
  <w:style w:type="character" w:customStyle="1" w:styleId="lfejChar">
    <w:name w:val="Élőfej Char"/>
    <w:basedOn w:val="Bekezdsalapbettpusa"/>
    <w:link w:val="lfej"/>
    <w:uiPriority w:val="99"/>
    <w:rsid w:val="00AA617A"/>
    <w:rPr>
      <w:rFonts w:ascii="Times New Roman" w:hAnsi="Times New Roman" w:cstheme="minorHAnsi"/>
      <w:sz w:val="24"/>
      <w:lang w:val="hu-HU"/>
    </w:rPr>
  </w:style>
  <w:style w:type="paragraph" w:styleId="llb">
    <w:name w:val="footer"/>
    <w:basedOn w:val="Norml"/>
    <w:link w:val="llbChar"/>
    <w:uiPriority w:val="99"/>
    <w:unhideWhenUsed/>
    <w:rsid w:val="00AA617A"/>
    <w:pPr>
      <w:widowControl/>
      <w:tabs>
        <w:tab w:val="center" w:pos="4536"/>
        <w:tab w:val="right" w:pos="9072"/>
      </w:tabs>
      <w:autoSpaceDE/>
      <w:autoSpaceDN/>
    </w:pPr>
    <w:rPr>
      <w:rFonts w:ascii="Times New Roman" w:eastAsiaTheme="minorHAnsi" w:hAnsi="Times New Roman" w:cstheme="minorHAnsi"/>
      <w:sz w:val="24"/>
    </w:rPr>
  </w:style>
  <w:style w:type="character" w:customStyle="1" w:styleId="llbChar">
    <w:name w:val="Élőláb Char"/>
    <w:basedOn w:val="Bekezdsalapbettpusa"/>
    <w:link w:val="llb"/>
    <w:uiPriority w:val="99"/>
    <w:rsid w:val="00AA617A"/>
    <w:rPr>
      <w:rFonts w:ascii="Times New Roman" w:hAnsi="Times New Roman" w:cstheme="minorHAnsi"/>
      <w:sz w:val="24"/>
      <w:lang w:val="hu-HU"/>
    </w:rPr>
  </w:style>
  <w:style w:type="paragraph" w:customStyle="1" w:styleId="nev">
    <w:name w:val="nev"/>
    <w:basedOn w:val="Norml"/>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customStyle="1" w:styleId="issearchable">
    <w:name w:val="is_searchable"/>
    <w:basedOn w:val="Bekezdsalapbettpusa"/>
    <w:rsid w:val="00AA617A"/>
  </w:style>
  <w:style w:type="paragraph" w:customStyle="1" w:styleId="leiras">
    <w:name w:val="leiras"/>
    <w:basedOn w:val="Norml"/>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unhideWhenUsed/>
    <w:rsid w:val="00AA617A"/>
    <w:rPr>
      <w:color w:val="800080"/>
      <w:u w:val="single"/>
    </w:rPr>
  </w:style>
  <w:style w:type="paragraph" w:customStyle="1" w:styleId="xl65">
    <w:name w:val="xl65"/>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6">
    <w:name w:val="xl66"/>
    <w:basedOn w:val="Norml"/>
    <w:rsid w:val="00AA617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7">
    <w:name w:val="xl67"/>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8">
    <w:name w:val="xl6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9">
    <w:name w:val="xl69"/>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70">
    <w:name w:val="xl70"/>
    <w:basedOn w:val="Norml"/>
    <w:rsid w:val="00AA617A"/>
    <w:pPr>
      <w:widowControl/>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1">
    <w:name w:val="xl71"/>
    <w:basedOn w:val="Norml"/>
    <w:rsid w:val="00AA617A"/>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2">
    <w:name w:val="xl72"/>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73">
    <w:name w:val="xl73"/>
    <w:basedOn w:val="Norml"/>
    <w:rsid w:val="00AA617A"/>
    <w:pPr>
      <w:widowControl/>
      <w:pBdr>
        <w:top w:val="single" w:sz="4"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4">
    <w:name w:val="xl74"/>
    <w:basedOn w:val="Norml"/>
    <w:rsid w:val="00AA617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5">
    <w:name w:val="xl75"/>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6">
    <w:name w:val="xl76"/>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7">
    <w:name w:val="xl77"/>
    <w:basedOn w:val="Norml"/>
    <w:rsid w:val="00AA617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8">
    <w:name w:val="xl78"/>
    <w:basedOn w:val="Norml"/>
    <w:rsid w:val="00AA617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9">
    <w:name w:val="xl79"/>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0">
    <w:name w:val="xl80"/>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1">
    <w:name w:val="xl81"/>
    <w:basedOn w:val="Norml"/>
    <w:rsid w:val="00AA617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2">
    <w:name w:val="xl82"/>
    <w:basedOn w:val="Norml"/>
    <w:rsid w:val="00AA617A"/>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3">
    <w:name w:val="xl83"/>
    <w:basedOn w:val="Norml"/>
    <w:rsid w:val="00AA617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4">
    <w:name w:val="xl84"/>
    <w:basedOn w:val="Norml"/>
    <w:rsid w:val="00AA617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5">
    <w:name w:val="xl85"/>
    <w:basedOn w:val="Norml"/>
    <w:rsid w:val="00AA617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6">
    <w:name w:val="xl86"/>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7">
    <w:name w:val="xl87"/>
    <w:basedOn w:val="Norml"/>
    <w:rsid w:val="00AA617A"/>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8">
    <w:name w:val="xl88"/>
    <w:basedOn w:val="Norml"/>
    <w:rsid w:val="00AA617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9">
    <w:name w:val="xl89"/>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0">
    <w:name w:val="xl90"/>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1">
    <w:name w:val="xl91"/>
    <w:basedOn w:val="Norml"/>
    <w:rsid w:val="00AA617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2">
    <w:name w:val="xl92"/>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93">
    <w:name w:val="xl93"/>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4">
    <w:name w:val="xl94"/>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5">
    <w:name w:val="xl95"/>
    <w:basedOn w:val="Norml"/>
    <w:rsid w:val="00AA617A"/>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6">
    <w:name w:val="xl96"/>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7">
    <w:name w:val="xl97"/>
    <w:basedOn w:val="Norml"/>
    <w:rsid w:val="00AA617A"/>
    <w:pPr>
      <w:widowControl/>
      <w:pBdr>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8">
    <w:name w:val="xl98"/>
    <w:basedOn w:val="Norml"/>
    <w:rsid w:val="00AA617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9">
    <w:name w:val="xl99"/>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0">
    <w:name w:val="xl100"/>
    <w:basedOn w:val="Norml"/>
    <w:rsid w:val="00AA617A"/>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1">
    <w:name w:val="xl101"/>
    <w:basedOn w:val="Norml"/>
    <w:rsid w:val="00AA617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2">
    <w:name w:val="xl102"/>
    <w:basedOn w:val="Norml"/>
    <w:rsid w:val="00AA617A"/>
    <w:pPr>
      <w:widowControl/>
      <w:pBdr>
        <w:top w:val="single" w:sz="4"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3">
    <w:name w:val="xl103"/>
    <w:basedOn w:val="Norml"/>
    <w:rsid w:val="00AA617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4">
    <w:name w:val="xl104"/>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5">
    <w:name w:val="xl105"/>
    <w:basedOn w:val="Norml"/>
    <w:rsid w:val="00AA617A"/>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6">
    <w:name w:val="xl106"/>
    <w:basedOn w:val="Norml"/>
    <w:rsid w:val="00AA617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7">
    <w:name w:val="xl107"/>
    <w:basedOn w:val="Norml"/>
    <w:rsid w:val="00AA617A"/>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8">
    <w:name w:val="xl10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18"/>
      <w:szCs w:val="18"/>
      <w:lang w:eastAsia="hu-HU"/>
    </w:rPr>
  </w:style>
  <w:style w:type="paragraph" w:customStyle="1" w:styleId="xl109">
    <w:name w:val="xl109"/>
    <w:basedOn w:val="Norml"/>
    <w:rsid w:val="00AA617A"/>
    <w:pPr>
      <w:widowControl/>
      <w:pBdr>
        <w:top w:val="single" w:sz="4" w:space="0" w:color="auto"/>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10">
    <w:name w:val="xl110"/>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18"/>
      <w:szCs w:val="18"/>
      <w:lang w:eastAsia="hu-HU"/>
    </w:rPr>
  </w:style>
  <w:style w:type="paragraph" w:customStyle="1" w:styleId="xl111">
    <w:name w:val="xl111"/>
    <w:basedOn w:val="Norml"/>
    <w:rsid w:val="00AA617A"/>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12">
    <w:name w:val="xl112"/>
    <w:basedOn w:val="Norml"/>
    <w:rsid w:val="00AA617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13">
    <w:name w:val="xl113"/>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b/>
      <w:bCs/>
      <w:sz w:val="18"/>
      <w:szCs w:val="18"/>
      <w:lang w:eastAsia="hu-HU"/>
    </w:rPr>
  </w:style>
  <w:style w:type="paragraph" w:customStyle="1" w:styleId="xl114">
    <w:name w:val="xl114"/>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15">
    <w:name w:val="xl115"/>
    <w:basedOn w:val="Norml"/>
    <w:rsid w:val="00AA617A"/>
    <w:pPr>
      <w:widowControl/>
      <w:pBdr>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16">
    <w:name w:val="xl116"/>
    <w:basedOn w:val="Norml"/>
    <w:rsid w:val="00AA617A"/>
    <w:pPr>
      <w:widowControl/>
      <w:pBdr>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18"/>
      <w:szCs w:val="18"/>
      <w:lang w:eastAsia="hu-HU"/>
    </w:rPr>
  </w:style>
  <w:style w:type="paragraph" w:customStyle="1" w:styleId="xl117">
    <w:name w:val="xl117"/>
    <w:basedOn w:val="Norml"/>
    <w:rsid w:val="00AA617A"/>
    <w:pPr>
      <w:widowControl/>
      <w:pBdr>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18">
    <w:name w:val="xl118"/>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18"/>
      <w:szCs w:val="18"/>
      <w:lang w:eastAsia="hu-HU"/>
    </w:rPr>
  </w:style>
  <w:style w:type="paragraph" w:customStyle="1" w:styleId="xl119">
    <w:name w:val="xl119"/>
    <w:basedOn w:val="Norml"/>
    <w:rsid w:val="00AA617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20">
    <w:name w:val="xl120"/>
    <w:basedOn w:val="Norml"/>
    <w:rsid w:val="00AA617A"/>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1">
    <w:name w:val="xl121"/>
    <w:basedOn w:val="Norml"/>
    <w:rsid w:val="00AA617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2">
    <w:name w:val="xl122"/>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3">
    <w:name w:val="xl123"/>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18"/>
      <w:szCs w:val="18"/>
      <w:lang w:eastAsia="hu-HU"/>
    </w:rPr>
  </w:style>
  <w:style w:type="paragraph" w:customStyle="1" w:styleId="xl124">
    <w:name w:val="xl124"/>
    <w:basedOn w:val="Norml"/>
    <w:rsid w:val="00AA617A"/>
    <w:pPr>
      <w:widowControl/>
      <w:pBdr>
        <w:top w:val="single" w:sz="4" w:space="0" w:color="auto"/>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25">
    <w:name w:val="xl125"/>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26">
    <w:name w:val="xl126"/>
    <w:basedOn w:val="Norml"/>
    <w:rsid w:val="00AA617A"/>
    <w:pPr>
      <w:widowControl/>
      <w:pBdr>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27">
    <w:name w:val="xl127"/>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8">
    <w:name w:val="xl128"/>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9">
    <w:name w:val="xl129"/>
    <w:basedOn w:val="Norml"/>
    <w:rsid w:val="00AA617A"/>
    <w:pPr>
      <w:widowControl/>
      <w:pBdr>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30">
    <w:name w:val="xl130"/>
    <w:basedOn w:val="Norml"/>
    <w:rsid w:val="00AA617A"/>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styleId="Megjegyzstrgya">
    <w:name w:val="annotation subject"/>
    <w:basedOn w:val="Jegyzetszveg"/>
    <w:next w:val="Jegyzetszveg"/>
    <w:link w:val="MegjegyzstrgyaChar"/>
    <w:uiPriority w:val="99"/>
    <w:semiHidden/>
    <w:unhideWhenUsed/>
    <w:rsid w:val="00AA617A"/>
    <w:pPr>
      <w:spacing w:after="120"/>
      <w:ind w:left="0" w:firstLine="0"/>
    </w:pPr>
    <w:rPr>
      <w:rFonts w:ascii="Times New Roman" w:eastAsiaTheme="minorHAnsi" w:hAnsi="Times New Roman" w:cstheme="minorBidi"/>
      <w:b/>
      <w:bCs/>
      <w:color w:val="auto"/>
      <w:lang w:eastAsia="en-US"/>
    </w:rPr>
  </w:style>
  <w:style w:type="character" w:customStyle="1" w:styleId="MegjegyzstrgyaChar">
    <w:name w:val="Megjegyzés tárgya Char"/>
    <w:basedOn w:val="JegyzetszvegChar"/>
    <w:link w:val="Megjegyzstrgya"/>
    <w:uiPriority w:val="99"/>
    <w:semiHidden/>
    <w:rsid w:val="00AA617A"/>
    <w:rPr>
      <w:rFonts w:ascii="Times New Roman" w:eastAsia="Arial" w:hAnsi="Times New Roman" w:cs="Arial"/>
      <w:b/>
      <w:bCs/>
      <w:color w:val="000000"/>
      <w:sz w:val="20"/>
      <w:szCs w:val="20"/>
      <w:lang w:val="hu-HU" w:eastAsia="hu-HU"/>
    </w:rPr>
  </w:style>
  <w:style w:type="paragraph" w:styleId="Vltozat">
    <w:name w:val="Revision"/>
    <w:hidden/>
    <w:uiPriority w:val="99"/>
    <w:semiHidden/>
    <w:rsid w:val="00AA617A"/>
    <w:pPr>
      <w:widowControl/>
      <w:autoSpaceDE/>
      <w:autoSpaceDN/>
    </w:pPr>
    <w:rPr>
      <w:rFonts w:ascii="Times New Roman" w:hAnsi="Times New Roman"/>
      <w:sz w:val="24"/>
      <w:lang w:val="hu-HU"/>
    </w:rPr>
  </w:style>
  <w:style w:type="paragraph" w:customStyle="1" w:styleId="Stlus1">
    <w:name w:val="Stílus1"/>
    <w:basedOn w:val="Norml"/>
    <w:qFormat/>
    <w:rsid w:val="00AA617A"/>
    <w:pPr>
      <w:widowControl/>
      <w:tabs>
        <w:tab w:val="right" w:pos="9072"/>
      </w:tabs>
      <w:autoSpaceDE/>
      <w:autoSpaceDN/>
      <w:ind w:left="360" w:hanging="360"/>
      <w:contextualSpacing/>
      <w:jc w:val="right"/>
    </w:pPr>
    <w:rPr>
      <w:rFonts w:ascii="Times New Roman" w:eastAsiaTheme="minorHAnsi" w:hAnsi="Times New Roman" w:cstheme="minorBidi"/>
      <w:b/>
      <w:sz w:val="24"/>
    </w:rPr>
  </w:style>
  <w:style w:type="paragraph" w:customStyle="1" w:styleId="Stlus2">
    <w:name w:val="Stílus2"/>
    <w:basedOn w:val="Listaszerbekezds"/>
    <w:qFormat/>
    <w:rsid w:val="00AA617A"/>
    <w:pPr>
      <w:widowControl/>
      <w:tabs>
        <w:tab w:val="num" w:pos="360"/>
      </w:tabs>
      <w:autoSpaceDE/>
      <w:autoSpaceDN/>
      <w:ind w:left="720" w:firstLine="0"/>
      <w:contextualSpacing/>
      <w:jc w:val="both"/>
    </w:pPr>
    <w:rPr>
      <w:rFonts w:ascii="Times New Roman" w:eastAsiaTheme="minorHAnsi" w:hAnsi="Times New Roman" w:cstheme="minorBidi"/>
      <w:b/>
      <w:sz w:val="24"/>
    </w:rPr>
  </w:style>
  <w:style w:type="paragraph" w:customStyle="1" w:styleId="Stlus3">
    <w:name w:val="Stílus3"/>
    <w:basedOn w:val="Norml"/>
    <w:link w:val="Stlus3Char"/>
    <w:qFormat/>
    <w:rsid w:val="00AA617A"/>
    <w:pPr>
      <w:widowControl/>
      <w:tabs>
        <w:tab w:val="left" w:pos="1701"/>
        <w:tab w:val="right" w:pos="9072"/>
      </w:tabs>
      <w:autoSpaceDE/>
      <w:autoSpaceDN/>
      <w:ind w:left="1214" w:hanging="504"/>
      <w:contextualSpacing/>
      <w:jc w:val="both"/>
    </w:pPr>
    <w:rPr>
      <w:rFonts w:ascii="Times New Roman" w:eastAsiaTheme="minorHAnsi" w:hAnsi="Times New Roman" w:cstheme="minorBidi"/>
      <w:b/>
      <w:i/>
      <w:sz w:val="24"/>
    </w:rPr>
  </w:style>
  <w:style w:type="character" w:customStyle="1" w:styleId="Stlus3Char">
    <w:name w:val="Stílus3 Char"/>
    <w:basedOn w:val="Bekezdsalapbettpusa"/>
    <w:link w:val="Stlus3"/>
    <w:rsid w:val="00AA617A"/>
    <w:rPr>
      <w:rFonts w:ascii="Times New Roman" w:hAnsi="Times New Roman"/>
      <w:b/>
      <w:i/>
      <w:sz w:val="24"/>
      <w:lang w:val="hu-HU"/>
    </w:rPr>
  </w:style>
  <w:style w:type="character" w:styleId="Kiemels">
    <w:name w:val="Emphasis"/>
    <w:qFormat/>
    <w:rsid w:val="00AA617A"/>
    <w:rPr>
      <w:i/>
      <w:iCs/>
    </w:rPr>
  </w:style>
  <w:style w:type="paragraph" w:customStyle="1" w:styleId="1Char">
    <w:name w:val="1 Char"/>
    <w:basedOn w:val="Norml"/>
    <w:rsid w:val="00AA617A"/>
    <w:pPr>
      <w:widowControl/>
      <w:autoSpaceDE/>
      <w:autoSpaceDN/>
      <w:spacing w:after="160" w:line="240" w:lineRule="exact"/>
    </w:pPr>
    <w:rPr>
      <w:rFonts w:ascii="Verdana" w:eastAsia="Times New Roman" w:hAnsi="Verdana" w:cs="Times New Roman"/>
      <w:sz w:val="20"/>
      <w:szCs w:val="20"/>
      <w:lang w:val="en-US"/>
    </w:rPr>
  </w:style>
  <w:style w:type="paragraph" w:styleId="Szvegtrzsbehzssal">
    <w:name w:val="Body Text Indent"/>
    <w:basedOn w:val="Norml"/>
    <w:link w:val="SzvegtrzsbehzssalChar"/>
    <w:uiPriority w:val="99"/>
    <w:rsid w:val="00AA617A"/>
    <w:pPr>
      <w:widowControl/>
      <w:autoSpaceDE/>
      <w:autoSpaceDN/>
      <w:spacing w:after="120"/>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AA617A"/>
    <w:rPr>
      <w:rFonts w:ascii="Times New Roman" w:eastAsia="Times New Roman" w:hAnsi="Times New Roman" w:cs="Times New Roman"/>
      <w:sz w:val="24"/>
      <w:szCs w:val="24"/>
      <w:lang w:val="hu-HU" w:eastAsia="hu-HU"/>
    </w:rPr>
  </w:style>
  <w:style w:type="paragraph" w:customStyle="1" w:styleId="Standard">
    <w:name w:val="Standard"/>
    <w:uiPriority w:val="99"/>
    <w:rsid w:val="00AA617A"/>
    <w:pPr>
      <w:suppressAutoHyphens/>
      <w:autoSpaceDE/>
      <w:textAlignment w:val="baseline"/>
    </w:pPr>
    <w:rPr>
      <w:rFonts w:ascii="Times New Roman" w:eastAsia="Arial Unicode MS" w:hAnsi="Times New Roman" w:cs="Tahoma"/>
      <w:kern w:val="3"/>
      <w:sz w:val="24"/>
      <w:szCs w:val="24"/>
      <w:lang w:val="hu-HU" w:eastAsia="hu-HU"/>
    </w:rPr>
  </w:style>
  <w:style w:type="paragraph" w:styleId="Szvegtrzs2">
    <w:name w:val="Body Text 2"/>
    <w:basedOn w:val="Norml"/>
    <w:link w:val="Szvegtrzs2Char"/>
    <w:uiPriority w:val="99"/>
    <w:semiHidden/>
    <w:rsid w:val="00AA617A"/>
    <w:pPr>
      <w:widowControl/>
      <w:autoSpaceDE/>
      <w:autoSpaceDN/>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uiPriority w:val="99"/>
    <w:semiHidden/>
    <w:rsid w:val="00AA617A"/>
    <w:rPr>
      <w:rFonts w:ascii="Times New Roman" w:eastAsia="Times New Roman" w:hAnsi="Times New Roman" w:cs="Times New Roman"/>
      <w:sz w:val="24"/>
      <w:szCs w:val="24"/>
      <w:lang w:val="hu-HU" w:eastAsia="hu-HU"/>
    </w:rPr>
  </w:style>
  <w:style w:type="paragraph" w:styleId="Szvegtrzs3">
    <w:name w:val="Body Text 3"/>
    <w:basedOn w:val="Norml"/>
    <w:link w:val="Szvegtrzs3Char"/>
    <w:uiPriority w:val="99"/>
    <w:rsid w:val="00AA617A"/>
    <w:pPr>
      <w:widowControl/>
      <w:autoSpaceDE/>
      <w:autoSpaceDN/>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AA617A"/>
    <w:rPr>
      <w:rFonts w:ascii="Times New Roman" w:eastAsia="Times New Roman" w:hAnsi="Times New Roman" w:cs="Times New Roman"/>
      <w:sz w:val="16"/>
      <w:szCs w:val="16"/>
      <w:lang w:val="hu-HU" w:eastAsia="hu-HU"/>
    </w:rPr>
  </w:style>
  <w:style w:type="paragraph" w:styleId="Felsorols2">
    <w:name w:val="List Bullet 2"/>
    <w:basedOn w:val="Norml"/>
    <w:autoRedefine/>
    <w:uiPriority w:val="99"/>
    <w:rsid w:val="00AA617A"/>
    <w:pPr>
      <w:widowControl/>
      <w:numPr>
        <w:numId w:val="1"/>
      </w:numPr>
      <w:tabs>
        <w:tab w:val="clear" w:pos="720"/>
      </w:tabs>
      <w:autoSpaceDE/>
      <w:autoSpaceDN/>
    </w:pPr>
    <w:rPr>
      <w:rFonts w:ascii="Times New Roman" w:eastAsia="Times New Roman" w:hAnsi="Times New Roman" w:cs="Times New Roman"/>
      <w:sz w:val="24"/>
      <w:szCs w:val="24"/>
      <w:lang w:eastAsia="hu-HU"/>
    </w:rPr>
  </w:style>
  <w:style w:type="paragraph" w:styleId="Felsorols">
    <w:name w:val="List Bullet"/>
    <w:basedOn w:val="Norml"/>
    <w:autoRedefine/>
    <w:uiPriority w:val="99"/>
    <w:rsid w:val="00AA617A"/>
    <w:pPr>
      <w:widowControl/>
      <w:numPr>
        <w:numId w:val="2"/>
      </w:numPr>
      <w:autoSpaceDE/>
      <w:autoSpaceDN/>
    </w:pPr>
    <w:rPr>
      <w:rFonts w:ascii="Times New Roman" w:eastAsia="Times New Roman" w:hAnsi="Times New Roman" w:cs="Times New Roman"/>
      <w:sz w:val="24"/>
      <w:szCs w:val="24"/>
      <w:lang w:eastAsia="hu-HU"/>
    </w:rPr>
  </w:style>
  <w:style w:type="paragraph" w:customStyle="1" w:styleId="felsor">
    <w:name w:val="felsor"/>
    <w:basedOn w:val="Norml"/>
    <w:rsid w:val="00AA617A"/>
    <w:pPr>
      <w:widowControl/>
      <w:numPr>
        <w:numId w:val="3"/>
      </w:numPr>
      <w:tabs>
        <w:tab w:val="clear" w:pos="360"/>
        <w:tab w:val="num" w:pos="1068"/>
        <w:tab w:val="left" w:pos="1134"/>
      </w:tabs>
      <w:autoSpaceDE/>
      <w:autoSpaceDN/>
      <w:spacing w:line="360" w:lineRule="auto"/>
      <w:ind w:left="1068"/>
      <w:jc w:val="both"/>
    </w:pPr>
    <w:rPr>
      <w:rFonts w:ascii="Times New Roman" w:eastAsia="Times New Roman" w:hAnsi="Times New Roman" w:cs="Times New Roman"/>
      <w:sz w:val="24"/>
      <w:szCs w:val="20"/>
      <w:lang w:eastAsia="hu-HU"/>
    </w:rPr>
  </w:style>
  <w:style w:type="paragraph" w:customStyle="1" w:styleId="normlel">
    <w:name w:val="normál elő"/>
    <w:basedOn w:val="Norml"/>
    <w:rsid w:val="00AA617A"/>
    <w:pPr>
      <w:widowControl/>
      <w:tabs>
        <w:tab w:val="left" w:pos="709"/>
      </w:tabs>
      <w:autoSpaceDE/>
      <w:autoSpaceDN/>
      <w:spacing w:before="120" w:line="360" w:lineRule="auto"/>
      <w:ind w:left="709" w:hanging="709"/>
      <w:jc w:val="both"/>
    </w:pPr>
    <w:rPr>
      <w:rFonts w:ascii="Times New Roman" w:eastAsia="Times New Roman" w:hAnsi="Times New Roman" w:cs="Times New Roman"/>
      <w:sz w:val="24"/>
      <w:szCs w:val="20"/>
      <w:lang w:eastAsia="hu-HU"/>
    </w:rPr>
  </w:style>
  <w:style w:type="paragraph" w:customStyle="1" w:styleId="felsor2">
    <w:name w:val="felsor2"/>
    <w:basedOn w:val="felsor"/>
    <w:rsid w:val="00AA617A"/>
    <w:pPr>
      <w:numPr>
        <w:numId w:val="4"/>
      </w:numPr>
      <w:tabs>
        <w:tab w:val="num" w:pos="720"/>
        <w:tab w:val="left" w:pos="1560"/>
      </w:tabs>
      <w:ind w:left="1560" w:hanging="426"/>
    </w:pPr>
  </w:style>
  <w:style w:type="paragraph" w:customStyle="1" w:styleId="Szvegtrzs21">
    <w:name w:val="Szövegtörzs 21"/>
    <w:basedOn w:val="Norml"/>
    <w:rsid w:val="00AA617A"/>
    <w:pPr>
      <w:widowControl/>
      <w:overflowPunct w:val="0"/>
      <w:adjustRightInd w:val="0"/>
      <w:spacing w:before="120"/>
      <w:ind w:left="284"/>
      <w:jc w:val="both"/>
      <w:textAlignment w:val="baseline"/>
    </w:pPr>
    <w:rPr>
      <w:rFonts w:ascii="Times New Roman" w:eastAsia="Times New Roman" w:hAnsi="Times New Roman" w:cs="Times New Roman"/>
      <w:sz w:val="28"/>
      <w:szCs w:val="20"/>
      <w:lang w:eastAsia="hu-HU"/>
    </w:rPr>
  </w:style>
  <w:style w:type="numbering" w:customStyle="1" w:styleId="Nemlista1">
    <w:name w:val="Nem lista1"/>
    <w:next w:val="Nemlista"/>
    <w:uiPriority w:val="99"/>
    <w:semiHidden/>
    <w:unhideWhenUsed/>
    <w:rsid w:val="00AA617A"/>
  </w:style>
  <w:style w:type="paragraph" w:styleId="TJ4">
    <w:name w:val="toc 4"/>
    <w:basedOn w:val="Norml"/>
    <w:next w:val="Norml"/>
    <w:autoRedefine/>
    <w:uiPriority w:val="39"/>
    <w:qFormat/>
    <w:rsid w:val="00AA617A"/>
    <w:pPr>
      <w:ind w:left="660"/>
    </w:pPr>
    <w:rPr>
      <w:rFonts w:asciiTheme="minorHAnsi" w:hAnsiTheme="minorHAnsi" w:cstheme="minorHAnsi"/>
      <w:sz w:val="20"/>
      <w:szCs w:val="20"/>
    </w:rPr>
  </w:style>
  <w:style w:type="paragraph" w:styleId="Nincstrkz">
    <w:name w:val="No Spacing"/>
    <w:uiPriority w:val="1"/>
    <w:qFormat/>
    <w:rsid w:val="00AA617A"/>
    <w:pPr>
      <w:widowControl/>
      <w:autoSpaceDE/>
      <w:autoSpaceDN/>
    </w:pPr>
    <w:rPr>
      <w:rFonts w:ascii="Times New Roman" w:eastAsia="Times New Roman" w:hAnsi="Times New Roman" w:cs="Times New Roman"/>
      <w:sz w:val="24"/>
      <w:szCs w:val="20"/>
      <w:lang w:val="hu-HU" w:eastAsia="hu-HU"/>
    </w:rPr>
  </w:style>
  <w:style w:type="character" w:styleId="Lbjegyzet-hivatkozs">
    <w:name w:val="footnote reference"/>
    <w:uiPriority w:val="99"/>
    <w:semiHidden/>
    <w:rsid w:val="00AA617A"/>
    <w:rPr>
      <w:vertAlign w:val="superscript"/>
    </w:rPr>
  </w:style>
  <w:style w:type="paragraph" w:styleId="Lbjegyzetszveg">
    <w:name w:val="footnote text"/>
    <w:basedOn w:val="Norml"/>
    <w:link w:val="LbjegyzetszvegChar"/>
    <w:uiPriority w:val="99"/>
    <w:semiHidden/>
    <w:rsid w:val="00AA617A"/>
    <w:pPr>
      <w:widowControl/>
      <w:autoSpaceDE/>
      <w:autoSpaceDN/>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AA617A"/>
    <w:rPr>
      <w:rFonts w:ascii="Times New Roman" w:eastAsia="Times New Roman" w:hAnsi="Times New Roman" w:cs="Times New Roman"/>
      <w:sz w:val="20"/>
      <w:szCs w:val="20"/>
      <w:lang w:val="hu-HU" w:eastAsia="hu-HU"/>
    </w:rPr>
  </w:style>
  <w:style w:type="paragraph" w:styleId="Cm">
    <w:name w:val="Title"/>
    <w:basedOn w:val="Norml"/>
    <w:link w:val="CmChar"/>
    <w:qFormat/>
    <w:rsid w:val="00AA617A"/>
    <w:pPr>
      <w:widowControl/>
      <w:autoSpaceDE/>
      <w:autoSpaceDN/>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uiPriority w:val="99"/>
    <w:rsid w:val="00AA617A"/>
    <w:rPr>
      <w:rFonts w:ascii="Times New Roman" w:eastAsia="Times New Roman" w:hAnsi="Times New Roman" w:cs="Times New Roman"/>
      <w:b/>
      <w:sz w:val="24"/>
      <w:szCs w:val="20"/>
      <w:lang w:val="hu-HU" w:eastAsia="hu-HU"/>
    </w:rPr>
  </w:style>
  <w:style w:type="paragraph" w:styleId="Dokumentumtrkp">
    <w:name w:val="Document Map"/>
    <w:basedOn w:val="Norml"/>
    <w:link w:val="DokumentumtrkpChar"/>
    <w:uiPriority w:val="99"/>
    <w:semiHidden/>
    <w:rsid w:val="00AA617A"/>
    <w:pPr>
      <w:widowControl/>
      <w:shd w:val="clear" w:color="auto" w:fill="000080"/>
      <w:autoSpaceDE/>
      <w:autoSpaceDN/>
    </w:pPr>
    <w:rPr>
      <w:rFonts w:ascii="Tahoma" w:eastAsia="Times New Roman" w:hAnsi="Tahoma" w:cs="Times New Roman"/>
      <w:sz w:val="24"/>
      <w:szCs w:val="20"/>
      <w:lang w:eastAsia="hu-HU"/>
    </w:rPr>
  </w:style>
  <w:style w:type="character" w:customStyle="1" w:styleId="DokumentumtrkpChar">
    <w:name w:val="Dokumentumtérkép Char"/>
    <w:basedOn w:val="Bekezdsalapbettpusa"/>
    <w:link w:val="Dokumentumtrkp"/>
    <w:uiPriority w:val="99"/>
    <w:semiHidden/>
    <w:rsid w:val="00AA617A"/>
    <w:rPr>
      <w:rFonts w:ascii="Tahoma" w:eastAsia="Times New Roman" w:hAnsi="Tahoma" w:cs="Times New Roman"/>
      <w:sz w:val="24"/>
      <w:szCs w:val="20"/>
      <w:shd w:val="clear" w:color="auto" w:fill="000080"/>
      <w:lang w:val="hu-HU" w:eastAsia="hu-HU"/>
    </w:rPr>
  </w:style>
  <w:style w:type="paragraph" w:customStyle="1" w:styleId="0EFE84D181AF441F8511ECDEFFA52A2B">
    <w:name w:val="0EFE84D181AF441F8511ECDEFFA52A2B"/>
    <w:uiPriority w:val="99"/>
    <w:rsid w:val="00AA617A"/>
    <w:pPr>
      <w:widowControl/>
      <w:autoSpaceDE/>
      <w:autoSpaceDN/>
      <w:spacing w:after="200" w:line="276" w:lineRule="auto"/>
    </w:pPr>
    <w:rPr>
      <w:rFonts w:ascii="Calibri" w:eastAsia="Times New Roman" w:hAnsi="Calibri" w:cs="Times New Roman"/>
    </w:rPr>
  </w:style>
  <w:style w:type="character" w:customStyle="1" w:styleId="NincstrkzChar">
    <w:name w:val="Nincs térköz Char"/>
    <w:uiPriority w:val="1"/>
    <w:rsid w:val="00AA617A"/>
    <w:rPr>
      <w:sz w:val="24"/>
      <w:lang w:val="hu-HU" w:eastAsia="hu-HU" w:bidi="ar-SA"/>
    </w:rPr>
  </w:style>
  <w:style w:type="paragraph" w:styleId="Vgjegyzetszvege">
    <w:name w:val="endnote text"/>
    <w:basedOn w:val="Norml"/>
    <w:link w:val="VgjegyzetszvegeChar"/>
    <w:uiPriority w:val="99"/>
    <w:semiHidden/>
    <w:unhideWhenUsed/>
    <w:rsid w:val="00AA617A"/>
    <w:pPr>
      <w:widowControl/>
      <w:autoSpaceDE/>
      <w:autoSpaceDN/>
    </w:pPr>
    <w:rPr>
      <w:rFonts w:ascii="Times New Roman" w:eastAsia="Calibri" w:hAnsi="Times New Roman" w:cs="Times New Roman"/>
      <w:sz w:val="20"/>
      <w:szCs w:val="20"/>
    </w:rPr>
  </w:style>
  <w:style w:type="character" w:customStyle="1" w:styleId="VgjegyzetszvegeChar">
    <w:name w:val="Végjegyzet szövege Char"/>
    <w:basedOn w:val="Bekezdsalapbettpusa"/>
    <w:link w:val="Vgjegyzetszvege"/>
    <w:uiPriority w:val="99"/>
    <w:semiHidden/>
    <w:rsid w:val="00AA617A"/>
    <w:rPr>
      <w:rFonts w:ascii="Times New Roman" w:eastAsia="Calibri" w:hAnsi="Times New Roman" w:cs="Times New Roman"/>
      <w:sz w:val="20"/>
      <w:szCs w:val="20"/>
      <w:lang w:val="hu-HU"/>
    </w:rPr>
  </w:style>
  <w:style w:type="character" w:styleId="Vgjegyzet-hivatkozs">
    <w:name w:val="endnote reference"/>
    <w:uiPriority w:val="99"/>
    <w:semiHidden/>
    <w:unhideWhenUsed/>
    <w:rsid w:val="00AA617A"/>
    <w:rPr>
      <w:vertAlign w:val="superscript"/>
    </w:rPr>
  </w:style>
  <w:style w:type="paragraph" w:customStyle="1" w:styleId="Norml0">
    <w:name w:val="Norml"/>
    <w:uiPriority w:val="99"/>
    <w:rsid w:val="00AA617A"/>
    <w:pPr>
      <w:widowControl/>
      <w:adjustRightInd w:val="0"/>
    </w:pPr>
    <w:rPr>
      <w:rFonts w:ascii="MS Sans Serif" w:eastAsia="Times New Roman" w:hAnsi="MS Sans Serif" w:cs="Times New Roman"/>
      <w:sz w:val="24"/>
      <w:szCs w:val="24"/>
      <w:lang w:val="hu-HU" w:eastAsia="hu-HU"/>
    </w:rPr>
  </w:style>
  <w:style w:type="paragraph" w:customStyle="1" w:styleId="Csakszveg1">
    <w:name w:val="Csak szöveg1"/>
    <w:basedOn w:val="Norml"/>
    <w:uiPriority w:val="99"/>
    <w:rsid w:val="00AA617A"/>
    <w:pPr>
      <w:autoSpaceDE/>
      <w:autoSpaceDN/>
    </w:pPr>
    <w:rPr>
      <w:rFonts w:ascii="Courier New" w:eastAsia="Times New Roman" w:hAnsi="Courier New" w:cs="Times New Roman"/>
      <w:sz w:val="20"/>
      <w:szCs w:val="20"/>
      <w:lang w:eastAsia="hu-HU"/>
    </w:rPr>
  </w:style>
  <w:style w:type="paragraph" w:styleId="Alcm">
    <w:name w:val="Subtitle"/>
    <w:basedOn w:val="Norml"/>
    <w:link w:val="AlcmChar"/>
    <w:qFormat/>
    <w:rsid w:val="00AA617A"/>
    <w:pPr>
      <w:widowControl/>
      <w:autoSpaceDE/>
      <w:autoSpaceDN/>
      <w:jc w:val="center"/>
    </w:pPr>
    <w:rPr>
      <w:rFonts w:ascii="Times New Roman" w:eastAsia="Times New Roman" w:hAnsi="Times New Roman" w:cs="Times New Roman"/>
      <w:b/>
      <w:sz w:val="32"/>
      <w:szCs w:val="20"/>
      <w:lang w:eastAsia="hu-HU"/>
    </w:rPr>
  </w:style>
  <w:style w:type="character" w:customStyle="1" w:styleId="AlcmChar">
    <w:name w:val="Alcím Char"/>
    <w:basedOn w:val="Bekezdsalapbettpusa"/>
    <w:link w:val="Alcm"/>
    <w:rsid w:val="00AA617A"/>
    <w:rPr>
      <w:rFonts w:ascii="Times New Roman" w:eastAsia="Times New Roman" w:hAnsi="Times New Roman" w:cs="Times New Roman"/>
      <w:b/>
      <w:sz w:val="32"/>
      <w:szCs w:val="20"/>
      <w:lang w:val="hu-HU" w:eastAsia="hu-HU"/>
    </w:rPr>
  </w:style>
  <w:style w:type="paragraph" w:styleId="Szvegtrzsbehzssal2">
    <w:name w:val="Body Text Indent 2"/>
    <w:basedOn w:val="Norml"/>
    <w:link w:val="Szvegtrzsbehzssal2Char"/>
    <w:uiPriority w:val="99"/>
    <w:unhideWhenUsed/>
    <w:rsid w:val="00AA617A"/>
    <w:pPr>
      <w:widowControl/>
      <w:autoSpaceDE/>
      <w:autoSpaceDN/>
      <w:spacing w:after="120" w:line="480" w:lineRule="auto"/>
      <w:ind w:left="283"/>
    </w:pPr>
    <w:rPr>
      <w:rFonts w:ascii="Times New Roman" w:eastAsia="Times New Roman" w:hAnsi="Times New Roman" w:cs="Times New Roman"/>
      <w:sz w:val="24"/>
      <w:szCs w:val="20"/>
      <w:lang w:eastAsia="hu-HU"/>
    </w:rPr>
  </w:style>
  <w:style w:type="character" w:customStyle="1" w:styleId="Szvegtrzsbehzssal2Char">
    <w:name w:val="Szövegtörzs behúzással 2 Char"/>
    <w:basedOn w:val="Bekezdsalapbettpusa"/>
    <w:link w:val="Szvegtrzsbehzssal2"/>
    <w:uiPriority w:val="99"/>
    <w:rsid w:val="00AA617A"/>
    <w:rPr>
      <w:rFonts w:ascii="Times New Roman" w:eastAsia="Times New Roman" w:hAnsi="Times New Roman" w:cs="Times New Roman"/>
      <w:sz w:val="24"/>
      <w:szCs w:val="20"/>
      <w:lang w:val="hu-HU" w:eastAsia="hu-HU"/>
    </w:rPr>
  </w:style>
  <w:style w:type="paragraph" w:customStyle="1" w:styleId="Szveg1">
    <w:name w:val="Szöveg1"/>
    <w:basedOn w:val="Norml"/>
    <w:uiPriority w:val="99"/>
    <w:rsid w:val="00AA617A"/>
    <w:pPr>
      <w:widowControl/>
      <w:numPr>
        <w:numId w:val="5"/>
      </w:numPr>
      <w:autoSpaceDE/>
      <w:autoSpaceDN/>
      <w:spacing w:before="120" w:line="240" w:lineRule="atLeast"/>
    </w:pPr>
    <w:rPr>
      <w:rFonts w:ascii="Book Antiqua" w:eastAsia="Times New Roman" w:hAnsi="Book Antiqua" w:cs="Book Antiqua"/>
      <w:sz w:val="24"/>
      <w:szCs w:val="24"/>
      <w:lang w:eastAsia="hu-HU"/>
    </w:rPr>
  </w:style>
  <w:style w:type="paragraph" w:customStyle="1" w:styleId="tblzatfelsorols">
    <w:name w:val="táblázat_felsorolás"/>
    <w:uiPriority w:val="99"/>
    <w:rsid w:val="00AA617A"/>
    <w:pPr>
      <w:widowControl/>
      <w:numPr>
        <w:numId w:val="6"/>
      </w:numPr>
    </w:pPr>
    <w:rPr>
      <w:rFonts w:ascii="Times New Roman" w:eastAsia="Times New Roman" w:hAnsi="Times New Roman" w:cs="Times New Roman"/>
      <w:sz w:val="20"/>
      <w:szCs w:val="20"/>
      <w:lang w:val="hu-HU" w:eastAsia="hu-HU"/>
    </w:rPr>
  </w:style>
  <w:style w:type="paragraph" w:styleId="Szvegtrzsbehzssal3">
    <w:name w:val="Body Text Indent 3"/>
    <w:basedOn w:val="Norml"/>
    <w:link w:val="Szvegtrzsbehzssal3Char"/>
    <w:uiPriority w:val="99"/>
    <w:semiHidden/>
    <w:unhideWhenUsed/>
    <w:rsid w:val="00AA617A"/>
    <w:pPr>
      <w:widowControl/>
      <w:autoSpaceDE/>
      <w:autoSpaceDN/>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uiPriority w:val="99"/>
    <w:semiHidden/>
    <w:rsid w:val="00AA617A"/>
    <w:rPr>
      <w:rFonts w:ascii="Times New Roman" w:eastAsia="Times New Roman" w:hAnsi="Times New Roman" w:cs="Times New Roman"/>
      <w:sz w:val="16"/>
      <w:szCs w:val="16"/>
      <w:lang w:val="hu-HU" w:eastAsia="hu-HU"/>
    </w:rPr>
  </w:style>
  <w:style w:type="character" w:customStyle="1" w:styleId="section">
    <w:name w:val="section"/>
    <w:uiPriority w:val="99"/>
    <w:rsid w:val="00AA617A"/>
  </w:style>
  <w:style w:type="paragraph" w:customStyle="1" w:styleId="uj">
    <w:name w:val="uj"/>
    <w:basedOn w:val="Norml"/>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Nincstrkz1">
    <w:name w:val="Nincs térköz1"/>
    <w:uiPriority w:val="99"/>
    <w:qFormat/>
    <w:rsid w:val="00AA617A"/>
    <w:pPr>
      <w:widowControl/>
      <w:autoSpaceDE/>
      <w:autoSpaceDN/>
    </w:pPr>
    <w:rPr>
      <w:rFonts w:ascii="Times New Roman" w:eastAsia="Times New Roman" w:hAnsi="Times New Roman" w:cs="Times New Roman"/>
      <w:sz w:val="24"/>
      <w:szCs w:val="24"/>
      <w:lang w:val="hu-HU" w:eastAsia="hu-HU"/>
    </w:rPr>
  </w:style>
  <w:style w:type="paragraph" w:customStyle="1" w:styleId="Tartalomjegyzkcmsora1">
    <w:name w:val="Tartalomjegyzék címsora1"/>
    <w:basedOn w:val="Cmsor1"/>
    <w:next w:val="Norml"/>
    <w:uiPriority w:val="99"/>
    <w:qFormat/>
    <w:rsid w:val="00AA617A"/>
    <w:pPr>
      <w:keepNext/>
      <w:keepLines/>
      <w:widowControl/>
      <w:autoSpaceDE/>
      <w:autoSpaceDN/>
      <w:spacing w:before="480" w:line="276" w:lineRule="auto"/>
      <w:ind w:left="0" w:firstLine="0"/>
      <w:jc w:val="both"/>
      <w:outlineLvl w:val="9"/>
    </w:pPr>
    <w:rPr>
      <w:rFonts w:ascii="Cambria" w:eastAsia="Times New Roman" w:hAnsi="Cambria" w:cs="Cambria"/>
      <w:color w:val="365F91"/>
    </w:rPr>
  </w:style>
  <w:style w:type="paragraph" w:customStyle="1" w:styleId="Listaszerbekezds1">
    <w:name w:val="Listaszerű bekezdés1"/>
    <w:basedOn w:val="Norml"/>
    <w:qFormat/>
    <w:rsid w:val="00AA617A"/>
    <w:pPr>
      <w:widowControl/>
      <w:autoSpaceDE/>
      <w:autoSpaceDN/>
      <w:spacing w:before="200" w:line="276" w:lineRule="auto"/>
      <w:ind w:left="720"/>
    </w:pPr>
    <w:rPr>
      <w:rFonts w:ascii="Calibri" w:eastAsia="Times New Roman" w:hAnsi="Calibri" w:cs="Calibri"/>
      <w:sz w:val="24"/>
      <w:szCs w:val="24"/>
      <w:lang w:val="en-US"/>
    </w:rPr>
  </w:style>
  <w:style w:type="paragraph" w:customStyle="1" w:styleId="Vltozat1">
    <w:name w:val="Változat1"/>
    <w:hidden/>
    <w:uiPriority w:val="99"/>
    <w:semiHidden/>
    <w:rsid w:val="00AA617A"/>
    <w:pPr>
      <w:widowControl/>
      <w:autoSpaceDE/>
      <w:autoSpaceDN/>
    </w:pPr>
    <w:rPr>
      <w:rFonts w:ascii="Times New Roman" w:eastAsia="Times New Roman" w:hAnsi="Times New Roman" w:cs="Times New Roman"/>
      <w:sz w:val="24"/>
      <w:szCs w:val="24"/>
      <w:lang w:val="hu-HU" w:eastAsia="hu-HU"/>
    </w:rPr>
  </w:style>
  <w:style w:type="paragraph" w:customStyle="1" w:styleId="Tblzattartalom">
    <w:name w:val="Táblázattartalom"/>
    <w:basedOn w:val="Norml"/>
    <w:uiPriority w:val="99"/>
    <w:rsid w:val="00AA617A"/>
    <w:pPr>
      <w:suppressLineNumbers/>
      <w:suppressAutoHyphens/>
      <w:autoSpaceDE/>
      <w:autoSpaceDN/>
    </w:pPr>
    <w:rPr>
      <w:rFonts w:ascii="Times New Roman" w:eastAsia="Times New Roman" w:hAnsi="Times New Roman" w:cs="Mangal"/>
      <w:kern w:val="1"/>
      <w:sz w:val="24"/>
      <w:szCs w:val="24"/>
      <w:lang w:eastAsia="hi-IN" w:bidi="hi-IN"/>
    </w:rPr>
  </w:style>
  <w:style w:type="table" w:customStyle="1" w:styleId="Rcsostblzat2">
    <w:name w:val="Rácsos táblázat2"/>
    <w:uiPriority w:val="5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AA617A"/>
  </w:style>
  <w:style w:type="paragraph" w:customStyle="1" w:styleId="font5">
    <w:name w:val="font5"/>
    <w:basedOn w:val="Norml"/>
    <w:rsid w:val="00AA617A"/>
    <w:pPr>
      <w:widowControl/>
      <w:autoSpaceDE/>
      <w:autoSpaceDN/>
      <w:spacing w:before="100" w:beforeAutospacing="1" w:after="100" w:afterAutospacing="1"/>
    </w:pPr>
    <w:rPr>
      <w:rFonts w:ascii="Times New Roman" w:eastAsia="Calibri" w:hAnsi="Times New Roman" w:cs="Times New Roman"/>
      <w:color w:val="FF0000"/>
      <w:lang w:eastAsia="hu-HU"/>
    </w:rPr>
  </w:style>
  <w:style w:type="paragraph" w:customStyle="1" w:styleId="xl131">
    <w:name w:val="xl131"/>
    <w:basedOn w:val="Norml"/>
    <w:rsid w:val="00AA617A"/>
    <w:pPr>
      <w:widowControl/>
      <w:pBdr>
        <w:top w:val="single" w:sz="8" w:space="0" w:color="auto"/>
        <w:left w:val="single" w:sz="12" w:space="0" w:color="auto"/>
        <w:bottom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FF0000"/>
      <w:sz w:val="24"/>
      <w:szCs w:val="24"/>
      <w:lang w:eastAsia="hu-HU"/>
    </w:rPr>
  </w:style>
  <w:style w:type="paragraph" w:customStyle="1" w:styleId="xl132">
    <w:name w:val="xl132"/>
    <w:basedOn w:val="Norml"/>
    <w:rsid w:val="00AA617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FF0000"/>
      <w:sz w:val="24"/>
      <w:szCs w:val="24"/>
      <w:lang w:eastAsia="hu-HU"/>
    </w:rPr>
  </w:style>
  <w:style w:type="paragraph" w:customStyle="1" w:styleId="xl133">
    <w:name w:val="xl133"/>
    <w:basedOn w:val="Norml"/>
    <w:rsid w:val="00AA617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FF0000"/>
      <w:sz w:val="24"/>
      <w:szCs w:val="24"/>
      <w:lang w:eastAsia="hu-HU"/>
    </w:rPr>
  </w:style>
  <w:style w:type="paragraph" w:customStyle="1" w:styleId="xl134">
    <w:name w:val="xl134"/>
    <w:basedOn w:val="Norml"/>
    <w:rsid w:val="00AA617A"/>
    <w:pPr>
      <w:widowControl/>
      <w:pBdr>
        <w:top w:val="single" w:sz="8" w:space="0" w:color="auto"/>
        <w:left w:val="single" w:sz="12" w:space="0" w:color="auto"/>
        <w:bottom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35">
    <w:name w:val="xl135"/>
    <w:basedOn w:val="Norml"/>
    <w:rsid w:val="00AA617A"/>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36">
    <w:name w:val="xl136"/>
    <w:basedOn w:val="Norml"/>
    <w:rsid w:val="00AA617A"/>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37">
    <w:name w:val="xl137"/>
    <w:basedOn w:val="Norml"/>
    <w:rsid w:val="00AA617A"/>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38">
    <w:name w:val="xl138"/>
    <w:basedOn w:val="Norml"/>
    <w:rsid w:val="00AA617A"/>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i/>
      <w:iCs/>
      <w:color w:val="FF0000"/>
      <w:sz w:val="24"/>
      <w:szCs w:val="24"/>
      <w:lang w:eastAsia="hu-HU"/>
    </w:rPr>
  </w:style>
  <w:style w:type="paragraph" w:customStyle="1" w:styleId="xl139">
    <w:name w:val="xl139"/>
    <w:basedOn w:val="Norml"/>
    <w:rsid w:val="00AA617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40">
    <w:name w:val="xl140"/>
    <w:basedOn w:val="Norml"/>
    <w:rsid w:val="00AA617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i/>
      <w:iCs/>
      <w:color w:val="FF0000"/>
      <w:sz w:val="24"/>
      <w:szCs w:val="24"/>
      <w:lang w:eastAsia="hu-HU"/>
    </w:rPr>
  </w:style>
  <w:style w:type="paragraph" w:customStyle="1" w:styleId="xl141">
    <w:name w:val="xl141"/>
    <w:basedOn w:val="Norml"/>
    <w:rsid w:val="00AA617A"/>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42">
    <w:name w:val="xl142"/>
    <w:basedOn w:val="Norml"/>
    <w:rsid w:val="00AA617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43">
    <w:name w:val="xl143"/>
    <w:basedOn w:val="Norml"/>
    <w:rsid w:val="00AA617A"/>
    <w:pPr>
      <w:widowControl/>
      <w:pBdr>
        <w:bottom w:val="single" w:sz="8" w:space="0" w:color="auto"/>
        <w:right w:val="single" w:sz="8" w:space="0" w:color="auto"/>
      </w:pBdr>
      <w:shd w:val="clear" w:color="000000" w:fill="808080"/>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44">
    <w:name w:val="xl144"/>
    <w:basedOn w:val="Norml"/>
    <w:rsid w:val="00AA617A"/>
    <w:pPr>
      <w:widowControl/>
      <w:pBdr>
        <w:bottom w:val="single" w:sz="8" w:space="0" w:color="auto"/>
        <w:right w:val="single" w:sz="8" w:space="0" w:color="auto"/>
      </w:pBdr>
      <w:shd w:val="clear" w:color="000000" w:fill="808080"/>
      <w:autoSpaceDE/>
      <w:autoSpaceDN/>
      <w:spacing w:before="100" w:beforeAutospacing="1" w:after="100" w:afterAutospacing="1"/>
      <w:jc w:val="center"/>
      <w:textAlignment w:val="center"/>
    </w:pPr>
    <w:rPr>
      <w:rFonts w:ascii="Times New Roman" w:eastAsia="Calibri" w:hAnsi="Times New Roman" w:cs="Times New Roman"/>
      <w:i/>
      <w:iCs/>
      <w:color w:val="FF0000"/>
      <w:sz w:val="24"/>
      <w:szCs w:val="24"/>
      <w:lang w:eastAsia="hu-HU"/>
    </w:rPr>
  </w:style>
  <w:style w:type="paragraph" w:customStyle="1" w:styleId="xl145">
    <w:name w:val="xl145"/>
    <w:basedOn w:val="Norml"/>
    <w:rsid w:val="00AA617A"/>
    <w:pPr>
      <w:widowControl/>
      <w:pBdr>
        <w:top w:val="single" w:sz="8" w:space="0" w:color="auto"/>
        <w:left w:val="single" w:sz="8" w:space="0" w:color="auto"/>
        <w:bottom w:val="single" w:sz="8" w:space="0" w:color="auto"/>
        <w:right w:val="single" w:sz="8" w:space="0" w:color="auto"/>
      </w:pBdr>
      <w:shd w:val="clear" w:color="000000" w:fill="808080"/>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46">
    <w:name w:val="xl146"/>
    <w:basedOn w:val="Norml"/>
    <w:rsid w:val="00AA617A"/>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FF0000"/>
      <w:sz w:val="24"/>
      <w:szCs w:val="24"/>
      <w:lang w:eastAsia="hu-HU"/>
    </w:rPr>
  </w:style>
  <w:style w:type="paragraph" w:customStyle="1" w:styleId="xl147">
    <w:name w:val="xl147"/>
    <w:basedOn w:val="Norml"/>
    <w:rsid w:val="00AA617A"/>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FF0000"/>
      <w:sz w:val="24"/>
      <w:szCs w:val="24"/>
      <w:lang w:eastAsia="hu-HU"/>
    </w:rPr>
  </w:style>
  <w:style w:type="paragraph" w:customStyle="1" w:styleId="xl148">
    <w:name w:val="xl148"/>
    <w:basedOn w:val="Norml"/>
    <w:rsid w:val="00AA617A"/>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49">
    <w:name w:val="xl149"/>
    <w:basedOn w:val="Norml"/>
    <w:rsid w:val="00AA617A"/>
    <w:pPr>
      <w:widowControl/>
      <w:pBdr>
        <w:top w:val="single" w:sz="8" w:space="0" w:color="auto"/>
        <w:left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50">
    <w:name w:val="xl150"/>
    <w:basedOn w:val="Norml"/>
    <w:rsid w:val="00AA617A"/>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hu-HU"/>
    </w:rPr>
  </w:style>
  <w:style w:type="paragraph" w:customStyle="1" w:styleId="xl151">
    <w:name w:val="xl151"/>
    <w:basedOn w:val="Norml"/>
    <w:rsid w:val="00AA617A"/>
    <w:pPr>
      <w:widowControl/>
      <w:pBdr>
        <w:left w:val="single" w:sz="8" w:space="0" w:color="auto"/>
        <w:right w:val="single" w:sz="8"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hu-HU"/>
    </w:rPr>
  </w:style>
  <w:style w:type="paragraph" w:customStyle="1" w:styleId="xl152">
    <w:name w:val="xl152"/>
    <w:basedOn w:val="Norml"/>
    <w:rsid w:val="00AA617A"/>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hu-HU"/>
    </w:rPr>
  </w:style>
  <w:style w:type="paragraph" w:customStyle="1" w:styleId="Listaszerbekezds2">
    <w:name w:val="Listaszerű bekezdés2"/>
    <w:basedOn w:val="Norml"/>
    <w:uiPriority w:val="99"/>
    <w:rsid w:val="00AA617A"/>
    <w:pPr>
      <w:suppressAutoHyphens/>
      <w:autoSpaceDE/>
      <w:autoSpaceDN/>
      <w:ind w:left="720"/>
    </w:pPr>
    <w:rPr>
      <w:rFonts w:ascii="Times New Roman" w:eastAsia="Calibri" w:hAnsi="Times New Roman" w:cs="Times New Roman"/>
      <w:kern w:val="1"/>
      <w:sz w:val="24"/>
      <w:szCs w:val="24"/>
      <w:lang w:eastAsia="hi-IN" w:bidi="hi-IN"/>
    </w:rPr>
  </w:style>
  <w:style w:type="table" w:customStyle="1" w:styleId="Rcsostblzat3">
    <w:name w:val="Rácsos táblázat3"/>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99"/>
    <w:rsid w:val="00AA617A"/>
    <w:pPr>
      <w:widowControl/>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semiHidden/>
    <w:rsid w:val="00AA617A"/>
    <w:rPr>
      <w:rFonts w:ascii="Tahoma" w:hAnsi="Tahoma"/>
      <w:sz w:val="16"/>
    </w:rPr>
  </w:style>
  <w:style w:type="paragraph" w:customStyle="1" w:styleId="Listaszerbekezds3">
    <w:name w:val="Listaszerű bekezdés3"/>
    <w:basedOn w:val="Norml"/>
    <w:uiPriority w:val="99"/>
    <w:rsid w:val="00AA617A"/>
    <w:pPr>
      <w:suppressAutoHyphens/>
      <w:autoSpaceDE/>
      <w:autoSpaceDN/>
      <w:ind w:left="720"/>
    </w:pPr>
    <w:rPr>
      <w:rFonts w:ascii="Times New Roman" w:eastAsia="Calibri" w:hAnsi="Times New Roman" w:cs="Times New Roman"/>
      <w:kern w:val="1"/>
      <w:sz w:val="24"/>
      <w:szCs w:val="24"/>
      <w:lang w:eastAsia="hi-IN" w:bidi="hi-IN"/>
    </w:rPr>
  </w:style>
  <w:style w:type="table" w:customStyle="1" w:styleId="Rcsostblzat7">
    <w:name w:val="Rácsos táblázat7"/>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1">
    <w:name w:val="Nem lista11"/>
    <w:next w:val="Nemlista"/>
    <w:uiPriority w:val="99"/>
    <w:semiHidden/>
    <w:unhideWhenUsed/>
    <w:rsid w:val="00AA617A"/>
  </w:style>
  <w:style w:type="paragraph" w:customStyle="1" w:styleId="Listaszerbekezds4">
    <w:name w:val="Listaszerű bekezdés4"/>
    <w:basedOn w:val="Norml"/>
    <w:uiPriority w:val="99"/>
    <w:qFormat/>
    <w:rsid w:val="00AA617A"/>
    <w:pPr>
      <w:widowControl/>
      <w:autoSpaceDE/>
      <w:autoSpaceDN/>
      <w:spacing w:after="200" w:line="276" w:lineRule="auto"/>
      <w:ind w:left="720"/>
      <w:contextualSpacing/>
    </w:pPr>
    <w:rPr>
      <w:rFonts w:ascii="Calibri" w:eastAsia="Calibri" w:hAnsi="Calibri" w:cs="Times New Roman"/>
    </w:rPr>
  </w:style>
  <w:style w:type="table" w:customStyle="1" w:styleId="Rcsostblzat23">
    <w:name w:val="Rácsos táblázat23"/>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AA617A"/>
  </w:style>
  <w:style w:type="table" w:customStyle="1" w:styleId="Rcsostblzat211">
    <w:name w:val="Rácsos táblázat21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99"/>
    <w:rsid w:val="00AA617A"/>
    <w:pPr>
      <w:widowControl/>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AA617A"/>
  </w:style>
  <w:style w:type="numbering" w:customStyle="1" w:styleId="Nemlista111">
    <w:name w:val="Nem lista111"/>
    <w:next w:val="Nemlista"/>
    <w:uiPriority w:val="99"/>
    <w:semiHidden/>
    <w:unhideWhenUsed/>
    <w:rsid w:val="00AA617A"/>
  </w:style>
  <w:style w:type="table" w:customStyle="1" w:styleId="Rcsostblzat221">
    <w:name w:val="Rácsos táblázat22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AA617A"/>
  </w:style>
  <w:style w:type="table" w:customStyle="1" w:styleId="Rcsostblzat231">
    <w:name w:val="Rácsos táblázat23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uiPriority w:val="99"/>
    <w:rsid w:val="00AA617A"/>
    <w:pPr>
      <w:widowControl/>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1">
    <w:name w:val="Rácsos táblázat711"/>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A617A"/>
  </w:style>
  <w:style w:type="character" w:styleId="Kiemels2">
    <w:name w:val="Strong"/>
    <w:uiPriority w:val="22"/>
    <w:qFormat/>
    <w:rsid w:val="00AA617A"/>
    <w:rPr>
      <w:b/>
      <w:bCs/>
    </w:rPr>
  </w:style>
  <w:style w:type="numbering" w:customStyle="1" w:styleId="Nemlista5">
    <w:name w:val="Nem lista5"/>
    <w:next w:val="Nemlista"/>
    <w:uiPriority w:val="99"/>
    <w:semiHidden/>
    <w:unhideWhenUsed/>
    <w:rsid w:val="00AA617A"/>
  </w:style>
  <w:style w:type="numbering" w:customStyle="1" w:styleId="Nemlista12">
    <w:name w:val="Nem lista12"/>
    <w:next w:val="Nemlista"/>
    <w:uiPriority w:val="99"/>
    <w:semiHidden/>
    <w:unhideWhenUsed/>
    <w:rsid w:val="00AA617A"/>
  </w:style>
  <w:style w:type="table" w:customStyle="1" w:styleId="Rcsostblzat24">
    <w:name w:val="Rácsos táblázat24"/>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AA617A"/>
  </w:style>
  <w:style w:type="table" w:customStyle="1" w:styleId="Rcsostblzat212">
    <w:name w:val="Rácsos táblázat21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99"/>
    <w:rsid w:val="00AA617A"/>
    <w:pPr>
      <w:widowControl/>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AA617A"/>
  </w:style>
  <w:style w:type="numbering" w:customStyle="1" w:styleId="Nemlista112">
    <w:name w:val="Nem lista112"/>
    <w:next w:val="Nemlista"/>
    <w:uiPriority w:val="99"/>
    <w:semiHidden/>
    <w:unhideWhenUsed/>
    <w:rsid w:val="00AA617A"/>
  </w:style>
  <w:style w:type="table" w:customStyle="1" w:styleId="Rcsostblzat222">
    <w:name w:val="Rácsos táblázat22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AA617A"/>
  </w:style>
  <w:style w:type="table" w:customStyle="1" w:styleId="Rcsostblzat232">
    <w:name w:val="Rácsos táblázat23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uiPriority w:val="99"/>
    <w:rsid w:val="00AA617A"/>
    <w:pPr>
      <w:widowControl/>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
    <w:name w:val="szöveg"/>
    <w:basedOn w:val="Norml"/>
    <w:qFormat/>
    <w:rsid w:val="00AA617A"/>
    <w:pPr>
      <w:widowControl/>
      <w:autoSpaceDE/>
      <w:autoSpaceDN/>
      <w:spacing w:before="60" w:after="60"/>
      <w:ind w:left="567"/>
      <w:jc w:val="both"/>
    </w:pPr>
    <w:rPr>
      <w:rFonts w:ascii="Palatino Linotype" w:eastAsia="Calibri" w:hAnsi="Palatino Linotype" w:cs="Times New Roman"/>
      <w:sz w:val="24"/>
      <w:szCs w:val="24"/>
    </w:rPr>
  </w:style>
  <w:style w:type="paragraph" w:customStyle="1" w:styleId="sorol">
    <w:name w:val="sorol"/>
    <w:basedOn w:val="Norml"/>
    <w:qFormat/>
    <w:rsid w:val="00AA617A"/>
    <w:pPr>
      <w:widowControl/>
      <w:autoSpaceDE/>
      <w:autoSpaceDN/>
      <w:spacing w:before="120" w:after="120"/>
      <w:ind w:left="567"/>
    </w:pPr>
    <w:rPr>
      <w:rFonts w:ascii="Palatino Linotype" w:eastAsia="Calibri" w:hAnsi="Palatino Linotype" w:cs="Times New Roman"/>
      <w:sz w:val="24"/>
      <w:szCs w:val="24"/>
    </w:rPr>
  </w:style>
  <w:style w:type="paragraph" w:customStyle="1" w:styleId="tmakrelem">
    <w:name w:val="témakörelem"/>
    <w:basedOn w:val="Norml"/>
    <w:qFormat/>
    <w:rsid w:val="00AA617A"/>
    <w:pPr>
      <w:keepNext/>
      <w:widowControl/>
      <w:tabs>
        <w:tab w:val="right" w:pos="9072"/>
      </w:tabs>
      <w:suppressAutoHyphens/>
      <w:autoSpaceDE/>
      <w:autoSpaceDN/>
      <w:ind w:left="284"/>
    </w:pPr>
    <w:rPr>
      <w:rFonts w:ascii="Palatino Linotype" w:eastAsia="Calibri" w:hAnsi="Palatino Linotype" w:cs="Times New Roman"/>
      <w:b/>
      <w:sz w:val="24"/>
      <w:szCs w:val="24"/>
    </w:rPr>
  </w:style>
  <w:style w:type="character" w:customStyle="1" w:styleId="StlusLbjegyzet-hivatkozsArial10ptFlkvrEgyediszn">
    <w:name w:val="Stílus Lábjegyzet-hivatkozás + Arial 10 pt Félkövér Egyedi szín (..."/>
    <w:rsid w:val="00AA617A"/>
    <w:rPr>
      <w:rFonts w:ascii="Arial" w:hAnsi="Arial" w:cs="Times New Roman"/>
      <w:b/>
      <w:bCs/>
      <w:color w:val="222222"/>
      <w:sz w:val="20"/>
      <w:vertAlign w:val="superscript"/>
    </w:rPr>
  </w:style>
  <w:style w:type="character" w:customStyle="1" w:styleId="Heading1Char">
    <w:name w:val="Heading 1 Char"/>
    <w:uiPriority w:val="9"/>
    <w:locked/>
    <w:rsid w:val="00AA617A"/>
    <w:rPr>
      <w:rFonts w:eastAsia="Calibri"/>
      <w:b/>
      <w:bCs/>
      <w:sz w:val="28"/>
      <w:szCs w:val="24"/>
      <w:lang w:val="hu-HU" w:eastAsia="en-US" w:bidi="ar-SA"/>
    </w:rPr>
  </w:style>
  <w:style w:type="paragraph" w:customStyle="1" w:styleId="MODULNOVEMBER">
    <w:name w:val="MODUL_NOVEMBER"/>
    <w:basedOn w:val="Norml"/>
    <w:link w:val="MODULNOVEMBERChar"/>
    <w:rsid w:val="00AA617A"/>
    <w:pPr>
      <w:widowControl/>
      <w:adjustRightInd w:val="0"/>
      <w:ind w:left="360"/>
      <w:jc w:val="both"/>
    </w:pPr>
    <w:rPr>
      <w:rFonts w:ascii="Calibri" w:eastAsia="Calibri" w:hAnsi="Calibri" w:cs="Times New Roman"/>
      <w:b/>
      <w:bCs/>
      <w:sz w:val="20"/>
      <w:szCs w:val="20"/>
    </w:rPr>
  </w:style>
  <w:style w:type="character" w:customStyle="1" w:styleId="MODULNOVEMBERChar">
    <w:name w:val="MODUL_NOVEMBER Char"/>
    <w:link w:val="MODULNOVEMBER"/>
    <w:locked/>
    <w:rsid w:val="00AA617A"/>
    <w:rPr>
      <w:rFonts w:ascii="Calibri" w:eastAsia="Calibri" w:hAnsi="Calibri" w:cs="Times New Roman"/>
      <w:b/>
      <w:bCs/>
      <w:sz w:val="20"/>
      <w:szCs w:val="20"/>
      <w:lang w:val="hu-HU"/>
    </w:rPr>
  </w:style>
  <w:style w:type="numbering" w:customStyle="1" w:styleId="Stlus4">
    <w:name w:val="Stílus4"/>
    <w:rsid w:val="00AA617A"/>
    <w:pPr>
      <w:numPr>
        <w:numId w:val="8"/>
      </w:numPr>
    </w:pPr>
  </w:style>
  <w:style w:type="numbering" w:customStyle="1" w:styleId="Stlus5">
    <w:name w:val="Stílus5"/>
    <w:rsid w:val="00AA617A"/>
    <w:pPr>
      <w:numPr>
        <w:numId w:val="9"/>
      </w:numPr>
    </w:pPr>
  </w:style>
  <w:style w:type="paragraph" w:customStyle="1" w:styleId="aaaaa">
    <w:name w:val="aaaaa"/>
    <w:basedOn w:val="Norml"/>
    <w:qFormat/>
    <w:rsid w:val="00AA617A"/>
    <w:pPr>
      <w:widowControl/>
      <w:numPr>
        <w:numId w:val="10"/>
      </w:numPr>
      <w:tabs>
        <w:tab w:val="left" w:pos="284"/>
      </w:tabs>
      <w:autoSpaceDE/>
      <w:autoSpaceDN/>
    </w:pPr>
    <w:rPr>
      <w:rFonts w:ascii="Palatino Linotype" w:eastAsia="Times New Roman" w:hAnsi="Palatino Linotype" w:cs="Times New Roman"/>
      <w:b/>
      <w:sz w:val="24"/>
    </w:rPr>
  </w:style>
  <w:style w:type="paragraph" w:customStyle="1" w:styleId="bbbbb">
    <w:name w:val="bbbbb"/>
    <w:basedOn w:val="aaaaa"/>
    <w:rsid w:val="00AA617A"/>
    <w:pPr>
      <w:numPr>
        <w:ilvl w:val="1"/>
      </w:numPr>
      <w:tabs>
        <w:tab w:val="clear" w:pos="284"/>
        <w:tab w:val="left" w:pos="1134"/>
      </w:tabs>
    </w:pPr>
  </w:style>
  <w:style w:type="paragraph" w:customStyle="1" w:styleId="Elsszint0">
    <w:name w:val="Első szint"/>
    <w:basedOn w:val="Norml"/>
    <w:rsid w:val="00AA617A"/>
    <w:pPr>
      <w:widowControl/>
      <w:tabs>
        <w:tab w:val="num" w:pos="641"/>
      </w:tabs>
      <w:autoSpaceDE/>
      <w:autoSpaceDN/>
      <w:ind w:left="641" w:hanging="357"/>
    </w:pPr>
    <w:rPr>
      <w:rFonts w:ascii="Palatino Linotype" w:eastAsia="Calibri" w:hAnsi="Palatino Linotype" w:cs="Times New Roman"/>
      <w:b/>
      <w:sz w:val="24"/>
    </w:rPr>
  </w:style>
  <w:style w:type="paragraph" w:customStyle="1" w:styleId="Harmadikszint">
    <w:name w:val="Harmadik szint"/>
    <w:basedOn w:val="Norml"/>
    <w:qFormat/>
    <w:rsid w:val="00AA617A"/>
    <w:pPr>
      <w:widowControl/>
      <w:tabs>
        <w:tab w:val="num" w:pos="1881"/>
      </w:tabs>
      <w:autoSpaceDE/>
      <w:autoSpaceDN/>
      <w:ind w:left="1702" w:hanging="851"/>
    </w:pPr>
    <w:rPr>
      <w:rFonts w:ascii="Palatino Linotype" w:eastAsia="Calibri" w:hAnsi="Palatino Linotype" w:cs="Times New Roman"/>
      <w:b/>
      <w:sz w:val="24"/>
    </w:rPr>
  </w:style>
  <w:style w:type="paragraph" w:customStyle="1" w:styleId="1">
    <w:name w:val="!1"/>
    <w:basedOn w:val="Norml"/>
    <w:rsid w:val="00AA617A"/>
    <w:pPr>
      <w:numPr>
        <w:numId w:val="7"/>
      </w:numPr>
      <w:suppressAutoHyphens/>
      <w:autoSpaceDE/>
      <w:autoSpaceDN/>
    </w:pPr>
    <w:rPr>
      <w:rFonts w:ascii="Palatino Linotype" w:eastAsia="Times New Roman" w:hAnsi="Palatino Linotype" w:cs="Times New Roman"/>
      <w:b/>
      <w:sz w:val="24"/>
      <w:szCs w:val="24"/>
      <w:lang w:eastAsia="hu-HU"/>
    </w:rPr>
  </w:style>
  <w:style w:type="paragraph" w:customStyle="1" w:styleId="b">
    <w:name w:val="!b"/>
    <w:basedOn w:val="Norml"/>
    <w:rsid w:val="00AA617A"/>
    <w:pPr>
      <w:numPr>
        <w:ilvl w:val="1"/>
        <w:numId w:val="7"/>
      </w:numPr>
      <w:suppressAutoHyphens/>
      <w:autoSpaceDE/>
      <w:autoSpaceDN/>
    </w:pPr>
    <w:rPr>
      <w:rFonts w:ascii="Palatino Linotype" w:eastAsia="Times New Roman" w:hAnsi="Palatino Linotype" w:cs="Times New Roman"/>
      <w:b/>
      <w:sz w:val="24"/>
      <w:szCs w:val="24"/>
    </w:rPr>
  </w:style>
  <w:style w:type="paragraph" w:customStyle="1" w:styleId="c">
    <w:name w:val="!c"/>
    <w:basedOn w:val="Norml"/>
    <w:rsid w:val="00AA617A"/>
    <w:pPr>
      <w:widowControl/>
      <w:numPr>
        <w:ilvl w:val="2"/>
        <w:numId w:val="11"/>
      </w:numPr>
      <w:autoSpaceDE/>
      <w:autoSpaceDN/>
    </w:pPr>
    <w:rPr>
      <w:rFonts w:ascii="Palatino Linotype" w:eastAsia="Times New Roman" w:hAnsi="Palatino Linotype" w:cs="Times New Roman"/>
      <w:b/>
      <w:sz w:val="24"/>
      <w:szCs w:val="24"/>
    </w:rPr>
  </w:style>
  <w:style w:type="character" w:customStyle="1" w:styleId="Dlt">
    <w:name w:val="!Dölt"/>
    <w:rsid w:val="00AA617A"/>
    <w:rPr>
      <w:i/>
    </w:rPr>
  </w:style>
  <w:style w:type="paragraph" w:customStyle="1" w:styleId="Msodikszint">
    <w:name w:val="Második szint"/>
    <w:basedOn w:val="Norml"/>
    <w:rsid w:val="00AA617A"/>
    <w:pPr>
      <w:widowControl/>
      <w:tabs>
        <w:tab w:val="num" w:pos="1134"/>
      </w:tabs>
      <w:autoSpaceDE/>
      <w:autoSpaceDN/>
      <w:ind w:left="1134" w:hanging="567"/>
    </w:pPr>
    <w:rPr>
      <w:rFonts w:ascii="Palatino Linotype" w:eastAsia="Calibri" w:hAnsi="Palatino Linotype" w:cs="Times New Roman"/>
      <w:b/>
      <w:sz w:val="24"/>
    </w:rPr>
  </w:style>
  <w:style w:type="paragraph" w:customStyle="1" w:styleId="Elsszint">
    <w:name w:val="!Elsőszint"/>
    <w:basedOn w:val="Elsszint0"/>
    <w:rsid w:val="00AA617A"/>
    <w:pPr>
      <w:numPr>
        <w:numId w:val="12"/>
      </w:numPr>
      <w:tabs>
        <w:tab w:val="clear" w:pos="2204"/>
        <w:tab w:val="num" w:pos="567"/>
      </w:tabs>
      <w:ind w:left="567"/>
    </w:pPr>
    <w:rPr>
      <w:lang w:eastAsia="hu-HU"/>
    </w:rPr>
  </w:style>
  <w:style w:type="paragraph" w:customStyle="1" w:styleId="msodik">
    <w:name w:val="!második"/>
    <w:basedOn w:val="Msodikszint"/>
    <w:rsid w:val="00AA617A"/>
    <w:pPr>
      <w:numPr>
        <w:ilvl w:val="1"/>
        <w:numId w:val="12"/>
      </w:numPr>
    </w:pPr>
  </w:style>
  <w:style w:type="paragraph" w:customStyle="1" w:styleId="Harmadik">
    <w:name w:val="!Harmadik"/>
    <w:basedOn w:val="Harmadikszint"/>
    <w:rsid w:val="00AA617A"/>
    <w:pPr>
      <w:numPr>
        <w:ilvl w:val="2"/>
        <w:numId w:val="12"/>
      </w:numPr>
      <w:tabs>
        <w:tab w:val="clear" w:pos="1881"/>
        <w:tab w:val="num" w:pos="1701"/>
      </w:tabs>
      <w:ind w:left="1702" w:hanging="851"/>
    </w:pPr>
  </w:style>
  <w:style w:type="character" w:customStyle="1" w:styleId="dlt0">
    <w:name w:val="!dőlt"/>
    <w:uiPriority w:val="1"/>
    <w:rsid w:val="00AA617A"/>
    <w:rPr>
      <w:rFonts w:ascii="Palatino Linotype" w:hAnsi="Palatino Linotype"/>
      <w:b/>
      <w:i/>
      <w:sz w:val="24"/>
    </w:rPr>
  </w:style>
  <w:style w:type="character" w:customStyle="1" w:styleId="FootnoteTextChar">
    <w:name w:val="Footnote Text Char"/>
    <w:uiPriority w:val="99"/>
    <w:semiHidden/>
    <w:rsid w:val="00AA617A"/>
    <w:rPr>
      <w:sz w:val="20"/>
      <w:szCs w:val="20"/>
      <w:lang w:eastAsia="en-US"/>
    </w:rPr>
  </w:style>
  <w:style w:type="character" w:customStyle="1" w:styleId="CommentTextChar">
    <w:name w:val="Comment Text Char"/>
    <w:uiPriority w:val="99"/>
    <w:semiHidden/>
    <w:rsid w:val="00AA617A"/>
    <w:rPr>
      <w:sz w:val="20"/>
      <w:szCs w:val="20"/>
      <w:lang w:eastAsia="en-US"/>
    </w:rPr>
  </w:style>
  <w:style w:type="character" w:customStyle="1" w:styleId="CommentSubjectChar">
    <w:name w:val="Comment Subject Char"/>
    <w:uiPriority w:val="99"/>
    <w:semiHidden/>
    <w:rsid w:val="00AA617A"/>
    <w:rPr>
      <w:rFonts w:ascii="Calibri" w:eastAsia="Times New Roman" w:hAnsi="Calibri" w:cs="Times New Roman"/>
      <w:b/>
      <w:bCs/>
      <w:sz w:val="20"/>
      <w:szCs w:val="20"/>
      <w:lang w:eastAsia="en-US"/>
    </w:rPr>
  </w:style>
  <w:style w:type="character" w:customStyle="1" w:styleId="BalloonTextChar">
    <w:name w:val="Balloon Text Char"/>
    <w:uiPriority w:val="99"/>
    <w:semiHidden/>
    <w:rsid w:val="00AA617A"/>
    <w:rPr>
      <w:rFonts w:ascii="Times New Roman" w:hAnsi="Times New Roman"/>
      <w:sz w:val="0"/>
      <w:szCs w:val="0"/>
      <w:lang w:eastAsia="en-US"/>
    </w:rPr>
  </w:style>
  <w:style w:type="character" w:customStyle="1" w:styleId="BodyTextIndentChar">
    <w:name w:val="Body Text Indent Char"/>
    <w:uiPriority w:val="99"/>
    <w:semiHidden/>
    <w:rsid w:val="00AA617A"/>
    <w:rPr>
      <w:lang w:eastAsia="en-US"/>
    </w:rPr>
  </w:style>
  <w:style w:type="character" w:customStyle="1" w:styleId="BodyTextIndent2Char">
    <w:name w:val="Body Text Indent 2 Char"/>
    <w:uiPriority w:val="99"/>
    <w:semiHidden/>
    <w:rsid w:val="00AA617A"/>
    <w:rPr>
      <w:lang w:eastAsia="en-US"/>
    </w:rPr>
  </w:style>
  <w:style w:type="character" w:customStyle="1" w:styleId="HeaderChar">
    <w:name w:val="Header Char"/>
    <w:uiPriority w:val="99"/>
    <w:semiHidden/>
    <w:rsid w:val="00AA617A"/>
    <w:rPr>
      <w:lang w:eastAsia="en-US"/>
    </w:rPr>
  </w:style>
  <w:style w:type="character" w:customStyle="1" w:styleId="FooterChar">
    <w:name w:val="Footer Char"/>
    <w:uiPriority w:val="99"/>
    <w:semiHidden/>
    <w:rsid w:val="00AA617A"/>
    <w:rPr>
      <w:lang w:eastAsia="en-US"/>
    </w:rPr>
  </w:style>
  <w:style w:type="character" w:customStyle="1" w:styleId="CharChar10">
    <w:name w:val="Char Char10"/>
    <w:uiPriority w:val="99"/>
    <w:semiHidden/>
    <w:rsid w:val="00AA617A"/>
    <w:rPr>
      <w:rFonts w:ascii="Tahoma" w:eastAsia="Times New Roman" w:hAnsi="Tahoma"/>
      <w:sz w:val="16"/>
    </w:rPr>
  </w:style>
  <w:style w:type="paragraph" w:customStyle="1" w:styleId="Nincstrkz2">
    <w:name w:val="Nincs térköz2"/>
    <w:uiPriority w:val="99"/>
    <w:rsid w:val="00AA617A"/>
    <w:pPr>
      <w:widowControl/>
      <w:autoSpaceDE/>
      <w:autoSpaceDN/>
    </w:pPr>
    <w:rPr>
      <w:rFonts w:ascii="Calibri" w:eastAsia="Calibri" w:hAnsi="Calibri" w:cs="Times New Roman"/>
      <w:lang w:val="hu-HU"/>
    </w:rPr>
  </w:style>
  <w:style w:type="paragraph" w:customStyle="1" w:styleId="Tartalomjegyzkcmsora2">
    <w:name w:val="Tartalomjegyzék címsora2"/>
    <w:basedOn w:val="Cmsor1"/>
    <w:next w:val="Norml"/>
    <w:uiPriority w:val="99"/>
    <w:rsid w:val="00AA617A"/>
    <w:pPr>
      <w:keepNext/>
      <w:keepLines/>
      <w:widowControl/>
      <w:autoSpaceDE/>
      <w:autoSpaceDN/>
      <w:spacing w:before="480" w:line="276" w:lineRule="auto"/>
      <w:ind w:left="0" w:firstLine="0"/>
      <w:jc w:val="both"/>
      <w:outlineLvl w:val="9"/>
    </w:pPr>
    <w:rPr>
      <w:rFonts w:ascii="Cambria" w:eastAsia="Times New Roman" w:hAnsi="Cambria"/>
      <w:color w:val="365F91"/>
      <w:lang w:eastAsia="hu-HU"/>
    </w:rPr>
  </w:style>
  <w:style w:type="character" w:customStyle="1" w:styleId="Helyrzszveg1">
    <w:name w:val="Helyőrző szöveg1"/>
    <w:uiPriority w:val="99"/>
    <w:semiHidden/>
    <w:rsid w:val="00AA617A"/>
    <w:rPr>
      <w:color w:val="808080"/>
    </w:rPr>
  </w:style>
  <w:style w:type="paragraph" w:customStyle="1" w:styleId="alap">
    <w:name w:val="++alap"/>
    <w:basedOn w:val="Norml"/>
    <w:uiPriority w:val="99"/>
    <w:rsid w:val="00AA617A"/>
    <w:pPr>
      <w:widowControl/>
      <w:adjustRightInd w:val="0"/>
      <w:spacing w:line="280" w:lineRule="atLeast"/>
      <w:ind w:left="794" w:hanging="227"/>
      <w:jc w:val="both"/>
      <w:textAlignment w:val="center"/>
    </w:pPr>
    <w:rPr>
      <w:rFonts w:ascii="MyriadPro-Regular" w:eastAsia="Calibri" w:hAnsi="MyriadPro-Regular" w:cs="MyriadPro-Regular"/>
      <w:color w:val="000000"/>
    </w:rPr>
  </w:style>
  <w:style w:type="paragraph" w:customStyle="1" w:styleId="tem11">
    <w:name w:val="tem11"/>
    <w:basedOn w:val="Norml"/>
    <w:uiPriority w:val="99"/>
    <w:rsid w:val="00AA617A"/>
    <w:pPr>
      <w:widowControl/>
      <w:autoSpaceDE/>
      <w:autoSpaceDN/>
      <w:spacing w:before="60" w:after="60"/>
      <w:ind w:left="2552"/>
    </w:pPr>
    <w:rPr>
      <w:rFonts w:ascii="Times New Roman" w:eastAsia="Calibri" w:hAnsi="Times New Roman" w:cs="Times New Roman"/>
      <w:sz w:val="20"/>
      <w:szCs w:val="20"/>
      <w:lang w:eastAsia="hu-HU"/>
    </w:rPr>
  </w:style>
  <w:style w:type="paragraph" w:customStyle="1" w:styleId="Nincstrkz3">
    <w:name w:val="Nincs térköz3"/>
    <w:rsid w:val="00AA617A"/>
    <w:pPr>
      <w:widowControl/>
      <w:autoSpaceDE/>
      <w:autoSpaceDN/>
    </w:pPr>
    <w:rPr>
      <w:rFonts w:ascii="Calibri" w:eastAsia="Times New Roman" w:hAnsi="Calibri" w:cs="Times New Roman"/>
      <w:lang w:val="hu-HU"/>
    </w:rPr>
  </w:style>
  <w:style w:type="paragraph" w:styleId="TJ5">
    <w:name w:val="toc 5"/>
    <w:basedOn w:val="Norml"/>
    <w:next w:val="Norml"/>
    <w:autoRedefine/>
    <w:uiPriority w:val="39"/>
    <w:unhideWhenUsed/>
    <w:qFormat/>
    <w:rsid w:val="00AA617A"/>
    <w:pPr>
      <w:ind w:left="880"/>
    </w:pPr>
    <w:rPr>
      <w:rFonts w:asciiTheme="minorHAnsi" w:hAnsiTheme="minorHAnsi" w:cstheme="minorHAnsi"/>
      <w:sz w:val="20"/>
      <w:szCs w:val="20"/>
    </w:rPr>
  </w:style>
  <w:style w:type="paragraph" w:styleId="TJ6">
    <w:name w:val="toc 6"/>
    <w:basedOn w:val="Norml"/>
    <w:next w:val="Norml"/>
    <w:autoRedefine/>
    <w:uiPriority w:val="39"/>
    <w:unhideWhenUsed/>
    <w:qFormat/>
    <w:rsid w:val="00AA617A"/>
    <w:pPr>
      <w:ind w:left="1100"/>
    </w:pPr>
    <w:rPr>
      <w:rFonts w:asciiTheme="minorHAnsi" w:hAnsiTheme="minorHAnsi" w:cstheme="minorHAnsi"/>
      <w:sz w:val="20"/>
      <w:szCs w:val="20"/>
    </w:rPr>
  </w:style>
  <w:style w:type="paragraph" w:styleId="TJ7">
    <w:name w:val="toc 7"/>
    <w:basedOn w:val="Norml"/>
    <w:next w:val="Norml"/>
    <w:autoRedefine/>
    <w:uiPriority w:val="39"/>
    <w:unhideWhenUsed/>
    <w:rsid w:val="00AA617A"/>
    <w:pPr>
      <w:ind w:left="1320"/>
    </w:pPr>
    <w:rPr>
      <w:rFonts w:asciiTheme="minorHAnsi" w:hAnsiTheme="minorHAnsi" w:cstheme="minorHAnsi"/>
      <w:sz w:val="20"/>
      <w:szCs w:val="20"/>
    </w:rPr>
  </w:style>
  <w:style w:type="paragraph" w:styleId="TJ8">
    <w:name w:val="toc 8"/>
    <w:basedOn w:val="Norml"/>
    <w:next w:val="Norml"/>
    <w:autoRedefine/>
    <w:uiPriority w:val="39"/>
    <w:unhideWhenUsed/>
    <w:rsid w:val="00AA617A"/>
    <w:pPr>
      <w:ind w:left="1540"/>
    </w:pPr>
    <w:rPr>
      <w:rFonts w:asciiTheme="minorHAnsi" w:hAnsiTheme="minorHAnsi" w:cstheme="minorHAnsi"/>
      <w:sz w:val="20"/>
      <w:szCs w:val="20"/>
    </w:rPr>
  </w:style>
  <w:style w:type="paragraph" w:styleId="TJ9">
    <w:name w:val="toc 9"/>
    <w:basedOn w:val="Norml"/>
    <w:next w:val="Norml"/>
    <w:autoRedefine/>
    <w:uiPriority w:val="39"/>
    <w:unhideWhenUsed/>
    <w:rsid w:val="00AA617A"/>
    <w:pPr>
      <w:ind w:left="1760"/>
    </w:pPr>
    <w:rPr>
      <w:rFonts w:asciiTheme="minorHAnsi" w:hAnsiTheme="minorHAnsi" w:cstheme="minorHAnsi"/>
      <w:sz w:val="20"/>
      <w:szCs w:val="20"/>
    </w:rPr>
  </w:style>
  <w:style w:type="paragraph" w:customStyle="1" w:styleId="R2">
    <w:name w:val="R2"/>
    <w:basedOn w:val="Norml"/>
    <w:rsid w:val="00AA617A"/>
    <w:pPr>
      <w:widowControl/>
      <w:tabs>
        <w:tab w:val="right" w:pos="255"/>
        <w:tab w:val="left" w:pos="340"/>
      </w:tabs>
      <w:overflowPunct w:val="0"/>
      <w:adjustRightInd w:val="0"/>
      <w:ind w:left="340" w:hanging="340"/>
      <w:jc w:val="both"/>
      <w:textAlignment w:val="baseline"/>
    </w:pPr>
    <w:rPr>
      <w:rFonts w:ascii="Times New Roman" w:eastAsia="Times New Roman" w:hAnsi="Times New Roman" w:cs="Times New Roman"/>
      <w:sz w:val="24"/>
      <w:szCs w:val="20"/>
      <w:lang w:eastAsia="hu-HU"/>
    </w:rPr>
  </w:style>
  <w:style w:type="paragraph" w:customStyle="1" w:styleId="Q1">
    <w:name w:val="Q1"/>
    <w:basedOn w:val="Norml"/>
    <w:rsid w:val="00AA617A"/>
    <w:pPr>
      <w:widowControl/>
      <w:overflowPunct w:val="0"/>
      <w:adjustRightInd w:val="0"/>
      <w:jc w:val="both"/>
      <w:textAlignment w:val="baseline"/>
    </w:pPr>
    <w:rPr>
      <w:rFonts w:ascii="Times New Roman" w:eastAsia="Times New Roman" w:hAnsi="Times New Roman" w:cs="Times New Roman"/>
      <w:szCs w:val="20"/>
      <w:lang w:eastAsia="hu-HU"/>
    </w:rPr>
  </w:style>
  <w:style w:type="paragraph" w:customStyle="1" w:styleId="Cmsor51">
    <w:name w:val="Címsor 51"/>
    <w:basedOn w:val="Norml"/>
    <w:uiPriority w:val="1"/>
    <w:qFormat/>
    <w:rsid w:val="00AA617A"/>
    <w:pPr>
      <w:ind w:left="812"/>
      <w:outlineLvl w:val="5"/>
    </w:pPr>
    <w:rPr>
      <w:rFonts w:ascii="Times New Roman" w:eastAsia="Times New Roman" w:hAnsi="Times New Roman" w:cs="Times New Roman"/>
      <w:b/>
      <w:bCs/>
      <w:sz w:val="24"/>
      <w:szCs w:val="24"/>
      <w:lang w:eastAsia="hu-HU" w:bidi="hu-HU"/>
    </w:rPr>
  </w:style>
  <w:style w:type="paragraph" w:customStyle="1" w:styleId="xl63">
    <w:name w:val="xl63"/>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64">
    <w:name w:val="xl64"/>
    <w:basedOn w:val="Norml"/>
    <w:rsid w:val="00AA617A"/>
    <w:pPr>
      <w:widowControl/>
      <w:autoSpaceDE/>
      <w:autoSpaceDN/>
      <w:spacing w:before="100" w:beforeAutospacing="1" w:after="100" w:afterAutospacing="1"/>
    </w:pPr>
    <w:rPr>
      <w:rFonts w:ascii="Times New Roman" w:eastAsia="Times New Roman" w:hAnsi="Times New Roman" w:cs="Times New Roman"/>
      <w:color w:val="00B050"/>
      <w:sz w:val="24"/>
      <w:szCs w:val="24"/>
      <w:lang w:eastAsia="hu-HU"/>
    </w:rPr>
  </w:style>
  <w:style w:type="paragraph" w:customStyle="1" w:styleId="xl153">
    <w:name w:val="xl153"/>
    <w:basedOn w:val="Norml"/>
    <w:rsid w:val="00AA617A"/>
    <w:pPr>
      <w:widowControl/>
      <w:pBdr>
        <w:top w:val="single" w:sz="4" w:space="0" w:color="auto"/>
        <w:left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i/>
      <w:iCs/>
      <w:sz w:val="20"/>
      <w:szCs w:val="20"/>
      <w:lang w:eastAsia="hu-HU"/>
    </w:rPr>
  </w:style>
  <w:style w:type="paragraph" w:customStyle="1" w:styleId="xl154">
    <w:name w:val="xl154"/>
    <w:basedOn w:val="Norml"/>
    <w:rsid w:val="00AA617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b/>
      <w:bCs/>
      <w:color w:val="00B050"/>
      <w:sz w:val="20"/>
      <w:szCs w:val="20"/>
      <w:lang w:eastAsia="hu-HU"/>
    </w:rPr>
  </w:style>
  <w:style w:type="paragraph" w:customStyle="1" w:styleId="xl155">
    <w:name w:val="xl155"/>
    <w:basedOn w:val="Norml"/>
    <w:rsid w:val="00AA617A"/>
    <w:pPr>
      <w:widowControl/>
      <w:pBdr>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56">
    <w:name w:val="xl156"/>
    <w:basedOn w:val="Norml"/>
    <w:rsid w:val="00AA617A"/>
    <w:pPr>
      <w:widowControl/>
      <w:pBdr>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i/>
      <w:iCs/>
      <w:sz w:val="18"/>
      <w:szCs w:val="18"/>
      <w:lang w:eastAsia="hu-HU"/>
    </w:rPr>
  </w:style>
  <w:style w:type="paragraph" w:customStyle="1" w:styleId="xl157">
    <w:name w:val="xl157"/>
    <w:basedOn w:val="Norml"/>
    <w:rsid w:val="00AA617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color w:val="00B050"/>
      <w:sz w:val="18"/>
      <w:szCs w:val="18"/>
      <w:lang w:eastAsia="hu-HU"/>
    </w:rPr>
  </w:style>
  <w:style w:type="paragraph" w:customStyle="1" w:styleId="xl158">
    <w:name w:val="xl15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159">
    <w:name w:val="xl159"/>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160">
    <w:name w:val="xl160"/>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161">
    <w:name w:val="xl161"/>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eastAsia="hu-HU"/>
    </w:rPr>
  </w:style>
  <w:style w:type="paragraph" w:customStyle="1" w:styleId="xl162">
    <w:name w:val="xl162"/>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63">
    <w:name w:val="xl163"/>
    <w:basedOn w:val="Norml"/>
    <w:rsid w:val="00AA617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164">
    <w:name w:val="xl164"/>
    <w:basedOn w:val="Norml"/>
    <w:rsid w:val="00AA617A"/>
    <w:pPr>
      <w:widowControl/>
      <w:pBdr>
        <w:top w:val="single" w:sz="4" w:space="0" w:color="auto"/>
        <w:left w:val="single" w:sz="4" w:space="0" w:color="auto"/>
        <w:bottom w:val="single" w:sz="4" w:space="0" w:color="auto"/>
        <w:right w:val="single" w:sz="4" w:space="0" w:color="auto"/>
      </w:pBdr>
      <w:shd w:val="clear" w:color="000000" w:fill="F2DDDC"/>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65">
    <w:name w:val="xl165"/>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textAlignment w:val="top"/>
    </w:pPr>
    <w:rPr>
      <w:rFonts w:ascii="Times New Roman" w:eastAsia="Times New Roman" w:hAnsi="Times New Roman" w:cs="Times New Roman"/>
      <w:sz w:val="18"/>
      <w:szCs w:val="18"/>
      <w:lang w:eastAsia="hu-HU"/>
    </w:rPr>
  </w:style>
  <w:style w:type="paragraph" w:customStyle="1" w:styleId="xl166">
    <w:name w:val="xl166"/>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167">
    <w:name w:val="xl167"/>
    <w:basedOn w:val="Norml"/>
    <w:rsid w:val="00AA617A"/>
    <w:pPr>
      <w:widowControl/>
      <w:pBdr>
        <w:top w:val="single" w:sz="4" w:space="0" w:color="auto"/>
        <w:left w:val="single" w:sz="4" w:space="0" w:color="auto"/>
        <w:bottom w:val="single" w:sz="4" w:space="0" w:color="auto"/>
        <w:right w:val="single" w:sz="4" w:space="0" w:color="auto"/>
      </w:pBdr>
      <w:shd w:val="clear" w:color="000000" w:fill="F79546"/>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68">
    <w:name w:val="xl16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69">
    <w:name w:val="xl169"/>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i/>
      <w:iCs/>
      <w:sz w:val="24"/>
      <w:szCs w:val="24"/>
      <w:lang w:eastAsia="hu-HU"/>
    </w:rPr>
  </w:style>
  <w:style w:type="paragraph" w:customStyle="1" w:styleId="xl170">
    <w:name w:val="xl170"/>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24"/>
      <w:szCs w:val="24"/>
      <w:lang w:eastAsia="hu-HU"/>
    </w:rPr>
  </w:style>
  <w:style w:type="paragraph" w:customStyle="1" w:styleId="xl171">
    <w:name w:val="xl171"/>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72">
    <w:name w:val="xl172"/>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eastAsia="hu-HU"/>
    </w:rPr>
  </w:style>
  <w:style w:type="paragraph" w:customStyle="1" w:styleId="xl173">
    <w:name w:val="xl173"/>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eastAsia="hu-HU"/>
    </w:rPr>
  </w:style>
  <w:style w:type="paragraph" w:customStyle="1" w:styleId="xl174">
    <w:name w:val="xl174"/>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75">
    <w:name w:val="xl175"/>
    <w:basedOn w:val="Norml"/>
    <w:rsid w:val="00AA617A"/>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76">
    <w:name w:val="xl176"/>
    <w:basedOn w:val="Norml"/>
    <w:rsid w:val="00AA617A"/>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77">
    <w:name w:val="xl177"/>
    <w:basedOn w:val="Norml"/>
    <w:rsid w:val="00AA617A"/>
    <w:pPr>
      <w:widowControl/>
      <w:pBdr>
        <w:top w:val="single" w:sz="4" w:space="0" w:color="auto"/>
        <w:left w:val="single" w:sz="4" w:space="0" w:color="auto"/>
        <w:bottom w:val="single" w:sz="4" w:space="0" w:color="auto"/>
      </w:pBdr>
      <w:shd w:val="clear" w:color="000000" w:fill="F2DDDC"/>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78">
    <w:name w:val="xl178"/>
    <w:basedOn w:val="Norml"/>
    <w:rsid w:val="00AA617A"/>
    <w:pPr>
      <w:widowControl/>
      <w:pBdr>
        <w:top w:val="single" w:sz="4" w:space="0" w:color="auto"/>
        <w:bottom w:val="single" w:sz="4" w:space="0" w:color="auto"/>
        <w:right w:val="single" w:sz="4" w:space="0" w:color="auto"/>
      </w:pBdr>
      <w:shd w:val="clear" w:color="000000" w:fill="F2DDDC"/>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79">
    <w:name w:val="xl17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0">
    <w:name w:val="xl180"/>
    <w:basedOn w:val="Norml"/>
    <w:rsid w:val="00AA617A"/>
    <w:pPr>
      <w:widowControl/>
      <w:pBdr>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1">
    <w:name w:val="xl181"/>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2">
    <w:name w:val="xl182"/>
    <w:basedOn w:val="Norml"/>
    <w:rsid w:val="00AA617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83">
    <w:name w:val="xl183"/>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4">
    <w:name w:val="xl184"/>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5">
    <w:name w:val="xl185"/>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6">
    <w:name w:val="xl186"/>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7">
    <w:name w:val="xl187"/>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8">
    <w:name w:val="xl188"/>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b/>
      <w:bCs/>
      <w:sz w:val="20"/>
      <w:szCs w:val="20"/>
      <w:lang w:eastAsia="hu-HU"/>
    </w:rPr>
  </w:style>
  <w:style w:type="paragraph" w:customStyle="1" w:styleId="xl189">
    <w:name w:val="xl189"/>
    <w:basedOn w:val="Norml"/>
    <w:rsid w:val="00AA617A"/>
    <w:pPr>
      <w:widowControl/>
      <w:pBdr>
        <w:top w:val="single" w:sz="4" w:space="0" w:color="000000"/>
        <w:left w:val="single" w:sz="4" w:space="0" w:color="000000"/>
        <w:bottom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color w:val="00B050"/>
      <w:sz w:val="24"/>
      <w:szCs w:val="24"/>
      <w:lang w:eastAsia="hu-HU"/>
    </w:rPr>
  </w:style>
  <w:style w:type="paragraph" w:customStyle="1" w:styleId="xl190">
    <w:name w:val="xl190"/>
    <w:basedOn w:val="Norml"/>
    <w:rsid w:val="00AA617A"/>
    <w:pPr>
      <w:widowControl/>
      <w:pBdr>
        <w:top w:val="single" w:sz="4" w:space="0" w:color="000000"/>
        <w:left w:val="single" w:sz="4" w:space="0" w:color="000000"/>
        <w:bottom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191">
    <w:name w:val="xl191"/>
    <w:basedOn w:val="Norml"/>
    <w:rsid w:val="00AA617A"/>
    <w:pPr>
      <w:widowControl/>
      <w:pBdr>
        <w:top w:val="single" w:sz="4" w:space="0" w:color="000000"/>
        <w:left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192">
    <w:name w:val="xl192"/>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B050"/>
      <w:sz w:val="20"/>
      <w:szCs w:val="20"/>
      <w:lang w:eastAsia="hu-HU"/>
    </w:rPr>
  </w:style>
  <w:style w:type="paragraph" w:customStyle="1" w:styleId="xl193">
    <w:name w:val="xl193"/>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B050"/>
      <w:sz w:val="18"/>
      <w:szCs w:val="18"/>
      <w:lang w:eastAsia="hu-HU"/>
    </w:rPr>
  </w:style>
  <w:style w:type="paragraph" w:customStyle="1" w:styleId="xl194">
    <w:name w:val="xl194"/>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right"/>
      <w:textAlignment w:val="top"/>
    </w:pPr>
    <w:rPr>
      <w:rFonts w:ascii="Times New Roman" w:eastAsia="Times New Roman" w:hAnsi="Times New Roman" w:cs="Times New Roman"/>
      <w:b/>
      <w:bCs/>
      <w:sz w:val="20"/>
      <w:szCs w:val="20"/>
      <w:lang w:eastAsia="hu-HU"/>
    </w:rPr>
  </w:style>
  <w:style w:type="paragraph" w:customStyle="1" w:styleId="xl195">
    <w:name w:val="xl195"/>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196">
    <w:name w:val="xl196"/>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197">
    <w:name w:val="xl197"/>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198">
    <w:name w:val="xl198"/>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i/>
      <w:iCs/>
      <w:sz w:val="24"/>
      <w:szCs w:val="24"/>
      <w:lang w:eastAsia="hu-HU"/>
    </w:rPr>
  </w:style>
  <w:style w:type="paragraph" w:customStyle="1" w:styleId="xl199">
    <w:name w:val="xl199"/>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00">
    <w:name w:val="xl200"/>
    <w:basedOn w:val="Norml"/>
    <w:rsid w:val="00AA617A"/>
    <w:pPr>
      <w:widowControl/>
      <w:pBdr>
        <w:top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01">
    <w:name w:val="xl201"/>
    <w:basedOn w:val="Norml"/>
    <w:rsid w:val="00AA617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202">
    <w:name w:val="xl202"/>
    <w:basedOn w:val="Norml"/>
    <w:rsid w:val="00AA617A"/>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03">
    <w:name w:val="xl203"/>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04">
    <w:name w:val="xl204"/>
    <w:basedOn w:val="Norml"/>
    <w:rsid w:val="00AA617A"/>
    <w:pPr>
      <w:widowControl/>
      <w:pBdr>
        <w:left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05">
    <w:name w:val="xl205"/>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06">
    <w:name w:val="xl206"/>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hu-HU"/>
    </w:rPr>
  </w:style>
  <w:style w:type="paragraph" w:customStyle="1" w:styleId="xl207">
    <w:name w:val="xl207"/>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208">
    <w:name w:val="xl208"/>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09">
    <w:name w:val="xl209"/>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top"/>
    </w:pPr>
    <w:rPr>
      <w:rFonts w:ascii="Times New Roman" w:eastAsia="Times New Roman" w:hAnsi="Times New Roman" w:cs="Times New Roman"/>
      <w:sz w:val="24"/>
      <w:szCs w:val="24"/>
      <w:lang w:eastAsia="hu-HU"/>
    </w:rPr>
  </w:style>
  <w:style w:type="paragraph" w:customStyle="1" w:styleId="xl210">
    <w:name w:val="xl210"/>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11">
    <w:name w:val="xl211"/>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12">
    <w:name w:val="xl212"/>
    <w:basedOn w:val="Norml"/>
    <w:rsid w:val="00AA61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eastAsia="hu-HU"/>
    </w:rPr>
  </w:style>
  <w:style w:type="paragraph" w:customStyle="1" w:styleId="xl213">
    <w:name w:val="xl213"/>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14">
    <w:name w:val="xl214"/>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15">
    <w:name w:val="xl215"/>
    <w:basedOn w:val="Norml"/>
    <w:rsid w:val="00AA617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hu-HU"/>
    </w:rPr>
  </w:style>
  <w:style w:type="paragraph" w:customStyle="1" w:styleId="xl216">
    <w:name w:val="xl216"/>
    <w:basedOn w:val="Norml"/>
    <w:rsid w:val="00AA617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eastAsia="hu-HU"/>
    </w:rPr>
  </w:style>
  <w:style w:type="paragraph" w:customStyle="1" w:styleId="xl217">
    <w:name w:val="xl217"/>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18">
    <w:name w:val="xl218"/>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19">
    <w:name w:val="xl219"/>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220">
    <w:name w:val="xl220"/>
    <w:basedOn w:val="Norml"/>
    <w:rsid w:val="00AA617A"/>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221">
    <w:name w:val="xl221"/>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4"/>
      <w:szCs w:val="24"/>
      <w:lang w:eastAsia="hu-HU"/>
    </w:rPr>
  </w:style>
  <w:style w:type="paragraph" w:customStyle="1" w:styleId="xl222">
    <w:name w:val="xl222"/>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23">
    <w:name w:val="xl223"/>
    <w:basedOn w:val="Norml"/>
    <w:rsid w:val="00AA617A"/>
    <w:pPr>
      <w:widowControl/>
      <w:pBdr>
        <w:top w:val="single" w:sz="8" w:space="0" w:color="auto"/>
        <w:lef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0"/>
      <w:szCs w:val="20"/>
      <w:lang w:eastAsia="hu-HU"/>
    </w:rPr>
  </w:style>
  <w:style w:type="paragraph" w:customStyle="1" w:styleId="xl224">
    <w:name w:val="xl224"/>
    <w:basedOn w:val="Norml"/>
    <w:rsid w:val="00AA617A"/>
    <w:pPr>
      <w:widowControl/>
      <w:pBdr>
        <w:left w:val="single" w:sz="4" w:space="0" w:color="000000"/>
        <w:bottom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25">
    <w:name w:val="xl225"/>
    <w:basedOn w:val="Norml"/>
    <w:rsid w:val="00AA617A"/>
    <w:pPr>
      <w:widowControl/>
      <w:pBdr>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26">
    <w:name w:val="xl226"/>
    <w:basedOn w:val="Norml"/>
    <w:rsid w:val="00AA617A"/>
    <w:pPr>
      <w:widowControl/>
      <w:pBdr>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27">
    <w:name w:val="xl227"/>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28">
    <w:name w:val="xl228"/>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0"/>
      <w:szCs w:val="20"/>
      <w:lang w:eastAsia="hu-HU"/>
    </w:rPr>
  </w:style>
  <w:style w:type="paragraph" w:customStyle="1" w:styleId="xl229">
    <w:name w:val="xl229"/>
    <w:basedOn w:val="Norml"/>
    <w:rsid w:val="00AA617A"/>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30">
    <w:name w:val="xl230"/>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31">
    <w:name w:val="xl231"/>
    <w:basedOn w:val="Norml"/>
    <w:rsid w:val="00AA617A"/>
    <w:pPr>
      <w:widowControl/>
      <w:pBdr>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0"/>
      <w:szCs w:val="20"/>
      <w:lang w:eastAsia="hu-HU"/>
    </w:rPr>
  </w:style>
  <w:style w:type="paragraph" w:customStyle="1" w:styleId="xl232">
    <w:name w:val="xl232"/>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color w:val="000000"/>
      <w:sz w:val="20"/>
      <w:szCs w:val="20"/>
      <w:lang w:eastAsia="hu-HU"/>
    </w:rPr>
  </w:style>
  <w:style w:type="paragraph" w:customStyle="1" w:styleId="xl233">
    <w:name w:val="xl233"/>
    <w:basedOn w:val="Norml"/>
    <w:rsid w:val="00AA617A"/>
    <w:pPr>
      <w:widowControl/>
      <w:pBdr>
        <w:top w:val="single" w:sz="4" w:space="0" w:color="000000"/>
        <w:left w:val="single" w:sz="4" w:space="0" w:color="000000"/>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34">
    <w:name w:val="xl234"/>
    <w:basedOn w:val="Norml"/>
    <w:rsid w:val="00AA617A"/>
    <w:pPr>
      <w:widowControl/>
      <w:pBdr>
        <w:left w:val="single" w:sz="4" w:space="0" w:color="000000"/>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35">
    <w:name w:val="xl235"/>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color w:val="000000"/>
      <w:sz w:val="20"/>
      <w:szCs w:val="20"/>
      <w:lang w:eastAsia="hu-HU"/>
    </w:rPr>
  </w:style>
  <w:style w:type="paragraph" w:customStyle="1" w:styleId="xl236">
    <w:name w:val="xl236"/>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eastAsia="hu-HU"/>
    </w:rPr>
  </w:style>
  <w:style w:type="paragraph" w:customStyle="1" w:styleId="xl237">
    <w:name w:val="xl237"/>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0"/>
      <w:szCs w:val="20"/>
      <w:lang w:eastAsia="hu-HU"/>
    </w:rPr>
  </w:style>
  <w:style w:type="paragraph" w:customStyle="1" w:styleId="xl238">
    <w:name w:val="xl238"/>
    <w:basedOn w:val="Norml"/>
    <w:rsid w:val="00AA617A"/>
    <w:pPr>
      <w:widowControl/>
      <w:pBdr>
        <w:top w:val="single" w:sz="4" w:space="0" w:color="auto"/>
        <w:left w:val="single" w:sz="4" w:space="0" w:color="auto"/>
        <w:bottom w:val="single" w:sz="4" w:space="0" w:color="auto"/>
        <w:right w:val="single" w:sz="4" w:space="0" w:color="000000"/>
      </w:pBdr>
      <w:shd w:val="clear" w:color="000000" w:fill="BFBFBF"/>
      <w:autoSpaceDE/>
      <w:autoSpaceDN/>
      <w:spacing w:before="100" w:beforeAutospacing="1" w:after="100" w:afterAutospacing="1"/>
      <w:textAlignment w:val="center"/>
    </w:pPr>
    <w:rPr>
      <w:rFonts w:ascii="Times New Roman" w:eastAsia="Times New Roman" w:hAnsi="Times New Roman" w:cs="Times New Roman"/>
      <w:color w:val="000000"/>
      <w:sz w:val="20"/>
      <w:szCs w:val="20"/>
      <w:lang w:eastAsia="hu-HU"/>
    </w:rPr>
  </w:style>
  <w:style w:type="paragraph" w:customStyle="1" w:styleId="xl239">
    <w:name w:val="xl239"/>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0"/>
      <w:szCs w:val="20"/>
      <w:lang w:eastAsia="hu-HU"/>
    </w:rPr>
  </w:style>
  <w:style w:type="paragraph" w:customStyle="1" w:styleId="xl240">
    <w:name w:val="xl240"/>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pPr>
    <w:rPr>
      <w:rFonts w:ascii="Times New Roman" w:eastAsia="Times New Roman" w:hAnsi="Times New Roman" w:cs="Times New Roman"/>
      <w:b/>
      <w:bCs/>
      <w:color w:val="000000"/>
      <w:sz w:val="20"/>
      <w:szCs w:val="20"/>
      <w:lang w:eastAsia="hu-HU"/>
    </w:rPr>
  </w:style>
  <w:style w:type="paragraph" w:customStyle="1" w:styleId="xl241">
    <w:name w:val="xl241"/>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eastAsia="hu-HU"/>
    </w:rPr>
  </w:style>
  <w:style w:type="paragraph" w:customStyle="1" w:styleId="xl242">
    <w:name w:val="xl242"/>
    <w:basedOn w:val="Norml"/>
    <w:rsid w:val="00AA617A"/>
    <w:pPr>
      <w:widowControl/>
      <w:pBdr>
        <w:lef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43">
    <w:name w:val="xl243"/>
    <w:basedOn w:val="Norml"/>
    <w:rsid w:val="00AA617A"/>
    <w:pPr>
      <w:widowControl/>
      <w:pBdr>
        <w:lef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44">
    <w:name w:val="xl244"/>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color w:val="000000"/>
      <w:sz w:val="20"/>
      <w:szCs w:val="20"/>
      <w:lang w:eastAsia="hu-HU"/>
    </w:rPr>
  </w:style>
  <w:style w:type="paragraph" w:customStyle="1" w:styleId="xl245">
    <w:name w:val="xl245"/>
    <w:basedOn w:val="Norml"/>
    <w:rsid w:val="00AA617A"/>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xl246">
    <w:name w:val="xl246"/>
    <w:basedOn w:val="Norml"/>
    <w:rsid w:val="00AA617A"/>
    <w:pPr>
      <w:widowControl/>
      <w:pBdr>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47">
    <w:name w:val="xl247"/>
    <w:basedOn w:val="Norml"/>
    <w:rsid w:val="00AA617A"/>
    <w:pPr>
      <w:widowControl/>
      <w:pBdr>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48">
    <w:name w:val="xl248"/>
    <w:basedOn w:val="Norml"/>
    <w:rsid w:val="00AA61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249">
    <w:name w:val="xl249"/>
    <w:basedOn w:val="Norml"/>
    <w:rsid w:val="00AA61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hu-HU"/>
    </w:rPr>
  </w:style>
  <w:style w:type="paragraph" w:customStyle="1" w:styleId="xl250">
    <w:name w:val="xl250"/>
    <w:basedOn w:val="Norml"/>
    <w:rsid w:val="00AA617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251">
    <w:name w:val="xl251"/>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0"/>
      <w:szCs w:val="20"/>
      <w:lang w:eastAsia="hu-HU"/>
    </w:rPr>
  </w:style>
  <w:style w:type="paragraph" w:customStyle="1" w:styleId="xl252">
    <w:name w:val="xl252"/>
    <w:basedOn w:val="Norml"/>
    <w:rsid w:val="00AA617A"/>
    <w:pPr>
      <w:widowControl/>
      <w:pBdr>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253">
    <w:name w:val="xl253"/>
    <w:basedOn w:val="Norml"/>
    <w:rsid w:val="00AA617A"/>
    <w:pPr>
      <w:widowControl/>
      <w:pBdr>
        <w:left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54">
    <w:name w:val="xl254"/>
    <w:basedOn w:val="Norml"/>
    <w:rsid w:val="00AA617A"/>
    <w:pPr>
      <w:widowControl/>
      <w:pBdr>
        <w:top w:val="single" w:sz="4" w:space="0" w:color="000000"/>
        <w:left w:val="single" w:sz="4" w:space="0" w:color="auto"/>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55">
    <w:name w:val="xl255"/>
    <w:basedOn w:val="Norml"/>
    <w:rsid w:val="00AA617A"/>
    <w:pPr>
      <w:widowControl/>
      <w:pBdr>
        <w:left w:val="single" w:sz="4" w:space="0" w:color="auto"/>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56">
    <w:name w:val="xl256"/>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color w:val="000000"/>
      <w:sz w:val="20"/>
      <w:szCs w:val="20"/>
      <w:lang w:eastAsia="hu-HU"/>
    </w:rPr>
  </w:style>
  <w:style w:type="paragraph" w:customStyle="1" w:styleId="xl257">
    <w:name w:val="xl257"/>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0000"/>
      <w:sz w:val="20"/>
      <w:szCs w:val="20"/>
      <w:lang w:eastAsia="hu-HU"/>
    </w:rPr>
  </w:style>
  <w:style w:type="paragraph" w:customStyle="1" w:styleId="xl258">
    <w:name w:val="xl258"/>
    <w:basedOn w:val="Norml"/>
    <w:rsid w:val="00AA617A"/>
    <w:pPr>
      <w:widowControl/>
      <w:pBdr>
        <w:left w:val="single" w:sz="4" w:space="0" w:color="auto"/>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59">
    <w:name w:val="xl259"/>
    <w:basedOn w:val="Norml"/>
    <w:rsid w:val="00AA617A"/>
    <w:pPr>
      <w:widowControl/>
      <w:pBdr>
        <w:top w:val="single" w:sz="4" w:space="0" w:color="auto"/>
        <w:left w:val="single" w:sz="4" w:space="0" w:color="auto"/>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60">
    <w:name w:val="xl260"/>
    <w:basedOn w:val="Norml"/>
    <w:rsid w:val="00AA617A"/>
    <w:pPr>
      <w:widowControl/>
      <w:pBdr>
        <w:left w:val="single" w:sz="4" w:space="0" w:color="auto"/>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61">
    <w:name w:val="xl261"/>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color w:val="00B050"/>
      <w:sz w:val="20"/>
      <w:szCs w:val="20"/>
      <w:lang w:eastAsia="hu-HU"/>
    </w:rPr>
  </w:style>
  <w:style w:type="paragraph" w:customStyle="1" w:styleId="xl262">
    <w:name w:val="xl262"/>
    <w:basedOn w:val="Norml"/>
    <w:rsid w:val="00AA617A"/>
    <w:pPr>
      <w:widowControl/>
      <w:pBdr>
        <w:left w:val="single" w:sz="4" w:space="0" w:color="auto"/>
        <w:bottom w:val="single" w:sz="8" w:space="0" w:color="auto"/>
        <w:right w:val="single" w:sz="4" w:space="0" w:color="000000"/>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3">
    <w:name w:val="xl263"/>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4">
    <w:name w:val="xl264"/>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5">
    <w:name w:val="xl265"/>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6">
    <w:name w:val="xl266"/>
    <w:basedOn w:val="Norml"/>
    <w:rsid w:val="00AA617A"/>
    <w:pPr>
      <w:widowControl/>
      <w:pBdr>
        <w:top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7">
    <w:name w:val="xl267"/>
    <w:basedOn w:val="Norml"/>
    <w:rsid w:val="00AA617A"/>
    <w:pPr>
      <w:widowControl/>
      <w:pBdr>
        <w:left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8">
    <w:name w:val="xl268"/>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9">
    <w:name w:val="xl26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0">
    <w:name w:val="xl270"/>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1">
    <w:name w:val="xl271"/>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2">
    <w:name w:val="xl272"/>
    <w:basedOn w:val="Norml"/>
    <w:rsid w:val="00AA617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3">
    <w:name w:val="xl273"/>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4">
    <w:name w:val="xl274"/>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5">
    <w:name w:val="xl275"/>
    <w:basedOn w:val="Norml"/>
    <w:rsid w:val="00AA617A"/>
    <w:pPr>
      <w:widowControl/>
      <w:pBdr>
        <w:top w:val="single" w:sz="4" w:space="0" w:color="000000"/>
        <w:left w:val="single" w:sz="4" w:space="0" w:color="000000"/>
        <w:bottom w:val="single" w:sz="4" w:space="0" w:color="000000"/>
        <w:right w:val="single" w:sz="4" w:space="0" w:color="000000"/>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6">
    <w:name w:val="xl276"/>
    <w:basedOn w:val="Norml"/>
    <w:rsid w:val="00AA617A"/>
    <w:pPr>
      <w:widowControl/>
      <w:pBdr>
        <w:top w:val="single" w:sz="4" w:space="0" w:color="000000"/>
        <w:left w:val="single" w:sz="4" w:space="0" w:color="000000"/>
        <w:bottom w:val="single" w:sz="4" w:space="0" w:color="000000"/>
        <w:right w:val="single" w:sz="4" w:space="0" w:color="000000"/>
      </w:pBdr>
      <w:shd w:val="clear" w:color="000000" w:fill="F79546"/>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7">
    <w:name w:val="xl277"/>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78">
    <w:name w:val="xl278"/>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79">
    <w:name w:val="xl27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paragraph" w:customStyle="1" w:styleId="xl280">
    <w:name w:val="xl280"/>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paragraph" w:customStyle="1" w:styleId="font6">
    <w:name w:val="font6"/>
    <w:basedOn w:val="Norml"/>
    <w:rsid w:val="00AA617A"/>
    <w:pPr>
      <w:widowControl/>
      <w:autoSpaceDE/>
      <w:autoSpaceDN/>
      <w:spacing w:before="100" w:beforeAutospacing="1" w:after="100" w:afterAutospacing="1"/>
    </w:pPr>
    <w:rPr>
      <w:rFonts w:ascii="Times New Roman" w:eastAsia="Times New Roman" w:hAnsi="Times New Roman" w:cs="Times New Roman"/>
      <w:color w:val="FF0000"/>
      <w:sz w:val="18"/>
      <w:szCs w:val="18"/>
      <w:lang w:eastAsia="hu-HU"/>
    </w:rPr>
  </w:style>
  <w:style w:type="paragraph" w:customStyle="1" w:styleId="xl281">
    <w:name w:val="xl281"/>
    <w:basedOn w:val="Norml"/>
    <w:rsid w:val="00AA617A"/>
    <w:pPr>
      <w:widowControl/>
      <w:pBdr>
        <w:top w:val="single" w:sz="4" w:space="0" w:color="000000"/>
        <w:left w:val="single" w:sz="4" w:space="0" w:color="000000"/>
        <w:bottom w:val="single" w:sz="4" w:space="0" w:color="000000"/>
        <w:right w:val="single" w:sz="4" w:space="0" w:color="000000"/>
      </w:pBdr>
      <w:shd w:val="clear" w:color="000000" w:fill="FF0000"/>
      <w:autoSpaceDE/>
      <w:autoSpaceDN/>
      <w:spacing w:before="100" w:beforeAutospacing="1" w:after="100" w:afterAutospacing="1"/>
      <w:jc w:val="center"/>
      <w:textAlignment w:val="top"/>
    </w:pPr>
    <w:rPr>
      <w:rFonts w:ascii="Times New Roman" w:eastAsia="Times New Roman" w:hAnsi="Times New Roman" w:cs="Times New Roman"/>
      <w:color w:val="000000"/>
      <w:sz w:val="20"/>
      <w:szCs w:val="20"/>
      <w:lang w:eastAsia="hu-HU"/>
    </w:rPr>
  </w:style>
  <w:style w:type="paragraph" w:customStyle="1" w:styleId="xl282">
    <w:name w:val="xl282"/>
    <w:basedOn w:val="Norml"/>
    <w:rsid w:val="00AA617A"/>
    <w:pPr>
      <w:widowControl/>
      <w:pBdr>
        <w:left w:val="single" w:sz="4" w:space="0" w:color="000000"/>
        <w:bottom w:val="single" w:sz="4" w:space="0" w:color="000000"/>
        <w:right w:val="single" w:sz="4" w:space="0" w:color="000000"/>
      </w:pBdr>
      <w:shd w:val="clear" w:color="000000" w:fill="FF0000"/>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83">
    <w:name w:val="xl283"/>
    <w:basedOn w:val="Norml"/>
    <w:rsid w:val="00AA617A"/>
    <w:pPr>
      <w:widowControl/>
      <w:pBdr>
        <w:top w:val="single" w:sz="4" w:space="0" w:color="000000"/>
        <w:left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84">
    <w:name w:val="xl284"/>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0"/>
      <w:szCs w:val="20"/>
      <w:lang w:eastAsia="hu-HU"/>
    </w:rPr>
  </w:style>
  <w:style w:type="paragraph" w:customStyle="1" w:styleId="xl285">
    <w:name w:val="xl285"/>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86">
    <w:name w:val="xl286"/>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87">
    <w:name w:val="xl287"/>
    <w:basedOn w:val="Norml"/>
    <w:rsid w:val="00AA617A"/>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88">
    <w:name w:val="xl288"/>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top"/>
    </w:pPr>
    <w:rPr>
      <w:rFonts w:ascii="Times New Roman" w:eastAsia="Times New Roman" w:hAnsi="Times New Roman" w:cs="Times New Roman"/>
      <w:sz w:val="20"/>
      <w:szCs w:val="20"/>
      <w:lang w:eastAsia="hu-HU"/>
    </w:rPr>
  </w:style>
  <w:style w:type="paragraph" w:customStyle="1" w:styleId="xl289">
    <w:name w:val="xl289"/>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top"/>
    </w:pPr>
    <w:rPr>
      <w:rFonts w:ascii="Times New Roman" w:eastAsia="Times New Roman" w:hAnsi="Times New Roman" w:cs="Times New Roman"/>
      <w:b/>
      <w:bCs/>
      <w:sz w:val="20"/>
      <w:szCs w:val="20"/>
      <w:lang w:eastAsia="hu-HU"/>
    </w:rPr>
  </w:style>
  <w:style w:type="paragraph" w:customStyle="1" w:styleId="xl290">
    <w:name w:val="xl290"/>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center"/>
      <w:textAlignment w:val="top"/>
    </w:pPr>
    <w:rPr>
      <w:rFonts w:ascii="Times New Roman" w:eastAsia="Times New Roman" w:hAnsi="Times New Roman" w:cs="Times New Roman"/>
      <w:i/>
      <w:iCs/>
      <w:sz w:val="24"/>
      <w:szCs w:val="24"/>
      <w:lang w:eastAsia="hu-HU"/>
    </w:rPr>
  </w:style>
  <w:style w:type="paragraph" w:customStyle="1" w:styleId="xl291">
    <w:name w:val="xl291"/>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2">
    <w:name w:val="xl292"/>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3">
    <w:name w:val="xl293"/>
    <w:basedOn w:val="Norml"/>
    <w:rsid w:val="00AA617A"/>
    <w:pPr>
      <w:widowControl/>
      <w:pBdr>
        <w:top w:val="single" w:sz="4" w:space="0" w:color="000000"/>
        <w:left w:val="single" w:sz="4" w:space="0" w:color="000000"/>
        <w:right w:val="single" w:sz="4" w:space="0" w:color="000000"/>
      </w:pBdr>
      <w:shd w:val="clear" w:color="000000" w:fill="FF0000"/>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4">
    <w:name w:val="xl294"/>
    <w:basedOn w:val="Norml"/>
    <w:rsid w:val="00AA617A"/>
    <w:pPr>
      <w:widowControl/>
      <w:pBdr>
        <w:left w:val="single" w:sz="4" w:space="0" w:color="000000"/>
        <w:bottom w:val="single" w:sz="4" w:space="0" w:color="000000"/>
        <w:right w:val="single" w:sz="4" w:space="0" w:color="000000"/>
      </w:pBdr>
      <w:shd w:val="clear" w:color="000000" w:fill="FF0000"/>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5">
    <w:name w:val="xl295"/>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296">
    <w:name w:val="xl296"/>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297">
    <w:name w:val="xl297"/>
    <w:basedOn w:val="Norml"/>
    <w:rsid w:val="00AA617A"/>
    <w:pPr>
      <w:widowControl/>
      <w:pBdr>
        <w:top w:val="single" w:sz="4" w:space="0" w:color="000000"/>
        <w:left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298">
    <w:name w:val="xl298"/>
    <w:basedOn w:val="Norml"/>
    <w:rsid w:val="00AA617A"/>
    <w:pPr>
      <w:widowControl/>
      <w:pBdr>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299">
    <w:name w:val="xl299"/>
    <w:basedOn w:val="Norml"/>
    <w:rsid w:val="00AA617A"/>
    <w:pPr>
      <w:widowControl/>
      <w:pBdr>
        <w:top w:val="single" w:sz="4" w:space="0" w:color="000000"/>
        <w:left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300">
    <w:name w:val="xl300"/>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1">
    <w:name w:val="xl301"/>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2">
    <w:name w:val="xl302"/>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3">
    <w:name w:val="xl303"/>
    <w:basedOn w:val="Norml"/>
    <w:rsid w:val="00AA617A"/>
    <w:pPr>
      <w:widowControl/>
      <w:pBdr>
        <w:top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4">
    <w:name w:val="xl304"/>
    <w:basedOn w:val="Norml"/>
    <w:rsid w:val="00AA617A"/>
    <w:pPr>
      <w:widowControl/>
      <w:pBdr>
        <w:top w:val="single" w:sz="4" w:space="0" w:color="000000"/>
        <w:left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5">
    <w:name w:val="xl305"/>
    <w:basedOn w:val="Norml"/>
    <w:rsid w:val="00AA617A"/>
    <w:pPr>
      <w:widowControl/>
      <w:pBdr>
        <w:left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6">
    <w:name w:val="xl306"/>
    <w:basedOn w:val="Norml"/>
    <w:rsid w:val="00AA617A"/>
    <w:pPr>
      <w:widowControl/>
      <w:pBdr>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7">
    <w:name w:val="xl307"/>
    <w:basedOn w:val="Norml"/>
    <w:rsid w:val="00AA617A"/>
    <w:pPr>
      <w:widowControl/>
      <w:pBdr>
        <w:top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8">
    <w:name w:val="xl308"/>
    <w:basedOn w:val="Norml"/>
    <w:rsid w:val="00AA617A"/>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9">
    <w:name w:val="xl309"/>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0">
    <w:name w:val="xl310"/>
    <w:basedOn w:val="Norml"/>
    <w:rsid w:val="00AA617A"/>
    <w:pPr>
      <w:widowControl/>
      <w:pBdr>
        <w:top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1">
    <w:name w:val="xl311"/>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2">
    <w:name w:val="xl312"/>
    <w:basedOn w:val="Norml"/>
    <w:rsid w:val="00AA617A"/>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0"/>
      <w:szCs w:val="20"/>
      <w:lang w:eastAsia="hu-HU"/>
    </w:rPr>
  </w:style>
  <w:style w:type="paragraph" w:customStyle="1" w:styleId="xl313">
    <w:name w:val="xl313"/>
    <w:basedOn w:val="Norml"/>
    <w:rsid w:val="00AA617A"/>
    <w:pPr>
      <w:widowControl/>
      <w:pBdr>
        <w:top w:val="single" w:sz="4" w:space="0" w:color="000000"/>
        <w:bottom w:val="single" w:sz="4" w:space="0" w:color="000000"/>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0"/>
      <w:szCs w:val="20"/>
      <w:lang w:eastAsia="hu-HU"/>
    </w:rPr>
  </w:style>
  <w:style w:type="paragraph" w:customStyle="1" w:styleId="xl314">
    <w:name w:val="xl314"/>
    <w:basedOn w:val="Norml"/>
    <w:rsid w:val="00AA617A"/>
    <w:pPr>
      <w:widowControl/>
      <w:pBdr>
        <w:top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0"/>
      <w:szCs w:val="20"/>
      <w:lang w:eastAsia="hu-HU"/>
    </w:rPr>
  </w:style>
  <w:style w:type="paragraph" w:customStyle="1" w:styleId="xl315">
    <w:name w:val="xl315"/>
    <w:basedOn w:val="Norml"/>
    <w:rsid w:val="00AA617A"/>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6">
    <w:name w:val="xl316"/>
    <w:basedOn w:val="Norml"/>
    <w:rsid w:val="00AA617A"/>
    <w:pPr>
      <w:widowControl/>
      <w:pBdr>
        <w:top w:val="single" w:sz="4" w:space="0" w:color="000000"/>
        <w:bottom w:val="single" w:sz="4" w:space="0" w:color="000000"/>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7">
    <w:name w:val="xl317"/>
    <w:basedOn w:val="Norml"/>
    <w:rsid w:val="00AA617A"/>
    <w:pPr>
      <w:widowControl/>
      <w:pBdr>
        <w:top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8">
    <w:name w:val="xl318"/>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19">
    <w:name w:val="xl31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0">
    <w:name w:val="xl320"/>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1">
    <w:name w:val="xl321"/>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2">
    <w:name w:val="xl322"/>
    <w:basedOn w:val="Norml"/>
    <w:rsid w:val="00AA617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3">
    <w:name w:val="xl323"/>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4">
    <w:name w:val="xl324"/>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5">
    <w:name w:val="xl325"/>
    <w:basedOn w:val="Norml"/>
    <w:rsid w:val="00AA617A"/>
    <w:pPr>
      <w:widowControl/>
      <w:pBdr>
        <w:top w:val="single" w:sz="4" w:space="0" w:color="000000"/>
        <w:left w:val="single" w:sz="4" w:space="0" w:color="000000"/>
        <w:bottom w:val="single" w:sz="4" w:space="0" w:color="000000"/>
        <w:right w:val="single" w:sz="4" w:space="0" w:color="000000"/>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6">
    <w:name w:val="xl326"/>
    <w:basedOn w:val="Norml"/>
    <w:rsid w:val="00AA617A"/>
    <w:pPr>
      <w:widowControl/>
      <w:pBdr>
        <w:top w:val="single" w:sz="4" w:space="0" w:color="000000"/>
        <w:left w:val="single" w:sz="4" w:space="0" w:color="000000"/>
        <w:bottom w:val="single" w:sz="4" w:space="0" w:color="000000"/>
        <w:right w:val="single" w:sz="4" w:space="0" w:color="000000"/>
      </w:pBdr>
      <w:shd w:val="clear" w:color="000000" w:fill="F79546"/>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7">
    <w:name w:val="xl327"/>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328">
    <w:name w:val="xl328"/>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paragraph" w:customStyle="1" w:styleId="xl329">
    <w:name w:val="xl329"/>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character" w:customStyle="1" w:styleId="Szvegtrzs20">
    <w:name w:val="Szövegtörzs (2)_"/>
    <w:basedOn w:val="Bekezdsalapbettpusa"/>
    <w:link w:val="Szvegtrzs22"/>
    <w:rsid w:val="00AA617A"/>
    <w:rPr>
      <w:rFonts w:ascii="Times New Roman" w:eastAsia="Times New Roman" w:hAnsi="Times New Roman" w:cs="Times New Roman"/>
      <w:shd w:val="clear" w:color="auto" w:fill="FFFFFF"/>
    </w:rPr>
  </w:style>
  <w:style w:type="paragraph" w:customStyle="1" w:styleId="Szvegtrzs22">
    <w:name w:val="Szövegtörzs (2)"/>
    <w:basedOn w:val="Norml"/>
    <w:link w:val="Szvegtrzs20"/>
    <w:rsid w:val="00AA617A"/>
    <w:pPr>
      <w:shd w:val="clear" w:color="auto" w:fill="FFFFFF"/>
      <w:autoSpaceDE/>
      <w:autoSpaceDN/>
      <w:spacing w:before="480" w:after="280" w:line="266" w:lineRule="exact"/>
      <w:ind w:hanging="580"/>
      <w:jc w:val="center"/>
    </w:pPr>
    <w:rPr>
      <w:rFonts w:ascii="Times New Roman" w:eastAsia="Times New Roman" w:hAnsi="Times New Roman" w:cs="Times New Roman"/>
      <w:lang w:val="en-US"/>
    </w:rPr>
  </w:style>
  <w:style w:type="character" w:customStyle="1" w:styleId="Feloldatlanmegemlts1">
    <w:name w:val="Feloldatlan megemlítés1"/>
    <w:basedOn w:val="Bekezdsalapbettpusa"/>
    <w:uiPriority w:val="99"/>
    <w:semiHidden/>
    <w:unhideWhenUsed/>
    <w:rsid w:val="00AA617A"/>
    <w:rPr>
      <w:color w:val="605E5C"/>
      <w:shd w:val="clear" w:color="auto" w:fill="E1DFDD"/>
    </w:rPr>
  </w:style>
  <w:style w:type="table" w:customStyle="1" w:styleId="TableGrid1">
    <w:name w:val="TableGrid1"/>
    <w:rsid w:val="00D96520"/>
    <w:pPr>
      <w:widowControl/>
      <w:autoSpaceDE/>
      <w:autoSpaceDN/>
    </w:pPr>
    <w:rPr>
      <w:rFonts w:eastAsia="Times New Roman"/>
      <w:lang w:val="hu-HU" w:eastAsia="hu-HU"/>
    </w:rPr>
    <w:tblPr>
      <w:tblCellMar>
        <w:top w:w="0" w:type="dxa"/>
        <w:left w:w="0" w:type="dxa"/>
        <w:bottom w:w="0" w:type="dxa"/>
        <w:right w:w="0" w:type="dxa"/>
      </w:tblCellMar>
    </w:tblPr>
  </w:style>
  <w:style w:type="table" w:customStyle="1" w:styleId="TableGrid2">
    <w:name w:val="TableGrid2"/>
    <w:rsid w:val="00D96520"/>
    <w:pPr>
      <w:widowControl/>
      <w:autoSpaceDE/>
      <w:autoSpaceDN/>
    </w:pPr>
    <w:rPr>
      <w:rFonts w:eastAsia="Times New Roman"/>
      <w:lang w:val="hu-HU" w:eastAsia="hu-HU"/>
    </w:rPr>
    <w:tblPr>
      <w:tblCellMar>
        <w:top w:w="0" w:type="dxa"/>
        <w:left w:w="0" w:type="dxa"/>
        <w:bottom w:w="0" w:type="dxa"/>
        <w:right w:w="0" w:type="dxa"/>
      </w:tblCellMar>
    </w:tblPr>
  </w:style>
  <w:style w:type="table" w:customStyle="1" w:styleId="TableGrid4">
    <w:name w:val="TableGrid4"/>
    <w:rsid w:val="00D96520"/>
    <w:pPr>
      <w:widowControl/>
      <w:autoSpaceDE/>
      <w:autoSpaceDN/>
    </w:pPr>
    <w:rPr>
      <w:rFonts w:eastAsia="Times New Roman"/>
      <w:lang w:val="hu-HU" w:eastAsia="hu-HU"/>
    </w:rPr>
    <w:tblPr>
      <w:tblCellMar>
        <w:top w:w="0" w:type="dxa"/>
        <w:left w:w="0" w:type="dxa"/>
        <w:bottom w:w="0" w:type="dxa"/>
        <w:right w:w="0" w:type="dxa"/>
      </w:tblCellMar>
    </w:tblPr>
  </w:style>
  <w:style w:type="table" w:customStyle="1" w:styleId="TableGrid3">
    <w:name w:val="TableGrid3"/>
    <w:rsid w:val="00D96520"/>
    <w:pPr>
      <w:widowControl/>
      <w:autoSpaceDE/>
      <w:autoSpaceDN/>
    </w:pPr>
    <w:rPr>
      <w:rFonts w:eastAsia="Times New Roman"/>
      <w:lang w:val="hu-HU" w:eastAsia="hu-HU"/>
    </w:rPr>
    <w:tblPr>
      <w:tblCellMar>
        <w:top w:w="0" w:type="dxa"/>
        <w:left w:w="0" w:type="dxa"/>
        <w:bottom w:w="0" w:type="dxa"/>
        <w:right w:w="0" w:type="dxa"/>
      </w:tblCellMar>
    </w:tblPr>
  </w:style>
  <w:style w:type="character" w:customStyle="1" w:styleId="normaltextrun">
    <w:name w:val="normaltextrun"/>
    <w:basedOn w:val="Bekezdsalapbettpusa"/>
    <w:rsid w:val="00D96520"/>
  </w:style>
  <w:style w:type="paragraph" w:customStyle="1" w:styleId="Szvegtrzs31">
    <w:name w:val="Szövegtörzs 31"/>
    <w:rsid w:val="00D96520"/>
    <w:pPr>
      <w:widowControl/>
      <w:autoSpaceDE/>
      <w:autoSpaceDN/>
    </w:pPr>
    <w:rPr>
      <w:rFonts w:ascii="Times New Roman" w:eastAsia="ヒラギノ角ゴ Pro W3" w:hAnsi="Times New Roman" w:cs="Times New Roman"/>
      <w:strike/>
      <w:color w:val="D40000"/>
      <w:sz w:val="24"/>
      <w:szCs w:val="20"/>
      <w:lang w:eastAsia="hu-HU"/>
    </w:rPr>
  </w:style>
  <w:style w:type="paragraph" w:customStyle="1" w:styleId="Norml3">
    <w:name w:val="Normál3"/>
    <w:rsid w:val="00D96520"/>
    <w:pPr>
      <w:widowControl/>
      <w:autoSpaceDE/>
      <w:autoSpaceDN/>
    </w:pPr>
    <w:rPr>
      <w:rFonts w:ascii="Times New Roman" w:eastAsia="ヒラギノ角ゴ Pro W3" w:hAnsi="Times New Roman" w:cs="Times New Roman"/>
      <w:color w:val="000000"/>
      <w:sz w:val="24"/>
      <w:szCs w:val="20"/>
      <w:lang w:eastAsia="hu-HU"/>
    </w:rPr>
  </w:style>
  <w:style w:type="paragraph" w:customStyle="1" w:styleId="paragraph">
    <w:name w:val="paragraph"/>
    <w:basedOn w:val="Norml"/>
    <w:rsid w:val="00D96520"/>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customStyle="1" w:styleId="eop">
    <w:name w:val="eop"/>
    <w:basedOn w:val="Bekezdsalapbettpusa"/>
    <w:rsid w:val="00D96520"/>
  </w:style>
  <w:style w:type="paragraph" w:customStyle="1" w:styleId="CM38">
    <w:name w:val="CM38"/>
    <w:basedOn w:val="Norml"/>
    <w:next w:val="Norml"/>
    <w:uiPriority w:val="99"/>
    <w:rsid w:val="00D96520"/>
    <w:pPr>
      <w:adjustRightInd w:val="0"/>
      <w:spacing w:after="325"/>
    </w:pPr>
    <w:rPr>
      <w:rFonts w:eastAsia="Times New Roman" w:cs="Times New Roman"/>
      <w:sz w:val="24"/>
      <w:szCs w:val="24"/>
      <w:lang w:eastAsia="hu-HU"/>
    </w:rPr>
  </w:style>
  <w:style w:type="character" w:customStyle="1" w:styleId="spellingerror">
    <w:name w:val="spellingerror"/>
    <w:basedOn w:val="Bekezdsalapbettpusa"/>
    <w:rsid w:val="00D96520"/>
  </w:style>
  <w:style w:type="paragraph" w:customStyle="1" w:styleId="Felsorol1">
    <w:name w:val="Felsorol1"/>
    <w:basedOn w:val="szovegfolytatas"/>
    <w:link w:val="Felsorol1Char"/>
    <w:rsid w:val="00B705F8"/>
    <w:pPr>
      <w:spacing w:before="60" w:beforeAutospacing="0" w:after="0" w:afterAutospacing="0"/>
      <w:ind w:left="397" w:hanging="397"/>
      <w:jc w:val="both"/>
    </w:pPr>
    <w:rPr>
      <w:rFonts w:ascii="Arial" w:hAnsi="Arial"/>
      <w:sz w:val="20"/>
      <w:szCs w:val="20"/>
    </w:rPr>
  </w:style>
  <w:style w:type="character" w:customStyle="1" w:styleId="Felsorol1Char">
    <w:name w:val="Felsorol1 Char"/>
    <w:link w:val="Felsorol1"/>
    <w:rsid w:val="00B705F8"/>
    <w:rPr>
      <w:rFonts w:ascii="Arial" w:eastAsia="Times New Roman" w:hAnsi="Arial" w:cs="Times New Roman"/>
      <w:sz w:val="20"/>
      <w:szCs w:val="20"/>
      <w:lang w:val="hu-HU" w:eastAsia="hu-HU"/>
    </w:rPr>
  </w:style>
  <w:style w:type="paragraph" w:customStyle="1" w:styleId="szovegfolytatas">
    <w:name w:val="szovegfolytatas"/>
    <w:basedOn w:val="Norml"/>
    <w:rsid w:val="00B705F8"/>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msonormal0">
    <w:name w:val="msonormal"/>
    <w:basedOn w:val="Norml"/>
    <w:rsid w:val="00326605"/>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customStyle="1" w:styleId="BuborkszvegChar1">
    <w:name w:val="Buborékszöveg Char1"/>
    <w:basedOn w:val="Bekezdsalapbettpusa"/>
    <w:uiPriority w:val="99"/>
    <w:semiHidden/>
    <w:rsid w:val="00326605"/>
    <w:rPr>
      <w:rFonts w:ascii="Segoe UI" w:hAnsi="Segoe UI" w:cs="Segoe UI"/>
      <w:sz w:val="18"/>
      <w:szCs w:val="18"/>
    </w:rPr>
  </w:style>
  <w:style w:type="character" w:customStyle="1" w:styleId="JegyzetszvegChar1">
    <w:name w:val="Jegyzetszöveg Char1"/>
    <w:basedOn w:val="Bekezdsalapbettpusa"/>
    <w:uiPriority w:val="99"/>
    <w:semiHidden/>
    <w:rsid w:val="00326605"/>
    <w:rPr>
      <w:sz w:val="20"/>
      <w:szCs w:val="20"/>
    </w:rPr>
  </w:style>
  <w:style w:type="character" w:customStyle="1" w:styleId="MegjegyzstrgyaChar1">
    <w:name w:val="Megjegyzés tárgya Char1"/>
    <w:basedOn w:val="JegyzetszvegChar1"/>
    <w:uiPriority w:val="99"/>
    <w:semiHidden/>
    <w:rsid w:val="00326605"/>
    <w:rPr>
      <w:b/>
      <w:bCs/>
      <w:sz w:val="20"/>
      <w:szCs w:val="20"/>
    </w:rPr>
  </w:style>
  <w:style w:type="table" w:styleId="Vilgosrcs5jellszn">
    <w:name w:val="Light Grid Accent 5"/>
    <w:basedOn w:val="Normltblzat"/>
    <w:uiPriority w:val="62"/>
    <w:rsid w:val="00326605"/>
    <w:pPr>
      <w:widowControl/>
      <w:autoSpaceDE/>
      <w:autoSpaceDN/>
    </w:pPr>
    <w:rPr>
      <w:lang w:val="hu-H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im2Fejezet">
    <w:name w:val="Cim2Fejezet"/>
    <w:basedOn w:val="Norml"/>
    <w:next w:val="Norml"/>
    <w:link w:val="Cim2FejezetChar"/>
    <w:rsid w:val="00326605"/>
    <w:pPr>
      <w:widowControl/>
      <w:autoSpaceDE/>
      <w:autoSpaceDN/>
      <w:spacing w:before="60" w:after="60"/>
      <w:outlineLvl w:val="1"/>
    </w:pPr>
    <w:rPr>
      <w:rFonts w:eastAsia="Times New Roman" w:cs="Times New Roman"/>
      <w:b/>
      <w:sz w:val="24"/>
      <w:szCs w:val="20"/>
      <w:lang w:eastAsia="hu-HU"/>
    </w:rPr>
  </w:style>
  <w:style w:type="character" w:customStyle="1" w:styleId="Cim2FejezetChar">
    <w:name w:val="Cim2Fejezet Char"/>
    <w:link w:val="Cim2Fejezet"/>
    <w:rsid w:val="00326605"/>
    <w:rPr>
      <w:rFonts w:ascii="Arial" w:eastAsia="Times New Roman" w:hAnsi="Arial" w:cs="Times New Roman"/>
      <w:b/>
      <w:sz w:val="24"/>
      <w:szCs w:val="20"/>
      <w:lang w:val="hu-HU" w:eastAsia="hu-HU"/>
    </w:rPr>
  </w:style>
  <w:style w:type="paragraph" w:customStyle="1" w:styleId="SzovegBekezdes">
    <w:name w:val="SzovegBekezdes"/>
    <w:basedOn w:val="szovegfolytatas"/>
    <w:next w:val="szovegfolytatas"/>
    <w:rsid w:val="00326605"/>
    <w:pPr>
      <w:spacing w:before="60" w:beforeAutospacing="0" w:after="0" w:afterAutospacing="0"/>
      <w:ind w:firstLine="397"/>
      <w:jc w:val="both"/>
    </w:pPr>
    <w:rPr>
      <w:rFonts w:ascii="Arial" w:hAnsi="Arial"/>
      <w:sz w:val="20"/>
      <w:szCs w:val="20"/>
    </w:rPr>
  </w:style>
  <w:style w:type="character" w:styleId="Helyrzszveg">
    <w:name w:val="Placeholder Text"/>
    <w:basedOn w:val="Bekezdsalapbettpusa"/>
    <w:uiPriority w:val="99"/>
    <w:semiHidden/>
    <w:rsid w:val="00326605"/>
    <w:rPr>
      <w:color w:val="808080"/>
    </w:rPr>
  </w:style>
  <w:style w:type="character" w:customStyle="1" w:styleId="Feloldatlanmegemlts2">
    <w:name w:val="Feloldatlan megemlítés2"/>
    <w:basedOn w:val="Bekezdsalapbettpusa"/>
    <w:uiPriority w:val="99"/>
    <w:semiHidden/>
    <w:unhideWhenUsed/>
    <w:rsid w:val="00326605"/>
    <w:rPr>
      <w:color w:val="605E5C"/>
      <w:shd w:val="clear" w:color="auto" w:fill="E1DFDD"/>
    </w:rPr>
  </w:style>
  <w:style w:type="table" w:customStyle="1" w:styleId="Rcsostblzat9">
    <w:name w:val="Rácsos táblázat9"/>
    <w:basedOn w:val="Normltblzat"/>
    <w:next w:val="Rcsostblzat"/>
    <w:uiPriority w:val="39"/>
    <w:rsid w:val="00326605"/>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39"/>
    <w:rsid w:val="00326605"/>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39"/>
    <w:rsid w:val="00326605"/>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39"/>
    <w:rsid w:val="00326605"/>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6645">
      <w:bodyDiv w:val="1"/>
      <w:marLeft w:val="0"/>
      <w:marRight w:val="0"/>
      <w:marTop w:val="0"/>
      <w:marBottom w:val="0"/>
      <w:divBdr>
        <w:top w:val="none" w:sz="0" w:space="0" w:color="auto"/>
        <w:left w:val="none" w:sz="0" w:space="0" w:color="auto"/>
        <w:bottom w:val="none" w:sz="0" w:space="0" w:color="auto"/>
        <w:right w:val="none" w:sz="0" w:space="0" w:color="auto"/>
      </w:divBdr>
    </w:div>
    <w:div w:id="755859023">
      <w:bodyDiv w:val="1"/>
      <w:marLeft w:val="0"/>
      <w:marRight w:val="0"/>
      <w:marTop w:val="0"/>
      <w:marBottom w:val="0"/>
      <w:divBdr>
        <w:top w:val="none" w:sz="0" w:space="0" w:color="auto"/>
        <w:left w:val="none" w:sz="0" w:space="0" w:color="auto"/>
        <w:bottom w:val="none" w:sz="0" w:space="0" w:color="auto"/>
        <w:right w:val="none" w:sz="0" w:space="0" w:color="auto"/>
      </w:divBdr>
    </w:div>
    <w:div w:id="1084498019">
      <w:bodyDiv w:val="1"/>
      <w:marLeft w:val="0"/>
      <w:marRight w:val="0"/>
      <w:marTop w:val="0"/>
      <w:marBottom w:val="0"/>
      <w:divBdr>
        <w:top w:val="none" w:sz="0" w:space="0" w:color="auto"/>
        <w:left w:val="none" w:sz="0" w:space="0" w:color="auto"/>
        <w:bottom w:val="none" w:sz="0" w:space="0" w:color="auto"/>
        <w:right w:val="none" w:sz="0" w:space="0" w:color="auto"/>
      </w:divBdr>
    </w:div>
    <w:div w:id="1085225916">
      <w:bodyDiv w:val="1"/>
      <w:marLeft w:val="0"/>
      <w:marRight w:val="0"/>
      <w:marTop w:val="0"/>
      <w:marBottom w:val="0"/>
      <w:divBdr>
        <w:top w:val="none" w:sz="0" w:space="0" w:color="auto"/>
        <w:left w:val="none" w:sz="0" w:space="0" w:color="auto"/>
        <w:bottom w:val="none" w:sz="0" w:space="0" w:color="auto"/>
        <w:right w:val="none" w:sz="0" w:space="0" w:color="auto"/>
      </w:divBdr>
    </w:div>
    <w:div w:id="1158107216">
      <w:bodyDiv w:val="1"/>
      <w:marLeft w:val="0"/>
      <w:marRight w:val="0"/>
      <w:marTop w:val="0"/>
      <w:marBottom w:val="0"/>
      <w:divBdr>
        <w:top w:val="none" w:sz="0" w:space="0" w:color="auto"/>
        <w:left w:val="none" w:sz="0" w:space="0" w:color="auto"/>
        <w:bottom w:val="none" w:sz="0" w:space="0" w:color="auto"/>
        <w:right w:val="none" w:sz="0" w:space="0" w:color="auto"/>
      </w:divBdr>
    </w:div>
    <w:div w:id="1226915587">
      <w:bodyDiv w:val="1"/>
      <w:marLeft w:val="0"/>
      <w:marRight w:val="0"/>
      <w:marTop w:val="0"/>
      <w:marBottom w:val="0"/>
      <w:divBdr>
        <w:top w:val="none" w:sz="0" w:space="0" w:color="auto"/>
        <w:left w:val="none" w:sz="0" w:space="0" w:color="auto"/>
        <w:bottom w:val="none" w:sz="0" w:space="0" w:color="auto"/>
        <w:right w:val="none" w:sz="0" w:space="0" w:color="auto"/>
      </w:divBdr>
    </w:div>
    <w:div w:id="1477643614">
      <w:bodyDiv w:val="1"/>
      <w:marLeft w:val="0"/>
      <w:marRight w:val="0"/>
      <w:marTop w:val="0"/>
      <w:marBottom w:val="0"/>
      <w:divBdr>
        <w:top w:val="none" w:sz="0" w:space="0" w:color="auto"/>
        <w:left w:val="none" w:sz="0" w:space="0" w:color="auto"/>
        <w:bottom w:val="none" w:sz="0" w:space="0" w:color="auto"/>
        <w:right w:val="none" w:sz="0" w:space="0" w:color="auto"/>
      </w:divBdr>
    </w:div>
    <w:div w:id="1528368308">
      <w:bodyDiv w:val="1"/>
      <w:marLeft w:val="0"/>
      <w:marRight w:val="0"/>
      <w:marTop w:val="0"/>
      <w:marBottom w:val="0"/>
      <w:divBdr>
        <w:top w:val="none" w:sz="0" w:space="0" w:color="auto"/>
        <w:left w:val="none" w:sz="0" w:space="0" w:color="auto"/>
        <w:bottom w:val="none" w:sz="0" w:space="0" w:color="auto"/>
        <w:right w:val="none" w:sz="0" w:space="0" w:color="auto"/>
      </w:divBdr>
    </w:div>
    <w:div w:id="1766146472">
      <w:bodyDiv w:val="1"/>
      <w:marLeft w:val="0"/>
      <w:marRight w:val="0"/>
      <w:marTop w:val="0"/>
      <w:marBottom w:val="0"/>
      <w:divBdr>
        <w:top w:val="none" w:sz="0" w:space="0" w:color="auto"/>
        <w:left w:val="none" w:sz="0" w:space="0" w:color="auto"/>
        <w:bottom w:val="none" w:sz="0" w:space="0" w:color="auto"/>
        <w:right w:val="none" w:sz="0" w:space="0" w:color="auto"/>
      </w:divBdr>
    </w:div>
    <w:div w:id="1904756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fg@szerencsiszc.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fgportfolio@szerencsiszc.hu" TargetMode="External"/><Relationship Id="rId4" Type="http://schemas.openxmlformats.org/officeDocument/2006/relationships/settings" Target="settings.xml"/><Relationship Id="rId9" Type="http://schemas.openxmlformats.org/officeDocument/2006/relationships/hyperlink" Target="http://www.iskolakultura.h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17F7-DFC5-4DC2-BEFE-40007F2A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32419</Words>
  <Characters>223697</Characters>
  <Application>Microsoft Office Word</Application>
  <DocSecurity>0</DocSecurity>
  <Lines>1864</Lines>
  <Paragraphs>511</Paragraphs>
  <ScaleCrop>false</ScaleCrop>
  <HeadingPairs>
    <vt:vector size="2" baseType="variant">
      <vt:variant>
        <vt:lpstr>Cím</vt:lpstr>
      </vt:variant>
      <vt:variant>
        <vt:i4>1</vt:i4>
      </vt:variant>
    </vt:vector>
  </HeadingPairs>
  <TitlesOfParts>
    <vt:vector size="1" baseType="lpstr">
      <vt:lpstr/>
    </vt:vector>
  </TitlesOfParts>
  <Company>Bugát Pál Szakközépiskola</Company>
  <LinksUpToDate>false</LinksUpToDate>
  <CharactersWithSpaces>255605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Tokaji Péter</cp:lastModifiedBy>
  <cp:revision>7</cp:revision>
  <dcterms:created xsi:type="dcterms:W3CDTF">2025-09-22T10:01:00Z</dcterms:created>
  <dcterms:modified xsi:type="dcterms:W3CDTF">2025-09-24T09:50:00Z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2021-10-03T00:00:00Z</vt:filetime>
  </property>
</Properties>
</file>